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B" w:rsidRPr="00FF3688" w:rsidRDefault="00B44B0B" w:rsidP="00B44B0B">
      <w:pPr>
        <w:pStyle w:val="3"/>
        <w:widowControl w:val="0"/>
        <w:tabs>
          <w:tab w:val="left" w:pos="0"/>
          <w:tab w:val="num" w:pos="720"/>
        </w:tabs>
        <w:suppressAutoHyphens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F3688">
        <w:rPr>
          <w:rFonts w:ascii="Times New Roman" w:hAnsi="Times New Roman" w:cs="Times New Roman"/>
          <w:b w:val="0"/>
          <w:bCs w:val="0"/>
          <w:sz w:val="22"/>
          <w:szCs w:val="22"/>
        </w:rPr>
        <w:t>ТЕХНИЧЕСКОЕ ЗАДАНИЕ</w:t>
      </w:r>
    </w:p>
    <w:p w:rsidR="00B44B0B" w:rsidRPr="00A74A7C" w:rsidRDefault="00B44B0B" w:rsidP="00B44B0B">
      <w:pPr>
        <w:shd w:val="clear" w:color="auto" w:fill="FFFFFF"/>
        <w:jc w:val="center"/>
        <w:rPr>
          <w:sz w:val="22"/>
          <w:szCs w:val="22"/>
        </w:rPr>
      </w:pPr>
      <w:r w:rsidRPr="00A74A7C">
        <w:rPr>
          <w:sz w:val="22"/>
          <w:szCs w:val="22"/>
        </w:rPr>
        <w:t xml:space="preserve">на проведение открытого </w:t>
      </w:r>
      <w:r>
        <w:rPr>
          <w:sz w:val="22"/>
          <w:szCs w:val="22"/>
        </w:rPr>
        <w:t>конкурса</w:t>
      </w:r>
      <w:r w:rsidRPr="00A74A7C">
        <w:rPr>
          <w:sz w:val="22"/>
          <w:szCs w:val="22"/>
        </w:rPr>
        <w:t xml:space="preserve"> в электронной форме на право заключения </w:t>
      </w:r>
    </w:p>
    <w:p w:rsidR="00B44B0B" w:rsidRDefault="00B44B0B" w:rsidP="00B44B0B">
      <w:pPr>
        <w:shd w:val="clear" w:color="auto" w:fill="FFFFFF"/>
        <w:jc w:val="center"/>
        <w:rPr>
          <w:bCs/>
          <w:sz w:val="22"/>
          <w:szCs w:val="22"/>
        </w:rPr>
      </w:pPr>
      <w:r w:rsidRPr="00A74A7C">
        <w:rPr>
          <w:sz w:val="22"/>
          <w:szCs w:val="22"/>
        </w:rPr>
        <w:t>государственн</w:t>
      </w:r>
      <w:r>
        <w:rPr>
          <w:sz w:val="22"/>
          <w:szCs w:val="22"/>
        </w:rPr>
        <w:t xml:space="preserve">ого контракта на поставку </w:t>
      </w:r>
      <w:r w:rsidRPr="00A74A7C">
        <w:rPr>
          <w:bCs/>
          <w:sz w:val="22"/>
          <w:szCs w:val="22"/>
        </w:rPr>
        <w:t>кресел-колясок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00"/>
      </w:tblGrid>
      <w:tr w:rsidR="00D116EE" w:rsidRPr="00D116EE" w:rsidTr="00D116E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6EE" w:rsidRPr="00C345E9" w:rsidRDefault="00D116EE" w:rsidP="00D116E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16EE" w:rsidRPr="00C345E9" w:rsidRDefault="00B26837" w:rsidP="00D116EE">
            <w:pPr>
              <w:rPr>
                <w:lang w:eastAsia="ru-RU"/>
              </w:rPr>
            </w:pPr>
            <w:hyperlink r:id="rId6" w:tgtFrame="_blank" w:history="1">
              <w:r w:rsidR="00D116EE" w:rsidRPr="00C345E9">
                <w:rPr>
                  <w:lang w:eastAsia="ru-RU"/>
                </w:rPr>
                <w:t xml:space="preserve">30.92.20.000-00000013 </w:t>
              </w:r>
            </w:hyperlink>
          </w:p>
        </w:tc>
      </w:tr>
    </w:tbl>
    <w:p w:rsidR="000523A3" w:rsidRDefault="00163CD9" w:rsidP="000523A3">
      <w:pPr>
        <w:jc w:val="both"/>
        <w:rPr>
          <w:sz w:val="22"/>
          <w:szCs w:val="22"/>
        </w:rPr>
      </w:pPr>
      <w:r>
        <w:rPr>
          <w:sz w:val="22"/>
          <w:szCs w:val="22"/>
        </w:rPr>
        <w:t>Количество - 400</w:t>
      </w:r>
      <w:r w:rsidR="000523A3" w:rsidRPr="00FF3688">
        <w:rPr>
          <w:sz w:val="22"/>
          <w:szCs w:val="22"/>
        </w:rPr>
        <w:t xml:space="preserve"> шт. </w:t>
      </w:r>
    </w:p>
    <w:p w:rsidR="000523A3" w:rsidRDefault="000523A3" w:rsidP="000523A3">
      <w:pPr>
        <w:shd w:val="clear" w:color="auto" w:fill="FFFFFF"/>
        <w:rPr>
          <w:bCs/>
          <w:sz w:val="22"/>
          <w:szCs w:val="22"/>
        </w:rPr>
      </w:pPr>
      <w:r w:rsidRPr="006E27EE">
        <w:rPr>
          <w:sz w:val="22"/>
          <w:szCs w:val="22"/>
        </w:rPr>
        <w:t>Начальная (максимальная) цена контракта</w:t>
      </w:r>
      <w:r>
        <w:rPr>
          <w:sz w:val="22"/>
          <w:szCs w:val="22"/>
        </w:rPr>
        <w:t xml:space="preserve"> </w:t>
      </w:r>
      <w:r w:rsidR="009F626A">
        <w:t>6735616,60</w:t>
      </w:r>
      <w:r w:rsidR="00B20EDC">
        <w:rPr>
          <w:sz w:val="22"/>
          <w:szCs w:val="22"/>
        </w:rPr>
        <w:t xml:space="preserve"> руб.</w:t>
      </w:r>
    </w:p>
    <w:p w:rsidR="00B44B0B" w:rsidRDefault="00B44B0B" w:rsidP="00B44B0B">
      <w:pPr>
        <w:shd w:val="clear" w:color="auto" w:fill="FFFFFF"/>
        <w:jc w:val="center"/>
        <w:rPr>
          <w:bCs/>
          <w:sz w:val="22"/>
          <w:szCs w:val="22"/>
        </w:rPr>
      </w:pPr>
    </w:p>
    <w:tbl>
      <w:tblPr>
        <w:tblStyle w:val="a3"/>
        <w:tblW w:w="102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766"/>
        <w:gridCol w:w="7165"/>
        <w:gridCol w:w="915"/>
      </w:tblGrid>
      <w:tr w:rsidR="00B44B0B" w:rsidTr="00B44B0B">
        <w:tc>
          <w:tcPr>
            <w:tcW w:w="426" w:type="dxa"/>
          </w:tcPr>
          <w:p w:rsidR="00B44B0B" w:rsidRPr="00B44B0B" w:rsidRDefault="00B44B0B" w:rsidP="00B44B0B">
            <w:pPr>
              <w:snapToGrid w:val="0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 xml:space="preserve">№ </w:t>
            </w:r>
            <w:proofErr w:type="gramStart"/>
            <w:r w:rsidRPr="00B44B0B">
              <w:rPr>
                <w:sz w:val="18"/>
                <w:szCs w:val="18"/>
              </w:rPr>
              <w:t>п</w:t>
            </w:r>
            <w:proofErr w:type="gramEnd"/>
            <w:r w:rsidRPr="00B44B0B">
              <w:rPr>
                <w:sz w:val="18"/>
                <w:szCs w:val="18"/>
              </w:rPr>
              <w:t>/п</w:t>
            </w:r>
          </w:p>
        </w:tc>
        <w:tc>
          <w:tcPr>
            <w:tcW w:w="1766" w:type="dxa"/>
          </w:tcPr>
          <w:p w:rsidR="00B44B0B" w:rsidRPr="00B44B0B" w:rsidRDefault="00B44B0B" w:rsidP="00B44B0B">
            <w:pPr>
              <w:snapToGrid w:val="0"/>
              <w:jc w:val="center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Наименование изделия</w:t>
            </w:r>
          </w:p>
        </w:tc>
        <w:tc>
          <w:tcPr>
            <w:tcW w:w="7165" w:type="dxa"/>
          </w:tcPr>
          <w:p w:rsidR="00B44B0B" w:rsidRPr="00B44B0B" w:rsidRDefault="00B44B0B" w:rsidP="00B44B0B">
            <w:pPr>
              <w:snapToGrid w:val="0"/>
              <w:jc w:val="center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915" w:type="dxa"/>
          </w:tcPr>
          <w:p w:rsidR="00B44B0B" w:rsidRPr="00B44B0B" w:rsidRDefault="00B44B0B" w:rsidP="00B44B0B">
            <w:pPr>
              <w:snapToGrid w:val="0"/>
              <w:jc w:val="center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Кол-во</w:t>
            </w:r>
          </w:p>
          <w:p w:rsidR="00B44B0B" w:rsidRPr="00B44B0B" w:rsidRDefault="00B44B0B" w:rsidP="00B44B0B">
            <w:pPr>
              <w:snapToGrid w:val="0"/>
              <w:jc w:val="center"/>
              <w:rPr>
                <w:sz w:val="18"/>
                <w:szCs w:val="18"/>
              </w:rPr>
            </w:pPr>
            <w:r w:rsidRPr="00B44B0B">
              <w:rPr>
                <w:sz w:val="18"/>
                <w:szCs w:val="18"/>
              </w:rPr>
              <w:t>(шт.)</w:t>
            </w:r>
          </w:p>
        </w:tc>
      </w:tr>
      <w:tr w:rsidR="00B44B0B" w:rsidTr="00B44B0B">
        <w:tc>
          <w:tcPr>
            <w:tcW w:w="426" w:type="dxa"/>
          </w:tcPr>
          <w:p w:rsidR="00B44B0B" w:rsidRPr="00B44B0B" w:rsidRDefault="00B44B0B" w:rsidP="00B44B0B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:rsidR="00B44B0B" w:rsidRDefault="00B44B0B" w:rsidP="00C345E9">
            <w:pPr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Кресло-коляска, </w:t>
            </w:r>
            <w:r w:rsidR="00C345E9">
              <w:rPr>
                <w:sz w:val="20"/>
                <w:szCs w:val="20"/>
              </w:rPr>
              <w:t xml:space="preserve">с ручным приводом </w:t>
            </w:r>
            <w:proofErr w:type="gramStart"/>
            <w:r w:rsidRPr="000523A3">
              <w:rPr>
                <w:sz w:val="20"/>
                <w:szCs w:val="20"/>
              </w:rPr>
              <w:t>комнатная</w:t>
            </w:r>
            <w:proofErr w:type="gramEnd"/>
            <w:r w:rsidRPr="000523A3">
              <w:rPr>
                <w:sz w:val="20"/>
                <w:szCs w:val="20"/>
              </w:rPr>
              <w:t xml:space="preserve"> для инвалидов и детей </w:t>
            </w:r>
            <w:r w:rsidR="009F626A">
              <w:rPr>
                <w:sz w:val="20"/>
                <w:szCs w:val="20"/>
              </w:rPr>
              <w:t>–</w:t>
            </w:r>
            <w:r w:rsidRPr="000523A3">
              <w:rPr>
                <w:sz w:val="20"/>
                <w:szCs w:val="20"/>
              </w:rPr>
              <w:t xml:space="preserve"> инвалидов</w:t>
            </w:r>
          </w:p>
          <w:p w:rsidR="009F626A" w:rsidRDefault="009F626A" w:rsidP="00C345E9">
            <w:pPr>
              <w:rPr>
                <w:sz w:val="20"/>
                <w:szCs w:val="20"/>
              </w:rPr>
            </w:pPr>
          </w:p>
          <w:p w:rsidR="009F626A" w:rsidRDefault="009F626A" w:rsidP="00C345E9">
            <w:pPr>
              <w:rPr>
                <w:sz w:val="20"/>
                <w:szCs w:val="20"/>
              </w:rPr>
            </w:pPr>
          </w:p>
          <w:p w:rsidR="009F626A" w:rsidRPr="000523A3" w:rsidRDefault="009F626A" w:rsidP="00C3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7165" w:type="dxa"/>
          </w:tcPr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</w:t>
            </w:r>
            <w:r w:rsidR="00163CD9">
              <w:rPr>
                <w:sz w:val="20"/>
                <w:szCs w:val="20"/>
              </w:rPr>
              <w:t>щью в условиях помещения</w:t>
            </w:r>
            <w:r w:rsidRPr="000523A3">
              <w:rPr>
                <w:sz w:val="20"/>
                <w:szCs w:val="20"/>
              </w:rPr>
              <w:t>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Рама кресла-коляски должна иметь высокопрочную раму крестообразной конструкции трехтрубного исполнения, обеспечивающую стабильность конструкции.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 В сложенном виде коляска должна фиксироваться ремешком с кнопочной фиксацией или лентой липучкой.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Поворотные колеса должны иметь литые покрышки и иметь диаметр не менее 15 см и не более 20 см.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Вилка поворотного колеса должна иметь не менее 4 позиций установки положения колеса.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Диаметр приводных колес должен составлять не менее 57 см и не более 62 см.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523A3">
              <w:rPr>
                <w:sz w:val="20"/>
                <w:szCs w:val="20"/>
              </w:rPr>
              <w:t>ободами</w:t>
            </w:r>
            <w:proofErr w:type="spellEnd"/>
            <w:r w:rsidRPr="000523A3">
              <w:rPr>
                <w:sz w:val="20"/>
                <w:szCs w:val="20"/>
              </w:rPr>
              <w:t xml:space="preserve"> и обручами.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5 см. вверх и вниз.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Спинка должна иметь возможность </w:t>
            </w:r>
            <w:proofErr w:type="spellStart"/>
            <w:r w:rsidRPr="000523A3">
              <w:rPr>
                <w:sz w:val="20"/>
                <w:szCs w:val="20"/>
              </w:rPr>
              <w:t>поступенчатой</w:t>
            </w:r>
            <w:proofErr w:type="spellEnd"/>
            <w:r w:rsidRPr="000523A3">
              <w:rPr>
                <w:sz w:val="20"/>
                <w:szCs w:val="20"/>
              </w:rPr>
              <w:t xml:space="preserve"> регулировки угла наклона  не менее чем до 30º и фиксироваться  в шести положениях.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Должна иметь обшивку спинки, регулируемую по натяжению.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Должна быть регулировка ручек для сопровождающего лица по высоте не менее</w:t>
            </w:r>
            <w:proofErr w:type="gramStart"/>
            <w:r w:rsidRPr="000523A3">
              <w:rPr>
                <w:sz w:val="20"/>
                <w:szCs w:val="20"/>
              </w:rPr>
              <w:t>,</w:t>
            </w:r>
            <w:proofErr w:type="gramEnd"/>
            <w:r w:rsidRPr="000523A3">
              <w:rPr>
                <w:sz w:val="20"/>
                <w:szCs w:val="20"/>
              </w:rPr>
              <w:t xml:space="preserve"> чем в 3-х положениях через 2,5 см.</w:t>
            </w:r>
          </w:p>
          <w:p w:rsidR="00B44B0B" w:rsidRPr="000523A3" w:rsidRDefault="00B44B0B" w:rsidP="00B44B0B">
            <w:pPr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Подлокотники должны регулироваться по высоте в диапазоне от 24 см до 32 см, не менее</w:t>
            </w:r>
            <w:proofErr w:type="gramStart"/>
            <w:r w:rsidRPr="000523A3">
              <w:rPr>
                <w:sz w:val="20"/>
                <w:szCs w:val="20"/>
              </w:rPr>
              <w:t>,</w:t>
            </w:r>
            <w:proofErr w:type="gramEnd"/>
            <w:r w:rsidRPr="000523A3">
              <w:rPr>
                <w:sz w:val="20"/>
                <w:szCs w:val="20"/>
              </w:rPr>
              <w:t xml:space="preserve"> чем в 6-ти положениях от исходной позиции. 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Подножки должны быть легко демонтированы или просто отведены внутрь рамы без демонтажа.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Опора для стоп должна иметь ремни для пяточной фиксации.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Опоры подножек должны иметь регулировку по высоте в диапазоне от  36 см +/- 1 см до 47 см +/- 1 см и углу наклона не менее 10º.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lastRenderedPageBreak/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-  изменение угла наклона сиденья в диапазоне </w:t>
            </w:r>
            <w:proofErr w:type="gramStart"/>
            <w:r w:rsidRPr="000523A3">
              <w:rPr>
                <w:sz w:val="20"/>
                <w:szCs w:val="20"/>
              </w:rPr>
              <w:t>от</w:t>
            </w:r>
            <w:proofErr w:type="gramEnd"/>
            <w:r w:rsidRPr="000523A3">
              <w:rPr>
                <w:sz w:val="20"/>
                <w:szCs w:val="20"/>
              </w:rPr>
              <w:t xml:space="preserve"> минус 5º до 15º;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Максимальный вес пользователя: не менее 125 кг включительно.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 кг.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0523A3">
              <w:rPr>
                <w:sz w:val="20"/>
                <w:szCs w:val="20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В комплект поставки должно входить: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- набор инструментов;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- гарантийный талон (документы) (с отметкой о произведенной проверке контроля качества).</w:t>
            </w:r>
          </w:p>
          <w:p w:rsidR="00B44B0B" w:rsidRPr="000523A3" w:rsidRDefault="00B44B0B" w:rsidP="00B44B0B">
            <w:pPr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0523A3">
              <w:rPr>
                <w:sz w:val="20"/>
                <w:szCs w:val="20"/>
              </w:rPr>
              <w:t>Р</w:t>
            </w:r>
            <w:proofErr w:type="gramEnd"/>
            <w:r w:rsidRPr="000523A3">
              <w:rPr>
                <w:sz w:val="20"/>
                <w:szCs w:val="20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915" w:type="dxa"/>
          </w:tcPr>
          <w:p w:rsidR="00B44B0B" w:rsidRPr="000523A3" w:rsidRDefault="00163CD9" w:rsidP="00B4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260</w:t>
            </w:r>
          </w:p>
        </w:tc>
      </w:tr>
      <w:tr w:rsidR="00B44B0B" w:rsidTr="00B44B0B">
        <w:tc>
          <w:tcPr>
            <w:tcW w:w="426" w:type="dxa"/>
          </w:tcPr>
          <w:p w:rsidR="00B44B0B" w:rsidRPr="004A1A2C" w:rsidRDefault="00B44B0B" w:rsidP="00B44B0B"/>
        </w:tc>
        <w:tc>
          <w:tcPr>
            <w:tcW w:w="1766" w:type="dxa"/>
          </w:tcPr>
          <w:p w:rsidR="00B44B0B" w:rsidRDefault="00B44B0B" w:rsidP="00C345E9">
            <w:pPr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Кресло-коляска, </w:t>
            </w:r>
            <w:r w:rsidR="00C345E9">
              <w:rPr>
                <w:sz w:val="20"/>
                <w:szCs w:val="20"/>
              </w:rPr>
              <w:t>с ручным приводом</w:t>
            </w:r>
            <w:r w:rsidRPr="000523A3">
              <w:rPr>
                <w:sz w:val="20"/>
                <w:szCs w:val="20"/>
              </w:rPr>
              <w:t xml:space="preserve"> </w:t>
            </w:r>
            <w:proofErr w:type="gramStart"/>
            <w:r w:rsidRPr="000523A3">
              <w:rPr>
                <w:sz w:val="20"/>
                <w:szCs w:val="20"/>
              </w:rPr>
              <w:t>прогулочная</w:t>
            </w:r>
            <w:proofErr w:type="gramEnd"/>
            <w:r w:rsidRPr="000523A3">
              <w:rPr>
                <w:sz w:val="20"/>
                <w:szCs w:val="20"/>
              </w:rPr>
              <w:t xml:space="preserve"> для инвалидов и детей </w:t>
            </w:r>
            <w:r w:rsidR="009F626A">
              <w:rPr>
                <w:sz w:val="20"/>
                <w:szCs w:val="20"/>
              </w:rPr>
              <w:t>–</w:t>
            </w:r>
            <w:r w:rsidRPr="000523A3">
              <w:rPr>
                <w:sz w:val="20"/>
                <w:szCs w:val="20"/>
              </w:rPr>
              <w:t xml:space="preserve"> инвалидов</w:t>
            </w:r>
          </w:p>
          <w:p w:rsidR="009F626A" w:rsidRDefault="009F626A" w:rsidP="00C345E9">
            <w:pPr>
              <w:rPr>
                <w:sz w:val="20"/>
                <w:szCs w:val="20"/>
              </w:rPr>
            </w:pPr>
          </w:p>
          <w:p w:rsidR="009F626A" w:rsidRDefault="009F626A" w:rsidP="00C345E9">
            <w:pPr>
              <w:rPr>
                <w:sz w:val="20"/>
                <w:szCs w:val="20"/>
              </w:rPr>
            </w:pPr>
          </w:p>
          <w:p w:rsidR="009F626A" w:rsidRPr="000523A3" w:rsidRDefault="009F626A" w:rsidP="00C34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происхождения</w:t>
            </w:r>
          </w:p>
        </w:tc>
        <w:tc>
          <w:tcPr>
            <w:tcW w:w="7165" w:type="dxa"/>
          </w:tcPr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</w:t>
            </w:r>
            <w:r w:rsidR="00163CD9">
              <w:rPr>
                <w:sz w:val="20"/>
                <w:szCs w:val="20"/>
              </w:rPr>
              <w:t>й помощью в условиях</w:t>
            </w:r>
            <w:r w:rsidRPr="000523A3">
              <w:rPr>
                <w:sz w:val="20"/>
                <w:szCs w:val="20"/>
              </w:rPr>
              <w:t xml:space="preserve"> улицы.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Рамная конструкция кресла-коляски должна быть изготовлена из высокопрочных алюминиевых сплавов.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Рама кресла-коляски должна иметь высокопрочную раму крестообразной конструкции трехтрубного исполнения, обеспечивающую стабильность конструкции.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 В сложенном виде коляска должна фиксироваться ремешком с кнопочной фиксацией или лентой липучкой.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Поворотные колеса должны иметь надувные покрышки и иметь диаметр не менее 15 см и не более 20 см.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Вилка поворотного колеса должна иметь не менее 4 позиций установки положения колеса.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Диаметр приводных колес должен составлять не менее 57 см и не более 62 см.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523A3">
              <w:rPr>
                <w:sz w:val="20"/>
                <w:szCs w:val="20"/>
              </w:rPr>
              <w:t>ободами</w:t>
            </w:r>
            <w:proofErr w:type="spellEnd"/>
            <w:r w:rsidRPr="000523A3">
              <w:rPr>
                <w:sz w:val="20"/>
                <w:szCs w:val="20"/>
              </w:rPr>
              <w:t xml:space="preserve"> и обручами.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5 см. вверх и вниз.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Спинка должна иметь возможность </w:t>
            </w:r>
            <w:proofErr w:type="spellStart"/>
            <w:r w:rsidRPr="000523A3">
              <w:rPr>
                <w:sz w:val="20"/>
                <w:szCs w:val="20"/>
              </w:rPr>
              <w:t>поступенчатой</w:t>
            </w:r>
            <w:proofErr w:type="spellEnd"/>
            <w:r w:rsidRPr="000523A3">
              <w:rPr>
                <w:sz w:val="20"/>
                <w:szCs w:val="20"/>
              </w:rPr>
              <w:t xml:space="preserve"> регулировки угла наклона  не менее чем до 30º и фиксироваться  в шести положениях.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Должна иметь обшивку спинки, регулируемую по натяжению.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Должна быть регулировка ручек для сопровождающего лица по высоте не менее</w:t>
            </w:r>
            <w:proofErr w:type="gramStart"/>
            <w:r w:rsidRPr="000523A3">
              <w:rPr>
                <w:sz w:val="20"/>
                <w:szCs w:val="20"/>
              </w:rPr>
              <w:t>,</w:t>
            </w:r>
            <w:proofErr w:type="gramEnd"/>
            <w:r w:rsidRPr="000523A3">
              <w:rPr>
                <w:sz w:val="20"/>
                <w:szCs w:val="20"/>
              </w:rPr>
              <w:t xml:space="preserve"> чем в 3-х положениях через 2,5 см.</w:t>
            </w:r>
          </w:p>
          <w:p w:rsidR="00B44B0B" w:rsidRPr="000523A3" w:rsidRDefault="00B44B0B" w:rsidP="00B44B0B">
            <w:pPr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Подлокотники кресла-коляски должны откидываться назад. Для </w:t>
            </w:r>
            <w:r w:rsidRPr="000523A3">
              <w:rPr>
                <w:sz w:val="20"/>
                <w:szCs w:val="20"/>
              </w:rPr>
              <w:lastRenderedPageBreak/>
              <w:t xml:space="preserve">манипулирования одной рукой узла фиксации подлокотника, он не должен обладать возвратной пружиной.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Подлокотники должны регулироваться по высоте в диапазоне от 24 см до 32 см, не менее</w:t>
            </w:r>
            <w:proofErr w:type="gramStart"/>
            <w:r w:rsidRPr="000523A3">
              <w:rPr>
                <w:sz w:val="20"/>
                <w:szCs w:val="20"/>
              </w:rPr>
              <w:t>,</w:t>
            </w:r>
            <w:proofErr w:type="gramEnd"/>
            <w:r w:rsidRPr="000523A3">
              <w:rPr>
                <w:sz w:val="20"/>
                <w:szCs w:val="20"/>
              </w:rPr>
              <w:t xml:space="preserve"> чем в 6-ти положениях от исходной позиции. 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Подножки должны быть легко демонтированы или просто отведены внутрь рамы без демонтажа.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Опора для стоп должна иметь ремни для пяточной фиксации.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Опоры подножек должны иметь регулировку по высоте в диапазоне от  36 см +/- 1 см до 47 см +/- 1 см и углу наклона не менее 10º.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-  изменение угла наклона сиденья в диапазоне </w:t>
            </w:r>
            <w:proofErr w:type="gramStart"/>
            <w:r w:rsidRPr="000523A3">
              <w:rPr>
                <w:sz w:val="20"/>
                <w:szCs w:val="20"/>
              </w:rPr>
              <w:t>от</w:t>
            </w:r>
            <w:proofErr w:type="gramEnd"/>
            <w:r w:rsidRPr="000523A3">
              <w:rPr>
                <w:sz w:val="20"/>
                <w:szCs w:val="20"/>
              </w:rPr>
              <w:t xml:space="preserve"> минус 5º до 15º;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Максимальный вес пользователя: не менее 125 кг включительно.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Вес кресла-коляски без дополнительного оснащения и без подушки не более 18  кг. 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0523A3">
              <w:rPr>
                <w:sz w:val="20"/>
                <w:szCs w:val="20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В комплект поставки должно входить: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- набор инструментов;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- инструкция для пользователя (на русском языке);</w:t>
            </w:r>
          </w:p>
          <w:p w:rsidR="00B44B0B" w:rsidRPr="000523A3" w:rsidRDefault="00B44B0B" w:rsidP="00B44B0B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>- гарантийный талон (документы) (с отметкой о произведенной проверке контроля качества).</w:t>
            </w:r>
          </w:p>
          <w:p w:rsidR="00B44B0B" w:rsidRPr="000523A3" w:rsidRDefault="00B44B0B" w:rsidP="00B44B0B">
            <w:pPr>
              <w:rPr>
                <w:sz w:val="20"/>
                <w:szCs w:val="20"/>
              </w:rPr>
            </w:pPr>
            <w:r w:rsidRPr="000523A3">
              <w:rPr>
                <w:sz w:val="20"/>
                <w:szCs w:val="20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0523A3">
              <w:rPr>
                <w:sz w:val="20"/>
                <w:szCs w:val="20"/>
              </w:rPr>
              <w:t>Р</w:t>
            </w:r>
            <w:proofErr w:type="gramEnd"/>
            <w:r w:rsidRPr="000523A3">
              <w:rPr>
                <w:sz w:val="20"/>
                <w:szCs w:val="20"/>
              </w:rPr>
              <w:t xml:space="preserve"> 50444-92 (Разд. 3,4), ГОСТ Р ИСО 7176-8-2015, ГОСТ Р 51083-2015, ГОСТ Р ИСО 7176-16-2015.</w:t>
            </w:r>
          </w:p>
        </w:tc>
        <w:tc>
          <w:tcPr>
            <w:tcW w:w="915" w:type="dxa"/>
          </w:tcPr>
          <w:p w:rsidR="00B44B0B" w:rsidRPr="000523A3" w:rsidRDefault="00163CD9" w:rsidP="00B44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</w:tr>
    </w:tbl>
    <w:p w:rsidR="00B44B0B" w:rsidRPr="00A74A7C" w:rsidRDefault="00B44B0B" w:rsidP="00B44B0B">
      <w:pPr>
        <w:shd w:val="clear" w:color="auto" w:fill="FFFFFF"/>
        <w:jc w:val="center"/>
        <w:rPr>
          <w:bCs/>
          <w:sz w:val="22"/>
          <w:szCs w:val="22"/>
        </w:rPr>
      </w:pPr>
    </w:p>
    <w:p w:rsidR="00B44B0B" w:rsidRPr="000523A3" w:rsidRDefault="00B44B0B" w:rsidP="00163CD9">
      <w:pPr>
        <w:shd w:val="clear" w:color="auto" w:fill="FFFFFF"/>
        <w:autoSpaceDE w:val="0"/>
        <w:ind w:firstLine="709"/>
        <w:contextualSpacing/>
        <w:jc w:val="both"/>
        <w:rPr>
          <w:rStyle w:val="FontStyle25"/>
          <w:sz w:val="20"/>
          <w:szCs w:val="20"/>
          <w:lang w:eastAsia="ru-RU"/>
        </w:rPr>
      </w:pPr>
      <w:r w:rsidRPr="000523A3">
        <w:rPr>
          <w:rStyle w:val="FontStyle25"/>
          <w:sz w:val="20"/>
          <w:szCs w:val="20"/>
          <w:lang w:eastAsia="ru-RU"/>
        </w:rPr>
        <w:t>Технические характеристики и требования к товару установлены в целях обеспечения качества поставляемых ТСР инвалидам.</w:t>
      </w:r>
    </w:p>
    <w:p w:rsidR="00B44B0B" w:rsidRPr="000523A3" w:rsidRDefault="00B44B0B" w:rsidP="00163CD9">
      <w:pPr>
        <w:widowControl w:val="0"/>
        <w:contextualSpacing/>
        <w:rPr>
          <w:sz w:val="20"/>
          <w:szCs w:val="20"/>
          <w:u w:val="single"/>
        </w:rPr>
      </w:pPr>
      <w:r w:rsidRPr="000523A3">
        <w:rPr>
          <w:sz w:val="20"/>
          <w:szCs w:val="20"/>
        </w:rPr>
        <w:t xml:space="preserve">           </w:t>
      </w:r>
      <w:r w:rsidRPr="000523A3">
        <w:rPr>
          <w:sz w:val="20"/>
          <w:szCs w:val="20"/>
          <w:u w:val="single"/>
        </w:rPr>
        <w:t>Требования к товару: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Кресло-коляска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 в соответствии с ГОСТ </w:t>
      </w:r>
      <w:proofErr w:type="gramStart"/>
      <w:r w:rsidRPr="000523A3">
        <w:rPr>
          <w:rStyle w:val="FontStyle25"/>
          <w:sz w:val="20"/>
          <w:szCs w:val="20"/>
        </w:rPr>
        <w:t>Р</w:t>
      </w:r>
      <w:proofErr w:type="gramEnd"/>
      <w:r w:rsidRPr="000523A3">
        <w:rPr>
          <w:rStyle w:val="FontStyle25"/>
          <w:sz w:val="20"/>
          <w:szCs w:val="20"/>
        </w:rPr>
        <w:t xml:space="preserve"> 51083-2015 «Кресла-коляски. Общие технические условия».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ind w:firstLine="0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             Кресло-коляска должно быть новым (не бывшим ранее в употреблении), свободным от прав третьих лиц.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Кресло-коляска должно иметь установленный производителем срок службы со дня передачи его Получателю не менее срока пользования кресло - коляской, утвержденного приказом Минтруда России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44B0B" w:rsidRPr="000523A3" w:rsidRDefault="00B44B0B" w:rsidP="00163CD9">
      <w:pPr>
        <w:pStyle w:val="Style14"/>
        <w:widowControl/>
        <w:tabs>
          <w:tab w:val="left" w:pos="1104"/>
        </w:tabs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На каждом кресле-коляске должна быть маркировка, выполненная по</w:t>
      </w:r>
      <w:r w:rsidRPr="000523A3">
        <w:rPr>
          <w:rStyle w:val="FontStyle25"/>
          <w:sz w:val="20"/>
          <w:szCs w:val="20"/>
        </w:rPr>
        <w:br/>
        <w:t xml:space="preserve">ГОСТ </w:t>
      </w:r>
      <w:proofErr w:type="gramStart"/>
      <w:r w:rsidRPr="000523A3">
        <w:rPr>
          <w:rStyle w:val="FontStyle25"/>
          <w:sz w:val="20"/>
          <w:szCs w:val="20"/>
        </w:rPr>
        <w:t>Р</w:t>
      </w:r>
      <w:proofErr w:type="gramEnd"/>
      <w:r w:rsidRPr="000523A3">
        <w:rPr>
          <w:rStyle w:val="FontStyle25"/>
          <w:sz w:val="20"/>
          <w:szCs w:val="20"/>
        </w:rPr>
        <w:t xml:space="preserve"> ИСО 7176-15-2007 «Кресла-коляски. Часть 15. Требования к</w:t>
      </w:r>
      <w:r w:rsidRPr="000523A3">
        <w:rPr>
          <w:rStyle w:val="FontStyle25"/>
          <w:sz w:val="20"/>
          <w:szCs w:val="20"/>
        </w:rPr>
        <w:br/>
        <w:t>документации и маркировке для обеспечения доступности информации».</w:t>
      </w:r>
    </w:p>
    <w:p w:rsidR="00B44B0B" w:rsidRPr="000523A3" w:rsidRDefault="00B44B0B" w:rsidP="00163CD9">
      <w:pPr>
        <w:pStyle w:val="Style2"/>
        <w:widowControl/>
        <w:tabs>
          <w:tab w:val="left" w:pos="1109"/>
        </w:tabs>
        <w:spacing w:line="240" w:lineRule="auto"/>
        <w:ind w:left="658" w:right="2496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В комплект кресла-коляски должны входить:</w:t>
      </w:r>
      <w:r w:rsidRPr="000523A3">
        <w:rPr>
          <w:rStyle w:val="FontStyle25"/>
          <w:sz w:val="20"/>
          <w:szCs w:val="20"/>
        </w:rPr>
        <w:br/>
        <w:t xml:space="preserve">- </w:t>
      </w:r>
      <w:r w:rsidRPr="000523A3">
        <w:rPr>
          <w:rFonts w:ascii="Times New Roman" w:hAnsi="Times New Roman"/>
          <w:sz w:val="20"/>
          <w:szCs w:val="20"/>
        </w:rPr>
        <w:t>эксплуатационная документация;</w:t>
      </w:r>
    </w:p>
    <w:p w:rsidR="00B44B0B" w:rsidRPr="000523A3" w:rsidRDefault="00B44B0B" w:rsidP="00163CD9">
      <w:pPr>
        <w:pStyle w:val="Style9"/>
        <w:widowControl/>
        <w:spacing w:line="240" w:lineRule="auto"/>
        <w:ind w:firstLine="658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- комплект запасных частей, инструмент и принадлежности, обеспечивающие техническое обслуживание кресла-коляски в течение срока службы.</w:t>
      </w:r>
    </w:p>
    <w:p w:rsidR="00B44B0B" w:rsidRPr="000523A3" w:rsidRDefault="00B44B0B" w:rsidP="00163CD9">
      <w:pPr>
        <w:pStyle w:val="Style14"/>
        <w:widowControl/>
        <w:tabs>
          <w:tab w:val="left" w:pos="1114"/>
        </w:tabs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B44B0B" w:rsidRPr="000523A3" w:rsidRDefault="00B44B0B" w:rsidP="00163CD9">
      <w:pPr>
        <w:ind w:firstLine="709"/>
        <w:contextualSpacing/>
        <w:jc w:val="both"/>
        <w:rPr>
          <w:sz w:val="20"/>
          <w:szCs w:val="20"/>
        </w:rPr>
      </w:pPr>
      <w:r w:rsidRPr="000523A3">
        <w:rPr>
          <w:sz w:val="20"/>
          <w:szCs w:val="20"/>
        </w:rPr>
        <w:t xml:space="preserve"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</w:t>
      </w:r>
      <w:r w:rsidRPr="000523A3">
        <w:rPr>
          <w:sz w:val="20"/>
          <w:szCs w:val="20"/>
        </w:rPr>
        <w:lastRenderedPageBreak/>
        <w:t>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 должны обладать свойством самогашения. Не допускается их воспламенение вследствие распространяющегося тления.</w:t>
      </w:r>
    </w:p>
    <w:p w:rsidR="00B44B0B" w:rsidRPr="000523A3" w:rsidRDefault="00B44B0B" w:rsidP="00163CD9">
      <w:pPr>
        <w:ind w:firstLine="709"/>
        <w:contextualSpacing/>
        <w:jc w:val="both"/>
        <w:rPr>
          <w:sz w:val="20"/>
          <w:szCs w:val="20"/>
        </w:rPr>
      </w:pPr>
      <w:r w:rsidRPr="000523A3">
        <w:rPr>
          <w:sz w:val="20"/>
          <w:szCs w:val="20"/>
        </w:rPr>
        <w:t>Наружные поверхности кресла-коляски должны быть устойчивы к воздействию 1%-</w:t>
      </w:r>
      <w:proofErr w:type="spellStart"/>
      <w:r w:rsidRPr="000523A3">
        <w:rPr>
          <w:sz w:val="20"/>
          <w:szCs w:val="20"/>
        </w:rPr>
        <w:t>го</w:t>
      </w:r>
      <w:proofErr w:type="spellEnd"/>
      <w:r w:rsidRPr="000523A3">
        <w:rPr>
          <w:sz w:val="20"/>
          <w:szCs w:val="20"/>
        </w:rPr>
        <w:t xml:space="preserve"> раствора монохлорамина ХБ по ГОСТ 14193 -78 и растворов моющих средств, применяемых при дезинфекции.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ind w:firstLine="0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             Кресло-коляска должно иметь установленный производителем гарантийный срок эксплуатации - не менее 24 месяцев с момента передачи ее Получателю.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Установленный производителем гарантийный срок эксплуатации кресло - коляски не распространяется на случаи нарушения Получателем изделия условий и требований к эксплуатации изделия.</w:t>
      </w:r>
    </w:p>
    <w:p w:rsidR="00B44B0B" w:rsidRPr="000523A3" w:rsidRDefault="00B44B0B" w:rsidP="00163CD9">
      <w:pPr>
        <w:pStyle w:val="Style9"/>
        <w:widowControl/>
        <w:spacing w:line="240" w:lineRule="auto"/>
        <w:ind w:firstLine="672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Гарантия не распространяется или частично распространяется на расходные материалы и комплектующие изделия (входящих в состав кресла-коляски), износ которых неизбежен вследствие их эксплуатации.</w:t>
      </w:r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contextualSpacing/>
        <w:rPr>
          <w:rStyle w:val="FontStyle25"/>
          <w:sz w:val="20"/>
          <w:szCs w:val="20"/>
        </w:rPr>
      </w:pPr>
      <w:proofErr w:type="gramStart"/>
      <w:r w:rsidRPr="000523A3">
        <w:rPr>
          <w:rStyle w:val="FontStyle25"/>
          <w:sz w:val="20"/>
          <w:szCs w:val="20"/>
        </w:rPr>
        <w:t xml:space="preserve">При передаче кресла-коляски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</w:t>
      </w:r>
      <w:r w:rsidR="00A541D3" w:rsidRPr="00A541D3">
        <w:rPr>
          <w:rStyle w:val="FontStyle25"/>
          <w:sz w:val="20"/>
          <w:szCs w:val="20"/>
        </w:rPr>
        <w:t>талон</w:t>
      </w:r>
      <w:r w:rsidR="00A541D3">
        <w:rPr>
          <w:rStyle w:val="FontStyle25"/>
          <w:sz w:val="20"/>
          <w:szCs w:val="20"/>
        </w:rPr>
        <w:t>е</w:t>
      </w:r>
      <w:r w:rsidR="00A541D3" w:rsidRPr="00A541D3">
        <w:rPr>
          <w:rStyle w:val="FontStyle25"/>
          <w:sz w:val="20"/>
          <w:szCs w:val="20"/>
        </w:rPr>
        <w:t xml:space="preserve"> или ино</w:t>
      </w:r>
      <w:r w:rsidR="00A541D3">
        <w:rPr>
          <w:rStyle w:val="FontStyle25"/>
          <w:sz w:val="20"/>
          <w:szCs w:val="20"/>
        </w:rPr>
        <w:t>м</w:t>
      </w:r>
      <w:r w:rsidR="00A541D3" w:rsidRPr="00A541D3">
        <w:rPr>
          <w:rStyle w:val="FontStyle25"/>
          <w:sz w:val="20"/>
          <w:szCs w:val="20"/>
        </w:rPr>
        <w:t xml:space="preserve"> документ</w:t>
      </w:r>
      <w:r w:rsidR="00A541D3">
        <w:rPr>
          <w:rStyle w:val="FontStyle25"/>
          <w:sz w:val="20"/>
          <w:szCs w:val="20"/>
        </w:rPr>
        <w:t>е</w:t>
      </w:r>
      <w:r w:rsidR="00A541D3" w:rsidRPr="00A541D3">
        <w:rPr>
          <w:rStyle w:val="FontStyle25"/>
          <w:sz w:val="20"/>
          <w:szCs w:val="20"/>
        </w:rPr>
        <w:t>, дающи</w:t>
      </w:r>
      <w:r w:rsidR="00A541D3">
        <w:rPr>
          <w:rStyle w:val="FontStyle25"/>
          <w:sz w:val="20"/>
          <w:szCs w:val="20"/>
        </w:rPr>
        <w:t>м</w:t>
      </w:r>
      <w:r w:rsidR="00A541D3" w:rsidRPr="00A541D3">
        <w:rPr>
          <w:rStyle w:val="FontStyle25"/>
          <w:sz w:val="20"/>
          <w:szCs w:val="20"/>
        </w:rPr>
        <w:t xml:space="preserve"> Получателям право в период действия гарантийного срока осуществлять гарантийное обслуживание Товара (при наличии)</w:t>
      </w:r>
      <w:r w:rsidR="00A541D3">
        <w:rPr>
          <w:rStyle w:val="FontStyle25"/>
          <w:sz w:val="20"/>
          <w:szCs w:val="20"/>
        </w:rPr>
        <w:t>,</w:t>
      </w:r>
      <w:r w:rsidRPr="000523A3">
        <w:rPr>
          <w:rStyle w:val="FontStyle25"/>
          <w:sz w:val="20"/>
          <w:szCs w:val="20"/>
        </w:rPr>
        <w:t xml:space="preserve"> с указанием даты, заверенная подписями Получателя и представителя Поставщика.</w:t>
      </w:r>
      <w:proofErr w:type="gramEnd"/>
    </w:p>
    <w:p w:rsidR="00B44B0B" w:rsidRPr="000523A3" w:rsidRDefault="00B44B0B" w:rsidP="00163CD9">
      <w:pPr>
        <w:pStyle w:val="Style14"/>
        <w:widowControl/>
        <w:tabs>
          <w:tab w:val="left" w:pos="1123"/>
        </w:tabs>
        <w:spacing w:line="240" w:lineRule="auto"/>
        <w:ind w:firstLine="0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 xml:space="preserve">            Поставщик должен:</w:t>
      </w:r>
    </w:p>
    <w:p w:rsidR="00B44B0B" w:rsidRPr="000523A3" w:rsidRDefault="00B44B0B" w:rsidP="00163CD9">
      <w:pPr>
        <w:pStyle w:val="Style9"/>
        <w:widowControl/>
        <w:spacing w:line="240" w:lineRule="auto"/>
        <w:ind w:firstLine="686"/>
        <w:contextualSpacing/>
        <w:rPr>
          <w:rStyle w:val="FontStyle25"/>
          <w:sz w:val="20"/>
          <w:szCs w:val="20"/>
        </w:rPr>
      </w:pPr>
      <w:r w:rsidRPr="000523A3">
        <w:rPr>
          <w:rStyle w:val="FontStyle25"/>
          <w:sz w:val="20"/>
          <w:szCs w:val="20"/>
        </w:rPr>
        <w:t>В течение 1 (одного) рабочего дня с даты заключения Контракта предоставить - заверенные копии регистрационного удостоверения и деклараций о соответствии на ТСР; копии документов, удостоверяющих срок службы ТСР, установленные изготовителем ТСР;</w:t>
      </w:r>
    </w:p>
    <w:p w:rsidR="00163CD9" w:rsidRPr="00163CD9" w:rsidRDefault="00B44B0B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0523A3">
        <w:rPr>
          <w:rFonts w:eastAsia="Calibri"/>
          <w:kern w:val="2"/>
          <w:sz w:val="20"/>
          <w:szCs w:val="20"/>
        </w:rPr>
        <w:tab/>
      </w:r>
      <w:r w:rsidR="00163CD9" w:rsidRPr="00163CD9">
        <w:rPr>
          <w:sz w:val="20"/>
          <w:szCs w:val="20"/>
        </w:rPr>
        <w:t>Поставка Товара Получателям осуществляется Поставщиком после получения от Заказчика реестра получателей Товара.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63CD9" w:rsidRPr="00163CD9" w:rsidRDefault="00163CD9" w:rsidP="00163CD9">
      <w:pPr>
        <w:autoSpaceDN w:val="0"/>
        <w:adjustRightInd w:val="0"/>
        <w:ind w:firstLine="540"/>
        <w:rPr>
          <w:sz w:val="20"/>
          <w:szCs w:val="20"/>
        </w:rPr>
      </w:pP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Место поставки товара: Республика Карелия в соответствии с календарным планом.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 xml:space="preserve">Предоставить Получателям согласно реестру получателей Товара право выбора одного из способов получения Товара: 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по месту жительства Получателя;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в пунктах выдачи.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В случае выбора Получателем способа получения Товара через пункт выдачи Товара: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163CD9">
        <w:rPr>
          <w:sz w:val="20"/>
          <w:szCs w:val="20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163CD9">
          <w:rPr>
            <w:color w:val="0000FF"/>
            <w:sz w:val="20"/>
            <w:szCs w:val="20"/>
          </w:rPr>
          <w:t>приказом</w:t>
        </w:r>
      </w:hyperlink>
      <w:r w:rsidRPr="00163CD9">
        <w:rPr>
          <w:sz w:val="20"/>
          <w:szCs w:val="2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</w:t>
      </w:r>
      <w:proofErr w:type="gramEnd"/>
      <w:r w:rsidRPr="00163CD9">
        <w:rPr>
          <w:sz w:val="20"/>
          <w:szCs w:val="20"/>
        </w:rPr>
        <w:t xml:space="preserve"> соисполнителей;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установить график работы пунктов выдачи Товара, включая работу в один из выходных дней.</w:t>
      </w:r>
    </w:p>
    <w:p w:rsidR="00163CD9" w:rsidRPr="00163CD9" w:rsidRDefault="00163CD9" w:rsidP="00163CD9">
      <w:pPr>
        <w:autoSpaceDN w:val="0"/>
        <w:adjustRightInd w:val="0"/>
        <w:ind w:firstLine="540"/>
        <w:jc w:val="both"/>
        <w:rPr>
          <w:sz w:val="20"/>
          <w:szCs w:val="20"/>
        </w:rPr>
      </w:pPr>
      <w:r w:rsidRPr="00163CD9">
        <w:rPr>
          <w:sz w:val="20"/>
          <w:szCs w:val="20"/>
        </w:rPr>
        <w:t>Пункты выдачи Товара и склад Поставщика должны быть оснащены видеокамерами.</w:t>
      </w:r>
    </w:p>
    <w:p w:rsidR="00163CD9" w:rsidRPr="00F3082B" w:rsidRDefault="00163CD9" w:rsidP="00163CD9">
      <w:pPr>
        <w:tabs>
          <w:tab w:val="left" w:pos="708"/>
        </w:tabs>
        <w:jc w:val="both"/>
        <w:rPr>
          <w:rFonts w:eastAsia="Arial Unicode MS"/>
          <w:kern w:val="2"/>
          <w:sz w:val="22"/>
          <w:szCs w:val="22"/>
          <w:lang w:eastAsia="ru-RU"/>
        </w:rPr>
      </w:pPr>
    </w:p>
    <w:p w:rsidR="00B44B0B" w:rsidRPr="000523A3" w:rsidRDefault="00B44B0B" w:rsidP="00163CD9">
      <w:pPr>
        <w:tabs>
          <w:tab w:val="left" w:pos="708"/>
        </w:tabs>
        <w:autoSpaceDN w:val="0"/>
        <w:jc w:val="both"/>
        <w:rPr>
          <w:sz w:val="20"/>
          <w:szCs w:val="20"/>
        </w:rPr>
      </w:pPr>
      <w:r w:rsidRPr="000523A3">
        <w:rPr>
          <w:rStyle w:val="FontStyle25"/>
          <w:sz w:val="20"/>
          <w:szCs w:val="20"/>
        </w:rPr>
        <w:t>.</w:t>
      </w:r>
    </w:p>
    <w:p w:rsidR="00B44B0B" w:rsidRPr="00A76543" w:rsidRDefault="00B44B0B" w:rsidP="00B44B0B">
      <w:pPr>
        <w:shd w:val="clear" w:color="auto" w:fill="FFFFFF"/>
        <w:autoSpaceDE w:val="0"/>
        <w:contextualSpacing/>
        <w:jc w:val="both"/>
        <w:rPr>
          <w:rStyle w:val="FontStyle25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</w:p>
    <w:p w:rsidR="002413B7" w:rsidRDefault="002413B7" w:rsidP="002413B7">
      <w:pPr>
        <w:pStyle w:val="Style15"/>
        <w:widowControl/>
        <w:spacing w:before="86" w:line="326" w:lineRule="exact"/>
        <w:ind w:left="350" w:firstLine="696"/>
        <w:rPr>
          <w:rStyle w:val="FontStyle43"/>
        </w:rPr>
      </w:pPr>
      <w:bookmarkStart w:id="0" w:name="_GoBack"/>
      <w:bookmarkEnd w:id="0"/>
    </w:p>
    <w:sectPr w:rsidR="002413B7" w:rsidSect="00B26837">
      <w:pgSz w:w="11909" w:h="16834"/>
      <w:pgMar w:top="1071" w:right="703" w:bottom="360" w:left="9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E9"/>
    <w:rsid w:val="000523A3"/>
    <w:rsid w:val="00145988"/>
    <w:rsid w:val="00163CD9"/>
    <w:rsid w:val="002413B7"/>
    <w:rsid w:val="002B79D0"/>
    <w:rsid w:val="00374F0E"/>
    <w:rsid w:val="005054E9"/>
    <w:rsid w:val="00512CB6"/>
    <w:rsid w:val="009F626A"/>
    <w:rsid w:val="00A541D3"/>
    <w:rsid w:val="00B20EDC"/>
    <w:rsid w:val="00B26837"/>
    <w:rsid w:val="00B44B0B"/>
    <w:rsid w:val="00BC42F2"/>
    <w:rsid w:val="00C345E9"/>
    <w:rsid w:val="00C3516E"/>
    <w:rsid w:val="00D116EE"/>
    <w:rsid w:val="00DF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44B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B0B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39"/>
    <w:rsid w:val="00B4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44B0B"/>
    <w:pPr>
      <w:widowControl w:val="0"/>
      <w:autoSpaceDE w:val="0"/>
      <w:autoSpaceDN w:val="0"/>
      <w:adjustRightInd w:val="0"/>
      <w:spacing w:line="293" w:lineRule="exact"/>
    </w:pPr>
    <w:rPr>
      <w:rFonts w:ascii="Arial Narrow" w:hAnsi="Arial Narrow"/>
      <w:lang w:eastAsia="ru-RU"/>
    </w:rPr>
  </w:style>
  <w:style w:type="paragraph" w:customStyle="1" w:styleId="Style9">
    <w:name w:val="Style9"/>
    <w:basedOn w:val="a"/>
    <w:uiPriority w:val="99"/>
    <w:rsid w:val="00B44B0B"/>
    <w:pPr>
      <w:widowControl w:val="0"/>
      <w:autoSpaceDE w:val="0"/>
      <w:autoSpaceDN w:val="0"/>
      <w:adjustRightInd w:val="0"/>
      <w:spacing w:line="298" w:lineRule="exact"/>
      <w:ind w:firstLine="648"/>
      <w:jc w:val="both"/>
    </w:pPr>
    <w:rPr>
      <w:rFonts w:ascii="Arial Narrow" w:hAnsi="Arial Narrow"/>
      <w:lang w:eastAsia="ru-RU"/>
    </w:rPr>
  </w:style>
  <w:style w:type="paragraph" w:customStyle="1" w:styleId="Style14">
    <w:name w:val="Style14"/>
    <w:basedOn w:val="a"/>
    <w:rsid w:val="00B44B0B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lang w:eastAsia="ru-RU"/>
    </w:rPr>
  </w:style>
  <w:style w:type="character" w:customStyle="1" w:styleId="FontStyle25">
    <w:name w:val="Font Style25"/>
    <w:rsid w:val="00B44B0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16EE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2413B7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eastAsia="ru-RU"/>
    </w:rPr>
  </w:style>
  <w:style w:type="paragraph" w:customStyle="1" w:styleId="Style30">
    <w:name w:val="Style30"/>
    <w:basedOn w:val="a"/>
    <w:uiPriority w:val="99"/>
    <w:rsid w:val="002413B7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customStyle="1" w:styleId="Style35">
    <w:name w:val="Style35"/>
    <w:basedOn w:val="a"/>
    <w:uiPriority w:val="99"/>
    <w:rsid w:val="002413B7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2413B7"/>
    <w:pPr>
      <w:widowControl w:val="0"/>
      <w:autoSpaceDE w:val="0"/>
      <w:autoSpaceDN w:val="0"/>
      <w:adjustRightInd w:val="0"/>
      <w:spacing w:line="319" w:lineRule="exact"/>
      <w:ind w:firstLine="715"/>
    </w:pPr>
    <w:rPr>
      <w:lang w:eastAsia="ru-RU"/>
    </w:rPr>
  </w:style>
  <w:style w:type="paragraph" w:customStyle="1" w:styleId="Style37">
    <w:name w:val="Style37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hanging="326"/>
    </w:pPr>
    <w:rPr>
      <w:lang w:eastAsia="ru-RU"/>
    </w:rPr>
  </w:style>
  <w:style w:type="character" w:customStyle="1" w:styleId="FontStyle39">
    <w:name w:val="Font Style39"/>
    <w:uiPriority w:val="99"/>
    <w:rsid w:val="002413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uiPriority w:val="99"/>
    <w:rsid w:val="002413B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2413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uiPriority w:val="99"/>
    <w:rsid w:val="002413B7"/>
    <w:rPr>
      <w:rFonts w:ascii="Times New Roman" w:hAnsi="Times New Roman" w:cs="Times New Roman"/>
      <w:color w:val="000000"/>
      <w:spacing w:val="-10"/>
      <w:sz w:val="12"/>
      <w:szCs w:val="12"/>
    </w:rPr>
  </w:style>
  <w:style w:type="paragraph" w:customStyle="1" w:styleId="Style18">
    <w:name w:val="Style18"/>
    <w:basedOn w:val="a"/>
    <w:uiPriority w:val="99"/>
    <w:rsid w:val="002413B7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2413B7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50">
    <w:name w:val="Font Style50"/>
    <w:uiPriority w:val="99"/>
    <w:rsid w:val="002413B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uiPriority w:val="99"/>
    <w:rsid w:val="002413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2413B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3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B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44B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4B0B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39"/>
    <w:rsid w:val="00B44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44B0B"/>
    <w:pPr>
      <w:widowControl w:val="0"/>
      <w:autoSpaceDE w:val="0"/>
      <w:autoSpaceDN w:val="0"/>
      <w:adjustRightInd w:val="0"/>
      <w:spacing w:line="293" w:lineRule="exact"/>
    </w:pPr>
    <w:rPr>
      <w:rFonts w:ascii="Arial Narrow" w:hAnsi="Arial Narrow"/>
      <w:lang w:eastAsia="ru-RU"/>
    </w:rPr>
  </w:style>
  <w:style w:type="paragraph" w:customStyle="1" w:styleId="Style9">
    <w:name w:val="Style9"/>
    <w:basedOn w:val="a"/>
    <w:uiPriority w:val="99"/>
    <w:rsid w:val="00B44B0B"/>
    <w:pPr>
      <w:widowControl w:val="0"/>
      <w:autoSpaceDE w:val="0"/>
      <w:autoSpaceDN w:val="0"/>
      <w:adjustRightInd w:val="0"/>
      <w:spacing w:line="298" w:lineRule="exact"/>
      <w:ind w:firstLine="648"/>
      <w:jc w:val="both"/>
    </w:pPr>
    <w:rPr>
      <w:rFonts w:ascii="Arial Narrow" w:hAnsi="Arial Narrow"/>
      <w:lang w:eastAsia="ru-RU"/>
    </w:rPr>
  </w:style>
  <w:style w:type="paragraph" w:customStyle="1" w:styleId="Style14">
    <w:name w:val="Style14"/>
    <w:basedOn w:val="a"/>
    <w:rsid w:val="00B44B0B"/>
    <w:pPr>
      <w:widowControl w:val="0"/>
      <w:autoSpaceDE w:val="0"/>
      <w:autoSpaceDN w:val="0"/>
      <w:adjustRightInd w:val="0"/>
      <w:spacing w:line="298" w:lineRule="exact"/>
      <w:ind w:firstLine="677"/>
      <w:jc w:val="both"/>
    </w:pPr>
    <w:rPr>
      <w:rFonts w:ascii="Arial Narrow" w:hAnsi="Arial Narrow"/>
      <w:lang w:eastAsia="ru-RU"/>
    </w:rPr>
  </w:style>
  <w:style w:type="character" w:customStyle="1" w:styleId="FontStyle25">
    <w:name w:val="Font Style25"/>
    <w:rsid w:val="00B44B0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16EE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2413B7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9">
    <w:name w:val="Style29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firstLine="379"/>
      <w:jc w:val="both"/>
    </w:pPr>
    <w:rPr>
      <w:lang w:eastAsia="ru-RU"/>
    </w:rPr>
  </w:style>
  <w:style w:type="paragraph" w:customStyle="1" w:styleId="Style30">
    <w:name w:val="Style30"/>
    <w:basedOn w:val="a"/>
    <w:uiPriority w:val="99"/>
    <w:rsid w:val="002413B7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customStyle="1" w:styleId="Style35">
    <w:name w:val="Style35"/>
    <w:basedOn w:val="a"/>
    <w:uiPriority w:val="99"/>
    <w:rsid w:val="002413B7"/>
    <w:pPr>
      <w:widowControl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paragraph" w:customStyle="1" w:styleId="Style36">
    <w:name w:val="Style36"/>
    <w:basedOn w:val="a"/>
    <w:uiPriority w:val="99"/>
    <w:rsid w:val="002413B7"/>
    <w:pPr>
      <w:widowControl w:val="0"/>
      <w:autoSpaceDE w:val="0"/>
      <w:autoSpaceDN w:val="0"/>
      <w:adjustRightInd w:val="0"/>
      <w:spacing w:line="319" w:lineRule="exact"/>
      <w:ind w:firstLine="715"/>
    </w:pPr>
    <w:rPr>
      <w:lang w:eastAsia="ru-RU"/>
    </w:rPr>
  </w:style>
  <w:style w:type="paragraph" w:customStyle="1" w:styleId="Style37">
    <w:name w:val="Style37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hanging="326"/>
    </w:pPr>
    <w:rPr>
      <w:lang w:eastAsia="ru-RU"/>
    </w:rPr>
  </w:style>
  <w:style w:type="character" w:customStyle="1" w:styleId="FontStyle39">
    <w:name w:val="Font Style39"/>
    <w:uiPriority w:val="99"/>
    <w:rsid w:val="002413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3">
    <w:name w:val="Font Style43"/>
    <w:uiPriority w:val="99"/>
    <w:rsid w:val="002413B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8">
    <w:name w:val="Font Style48"/>
    <w:uiPriority w:val="99"/>
    <w:rsid w:val="002413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uiPriority w:val="99"/>
    <w:rsid w:val="002413B7"/>
    <w:rPr>
      <w:rFonts w:ascii="Times New Roman" w:hAnsi="Times New Roman" w:cs="Times New Roman"/>
      <w:color w:val="000000"/>
      <w:spacing w:val="-10"/>
      <w:sz w:val="12"/>
      <w:szCs w:val="12"/>
    </w:rPr>
  </w:style>
  <w:style w:type="paragraph" w:customStyle="1" w:styleId="Style18">
    <w:name w:val="Style18"/>
    <w:basedOn w:val="a"/>
    <w:uiPriority w:val="99"/>
    <w:rsid w:val="002413B7"/>
    <w:pPr>
      <w:widowControl w:val="0"/>
      <w:autoSpaceDE w:val="0"/>
      <w:autoSpaceDN w:val="0"/>
      <w:adjustRightInd w:val="0"/>
      <w:spacing w:line="349" w:lineRule="exact"/>
      <w:ind w:firstLine="630"/>
      <w:jc w:val="both"/>
    </w:pPr>
    <w:rPr>
      <w:lang w:eastAsia="ru-RU"/>
    </w:rPr>
  </w:style>
  <w:style w:type="paragraph" w:customStyle="1" w:styleId="Style28">
    <w:name w:val="Style28"/>
    <w:basedOn w:val="a"/>
    <w:uiPriority w:val="99"/>
    <w:rsid w:val="002413B7"/>
    <w:pPr>
      <w:widowControl w:val="0"/>
      <w:autoSpaceDE w:val="0"/>
      <w:autoSpaceDN w:val="0"/>
      <w:adjustRightInd w:val="0"/>
      <w:spacing w:line="322" w:lineRule="exact"/>
      <w:jc w:val="center"/>
    </w:pPr>
    <w:rPr>
      <w:lang w:eastAsia="ru-RU"/>
    </w:rPr>
  </w:style>
  <w:style w:type="character" w:customStyle="1" w:styleId="FontStyle50">
    <w:name w:val="Font Style50"/>
    <w:uiPriority w:val="99"/>
    <w:rsid w:val="002413B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uiPriority w:val="99"/>
    <w:rsid w:val="002413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2413B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38">
    <w:name w:val="Style38"/>
    <w:basedOn w:val="a"/>
    <w:uiPriority w:val="99"/>
    <w:rsid w:val="002413B7"/>
    <w:pPr>
      <w:widowControl w:val="0"/>
      <w:autoSpaceDE w:val="0"/>
      <w:autoSpaceDN w:val="0"/>
      <w:adjustRightInd w:val="0"/>
      <w:spacing w:line="326" w:lineRule="exact"/>
      <w:ind w:firstLine="69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13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B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700436700B3E3F498EA49B194DBD513CE69B7EBBF87BC5E74A329597A71DA2FF07CDD900AA3B2DB224EB7DD6yF1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ktru/ktruCard/commonInfo.html?itemId=368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Колпачников Дмитрий Владимирович</dc:creator>
  <cp:keywords/>
  <dc:description/>
  <cp:lastModifiedBy>Чупрова Виктория Владиславовна</cp:lastModifiedBy>
  <cp:revision>17</cp:revision>
  <cp:lastPrinted>2020-01-27T06:45:00Z</cp:lastPrinted>
  <dcterms:created xsi:type="dcterms:W3CDTF">2019-03-06T08:27:00Z</dcterms:created>
  <dcterms:modified xsi:type="dcterms:W3CDTF">2020-02-07T13:06:00Z</dcterms:modified>
</cp:coreProperties>
</file>