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96" w:rsidRPr="00530279" w:rsidRDefault="00AB3596" w:rsidP="00AB3596">
      <w:pPr>
        <w:pStyle w:val="3"/>
        <w:widowControl w:val="0"/>
        <w:rPr>
          <w:color w:val="000000"/>
          <w:sz w:val="24"/>
          <w:szCs w:val="24"/>
        </w:rPr>
      </w:pPr>
      <w:r w:rsidRPr="00530279">
        <w:rPr>
          <w:color w:val="000000"/>
          <w:sz w:val="24"/>
          <w:szCs w:val="24"/>
        </w:rPr>
        <w:t>Техническое задание</w:t>
      </w:r>
    </w:p>
    <w:p w:rsidR="00AB3596" w:rsidRDefault="00AB3596" w:rsidP="00AB3596"/>
    <w:p w:rsidR="00AB3596" w:rsidRPr="00F8044F" w:rsidRDefault="00AB3596" w:rsidP="00AB3596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 xml:space="preserve">Наименование объекта закупки: </w:t>
      </w:r>
      <w:r w:rsidRPr="00A030D0">
        <w:rPr>
          <w:b/>
          <w:color w:val="000000"/>
          <w:sz w:val="20"/>
          <w:szCs w:val="20"/>
        </w:rPr>
        <w:t>Поставка технических средств реабилитации (слуховых аппаратов) для обеспечения инвалидов Орловской области в 20</w:t>
      </w:r>
      <w:r>
        <w:rPr>
          <w:b/>
          <w:color w:val="000000"/>
          <w:sz w:val="20"/>
          <w:szCs w:val="20"/>
        </w:rPr>
        <w:t>20</w:t>
      </w:r>
      <w:r w:rsidRPr="00A030D0">
        <w:rPr>
          <w:b/>
          <w:color w:val="000000"/>
          <w:sz w:val="20"/>
          <w:szCs w:val="20"/>
        </w:rPr>
        <w:t>году</w:t>
      </w:r>
      <w:r w:rsidRPr="00F8044F">
        <w:rPr>
          <w:color w:val="000000"/>
          <w:sz w:val="20"/>
          <w:szCs w:val="20"/>
        </w:rPr>
        <w:t xml:space="preserve">. </w:t>
      </w:r>
    </w:p>
    <w:p w:rsidR="00AB3596" w:rsidRPr="00F8044F" w:rsidRDefault="00AB3596" w:rsidP="00AB3596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>Количество выполняемых работ (</w:t>
      </w:r>
      <w:r w:rsidRPr="00F8044F">
        <w:rPr>
          <w:bCs/>
          <w:color w:val="000000"/>
          <w:sz w:val="20"/>
          <w:szCs w:val="20"/>
        </w:rPr>
        <w:t>поставки товара, оказания услуг</w:t>
      </w:r>
      <w:r w:rsidRPr="001429D8">
        <w:rPr>
          <w:bCs/>
          <w:color w:val="000000"/>
          <w:sz w:val="20"/>
          <w:szCs w:val="20"/>
        </w:rPr>
        <w:t>)</w:t>
      </w:r>
      <w:r w:rsidRPr="001429D8">
        <w:rPr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 xml:space="preserve">317 </w:t>
      </w:r>
      <w:r w:rsidRPr="001B29F4">
        <w:rPr>
          <w:b/>
          <w:color w:val="000000"/>
          <w:sz w:val="20"/>
          <w:szCs w:val="20"/>
        </w:rPr>
        <w:t>шт</w:t>
      </w:r>
      <w:r w:rsidRPr="001B29F4">
        <w:rPr>
          <w:color w:val="000000"/>
          <w:sz w:val="20"/>
          <w:szCs w:val="20"/>
        </w:rPr>
        <w:t>.</w:t>
      </w:r>
    </w:p>
    <w:p w:rsidR="00AB3596" w:rsidRPr="00530279" w:rsidRDefault="00AB3596" w:rsidP="00AB3596">
      <w:pPr>
        <w:keepNext/>
        <w:widowControl w:val="0"/>
        <w:ind w:firstLine="709"/>
        <w:jc w:val="both"/>
        <w:rPr>
          <w:sz w:val="20"/>
          <w:szCs w:val="20"/>
        </w:rPr>
      </w:pPr>
      <w:r w:rsidRPr="00530279">
        <w:rPr>
          <w:bCs/>
          <w:sz w:val="20"/>
          <w:szCs w:val="20"/>
        </w:rPr>
        <w:t xml:space="preserve">Срок поставки товара Получателям: </w:t>
      </w:r>
      <w:r w:rsidRPr="00530279">
        <w:rPr>
          <w:b/>
          <w:bCs/>
          <w:sz w:val="20"/>
          <w:szCs w:val="20"/>
        </w:rPr>
        <w:t>по 3</w:t>
      </w:r>
      <w:r>
        <w:rPr>
          <w:b/>
          <w:bCs/>
          <w:sz w:val="20"/>
          <w:szCs w:val="20"/>
        </w:rPr>
        <w:t>1.07</w:t>
      </w:r>
      <w:r w:rsidRPr="00530279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 w:rsidRPr="00530279">
        <w:rPr>
          <w:b/>
          <w:bCs/>
          <w:sz w:val="20"/>
          <w:szCs w:val="20"/>
        </w:rPr>
        <w:t xml:space="preserve"> г. включительно</w:t>
      </w:r>
    </w:p>
    <w:p w:rsidR="00AB3596" w:rsidRPr="00F8044F" w:rsidRDefault="00AB3596" w:rsidP="00AB3596">
      <w:pPr>
        <w:keepNext/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8044F">
        <w:rPr>
          <w:bCs/>
          <w:color w:val="000000"/>
          <w:sz w:val="20"/>
          <w:szCs w:val="20"/>
        </w:rPr>
        <w:t xml:space="preserve">Источник финансирования: </w:t>
      </w:r>
      <w:r>
        <w:rPr>
          <w:color w:val="000000"/>
          <w:sz w:val="20"/>
          <w:szCs w:val="20"/>
          <w:lang w:eastAsia="ru-RU"/>
        </w:rPr>
        <w:t>о</w:t>
      </w:r>
      <w:r w:rsidRPr="00976111">
        <w:rPr>
          <w:color w:val="000000"/>
          <w:sz w:val="20"/>
          <w:szCs w:val="20"/>
          <w:lang w:eastAsia="ru-RU"/>
        </w:rPr>
        <w:t>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F8044F">
        <w:rPr>
          <w:color w:val="000000"/>
          <w:sz w:val="20"/>
          <w:szCs w:val="20"/>
          <w:lang w:eastAsia="ru-RU"/>
        </w:rPr>
        <w:t>.</w:t>
      </w:r>
    </w:p>
    <w:p w:rsidR="00AB3596" w:rsidRPr="00F8044F" w:rsidRDefault="00AB3596" w:rsidP="00AB3596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>Начальная (максимальная) цена Контракта</w:t>
      </w:r>
      <w:r w:rsidRPr="001429D8">
        <w:rPr>
          <w:color w:val="000000"/>
          <w:sz w:val="20"/>
          <w:szCs w:val="20"/>
        </w:rPr>
        <w:t xml:space="preserve">: </w:t>
      </w:r>
      <w:r w:rsidRPr="008475DA">
        <w:rPr>
          <w:b/>
          <w:color w:val="000000"/>
          <w:sz w:val="20"/>
          <w:szCs w:val="20"/>
        </w:rPr>
        <w:t>7 477510,</w:t>
      </w:r>
      <w:proofErr w:type="gramStart"/>
      <w:r w:rsidRPr="008475DA">
        <w:rPr>
          <w:b/>
          <w:color w:val="000000"/>
          <w:sz w:val="20"/>
          <w:szCs w:val="20"/>
        </w:rPr>
        <w:t>55</w:t>
      </w:r>
      <w:r>
        <w:rPr>
          <w:color w:val="000000"/>
          <w:sz w:val="20"/>
          <w:szCs w:val="20"/>
        </w:rPr>
        <w:t xml:space="preserve"> </w:t>
      </w:r>
      <w:r w:rsidRPr="001B29F4">
        <w:rPr>
          <w:b/>
          <w:color w:val="000000"/>
          <w:sz w:val="20"/>
          <w:szCs w:val="20"/>
        </w:rPr>
        <w:t xml:space="preserve"> руб</w:t>
      </w:r>
      <w:r w:rsidRPr="001B29F4">
        <w:rPr>
          <w:color w:val="000000"/>
          <w:sz w:val="20"/>
          <w:szCs w:val="20"/>
        </w:rPr>
        <w:t>.</w:t>
      </w:r>
      <w:proofErr w:type="gramEnd"/>
    </w:p>
    <w:p w:rsidR="00AB3596" w:rsidRDefault="00AB3596" w:rsidP="00AB3596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F8044F">
        <w:rPr>
          <w:rFonts w:ascii="Times New Roman" w:hAnsi="Times New Roman" w:cs="Times New Roman"/>
          <w:color w:val="000000"/>
        </w:rPr>
        <w:t xml:space="preserve">Цена Контракта включает в себя все расходы Поставщика по исполнению </w:t>
      </w:r>
      <w:r>
        <w:rPr>
          <w:rFonts w:ascii="Times New Roman" w:hAnsi="Times New Roman" w:cs="Times New Roman"/>
          <w:color w:val="000000"/>
        </w:rPr>
        <w:t>обязательств</w:t>
      </w:r>
      <w:bookmarkStart w:id="0" w:name="_GoBack"/>
      <w:bookmarkEnd w:id="0"/>
      <w:r w:rsidRPr="00F8044F">
        <w:rPr>
          <w:rFonts w:ascii="Times New Roman" w:hAnsi="Times New Roman" w:cs="Times New Roman"/>
          <w:color w:val="000000"/>
        </w:rPr>
        <w:t>, а также страхование, уплата всех пошлин, налогов и других обязательных платежей, гарантийное сервисное обслуживани</w:t>
      </w:r>
      <w:r>
        <w:rPr>
          <w:rFonts w:ascii="Times New Roman" w:hAnsi="Times New Roman" w:cs="Times New Roman"/>
          <w:color w:val="000000"/>
        </w:rPr>
        <w:t>е, доставка Товара Получателям.</w:t>
      </w:r>
    </w:p>
    <w:p w:rsidR="00AB3596" w:rsidRPr="00530279" w:rsidRDefault="00AB3596" w:rsidP="00AB3596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530279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77"/>
        <w:gridCol w:w="1446"/>
        <w:gridCol w:w="1446"/>
        <w:gridCol w:w="1428"/>
        <w:gridCol w:w="1481"/>
        <w:gridCol w:w="1234"/>
        <w:gridCol w:w="602"/>
        <w:gridCol w:w="1231"/>
      </w:tblGrid>
      <w:tr w:rsidR="00AB3596" w:rsidRPr="006508DD" w:rsidTr="008636A7">
        <w:trPr>
          <w:trHeight w:val="776"/>
          <w:jc w:val="center"/>
        </w:trPr>
        <w:tc>
          <w:tcPr>
            <w:tcW w:w="498" w:type="dxa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0" w:type="dxa"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b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550" w:type="dxa"/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b/>
                <w:color w:val="000000"/>
                <w:sz w:val="16"/>
                <w:szCs w:val="16"/>
                <w:lang w:eastAsia="ru-RU"/>
              </w:rPr>
              <w:t>Наименование изделия по приказу от 13 февраля 2018г. №86н</w:t>
            </w: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b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502" w:type="dxa"/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508DD">
              <w:rPr>
                <w:b/>
                <w:color w:val="000000"/>
                <w:sz w:val="16"/>
                <w:szCs w:val="16"/>
              </w:rPr>
              <w:t>Цена за ед., руб.</w:t>
            </w:r>
          </w:p>
        </w:tc>
        <w:tc>
          <w:tcPr>
            <w:tcW w:w="635" w:type="dxa"/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508DD">
              <w:rPr>
                <w:b/>
                <w:color w:val="000000"/>
                <w:sz w:val="16"/>
                <w:szCs w:val="16"/>
              </w:rPr>
              <w:t>Кол-во, шт.</w:t>
            </w:r>
          </w:p>
        </w:tc>
        <w:tc>
          <w:tcPr>
            <w:tcW w:w="1351" w:type="dxa"/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508DD">
              <w:rPr>
                <w:b/>
                <w:color w:val="000000"/>
                <w:sz w:val="16"/>
                <w:szCs w:val="16"/>
              </w:rPr>
              <w:t>Стоимость, руб.</w:t>
            </w:r>
          </w:p>
        </w:tc>
      </w:tr>
      <w:tr w:rsidR="00AB3596" w:rsidRPr="006508DD" w:rsidTr="008636A7">
        <w:trPr>
          <w:trHeight w:val="328"/>
          <w:jc w:val="center"/>
        </w:trPr>
        <w:tc>
          <w:tcPr>
            <w:tcW w:w="498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0" w:type="dxa"/>
            <w:vMerge w:val="restart"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сверхмощный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6508DD">
              <w:rPr>
                <w:bCs/>
                <w:color w:val="000000"/>
                <w:sz w:val="16"/>
                <w:szCs w:val="16"/>
              </w:rPr>
              <w:t>01.28.17.01.05 Слуховой аппарат цифровой заушный сверхмощный</w:t>
            </w: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17-01-05 Слуховой аппарат цифровой заушный сверхмощный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139 дБ</w:t>
            </w:r>
          </w:p>
        </w:tc>
        <w:tc>
          <w:tcPr>
            <w:tcW w:w="1502" w:type="dxa"/>
            <w:vMerge w:val="restart"/>
          </w:tcPr>
          <w:p w:rsidR="00AB3596" w:rsidRPr="006508DD" w:rsidRDefault="00AB3596" w:rsidP="008636A7">
            <w:pPr>
              <w:jc w:val="center"/>
              <w:rPr>
                <w:i/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25116,67 </w:t>
            </w:r>
          </w:p>
        </w:tc>
        <w:tc>
          <w:tcPr>
            <w:tcW w:w="635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70</w:t>
            </w:r>
          </w:p>
        </w:tc>
        <w:tc>
          <w:tcPr>
            <w:tcW w:w="1351" w:type="dxa"/>
            <w:vMerge w:val="restart"/>
          </w:tcPr>
          <w:p w:rsidR="00AB3596" w:rsidRPr="006508DD" w:rsidRDefault="00AB3596" w:rsidP="008636A7">
            <w:pPr>
              <w:jc w:val="center"/>
              <w:rPr>
                <w:color w:val="000000"/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1758166,90 </w:t>
            </w:r>
          </w:p>
        </w:tc>
      </w:tr>
      <w:tr w:rsidR="00AB3596" w:rsidRPr="006508DD" w:rsidTr="008636A7">
        <w:trPr>
          <w:trHeight w:val="27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79 дБ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76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От не более 0,1 кГц до не менее 4,9 кГц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10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8DD">
              <w:rPr>
                <w:color w:val="000000"/>
                <w:sz w:val="16"/>
                <w:szCs w:val="16"/>
                <w:lang w:eastAsia="ru-RU"/>
              </w:rPr>
              <w:t>Бесканальная</w:t>
            </w:r>
            <w:proofErr w:type="spellEnd"/>
            <w:r w:rsidRPr="006508DD">
              <w:rPr>
                <w:color w:val="000000"/>
                <w:sz w:val="16"/>
                <w:szCs w:val="16"/>
                <w:lang w:eastAsia="ru-RU"/>
              </w:rPr>
              <w:t xml:space="preserve"> или многоканальная (не менее 17 каналов обработки)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73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Количество полос настройки компрессии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9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73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прослушивания, шт.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267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834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527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834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67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76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76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276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Понижение высокочастотной составляющей входящего звука до воспринимаемой </w:t>
            </w:r>
            <w:r w:rsidRPr="006508DD">
              <w:rPr>
                <w:sz w:val="16"/>
                <w:szCs w:val="16"/>
              </w:rPr>
              <w:lastRenderedPageBreak/>
              <w:t>слухом низкочастотной области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lastRenderedPageBreak/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Беспроводная синхронизация </w:t>
            </w:r>
            <w:proofErr w:type="gramStart"/>
            <w:r w:rsidRPr="006508DD">
              <w:rPr>
                <w:sz w:val="16"/>
                <w:szCs w:val="16"/>
              </w:rPr>
              <w:t>регулировки  усиления</w:t>
            </w:r>
            <w:proofErr w:type="gramEnd"/>
            <w:r w:rsidRPr="006508DD">
              <w:rPr>
                <w:sz w:val="16"/>
                <w:szCs w:val="16"/>
              </w:rPr>
              <w:t xml:space="preserve"> и переключения  программ прослушивания при одновременной работе в бинауральном режиме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113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Информирование пользователя световым образом о режимах работы слухового аппарата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195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0" w:type="dxa"/>
            <w:vMerge w:val="restart"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сверхмощный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6508DD">
              <w:rPr>
                <w:bCs/>
                <w:color w:val="000000"/>
                <w:sz w:val="16"/>
                <w:szCs w:val="16"/>
              </w:rPr>
              <w:t>01.28.17.01.05 Слуховой аппарат цифровой заушный сверхмощный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17-01-05 Слуховой аппарат цифровой заушный сверхмощный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142 дБ</w:t>
            </w:r>
          </w:p>
        </w:tc>
        <w:tc>
          <w:tcPr>
            <w:tcW w:w="1502" w:type="dxa"/>
            <w:vMerge w:val="restart"/>
          </w:tcPr>
          <w:p w:rsidR="00AB3596" w:rsidRPr="006508DD" w:rsidRDefault="00AB3596" w:rsidP="008636A7">
            <w:pPr>
              <w:jc w:val="center"/>
              <w:rPr>
                <w:i/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 24616,67</w:t>
            </w:r>
          </w:p>
        </w:tc>
        <w:tc>
          <w:tcPr>
            <w:tcW w:w="635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80</w:t>
            </w:r>
          </w:p>
        </w:tc>
        <w:tc>
          <w:tcPr>
            <w:tcW w:w="1351" w:type="dxa"/>
            <w:vMerge w:val="restart"/>
          </w:tcPr>
          <w:p w:rsidR="00AB3596" w:rsidRPr="006508DD" w:rsidRDefault="00AB3596" w:rsidP="008636A7">
            <w:pPr>
              <w:jc w:val="center"/>
              <w:rPr>
                <w:color w:val="000000"/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1969333,60 </w:t>
            </w: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80 дБ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От не более 0,1 кГц до не менее 4,9 кГц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многоканальная (не менее 6 каналов обработки)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прослушивания, шт.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Шумоподавление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Подавление обратной акустической связи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Подавление шума ветра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Дополнительное усиление низкочастотного диапазона звуков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proofErr w:type="gramStart"/>
            <w:r w:rsidRPr="006508DD">
              <w:rPr>
                <w:sz w:val="16"/>
                <w:szCs w:val="16"/>
              </w:rPr>
              <w:t>Подавление  интенсивных</w:t>
            </w:r>
            <w:proofErr w:type="gramEnd"/>
            <w:r w:rsidRPr="006508DD">
              <w:rPr>
                <w:sz w:val="16"/>
                <w:szCs w:val="16"/>
              </w:rPr>
              <w:t xml:space="preserve"> кратковременных импульсных звуков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Автоматический </w:t>
            </w:r>
            <w:proofErr w:type="gramStart"/>
            <w:r w:rsidRPr="006508DD">
              <w:rPr>
                <w:sz w:val="16"/>
                <w:szCs w:val="16"/>
              </w:rPr>
              <w:t>анализ  окружающей</w:t>
            </w:r>
            <w:proofErr w:type="gramEnd"/>
            <w:r w:rsidRPr="006508DD">
              <w:rPr>
                <w:sz w:val="16"/>
                <w:szCs w:val="16"/>
              </w:rPr>
              <w:t xml:space="preserve"> акустической обстановки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Понижение высокочастотной составляющей входящего звука до воспринимаемой слухом низкочастотной области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Совместимость с внешними устройствами акустического сигнала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Беспроводная синхронизация </w:t>
            </w:r>
            <w:proofErr w:type="gramStart"/>
            <w:r w:rsidRPr="006508DD">
              <w:rPr>
                <w:sz w:val="16"/>
                <w:szCs w:val="16"/>
              </w:rPr>
              <w:t>регулировки  усиления</w:t>
            </w:r>
            <w:proofErr w:type="gramEnd"/>
            <w:r w:rsidRPr="006508DD">
              <w:rPr>
                <w:sz w:val="16"/>
                <w:szCs w:val="16"/>
              </w:rPr>
              <w:t xml:space="preserve"> и переключения  программ прослушивания при одновременной работе в бинауральном режиме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proofErr w:type="gramStart"/>
            <w:r w:rsidRPr="006508DD">
              <w:rPr>
                <w:sz w:val="16"/>
                <w:szCs w:val="16"/>
              </w:rPr>
              <w:t>Регистрация  данных</w:t>
            </w:r>
            <w:proofErr w:type="gramEnd"/>
            <w:r w:rsidRPr="006508DD">
              <w:rPr>
                <w:sz w:val="16"/>
                <w:szCs w:val="16"/>
              </w:rPr>
              <w:t xml:space="preserve"> о пользовательских режимах эксплуатации слухового аппарата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2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Автоматическое </w:t>
            </w:r>
            <w:proofErr w:type="gramStart"/>
            <w:r w:rsidRPr="006508DD">
              <w:rPr>
                <w:sz w:val="16"/>
                <w:szCs w:val="16"/>
              </w:rPr>
              <w:t>переключение  на</w:t>
            </w:r>
            <w:proofErr w:type="gramEnd"/>
            <w:r w:rsidRPr="006508DD">
              <w:rPr>
                <w:sz w:val="16"/>
                <w:szCs w:val="16"/>
              </w:rPr>
              <w:t xml:space="preserve"> режим работы с телефонным аппаратом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0" w:type="dxa"/>
            <w:vMerge w:val="restart"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мощный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6508DD">
              <w:rPr>
                <w:bCs/>
                <w:color w:val="000000"/>
                <w:sz w:val="16"/>
                <w:szCs w:val="16"/>
              </w:rPr>
              <w:t>01.28.17.01.06 Слуховой аппарат цифровой заушный мощный</w:t>
            </w: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17-01-06 Слуховой аппарат цифровой заушный мощный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130 дБ</w:t>
            </w:r>
          </w:p>
        </w:tc>
        <w:tc>
          <w:tcPr>
            <w:tcW w:w="1502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 23150,00</w:t>
            </w:r>
          </w:p>
        </w:tc>
        <w:tc>
          <w:tcPr>
            <w:tcW w:w="635" w:type="dxa"/>
            <w:vMerge w:val="restart"/>
          </w:tcPr>
          <w:p w:rsidR="00AB3596" w:rsidRPr="006508DD" w:rsidRDefault="00AB3596" w:rsidP="008636A7">
            <w:pPr>
              <w:jc w:val="center"/>
              <w:rPr>
                <w:color w:val="000000"/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51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3472500,00 </w:t>
            </w: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От не более 0,1 кГц до не менее 5,5 кГц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 xml:space="preserve">Обработка акустического сигнала цифровым </w:t>
            </w:r>
            <w:r w:rsidRPr="006508DD">
              <w:rPr>
                <w:color w:val="000000"/>
                <w:sz w:val="16"/>
                <w:szCs w:val="16"/>
                <w:lang w:eastAsia="ru-RU"/>
              </w:rPr>
              <w:lastRenderedPageBreak/>
              <w:t>способом по технологии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08DD">
              <w:rPr>
                <w:color w:val="000000"/>
                <w:sz w:val="16"/>
                <w:szCs w:val="16"/>
                <w:lang w:eastAsia="ru-RU"/>
              </w:rPr>
              <w:lastRenderedPageBreak/>
              <w:t>Бесканальная</w:t>
            </w:r>
            <w:proofErr w:type="spellEnd"/>
            <w:r w:rsidRPr="006508DD">
              <w:rPr>
                <w:color w:val="000000"/>
                <w:sz w:val="16"/>
                <w:szCs w:val="16"/>
                <w:lang w:eastAsia="ru-RU"/>
              </w:rPr>
              <w:t xml:space="preserve"> или многоканальная (не менее 17 каналов обработки)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Количество полос настройки компрессии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9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прослушивания, шт.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115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276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Беспроводная синхронизация </w:t>
            </w:r>
            <w:proofErr w:type="gramStart"/>
            <w:r w:rsidRPr="006508DD">
              <w:rPr>
                <w:sz w:val="16"/>
                <w:szCs w:val="16"/>
              </w:rPr>
              <w:t>регулировки  усиления</w:t>
            </w:r>
            <w:proofErr w:type="gramEnd"/>
            <w:r w:rsidRPr="006508DD">
              <w:rPr>
                <w:sz w:val="16"/>
                <w:szCs w:val="16"/>
              </w:rPr>
              <w:t xml:space="preserve"> и переключения  программ прослушивания при одновременной работе в бинауральном режиме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обстановки;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Подавление шума ветра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50" w:type="dxa"/>
            <w:vMerge w:val="restart"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средней мощности</w:t>
            </w: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6508DD">
              <w:rPr>
                <w:bCs/>
                <w:color w:val="000000"/>
                <w:sz w:val="16"/>
                <w:szCs w:val="16"/>
              </w:rPr>
              <w:t>01.28.17.01.07 Слуховой аппарат цифровой заушный средней мощности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 xml:space="preserve">17-01-07 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цифровой заушный средней мощности</w:t>
            </w: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124 дБ</w:t>
            </w:r>
          </w:p>
        </w:tc>
        <w:tc>
          <w:tcPr>
            <w:tcW w:w="1502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 22799,67</w:t>
            </w:r>
          </w:p>
        </w:tc>
        <w:tc>
          <w:tcPr>
            <w:tcW w:w="635" w:type="dxa"/>
            <w:vMerge w:val="restart"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227996,70 </w:t>
            </w: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более 65 дБ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От не более 0,1 кГц до не менее 6,0 кГц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8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многоканальная (не менее 6 каналов обработки)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417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прослушивания, шт.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Регулятор усиления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Переключатель акустических программ прослушивания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Адаптивная направленность микрофонов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Адаптивное шумоподавление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Адаптивное подавление обратной акустической связи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115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Подавление интенсивных кратковременных импульсных звуков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276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Беспроводная синхронизация </w:t>
            </w:r>
            <w:proofErr w:type="gramStart"/>
            <w:r w:rsidRPr="006508DD">
              <w:rPr>
                <w:sz w:val="16"/>
                <w:szCs w:val="16"/>
              </w:rPr>
              <w:t>регулировки  усиления</w:t>
            </w:r>
            <w:proofErr w:type="gramEnd"/>
            <w:r w:rsidRPr="006508DD">
              <w:rPr>
                <w:sz w:val="16"/>
                <w:szCs w:val="16"/>
              </w:rPr>
              <w:t xml:space="preserve"> и переключения  программ прослушивания при одновременной работе в бинауральном режиме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Подавление шума ветра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 xml:space="preserve">Регистрация данных о пользовательских режимах эксплуатации </w:t>
            </w:r>
            <w:r w:rsidRPr="006508DD">
              <w:rPr>
                <w:sz w:val="16"/>
                <w:szCs w:val="16"/>
              </w:rPr>
              <w:lastRenderedPageBreak/>
              <w:t>слухового аппарата;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lastRenderedPageBreak/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sz w:val="16"/>
                <w:szCs w:val="16"/>
              </w:rPr>
              <w:t>Автоматическое переключение на режим работы с телефонным аппаратом;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0" w:type="dxa"/>
            <w:vMerge w:val="restart"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аналоговый заушный средней мощности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bCs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6508DD">
              <w:rPr>
                <w:bCs/>
                <w:color w:val="000000"/>
                <w:sz w:val="16"/>
                <w:szCs w:val="16"/>
              </w:rPr>
              <w:t>01.28.17.01.03  Слуховой</w:t>
            </w:r>
            <w:proofErr w:type="gramEnd"/>
            <w:r w:rsidRPr="006508DD">
              <w:rPr>
                <w:bCs/>
                <w:color w:val="000000"/>
                <w:sz w:val="16"/>
                <w:szCs w:val="16"/>
              </w:rPr>
              <w:t xml:space="preserve"> аппарат аналоговый заушный средней мощности</w:t>
            </w: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 xml:space="preserve">17-01-03 Слуховой аппарат аналоговый заушный средней мощности </w:t>
            </w: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124 дБ</w:t>
            </w:r>
          </w:p>
        </w:tc>
        <w:tc>
          <w:tcPr>
            <w:tcW w:w="1502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 6933,33</w:t>
            </w:r>
          </w:p>
        </w:tc>
        <w:tc>
          <w:tcPr>
            <w:tcW w:w="635" w:type="dxa"/>
            <w:vMerge w:val="restart"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1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6933,33 </w:t>
            </w: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55 дБ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От не более 0,1 кГц до не менее 6,0 кГц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88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0" w:type="dxa"/>
            <w:vMerge w:val="restart"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аналоговый заушный мощный</w:t>
            </w:r>
          </w:p>
          <w:p w:rsidR="00AB3596" w:rsidRPr="006508DD" w:rsidRDefault="00AB3596" w:rsidP="008636A7">
            <w:pPr>
              <w:pStyle w:val="a3"/>
              <w:tabs>
                <w:tab w:val="left" w:pos="8780"/>
              </w:tabs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r w:rsidRPr="006508DD">
              <w:rPr>
                <w:bCs/>
                <w:color w:val="000000"/>
                <w:sz w:val="16"/>
                <w:szCs w:val="16"/>
              </w:rPr>
              <w:t>01.28.17.01.02 Слуховой аппарат аналоговый заушный мощный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17-01-02</w:t>
            </w:r>
          </w:p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Слуховой аппарат аналоговый заушный мощный</w:t>
            </w:r>
          </w:p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132 дБ</w:t>
            </w:r>
          </w:p>
        </w:tc>
        <w:tc>
          <w:tcPr>
            <w:tcW w:w="1502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 7096,67</w:t>
            </w:r>
          </w:p>
        </w:tc>
        <w:tc>
          <w:tcPr>
            <w:tcW w:w="635" w:type="dxa"/>
            <w:vMerge w:val="restart"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51" w:type="dxa"/>
            <w:vMerge w:val="restart"/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i/>
                <w:sz w:val="16"/>
                <w:szCs w:val="16"/>
              </w:rPr>
              <w:t xml:space="preserve">42580,02 </w:t>
            </w: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От не более 0,2 кГц до не менее 6,0 кГц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670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Регулятор тембра в области низких частот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Автоматическая регулировка усиления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Регулировка громкости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389"/>
          <w:jc w:val="center"/>
        </w:trPr>
        <w:tc>
          <w:tcPr>
            <w:tcW w:w="498" w:type="dxa"/>
            <w:vMerge/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  <w:tcMar>
              <w:left w:w="103" w:type="dxa"/>
            </w:tcMar>
          </w:tcPr>
          <w:p w:rsidR="00AB3596" w:rsidRPr="006508DD" w:rsidRDefault="00AB3596" w:rsidP="008636A7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left w:w="103" w:type="dxa"/>
            </w:tcMar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sz w:val="16"/>
                <w:szCs w:val="16"/>
              </w:rPr>
              <w:t>Индукционная катушка</w:t>
            </w:r>
          </w:p>
        </w:tc>
        <w:tc>
          <w:tcPr>
            <w:tcW w:w="1588" w:type="dxa"/>
            <w:tcMar>
              <w:left w:w="103" w:type="dxa"/>
            </w:tcMar>
          </w:tcPr>
          <w:p w:rsidR="00AB3596" w:rsidRPr="006508DD" w:rsidRDefault="00AB3596" w:rsidP="008636A7">
            <w:pPr>
              <w:jc w:val="center"/>
              <w:rPr>
                <w:sz w:val="16"/>
                <w:szCs w:val="16"/>
              </w:rPr>
            </w:pPr>
            <w:r w:rsidRPr="006508DD"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02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AB3596" w:rsidRPr="006508DD" w:rsidRDefault="00AB3596" w:rsidP="008636A7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3596" w:rsidRPr="006508DD" w:rsidTr="008636A7">
        <w:trPr>
          <w:trHeight w:val="70"/>
          <w:jc w:val="center"/>
        </w:trPr>
        <w:tc>
          <w:tcPr>
            <w:tcW w:w="7764" w:type="dxa"/>
            <w:gridSpan w:val="5"/>
          </w:tcPr>
          <w:p w:rsidR="00AB3596" w:rsidRPr="006508DD" w:rsidRDefault="00AB3596" w:rsidP="008636A7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i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02" w:type="dxa"/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508DD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</w:tcPr>
          <w:p w:rsidR="00AB3596" w:rsidRPr="006508DD" w:rsidRDefault="00AB3596" w:rsidP="008636A7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508DD">
              <w:rPr>
                <w:b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351" w:type="dxa"/>
          </w:tcPr>
          <w:p w:rsidR="00AB3596" w:rsidRPr="006508DD" w:rsidRDefault="00AB3596" w:rsidP="008636A7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08DD">
              <w:rPr>
                <w:b/>
                <w:i/>
                <w:sz w:val="16"/>
                <w:szCs w:val="16"/>
              </w:rPr>
              <w:t xml:space="preserve">7 477 510,55 </w:t>
            </w:r>
          </w:p>
        </w:tc>
      </w:tr>
    </w:tbl>
    <w:p w:rsidR="00AB3596" w:rsidRDefault="00AB3596" w:rsidP="00AB3596">
      <w:pPr>
        <w:suppressAutoHyphens w:val="0"/>
        <w:jc w:val="both"/>
        <w:rPr>
          <w:rFonts w:eastAsia="Calibri"/>
          <w:color w:val="00000A"/>
          <w:sz w:val="22"/>
          <w:szCs w:val="22"/>
          <w:lang w:eastAsia="en-US"/>
        </w:rPr>
      </w:pPr>
    </w:p>
    <w:p w:rsidR="00AB3596" w:rsidRPr="00530279" w:rsidRDefault="00AB3596" w:rsidP="00AB3596">
      <w:pPr>
        <w:widowControl w:val="0"/>
        <w:suppressAutoHyphens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Описание объект</w:t>
      </w:r>
      <w:r>
        <w:rPr>
          <w:bCs/>
          <w:color w:val="000000"/>
          <w:sz w:val="20"/>
          <w:szCs w:val="20"/>
        </w:rPr>
        <w:t>а</w:t>
      </w:r>
      <w:r w:rsidRPr="00530279">
        <w:rPr>
          <w:bCs/>
          <w:color w:val="000000"/>
          <w:sz w:val="20"/>
          <w:szCs w:val="20"/>
        </w:rPr>
        <w:t xml:space="preserve">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530279">
        <w:rPr>
          <w:bCs/>
          <w:color w:val="000000"/>
          <w:sz w:val="20"/>
          <w:szCs w:val="20"/>
        </w:rPr>
        <w:t>абилитации</w:t>
      </w:r>
      <w:proofErr w:type="spellEnd"/>
      <w:r w:rsidRPr="00530279">
        <w:rPr>
          <w:bCs/>
          <w:color w:val="000000"/>
          <w:sz w:val="20"/>
          <w:szCs w:val="20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AB3596" w:rsidRPr="00530279" w:rsidRDefault="00AB3596" w:rsidP="00AB3596">
      <w:pPr>
        <w:widowControl w:val="0"/>
        <w:suppressAutoHyphens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AB3596" w:rsidRPr="00530279" w:rsidRDefault="00AB3596" w:rsidP="00AB3596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:rsidR="00AB3596" w:rsidRPr="00530279" w:rsidRDefault="00AB3596" w:rsidP="00AB3596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bCs/>
          <w:color w:val="000000"/>
          <w:sz w:val="20"/>
          <w:szCs w:val="20"/>
        </w:rPr>
        <w:t>Требования к качеству товара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Слуховые аппараты должны соответствовать требованиям: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-ГОСТ Р 52770-2016 «Изделия медицинские. Требования безопасности. Методы санитарно-химических и токсикологических испытаний»;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-ГОСТ Р 50444-92 «Приборы, аппараты и оборудование медицинские. Общие технические условия» (раздел 3, 4);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51407-99 «Совместимость технических средств электромагнитная. Слуховые аппараты. Требования и методы испытаний»;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lastRenderedPageBreak/>
        <w:t>- ГОСТ Р 50267.0-92 «Изделия медицинские электрические. Часть 1. Общие требования безопасности»;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0279">
        <w:rPr>
          <w:color w:val="000000"/>
          <w:sz w:val="20"/>
          <w:szCs w:val="20"/>
          <w:lang w:eastAsia="ru-RU"/>
        </w:rPr>
        <w:t>цитотоксичность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: методы </w:t>
      </w:r>
      <w:proofErr w:type="spellStart"/>
      <w:r w:rsidRPr="00530279">
        <w:rPr>
          <w:color w:val="000000"/>
          <w:sz w:val="20"/>
          <w:szCs w:val="20"/>
          <w:lang w:eastAsia="ru-RU"/>
        </w:rPr>
        <w:t>in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530279">
        <w:rPr>
          <w:color w:val="000000"/>
          <w:sz w:val="20"/>
          <w:szCs w:val="20"/>
          <w:lang w:eastAsia="ru-RU"/>
        </w:rPr>
        <w:t>vitro</w:t>
      </w:r>
      <w:proofErr w:type="spellEnd"/>
      <w:r w:rsidRPr="00530279">
        <w:rPr>
          <w:color w:val="000000"/>
          <w:sz w:val="20"/>
          <w:szCs w:val="20"/>
          <w:lang w:eastAsia="ru-RU"/>
        </w:rPr>
        <w:t>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AB3596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- ГОСТ Р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Все слуховые аппараты поставляются в стандартной комплектации: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стандартный вкладыш – 1шт.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элемент питания – 2 шт. 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паспорт или руководство по эксплуатации на русском языке</w:t>
      </w:r>
    </w:p>
    <w:p w:rsidR="00AB3596" w:rsidRPr="00530279" w:rsidRDefault="00AB3596" w:rsidP="00AB3596">
      <w:pPr>
        <w:widowControl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слуховой аппарат -1 шт. </w:t>
      </w:r>
    </w:p>
    <w:p w:rsidR="00AB3596" w:rsidRPr="00530279" w:rsidRDefault="00AB3596" w:rsidP="00AB3596">
      <w:pPr>
        <w:rPr>
          <w:b/>
          <w:bCs/>
          <w:color w:val="000000"/>
          <w:sz w:val="20"/>
          <w:szCs w:val="20"/>
        </w:rPr>
      </w:pPr>
    </w:p>
    <w:p w:rsidR="00AB3596" w:rsidRPr="00530279" w:rsidRDefault="00AB3596" w:rsidP="00AB3596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bCs/>
          <w:color w:val="000000"/>
          <w:sz w:val="20"/>
          <w:szCs w:val="20"/>
        </w:rPr>
        <w:t>Требования к безопасности товара</w:t>
      </w:r>
    </w:p>
    <w:p w:rsidR="00AB3596" w:rsidRPr="00530279" w:rsidRDefault="00AB3596" w:rsidP="00AB359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>Необходимо наличие регистрационных удостоверений,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982).</w:t>
      </w:r>
    </w:p>
    <w:p w:rsidR="00AB3596" w:rsidRPr="00530279" w:rsidRDefault="00AB3596" w:rsidP="00AB359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</w:t>
      </w:r>
      <w:proofErr w:type="gramStart"/>
      <w:r w:rsidRPr="00530279">
        <w:rPr>
          <w:color w:val="000000"/>
          <w:sz w:val="20"/>
          <w:szCs w:val="20"/>
          <w:lang w:eastAsia="ru-RU"/>
        </w:rPr>
        <w:t>Постановлением  Правительства</w:t>
      </w:r>
      <w:proofErr w:type="gramEnd"/>
      <w:r w:rsidRPr="00530279">
        <w:rPr>
          <w:color w:val="000000"/>
          <w:sz w:val="20"/>
          <w:szCs w:val="20"/>
          <w:lang w:eastAsia="ru-RU"/>
        </w:rPr>
        <w:t xml:space="preserve"> Российской Федерации от 16.04.2012 № 291: предоставление во второй части заявки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530279">
        <w:rPr>
          <w:color w:val="000000"/>
          <w:sz w:val="20"/>
          <w:szCs w:val="20"/>
          <w:lang w:eastAsia="ru-RU"/>
        </w:rPr>
        <w:t>сурдологии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 – оториноларингологии, а именно:</w:t>
      </w:r>
    </w:p>
    <w:p w:rsidR="00AB3596" w:rsidRPr="00530279" w:rsidRDefault="00AB3596" w:rsidP="00AB359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копия собственной действующей лицензии участника закупки на медицинскую деятельность при оказании первичной специализированной медико-санитарной помощи в амбулаторных условиях по: </w:t>
      </w:r>
      <w:proofErr w:type="spellStart"/>
      <w:r w:rsidRPr="00530279">
        <w:rPr>
          <w:color w:val="000000"/>
          <w:sz w:val="20"/>
          <w:szCs w:val="20"/>
          <w:lang w:eastAsia="ru-RU"/>
        </w:rPr>
        <w:t>сурдологии</w:t>
      </w:r>
      <w:proofErr w:type="spellEnd"/>
      <w:r w:rsidRPr="00530279">
        <w:rPr>
          <w:color w:val="000000"/>
          <w:sz w:val="20"/>
          <w:szCs w:val="20"/>
          <w:lang w:eastAsia="ru-RU"/>
        </w:rPr>
        <w:t xml:space="preserve">-оториноларингологии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</w:t>
      </w:r>
      <w:proofErr w:type="spellStart"/>
      <w:r w:rsidRPr="00530279">
        <w:rPr>
          <w:color w:val="000000"/>
          <w:sz w:val="20"/>
          <w:szCs w:val="20"/>
          <w:lang w:eastAsia="ru-RU"/>
        </w:rPr>
        <w:t>сурдологии</w:t>
      </w:r>
      <w:proofErr w:type="spellEnd"/>
      <w:r w:rsidRPr="00530279">
        <w:rPr>
          <w:color w:val="000000"/>
          <w:sz w:val="20"/>
          <w:szCs w:val="20"/>
          <w:lang w:eastAsia="ru-RU"/>
        </w:rPr>
        <w:t>-оториноларингологии на территории Орловской области,</w:t>
      </w:r>
    </w:p>
    <w:p w:rsidR="00AB3596" w:rsidRPr="00530279" w:rsidRDefault="00AB3596" w:rsidP="00AB359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а в случае, если участником закупки привлекается Соисполнитель, </w:t>
      </w:r>
    </w:p>
    <w:p w:rsidR="00AB3596" w:rsidRPr="00530279" w:rsidRDefault="00AB3596" w:rsidP="00AB3596">
      <w:pPr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 - лицензия на указанную деятельность на территории Орловской области, выданная Соисполнителю.</w:t>
      </w:r>
    </w:p>
    <w:p w:rsidR="00AB3596" w:rsidRPr="00530279" w:rsidRDefault="00AB3596" w:rsidP="00AB3596">
      <w:pPr>
        <w:shd w:val="clear" w:color="auto" w:fill="FFFFFF"/>
        <w:ind w:firstLine="709"/>
        <w:jc w:val="center"/>
        <w:rPr>
          <w:b/>
          <w:color w:val="000000"/>
          <w:sz w:val="20"/>
          <w:szCs w:val="20"/>
        </w:rPr>
      </w:pPr>
    </w:p>
    <w:p w:rsidR="00AB3596" w:rsidRPr="00530279" w:rsidRDefault="00AB3596" w:rsidP="00AB3596">
      <w:pPr>
        <w:shd w:val="clear" w:color="auto" w:fill="FFFFFF"/>
        <w:ind w:firstLine="709"/>
        <w:jc w:val="center"/>
        <w:rPr>
          <w:bCs/>
          <w:color w:val="000000"/>
          <w:sz w:val="20"/>
          <w:szCs w:val="20"/>
        </w:rPr>
      </w:pPr>
      <w:r w:rsidRPr="00530279">
        <w:rPr>
          <w:b/>
          <w:color w:val="000000"/>
          <w:sz w:val="20"/>
          <w:szCs w:val="20"/>
        </w:rPr>
        <w:t xml:space="preserve">Требования к результатам </w:t>
      </w:r>
      <w:r w:rsidRPr="00530279">
        <w:rPr>
          <w:b/>
          <w:bCs/>
          <w:color w:val="000000"/>
          <w:sz w:val="20"/>
          <w:szCs w:val="20"/>
        </w:rPr>
        <w:t>поставки товара</w:t>
      </w:r>
    </w:p>
    <w:p w:rsidR="00AB3596" w:rsidRPr="00530279" w:rsidRDefault="00AB3596" w:rsidP="00AB3596">
      <w:pPr>
        <w:shd w:val="clear" w:color="auto" w:fill="FFFFFF"/>
        <w:ind w:firstLine="709"/>
        <w:jc w:val="both"/>
        <w:rPr>
          <w:color w:val="000000"/>
          <w:sz w:val="20"/>
          <w:szCs w:val="20"/>
          <w:lang w:eastAsia="ru-RU"/>
        </w:rPr>
      </w:pPr>
      <w:r w:rsidRPr="00530279">
        <w:rPr>
          <w:color w:val="000000"/>
          <w:sz w:val="20"/>
          <w:szCs w:val="20"/>
          <w:lang w:eastAsia="ru-RU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поставлено в индивидуальной упаковке, предохраняющей его от повреждений при транспортировке и хранении. </w:t>
      </w:r>
    </w:p>
    <w:p w:rsidR="00AB3596" w:rsidRPr="00530279" w:rsidRDefault="00AB3596" w:rsidP="00AB359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b/>
          <w:color w:val="000000"/>
          <w:sz w:val="20"/>
          <w:szCs w:val="20"/>
        </w:rPr>
      </w:pPr>
    </w:p>
    <w:p w:rsidR="00AB3596" w:rsidRPr="00530279" w:rsidRDefault="00AB3596" w:rsidP="00AB359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530279">
        <w:rPr>
          <w:b/>
          <w:color w:val="000000"/>
          <w:sz w:val="20"/>
          <w:szCs w:val="20"/>
        </w:rPr>
        <w:t xml:space="preserve">Требования к сроку и (или) объему предоставления гарантий </w:t>
      </w:r>
      <w:r w:rsidRPr="00530279">
        <w:rPr>
          <w:b/>
          <w:bCs/>
          <w:color w:val="000000"/>
          <w:sz w:val="20"/>
          <w:szCs w:val="20"/>
        </w:rPr>
        <w:t>товара</w:t>
      </w:r>
    </w:p>
    <w:p w:rsidR="00AB3596" w:rsidRPr="00530279" w:rsidRDefault="00AB3596" w:rsidP="00AB359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Товар должен быть новым, не бывшем ранее в употреблении.</w:t>
      </w:r>
    </w:p>
    <w:p w:rsidR="00AB3596" w:rsidRPr="00530279" w:rsidRDefault="00AB3596" w:rsidP="00AB359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 xml:space="preserve">Гарантийный срок эксплуатации должен быть не менее 12 (двенадцати) месяцев. </w:t>
      </w:r>
    </w:p>
    <w:p w:rsidR="00AB3596" w:rsidRPr="00530279" w:rsidRDefault="00AB3596" w:rsidP="00AB359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AB3596" w:rsidRPr="00530279" w:rsidRDefault="00AB3596" w:rsidP="00AB3596">
      <w:pPr>
        <w:ind w:firstLine="709"/>
        <w:contextualSpacing/>
        <w:jc w:val="both"/>
        <w:rPr>
          <w:color w:val="000000"/>
          <w:kern w:val="1"/>
          <w:sz w:val="20"/>
          <w:szCs w:val="20"/>
        </w:rPr>
      </w:pPr>
      <w:r w:rsidRPr="00530279">
        <w:rPr>
          <w:bCs/>
          <w:color w:val="000000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sz w:val="20"/>
          <w:szCs w:val="20"/>
          <w:lang w:eastAsia="ru-RU"/>
        </w:rPr>
      </w:pP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sz w:val="20"/>
          <w:szCs w:val="20"/>
          <w:lang w:eastAsia="ru-RU"/>
        </w:rPr>
      </w:pPr>
      <w:r w:rsidRPr="00530279">
        <w:rPr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 xml:space="preserve">Срок предоставления Товара на проверку Заказчику — </w:t>
      </w:r>
      <w:r>
        <w:rPr>
          <w:sz w:val="20"/>
          <w:szCs w:val="20"/>
          <w:lang w:eastAsia="ru-RU"/>
        </w:rPr>
        <w:t>н</w:t>
      </w:r>
      <w:r w:rsidRPr="00530279">
        <w:rPr>
          <w:sz w:val="20"/>
          <w:szCs w:val="20"/>
          <w:lang w:eastAsia="ru-RU"/>
        </w:rPr>
        <w:t>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lastRenderedPageBreak/>
        <w:t>Место поставки Товара: г. Орел, Орловская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При выдаче слуховых аппаратов производится индивидуальная настройка на базе специализированного центра (кабинета) Поставщика (Соисполнителя), находящегося по адресу, указанному в лицензии Поставщика (Соисполнителя) на территории Орловской области.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Индивидуальная настройка слуховых аппаратов должна осуществляться врачом-</w:t>
      </w:r>
      <w:proofErr w:type="spellStart"/>
      <w:r w:rsidRPr="00530279">
        <w:rPr>
          <w:sz w:val="20"/>
          <w:szCs w:val="20"/>
          <w:lang w:eastAsia="ru-RU"/>
        </w:rPr>
        <w:t>сурдологом</w:t>
      </w:r>
      <w:proofErr w:type="spellEnd"/>
      <w:r w:rsidRPr="00530279">
        <w:rPr>
          <w:sz w:val="20"/>
          <w:szCs w:val="20"/>
          <w:lang w:eastAsia="ru-RU"/>
        </w:rPr>
        <w:t>.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>Начало поставки товара Получателям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AB3596" w:rsidRPr="00530279" w:rsidRDefault="00AB3596" w:rsidP="00AB3596">
      <w:pPr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530279">
        <w:rPr>
          <w:sz w:val="20"/>
          <w:szCs w:val="20"/>
          <w:lang w:eastAsia="ru-RU"/>
        </w:rPr>
        <w:t xml:space="preserve">Окончание поставки товара Получателям – </w:t>
      </w:r>
      <w:r w:rsidRPr="00530279">
        <w:rPr>
          <w:b/>
          <w:sz w:val="20"/>
          <w:szCs w:val="20"/>
          <w:lang w:eastAsia="ru-RU"/>
        </w:rPr>
        <w:t>не позднее 3</w:t>
      </w:r>
      <w:r>
        <w:rPr>
          <w:b/>
          <w:sz w:val="20"/>
          <w:szCs w:val="20"/>
          <w:lang w:eastAsia="ru-RU"/>
        </w:rPr>
        <w:t>1</w:t>
      </w:r>
      <w:r w:rsidRPr="00530279">
        <w:rPr>
          <w:b/>
          <w:sz w:val="20"/>
          <w:szCs w:val="20"/>
          <w:lang w:eastAsia="ru-RU"/>
        </w:rPr>
        <w:t xml:space="preserve"> </w:t>
      </w:r>
      <w:r>
        <w:rPr>
          <w:b/>
          <w:sz w:val="20"/>
          <w:szCs w:val="20"/>
          <w:lang w:eastAsia="ru-RU"/>
        </w:rPr>
        <w:t>июля</w:t>
      </w:r>
      <w:r w:rsidRPr="00530279">
        <w:rPr>
          <w:b/>
          <w:sz w:val="20"/>
          <w:szCs w:val="20"/>
          <w:lang w:eastAsia="ru-RU"/>
        </w:rPr>
        <w:t xml:space="preserve"> 20</w:t>
      </w:r>
      <w:r>
        <w:rPr>
          <w:b/>
          <w:sz w:val="20"/>
          <w:szCs w:val="20"/>
          <w:lang w:eastAsia="ru-RU"/>
        </w:rPr>
        <w:t>20</w:t>
      </w:r>
      <w:r w:rsidRPr="00530279">
        <w:rPr>
          <w:b/>
          <w:sz w:val="20"/>
          <w:szCs w:val="20"/>
          <w:lang w:eastAsia="ru-RU"/>
        </w:rPr>
        <w:t xml:space="preserve"> года включительно</w:t>
      </w:r>
      <w:r w:rsidRPr="00530279">
        <w:rPr>
          <w:sz w:val="20"/>
          <w:szCs w:val="20"/>
          <w:lang w:eastAsia="ru-RU"/>
        </w:rPr>
        <w:t>.</w:t>
      </w:r>
    </w:p>
    <w:p w:rsidR="00AB3596" w:rsidRPr="009A43FB" w:rsidRDefault="00AB3596" w:rsidP="00AB3596">
      <w:pPr>
        <w:contextualSpacing/>
        <w:rPr>
          <w:b/>
          <w:color w:val="000000"/>
          <w:sz w:val="20"/>
          <w:szCs w:val="20"/>
        </w:rPr>
      </w:pPr>
    </w:p>
    <w:p w:rsidR="00AB3596" w:rsidRPr="009A43FB" w:rsidRDefault="00AB3596" w:rsidP="00AB3596">
      <w:pPr>
        <w:ind w:firstLine="709"/>
        <w:contextualSpacing/>
        <w:jc w:val="center"/>
        <w:rPr>
          <w:color w:val="000000"/>
          <w:sz w:val="20"/>
          <w:szCs w:val="20"/>
        </w:rPr>
      </w:pPr>
      <w:r w:rsidRPr="009A43FB">
        <w:rPr>
          <w:b/>
          <w:color w:val="000000"/>
          <w:sz w:val="20"/>
          <w:szCs w:val="20"/>
        </w:rPr>
        <w:t>Порядок формирования цены контракта</w:t>
      </w:r>
    </w:p>
    <w:p w:rsidR="00AB3596" w:rsidRPr="009A43FB" w:rsidRDefault="00AB3596" w:rsidP="00AB3596">
      <w:pPr>
        <w:ind w:firstLine="709"/>
        <w:contextualSpacing/>
        <w:jc w:val="both"/>
        <w:rPr>
          <w:color w:val="000000"/>
          <w:sz w:val="20"/>
          <w:szCs w:val="20"/>
        </w:rPr>
      </w:pPr>
      <w:r w:rsidRPr="009A43FB">
        <w:rPr>
          <w:color w:val="000000"/>
          <w:sz w:val="20"/>
          <w:szCs w:val="20"/>
        </w:rPr>
        <w:t>Для определения НМЦК использовался метод сопоставимых рыночн</w:t>
      </w:r>
      <w:r>
        <w:rPr>
          <w:color w:val="000000"/>
          <w:sz w:val="20"/>
          <w:szCs w:val="20"/>
        </w:rPr>
        <w:t>ых цен (анализа рынка) на основании коммерческих предложений</w:t>
      </w:r>
      <w:r w:rsidRPr="009A43FB">
        <w:rPr>
          <w:color w:val="000000"/>
          <w:sz w:val="20"/>
          <w:szCs w:val="20"/>
        </w:rPr>
        <w:t>, согласно Распоряжению Правительства РФ от 18.09.2017 г. №1995-р.</w:t>
      </w:r>
    </w:p>
    <w:p w:rsidR="00B734F9" w:rsidRDefault="00AB3596"/>
    <w:sectPr w:rsidR="00B7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61"/>
    <w:rsid w:val="00047A61"/>
    <w:rsid w:val="00191B37"/>
    <w:rsid w:val="00AB3596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C2E0-5383-419D-B688-0A90C54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B3596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59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 Indent"/>
    <w:aliases w:val="текст"/>
    <w:basedOn w:val="a"/>
    <w:link w:val="a4"/>
    <w:uiPriority w:val="99"/>
    <w:qFormat/>
    <w:rsid w:val="00AB3596"/>
    <w:pPr>
      <w:ind w:left="720"/>
      <w:jc w:val="center"/>
    </w:pPr>
  </w:style>
  <w:style w:type="character" w:customStyle="1" w:styleId="a4">
    <w:name w:val="Основной текст с отступом Знак"/>
    <w:aliases w:val="текст Знак1"/>
    <w:basedOn w:val="a0"/>
    <w:link w:val="a3"/>
    <w:uiPriority w:val="99"/>
    <w:rsid w:val="00AB35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qFormat/>
    <w:rsid w:val="00AB3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2422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Оксана Николаевна</dc:creator>
  <cp:keywords/>
  <dc:description/>
  <cp:lastModifiedBy>Воротынцева Оксана Николаевна</cp:lastModifiedBy>
  <cp:revision>2</cp:revision>
  <dcterms:created xsi:type="dcterms:W3CDTF">2019-12-12T08:23:00Z</dcterms:created>
  <dcterms:modified xsi:type="dcterms:W3CDTF">2019-12-12T08:26:00Z</dcterms:modified>
</cp:coreProperties>
</file>