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73" w:rsidRDefault="00333273" w:rsidP="00333273">
      <w:pPr>
        <w:keepNext/>
        <w:keepLines/>
        <w:widowControl/>
        <w:suppressAutoHyphens w:val="0"/>
        <w:spacing w:line="100" w:lineRule="atLeast"/>
        <w:rPr>
          <w:b/>
          <w:bCs/>
        </w:rPr>
      </w:pPr>
    </w:p>
    <w:p w:rsidR="00333273" w:rsidRDefault="00333273" w:rsidP="00333273">
      <w:pPr>
        <w:keepNext/>
        <w:keepLines/>
        <w:widowControl/>
        <w:suppressAutoHyphens w:val="0"/>
        <w:spacing w:line="100" w:lineRule="atLeast"/>
        <w:ind w:left="360"/>
        <w:jc w:val="center"/>
        <w:rPr>
          <w:b/>
        </w:rPr>
      </w:pPr>
      <w:r>
        <w:rPr>
          <w:b/>
          <w:bCs/>
        </w:rPr>
        <w:t>ТЕХНИЧЕСКОЕ ЗАДАНИЕ</w:t>
      </w:r>
    </w:p>
    <w:p w:rsidR="00333273" w:rsidRDefault="00333273" w:rsidP="00333273">
      <w:pPr>
        <w:keepLines/>
        <w:widowControl/>
        <w:shd w:val="clear" w:color="auto" w:fill="FFFFFF"/>
        <w:tabs>
          <w:tab w:val="left" w:pos="0"/>
        </w:tabs>
        <w:spacing w:line="100" w:lineRule="atLeast"/>
        <w:jc w:val="both"/>
        <w:rPr>
          <w:b/>
          <w:bCs/>
        </w:rPr>
      </w:pPr>
      <w:r>
        <w:rPr>
          <w:b/>
        </w:rPr>
        <w:t>Наименование объекта закупки</w:t>
      </w:r>
      <w:r>
        <w:rPr>
          <w:b/>
          <w:spacing w:val="1"/>
        </w:rPr>
        <w:t xml:space="preserve">: </w:t>
      </w:r>
      <w:r>
        <w:rPr>
          <w:b/>
        </w:rPr>
        <w:t>П</w:t>
      </w:r>
      <w:r>
        <w:rPr>
          <w:b/>
          <w:spacing w:val="1"/>
        </w:rPr>
        <w:t xml:space="preserve">оставка в 2020 году ходунков для обеспечения ими инвалидов, проживающих на территории Пермского края. Количество </w:t>
      </w:r>
      <w:r w:rsidRPr="00D171F1">
        <w:rPr>
          <w:b/>
          <w:spacing w:val="1"/>
        </w:rPr>
        <w:t>288</w:t>
      </w:r>
      <w:r>
        <w:rPr>
          <w:b/>
          <w:spacing w:val="1"/>
        </w:rPr>
        <w:t xml:space="preserve"> штук. </w:t>
      </w:r>
    </w:p>
    <w:p w:rsidR="00333273" w:rsidRDefault="00333273" w:rsidP="00333273">
      <w:pPr>
        <w:jc w:val="both"/>
      </w:pPr>
      <w:r>
        <w:rPr>
          <w:b/>
          <w:bCs/>
        </w:rPr>
        <w:t>1. Описание объекта закупки (функциональные, технические и качественные характеристики): Ходунки -</w:t>
      </w:r>
      <w:r>
        <w:t xml:space="preserve"> вспомогательное техническое средство, предназначенное для облегчения ходьбы. Ходунки не имеют трещин, отслоений покрытий и других дефектов внешнего вида при воздействии температуры воздуха </w:t>
      </w:r>
      <w:proofErr w:type="gramStart"/>
      <w:r>
        <w:t>от</w:t>
      </w:r>
      <w:proofErr w:type="gramEnd"/>
      <w:r>
        <w:t xml:space="preserve"> плюс 40С до минус 40С. Рукоятки (ручки) ходунков изготовлены из неабсорбирующего материала, обладающего низкой теплопроводностью, и имеют форму, обеспечивающую прочность захвата (отсутствие скольжения рук при захвате). При использовании изделий по назначению не создается угроза для жизни и здоровья потребителя, окружающей среды, а также использование изделий не причиняет вред имуществу потребителя при его эксплуатации. Наличие гарантийных талонов, дающих право на бесплатный ремонт ходунков во время гарантийного срока пользования. Указание адресов специализированных мастерских, в которые следует обращаться для гарантийного ремонта ходунков или устранения неисправностей. Возможность ремонта при обеспечении инвалидов ходунками осуществляется в соответствии с Федеральным законом от 07.02.1992 г. № 2300-1 «О защите прав потребителей».</w:t>
      </w:r>
    </w:p>
    <w:p w:rsidR="00333273" w:rsidRDefault="00333273" w:rsidP="00333273">
      <w:pPr>
        <w:jc w:val="both"/>
        <w:rPr>
          <w:b/>
        </w:rPr>
      </w:pPr>
      <w:r>
        <w:t xml:space="preserve">Ходунки шагающие соответствуют требованиям ГОСТ </w:t>
      </w:r>
      <w:proofErr w:type="gramStart"/>
      <w:r>
        <w:t>Р</w:t>
      </w:r>
      <w:proofErr w:type="gramEnd"/>
      <w:r>
        <w:t xml:space="preserve"> 50444-92 (Разд. 3,4), ГОСТ Р ИСО 11199-1-2015. Ходунки для больных ДЦП и </w:t>
      </w:r>
      <w:proofErr w:type="spellStart"/>
      <w:r>
        <w:t>ходунки-роллаторы</w:t>
      </w:r>
      <w:proofErr w:type="spellEnd"/>
      <w:r>
        <w:t xml:space="preserve"> соответствуют требованиям ГОСТ </w:t>
      </w:r>
      <w:proofErr w:type="gramStart"/>
      <w:r>
        <w:t>Р</w:t>
      </w:r>
      <w:proofErr w:type="gramEnd"/>
      <w:r>
        <w:t xml:space="preserve"> 50444-92 (Разд. 3,4), ГОСТ Р ИСО 11199-2-2010.  Ходунки с подмышечной опорой соответствуют требованиям ГОСТ </w:t>
      </w:r>
      <w:proofErr w:type="gramStart"/>
      <w:r>
        <w:t>Р</w:t>
      </w:r>
      <w:proofErr w:type="gramEnd"/>
      <w:r>
        <w:t xml:space="preserve"> 50444-92 (Разд. 3,4), ГОСТ Р ИСО 11199-1-2015.</w:t>
      </w:r>
      <w:r>
        <w:rPr>
          <w:color w:val="FF0000"/>
        </w:rPr>
        <w:t xml:space="preserve"> </w:t>
      </w:r>
      <w:r>
        <w:rPr>
          <w:sz w:val="26"/>
          <w:szCs w:val="26"/>
        </w:rPr>
        <w:t xml:space="preserve">Ходунки с опорой на предплечье соответствуют требованиям ГОСТ </w:t>
      </w:r>
      <w:proofErr w:type="gramStart"/>
      <w:r>
        <w:rPr>
          <w:sz w:val="26"/>
          <w:szCs w:val="26"/>
        </w:rPr>
        <w:t>Р</w:t>
      </w:r>
      <w:proofErr w:type="gramEnd"/>
      <w:r>
        <w:rPr>
          <w:sz w:val="26"/>
          <w:szCs w:val="26"/>
        </w:rPr>
        <w:t xml:space="preserve"> 50444-92 (Разд. 3,4).</w:t>
      </w:r>
    </w:p>
    <w:p w:rsidR="00333273" w:rsidRDefault="00333273" w:rsidP="00333273">
      <w:pPr>
        <w:jc w:val="both"/>
      </w:pPr>
      <w:r>
        <w:rPr>
          <w:b/>
        </w:rPr>
        <w:t>2. Показатели, позволяющие определить соответствие закупаемого товара требованиям заказчика:</w:t>
      </w:r>
    </w:p>
    <w:tbl>
      <w:tblPr>
        <w:tblW w:w="15427" w:type="dxa"/>
        <w:tblInd w:w="-5" w:type="dxa"/>
        <w:tblLayout w:type="fixed"/>
        <w:tblLook w:val="0000"/>
      </w:tblPr>
      <w:tblGrid>
        <w:gridCol w:w="1809"/>
        <w:gridCol w:w="5670"/>
        <w:gridCol w:w="6946"/>
        <w:gridCol w:w="1002"/>
      </w:tblGrid>
      <w:tr w:rsidR="00333273" w:rsidTr="000D5E63">
        <w:tc>
          <w:tcPr>
            <w:tcW w:w="1809" w:type="dxa"/>
            <w:tcBorders>
              <w:top w:val="single" w:sz="4" w:space="0" w:color="000000"/>
              <w:left w:val="single" w:sz="4" w:space="0" w:color="000000"/>
              <w:bottom w:val="single" w:sz="4" w:space="0" w:color="000000"/>
            </w:tcBorders>
            <w:shd w:val="clear" w:color="auto" w:fill="auto"/>
          </w:tcPr>
          <w:p w:rsidR="00333273" w:rsidRDefault="00333273" w:rsidP="000D5E63">
            <w:r>
              <w:t>Наименование закупаемого Товара</w:t>
            </w:r>
          </w:p>
        </w:tc>
        <w:tc>
          <w:tcPr>
            <w:tcW w:w="5670" w:type="dxa"/>
            <w:tcBorders>
              <w:top w:val="single" w:sz="4" w:space="0" w:color="000000"/>
              <w:left w:val="single" w:sz="4" w:space="0" w:color="000000"/>
              <w:bottom w:val="single" w:sz="4" w:space="0" w:color="000000"/>
            </w:tcBorders>
            <w:shd w:val="clear" w:color="auto" w:fill="auto"/>
          </w:tcPr>
          <w:p w:rsidR="00333273" w:rsidRDefault="00333273" w:rsidP="000D5E63">
            <w:r>
              <w:t>Показатели, которые не могут изменяться</w:t>
            </w:r>
          </w:p>
        </w:tc>
        <w:tc>
          <w:tcPr>
            <w:tcW w:w="6946" w:type="dxa"/>
            <w:tcBorders>
              <w:top w:val="single" w:sz="4" w:space="0" w:color="000000"/>
              <w:left w:val="single" w:sz="4" w:space="0" w:color="000000"/>
              <w:bottom w:val="single" w:sz="4" w:space="0" w:color="000000"/>
            </w:tcBorders>
            <w:shd w:val="clear" w:color="auto" w:fill="auto"/>
          </w:tcPr>
          <w:p w:rsidR="00333273" w:rsidRDefault="00333273" w:rsidP="000D5E63">
            <w:r>
              <w:t>Максимальные и (или) минимальные значения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33273" w:rsidRDefault="00333273" w:rsidP="000D5E63">
            <w:r>
              <w:t>Кол-во                                              (шт.)</w:t>
            </w:r>
          </w:p>
        </w:tc>
      </w:tr>
      <w:tr w:rsidR="00333273" w:rsidTr="000D5E63">
        <w:trPr>
          <w:trHeight w:val="2920"/>
        </w:trPr>
        <w:tc>
          <w:tcPr>
            <w:tcW w:w="1809" w:type="dxa"/>
            <w:tcBorders>
              <w:top w:val="single" w:sz="4" w:space="0" w:color="000000"/>
              <w:left w:val="single" w:sz="4" w:space="0" w:color="000000"/>
              <w:bottom w:val="single" w:sz="4" w:space="0" w:color="000000"/>
            </w:tcBorders>
            <w:shd w:val="clear" w:color="auto" w:fill="auto"/>
          </w:tcPr>
          <w:p w:rsidR="00333273" w:rsidRDefault="00333273" w:rsidP="000D5E63">
            <w:pPr>
              <w:snapToGrid w:val="0"/>
              <w:jc w:val="both"/>
            </w:pPr>
            <w:r>
              <w:rPr>
                <w:b/>
              </w:rPr>
              <w:t>Ходунки шагающие.</w:t>
            </w:r>
          </w:p>
          <w:p w:rsidR="00333273" w:rsidRDefault="00333273" w:rsidP="000D5E63"/>
        </w:tc>
        <w:tc>
          <w:tcPr>
            <w:tcW w:w="5670" w:type="dxa"/>
            <w:tcBorders>
              <w:top w:val="single" w:sz="4" w:space="0" w:color="000000"/>
              <w:left w:val="single" w:sz="4" w:space="0" w:color="000000"/>
              <w:bottom w:val="single" w:sz="4" w:space="0" w:color="000000"/>
            </w:tcBorders>
            <w:shd w:val="clear" w:color="auto" w:fill="auto"/>
          </w:tcPr>
          <w:p w:rsidR="00333273" w:rsidRDefault="00333273" w:rsidP="000D5E63">
            <w:r>
              <w:t xml:space="preserve">Ходунки имеют облегченный корпус из алюминиевого сплава, ножки снабжены резиновыми наконечниками против скольжения. Рукоятки (ручки) ходунков изготовлены из неабсорбирующего материала, обладающего низкой теплопроводностью, имеют такую форму, которая обеспечивает прочность их захвата (отсутствие скольжения рук при захвате), а также легкость чистки и санитарной обработки. Регулировать высоту и складывать ходунки пользователь может без применения специальных инструментов. </w:t>
            </w:r>
            <w:r>
              <w:lastRenderedPageBreak/>
              <w:t>Ходунки имеют функцию «</w:t>
            </w:r>
            <w:proofErr w:type="spellStart"/>
            <w:r>
              <w:t>шагание</w:t>
            </w:r>
            <w:proofErr w:type="spellEnd"/>
            <w:r>
              <w:t>».</w:t>
            </w:r>
          </w:p>
        </w:tc>
        <w:tc>
          <w:tcPr>
            <w:tcW w:w="6946" w:type="dxa"/>
            <w:tcBorders>
              <w:top w:val="single" w:sz="4" w:space="0" w:color="000000"/>
              <w:left w:val="single" w:sz="4" w:space="0" w:color="000000"/>
              <w:bottom w:val="single" w:sz="4" w:space="0" w:color="000000"/>
            </w:tcBorders>
            <w:shd w:val="clear" w:color="auto" w:fill="auto"/>
          </w:tcPr>
          <w:p w:rsidR="00333273" w:rsidRDefault="00333273" w:rsidP="000D5E63">
            <w:r>
              <w:lastRenderedPageBreak/>
              <w:t xml:space="preserve">Ширина ходунков - не более 460 мм. Максимальная допустимая нагрузка (вес инвалида) – не менее 100 кг. Вес ходунков - не более 3 кг. </w:t>
            </w:r>
          </w:p>
          <w:p w:rsidR="00333273" w:rsidRDefault="00333273" w:rsidP="000D5E63">
            <w:pPr>
              <w:ind w:right="132"/>
              <w:jc w:val="both"/>
              <w:rPr>
                <w:u w:val="single"/>
              </w:rPr>
            </w:pPr>
            <w:r>
              <w:t>Срок службы Товара, установленный изготовителем - не менее 2 (двух) лет (согласно сроку пользования техническим средством реабилитации, установленным Приказом 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w:t>
            </w:r>
          </w:p>
          <w:p w:rsidR="00333273" w:rsidRDefault="00333273" w:rsidP="000D5E63">
            <w:r>
              <w:rPr>
                <w:u w:val="single"/>
              </w:rPr>
              <w:t>Гарантийный срок</w:t>
            </w:r>
            <w:r>
              <w:t xml:space="preserve"> - не менее 24 (Двадцать четыре) месяца со дня </w:t>
            </w:r>
            <w:r>
              <w:lastRenderedPageBreak/>
              <w:t>поставки товара Получателю.</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33273" w:rsidRDefault="00333273" w:rsidP="000D5E63">
            <w:pPr>
              <w:tabs>
                <w:tab w:val="left" w:pos="1615"/>
              </w:tabs>
              <w:snapToGrid w:val="0"/>
              <w:jc w:val="center"/>
            </w:pPr>
          </w:p>
          <w:p w:rsidR="00333273" w:rsidRDefault="00333273" w:rsidP="000D5E63">
            <w:pPr>
              <w:tabs>
                <w:tab w:val="left" w:pos="1615"/>
              </w:tabs>
              <w:jc w:val="center"/>
            </w:pPr>
          </w:p>
          <w:p w:rsidR="00333273" w:rsidRDefault="00333273" w:rsidP="000D5E63">
            <w:pPr>
              <w:tabs>
                <w:tab w:val="left" w:pos="1615"/>
              </w:tabs>
              <w:jc w:val="center"/>
            </w:pPr>
          </w:p>
          <w:p w:rsidR="00333273" w:rsidRDefault="00333273" w:rsidP="000D5E63">
            <w:pPr>
              <w:tabs>
                <w:tab w:val="left" w:pos="1615"/>
              </w:tabs>
              <w:jc w:val="center"/>
            </w:pPr>
          </w:p>
          <w:p w:rsidR="00333273" w:rsidRDefault="00333273" w:rsidP="000D5E63">
            <w:pPr>
              <w:tabs>
                <w:tab w:val="left" w:pos="1615"/>
              </w:tabs>
            </w:pPr>
          </w:p>
          <w:p w:rsidR="00333273" w:rsidRDefault="00333273" w:rsidP="000D5E63">
            <w:pPr>
              <w:tabs>
                <w:tab w:val="left" w:pos="1615"/>
              </w:tabs>
              <w:jc w:val="center"/>
            </w:pPr>
            <w:r>
              <w:t>190</w:t>
            </w:r>
          </w:p>
        </w:tc>
      </w:tr>
      <w:tr w:rsidR="00333273" w:rsidTr="000D5E63">
        <w:tc>
          <w:tcPr>
            <w:tcW w:w="1809" w:type="dxa"/>
            <w:tcBorders>
              <w:top w:val="single" w:sz="4" w:space="0" w:color="000000"/>
              <w:left w:val="single" w:sz="4" w:space="0" w:color="000000"/>
              <w:bottom w:val="single" w:sz="4" w:space="0" w:color="000000"/>
            </w:tcBorders>
            <w:shd w:val="clear" w:color="auto" w:fill="auto"/>
          </w:tcPr>
          <w:p w:rsidR="00333273" w:rsidRDefault="00333273" w:rsidP="000D5E63">
            <w:pPr>
              <w:snapToGrid w:val="0"/>
              <w:jc w:val="both"/>
            </w:pPr>
            <w:r>
              <w:rPr>
                <w:b/>
              </w:rPr>
              <w:lastRenderedPageBreak/>
              <w:t xml:space="preserve">Ходунки </w:t>
            </w:r>
            <w:r>
              <w:rPr>
                <w:b/>
                <w:lang w:val="en-US"/>
              </w:rPr>
              <w:t>c</w:t>
            </w:r>
            <w:r>
              <w:rPr>
                <w:b/>
              </w:rPr>
              <w:t xml:space="preserve"> подмышечной опорой.</w:t>
            </w:r>
          </w:p>
          <w:p w:rsidR="00333273" w:rsidRDefault="00333273" w:rsidP="000D5E63"/>
        </w:tc>
        <w:tc>
          <w:tcPr>
            <w:tcW w:w="5670" w:type="dxa"/>
            <w:tcBorders>
              <w:top w:val="single" w:sz="4" w:space="0" w:color="000000"/>
              <w:left w:val="single" w:sz="4" w:space="0" w:color="000000"/>
              <w:bottom w:val="single" w:sz="4" w:space="0" w:color="000000"/>
            </w:tcBorders>
            <w:shd w:val="clear" w:color="auto" w:fill="auto"/>
          </w:tcPr>
          <w:p w:rsidR="00333273" w:rsidRDefault="00333273" w:rsidP="000D5E63">
            <w:r>
              <w:t xml:space="preserve">Ходунки легко складываются, изготовлены из хромированной стали. На стойках </w:t>
            </w:r>
            <w:proofErr w:type="gramStart"/>
            <w:r>
              <w:t>мягкие</w:t>
            </w:r>
            <w:proofErr w:type="gramEnd"/>
            <w:r>
              <w:t xml:space="preserve"> </w:t>
            </w:r>
            <w:proofErr w:type="spellStart"/>
            <w:r>
              <w:t>подмышечники</w:t>
            </w:r>
            <w:proofErr w:type="spellEnd"/>
            <w:r>
              <w:t>, регулируемые по высоте и ширине.</w:t>
            </w:r>
          </w:p>
          <w:p w:rsidR="00333273" w:rsidRDefault="00333273" w:rsidP="000D5E63"/>
        </w:tc>
        <w:tc>
          <w:tcPr>
            <w:tcW w:w="6946" w:type="dxa"/>
            <w:tcBorders>
              <w:top w:val="single" w:sz="4" w:space="0" w:color="000000"/>
              <w:left w:val="single" w:sz="4" w:space="0" w:color="000000"/>
              <w:bottom w:val="single" w:sz="4" w:space="0" w:color="000000"/>
            </w:tcBorders>
            <w:shd w:val="clear" w:color="auto" w:fill="auto"/>
          </w:tcPr>
          <w:p w:rsidR="00333273" w:rsidRDefault="00333273" w:rsidP="000D5E63">
            <w:r>
              <w:t xml:space="preserve">Ширина ходунков - не более 560 мм. Максимальная допустимая нагрузка (вес инвалида) – </w:t>
            </w:r>
            <w:r>
              <w:rPr>
                <w:bCs/>
              </w:rPr>
              <w:t>не менее 110 кг.</w:t>
            </w:r>
            <w:r>
              <w:t xml:space="preserve"> Вес ходунков - не более 12 кг.</w:t>
            </w:r>
          </w:p>
          <w:p w:rsidR="00333273" w:rsidRDefault="00333273" w:rsidP="000D5E63">
            <w:r>
              <w:t>Ходунки оснащены двумя или четырьмя колесами.</w:t>
            </w:r>
          </w:p>
          <w:p w:rsidR="00333273" w:rsidRDefault="00333273" w:rsidP="000D5E63">
            <w:pPr>
              <w:ind w:right="132"/>
              <w:jc w:val="both"/>
              <w:rPr>
                <w:u w:val="single"/>
              </w:rPr>
            </w:pPr>
            <w:r>
              <w:t>Срок службы Товара, установленный изготовителем - не менее 2 (двух) лет (согласно сроку пользования техническим средством реабилитации, установленным Приказом 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w:t>
            </w:r>
          </w:p>
          <w:p w:rsidR="00333273" w:rsidRDefault="00333273" w:rsidP="000D5E63">
            <w:r>
              <w:rPr>
                <w:u w:val="single"/>
              </w:rPr>
              <w:t>Гарантийный срок</w:t>
            </w:r>
            <w:r>
              <w:t xml:space="preserve"> - не менее 24 (Двадцать четыре) месяца со дня поставки товара Получателю.</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33273" w:rsidRDefault="00333273" w:rsidP="000D5E63">
            <w:pPr>
              <w:snapToGrid w:val="0"/>
            </w:pPr>
          </w:p>
          <w:p w:rsidR="00333273" w:rsidRDefault="00333273" w:rsidP="000D5E63"/>
          <w:p w:rsidR="00333273" w:rsidRDefault="00333273" w:rsidP="000D5E63">
            <w:pPr>
              <w:jc w:val="center"/>
            </w:pPr>
            <w:r>
              <w:t>25</w:t>
            </w:r>
          </w:p>
        </w:tc>
      </w:tr>
      <w:tr w:rsidR="00333273" w:rsidTr="000D5E63">
        <w:tc>
          <w:tcPr>
            <w:tcW w:w="1809" w:type="dxa"/>
            <w:tcBorders>
              <w:top w:val="single" w:sz="4" w:space="0" w:color="000000"/>
              <w:left w:val="single" w:sz="4" w:space="0" w:color="000000"/>
              <w:bottom w:val="single" w:sz="4" w:space="0" w:color="000000"/>
            </w:tcBorders>
            <w:shd w:val="clear" w:color="auto" w:fill="auto"/>
          </w:tcPr>
          <w:p w:rsidR="00333273" w:rsidRDefault="00333273" w:rsidP="000D5E63">
            <w:pPr>
              <w:snapToGrid w:val="0"/>
              <w:jc w:val="both"/>
            </w:pPr>
            <w:r>
              <w:rPr>
                <w:b/>
              </w:rPr>
              <w:t xml:space="preserve">Ходунки – </w:t>
            </w:r>
            <w:proofErr w:type="spellStart"/>
            <w:r>
              <w:rPr>
                <w:b/>
              </w:rPr>
              <w:t>роллаторы</w:t>
            </w:r>
            <w:proofErr w:type="spellEnd"/>
            <w:r>
              <w:rPr>
                <w:b/>
              </w:rPr>
              <w:t>.</w:t>
            </w:r>
          </w:p>
          <w:p w:rsidR="00333273" w:rsidRDefault="00333273" w:rsidP="000D5E63"/>
        </w:tc>
        <w:tc>
          <w:tcPr>
            <w:tcW w:w="5670" w:type="dxa"/>
            <w:tcBorders>
              <w:top w:val="single" w:sz="4" w:space="0" w:color="000000"/>
              <w:left w:val="single" w:sz="4" w:space="0" w:color="000000"/>
              <w:bottom w:val="single" w:sz="4" w:space="0" w:color="000000"/>
            </w:tcBorders>
            <w:shd w:val="clear" w:color="auto" w:fill="auto"/>
          </w:tcPr>
          <w:p w:rsidR="00333273" w:rsidRDefault="00333273" w:rsidP="000D5E63">
            <w:r>
              <w:t xml:space="preserve">Ходунки имеют четыре опоры и две рукоятки, управляемые обеими руками пользователя, возможно </w:t>
            </w:r>
            <w:r>
              <w:br/>
              <w:t xml:space="preserve">в комбинации с верхней частью тела. Рукоятки (ручки) ходунков изготовлены из неабсорбирующего материала, обладающего низкой теплопроводностью, имеют такую форму, которая обеспечивает прочность захвата (отсутствия скольжения рук при захвате), а также легкость чистки и санитарной обработки. Регулировать </w:t>
            </w:r>
            <w:r>
              <w:lastRenderedPageBreak/>
              <w:t xml:space="preserve">высоту и складывать ходунки пользователь может без применения специальных инструментов. </w:t>
            </w:r>
          </w:p>
          <w:p w:rsidR="00333273" w:rsidRDefault="00333273" w:rsidP="000D5E63">
            <w:pPr>
              <w:jc w:val="both"/>
              <w:rPr>
                <w:rFonts w:eastAsia="Times New Roman"/>
              </w:rPr>
            </w:pPr>
            <w:r>
              <w:rPr>
                <w:rFonts w:eastAsia="Times New Roman"/>
              </w:rPr>
              <w:t xml:space="preserve">Колеса литые, передние - самоориентирующиеся, задние - фиксированные. </w:t>
            </w:r>
          </w:p>
          <w:p w:rsidR="00333273" w:rsidRDefault="00333273" w:rsidP="000D5E63">
            <w:r>
              <w:t>Устройство складывания обеспечивает надежную фиксацию ходунков в рабочем положении. Ходунки имеют независимые тормоза-фиксаторы, воздействующие прямо на задние покрышки, семь предусмотренных положений ручек по высоте.</w:t>
            </w:r>
          </w:p>
        </w:tc>
        <w:tc>
          <w:tcPr>
            <w:tcW w:w="6946" w:type="dxa"/>
            <w:tcBorders>
              <w:top w:val="single" w:sz="4" w:space="0" w:color="000000"/>
              <w:left w:val="single" w:sz="4" w:space="0" w:color="000000"/>
              <w:bottom w:val="single" w:sz="4" w:space="0" w:color="000000"/>
            </w:tcBorders>
            <w:shd w:val="clear" w:color="auto" w:fill="auto"/>
          </w:tcPr>
          <w:p w:rsidR="00333273" w:rsidRDefault="00333273" w:rsidP="000D5E63">
            <w:r>
              <w:lastRenderedPageBreak/>
              <w:t>Ширина ходунков - не более 590 мм. Максимальная допустимая нагрузка (вес инвалида) – не менее 100 кг. Вес ходунков - не более 10,0 кг.</w:t>
            </w:r>
          </w:p>
          <w:p w:rsidR="00333273" w:rsidRDefault="00333273" w:rsidP="000D5E63">
            <w:pPr>
              <w:ind w:right="132"/>
              <w:jc w:val="both"/>
              <w:rPr>
                <w:u w:val="single"/>
              </w:rPr>
            </w:pPr>
            <w:r>
              <w:t>Срок службы Товара, установленный изготовителем - не менее 2 (двух) лет (согласно сроку пользования техническим средством реабилитации, установленным Приказом 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w:t>
            </w:r>
          </w:p>
          <w:p w:rsidR="00333273" w:rsidRDefault="00333273" w:rsidP="000D5E63">
            <w:r>
              <w:rPr>
                <w:u w:val="single"/>
              </w:rPr>
              <w:lastRenderedPageBreak/>
              <w:t>Гарантийный срок</w:t>
            </w:r>
            <w:r>
              <w:t xml:space="preserve"> - не менее 24 (Двадцать четыре) месяца со дня поставки товара Получателю.</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33273" w:rsidRDefault="00333273" w:rsidP="000D5E63">
            <w:pPr>
              <w:snapToGrid w:val="0"/>
            </w:pPr>
          </w:p>
          <w:p w:rsidR="00333273" w:rsidRDefault="00333273" w:rsidP="000D5E63"/>
          <w:p w:rsidR="00333273" w:rsidRDefault="00333273" w:rsidP="000D5E63"/>
          <w:p w:rsidR="00333273" w:rsidRDefault="00333273" w:rsidP="000D5E63">
            <w:pPr>
              <w:jc w:val="center"/>
            </w:pPr>
            <w:r>
              <w:t>11</w:t>
            </w:r>
          </w:p>
          <w:p w:rsidR="00333273" w:rsidRDefault="00333273" w:rsidP="000D5E63"/>
          <w:p w:rsidR="00333273" w:rsidRDefault="00333273" w:rsidP="000D5E63">
            <w:pPr>
              <w:jc w:val="center"/>
            </w:pPr>
          </w:p>
        </w:tc>
      </w:tr>
      <w:tr w:rsidR="00333273" w:rsidTr="000D5E63">
        <w:tc>
          <w:tcPr>
            <w:tcW w:w="1809" w:type="dxa"/>
            <w:tcBorders>
              <w:top w:val="single" w:sz="4" w:space="0" w:color="000000"/>
              <w:left w:val="single" w:sz="4" w:space="0" w:color="000000"/>
              <w:bottom w:val="single" w:sz="4" w:space="0" w:color="000000"/>
            </w:tcBorders>
            <w:shd w:val="clear" w:color="auto" w:fill="auto"/>
          </w:tcPr>
          <w:p w:rsidR="00333273" w:rsidRDefault="00333273" w:rsidP="000D5E63">
            <w:pPr>
              <w:snapToGrid w:val="0"/>
              <w:jc w:val="both"/>
              <w:rPr>
                <w:b/>
              </w:rPr>
            </w:pPr>
            <w:r>
              <w:rPr>
                <w:b/>
              </w:rPr>
              <w:lastRenderedPageBreak/>
              <w:t xml:space="preserve">Ходунки </w:t>
            </w:r>
            <w:r>
              <w:rPr>
                <w:b/>
                <w:lang w:val="en-US"/>
              </w:rPr>
              <w:t>c</w:t>
            </w:r>
            <w:r>
              <w:rPr>
                <w:b/>
              </w:rPr>
              <w:t xml:space="preserve"> опорой на предплечье.</w:t>
            </w:r>
          </w:p>
        </w:tc>
        <w:tc>
          <w:tcPr>
            <w:tcW w:w="5670" w:type="dxa"/>
            <w:tcBorders>
              <w:top w:val="single" w:sz="4" w:space="0" w:color="000000"/>
              <w:left w:val="single" w:sz="4" w:space="0" w:color="000000"/>
              <w:bottom w:val="single" w:sz="4" w:space="0" w:color="000000"/>
            </w:tcBorders>
            <w:shd w:val="clear" w:color="auto" w:fill="auto"/>
          </w:tcPr>
          <w:p w:rsidR="00333273" w:rsidRDefault="00333273" w:rsidP="000D5E63">
            <w:pPr>
              <w:snapToGrid w:val="0"/>
            </w:pPr>
            <w:r>
              <w:rPr>
                <w:b/>
              </w:rPr>
              <w:t xml:space="preserve">Ходунки </w:t>
            </w:r>
            <w:r>
              <w:rPr>
                <w:b/>
                <w:lang w:val="en-US"/>
              </w:rPr>
              <w:t>c</w:t>
            </w:r>
            <w:r>
              <w:rPr>
                <w:b/>
              </w:rPr>
              <w:t xml:space="preserve"> опорой на предплечье.</w:t>
            </w:r>
          </w:p>
          <w:p w:rsidR="00333273" w:rsidRDefault="00333273" w:rsidP="000D5E63">
            <w:r>
              <w:t>Ходунки изготовлены из прочных металлических сплавов. Ходунки оснащены мягким опорным столом. Ходунки легко складываются и регулируются по высоте. Ходунки оборудованы четырьмя колесами с двумя тормозами. Рукоятки (ручки) ходунков изготовлены из неабсорбирующего материала, обладающего низкой теплопроводностью, имеют такую форму, которая обеспечивает прочность захвата (отсутствия скольжения рук при захвате), а также легкость чистки и санитарной обработки.</w:t>
            </w:r>
          </w:p>
        </w:tc>
        <w:tc>
          <w:tcPr>
            <w:tcW w:w="6946" w:type="dxa"/>
            <w:tcBorders>
              <w:top w:val="single" w:sz="4" w:space="0" w:color="000000"/>
              <w:left w:val="single" w:sz="4" w:space="0" w:color="000000"/>
              <w:bottom w:val="single" w:sz="4" w:space="0" w:color="000000"/>
            </w:tcBorders>
            <w:shd w:val="clear" w:color="auto" w:fill="auto"/>
          </w:tcPr>
          <w:p w:rsidR="00333273" w:rsidRDefault="00333273" w:rsidP="000D5E63">
            <w:r>
              <w:t>Ширина ходунков - не более 630 мм. Максимальная допустимая нагрузка (вес инвалида) – не менее 100 кг. Вес ходунков - не более 12 кг.</w:t>
            </w:r>
          </w:p>
          <w:p w:rsidR="00333273" w:rsidRDefault="00333273" w:rsidP="000D5E63">
            <w:pPr>
              <w:ind w:right="132"/>
              <w:jc w:val="both"/>
              <w:rPr>
                <w:u w:val="single"/>
              </w:rPr>
            </w:pPr>
            <w:r>
              <w:t>Срок службы Товара, установленный изготовителем - не менее 2 (двух) лет (согласно сроку пользования техническим средством реабилитации, установленным Приказом 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w:t>
            </w:r>
          </w:p>
          <w:p w:rsidR="00333273" w:rsidRDefault="00333273" w:rsidP="000D5E63">
            <w:r>
              <w:rPr>
                <w:u w:val="single"/>
              </w:rPr>
              <w:t>Гарантийный срок</w:t>
            </w:r>
            <w:r>
              <w:t xml:space="preserve"> - не менее 24 (Двадцать четыре) месяца со дня поставки товара Получателю.</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33273" w:rsidRDefault="00333273" w:rsidP="000D5E63">
            <w:pPr>
              <w:snapToGrid w:val="0"/>
            </w:pPr>
          </w:p>
          <w:p w:rsidR="00333273" w:rsidRDefault="00333273" w:rsidP="000D5E63">
            <w:pPr>
              <w:jc w:val="center"/>
            </w:pPr>
            <w:r>
              <w:t>14</w:t>
            </w:r>
          </w:p>
        </w:tc>
      </w:tr>
      <w:tr w:rsidR="00333273" w:rsidTr="000D5E63">
        <w:trPr>
          <w:trHeight w:val="268"/>
        </w:trPr>
        <w:tc>
          <w:tcPr>
            <w:tcW w:w="1809" w:type="dxa"/>
            <w:tcBorders>
              <w:top w:val="single" w:sz="4" w:space="0" w:color="000000"/>
              <w:left w:val="single" w:sz="4" w:space="0" w:color="000000"/>
              <w:bottom w:val="single" w:sz="4" w:space="0" w:color="000000"/>
            </w:tcBorders>
            <w:shd w:val="clear" w:color="auto" w:fill="auto"/>
          </w:tcPr>
          <w:p w:rsidR="00333273" w:rsidRDefault="00333273" w:rsidP="000D5E63">
            <w:pPr>
              <w:rPr>
                <w:bCs/>
              </w:rPr>
            </w:pPr>
            <w:r>
              <w:rPr>
                <w:b/>
              </w:rPr>
              <w:t>Ходунки с дополнительной фиксацией (поддержкой) тела, в том числе для больных детским церебральным параличом (ДЦП).</w:t>
            </w:r>
          </w:p>
        </w:tc>
        <w:tc>
          <w:tcPr>
            <w:tcW w:w="5670" w:type="dxa"/>
            <w:tcBorders>
              <w:top w:val="single" w:sz="4" w:space="0" w:color="000000"/>
              <w:left w:val="single" w:sz="4" w:space="0" w:color="000000"/>
              <w:bottom w:val="single" w:sz="4" w:space="0" w:color="000000"/>
            </w:tcBorders>
            <w:shd w:val="clear" w:color="auto" w:fill="auto"/>
          </w:tcPr>
          <w:p w:rsidR="00333273" w:rsidRDefault="00333273" w:rsidP="000D5E63">
            <w:r>
              <w:rPr>
                <w:bCs/>
              </w:rPr>
              <w:t>Ходунки с дополнительной фиксацией (поддержкой) тела, в том числе для больных детским церебральным параличом (ДЦП)</w:t>
            </w:r>
            <w:r>
              <w:t xml:space="preserve"> имеют фиксацию (поддержку) тела с фиксирующим ремнем и ремнями безопасности. </w:t>
            </w:r>
          </w:p>
          <w:p w:rsidR="00333273" w:rsidRDefault="00333273" w:rsidP="000D5E63">
            <w:r>
              <w:t>Регулировать высоту пользователь может без применения специальных инструментов.</w:t>
            </w:r>
          </w:p>
          <w:p w:rsidR="00333273" w:rsidRPr="00D171F1" w:rsidRDefault="00333273" w:rsidP="000D5E63">
            <w:pPr>
              <w:keepNext/>
              <w:autoSpaceDE w:val="0"/>
              <w:autoSpaceDN w:val="0"/>
              <w:adjustRightInd w:val="0"/>
              <w:ind w:left="33" w:firstLine="5"/>
              <w:jc w:val="both"/>
              <w:rPr>
                <w:lang w:eastAsia="ru-RU"/>
              </w:rPr>
            </w:pPr>
            <w:r w:rsidRPr="00D171F1">
              <w:rPr>
                <w:lang w:eastAsia="ru-RU"/>
              </w:rPr>
              <w:t xml:space="preserve">Ходунки оснащены: </w:t>
            </w:r>
          </w:p>
          <w:p w:rsidR="00333273" w:rsidRPr="00D171F1" w:rsidRDefault="00333273" w:rsidP="000D5E63">
            <w:pPr>
              <w:keepNext/>
              <w:autoSpaceDE w:val="0"/>
              <w:autoSpaceDN w:val="0"/>
              <w:adjustRightInd w:val="0"/>
              <w:ind w:left="33" w:firstLine="5"/>
              <w:jc w:val="both"/>
              <w:rPr>
                <w:lang w:eastAsia="ru-RU"/>
              </w:rPr>
            </w:pPr>
            <w:r w:rsidRPr="00D171F1">
              <w:rPr>
                <w:lang w:eastAsia="ru-RU"/>
              </w:rPr>
              <w:t>- четырьмя колесами;</w:t>
            </w:r>
          </w:p>
          <w:p w:rsidR="00333273" w:rsidRPr="00D171F1" w:rsidRDefault="00333273" w:rsidP="000D5E63">
            <w:pPr>
              <w:keepNext/>
              <w:autoSpaceDE w:val="0"/>
              <w:autoSpaceDN w:val="0"/>
              <w:adjustRightInd w:val="0"/>
              <w:ind w:left="33" w:firstLine="5"/>
              <w:jc w:val="both"/>
              <w:rPr>
                <w:lang w:eastAsia="ru-RU"/>
              </w:rPr>
            </w:pPr>
            <w:r w:rsidRPr="00D171F1">
              <w:rPr>
                <w:lang w:eastAsia="ru-RU"/>
              </w:rPr>
              <w:t>- н</w:t>
            </w:r>
            <w:r>
              <w:rPr>
                <w:lang w:eastAsia="ru-RU"/>
              </w:rPr>
              <w:t>ескользящими рукоятками.</w:t>
            </w:r>
          </w:p>
          <w:p w:rsidR="00333273" w:rsidRDefault="00333273" w:rsidP="000D5E63">
            <w:pPr>
              <w:keepNext/>
              <w:autoSpaceDE w:val="0"/>
              <w:autoSpaceDN w:val="0"/>
              <w:adjustRightInd w:val="0"/>
              <w:ind w:left="33" w:firstLine="5"/>
              <w:jc w:val="both"/>
            </w:pPr>
          </w:p>
        </w:tc>
        <w:tc>
          <w:tcPr>
            <w:tcW w:w="6946" w:type="dxa"/>
            <w:tcBorders>
              <w:top w:val="single" w:sz="4" w:space="0" w:color="000000"/>
              <w:left w:val="single" w:sz="4" w:space="0" w:color="000000"/>
              <w:bottom w:val="single" w:sz="4" w:space="0" w:color="000000"/>
            </w:tcBorders>
            <w:shd w:val="clear" w:color="auto" w:fill="auto"/>
          </w:tcPr>
          <w:p w:rsidR="00333273" w:rsidRDefault="00333273" w:rsidP="000D5E63">
            <w:pPr>
              <w:autoSpaceDE w:val="0"/>
              <w:ind w:right="132"/>
              <w:jc w:val="both"/>
            </w:pPr>
            <w:r>
              <w:t>Высота от ручек до пола должна регулироваться по высоте в диапазоне не менее чем от 400 мм и не более чем до 500 мм. Ширина ходунков - не более 600 мм. Вес ходунков - не более 5 кг. Максимальная допустимая нагрузка (вес инвалида) – не менее 45 кг.  Поставка должна включать ходунки в зависимости от роста Получателя не менее  70 см. и не более 100 см.</w:t>
            </w:r>
          </w:p>
          <w:p w:rsidR="00333273" w:rsidRDefault="00333273" w:rsidP="000D5E63">
            <w:pPr>
              <w:autoSpaceDE w:val="0"/>
              <w:ind w:right="132"/>
              <w:jc w:val="both"/>
              <w:rPr>
                <w:u w:val="single"/>
              </w:rPr>
            </w:pPr>
            <w:r>
              <w:t xml:space="preserve">Срок службы Товара, установленный изготовителем - не менее 2 (двух) лет (согласно сроку пользования техническим средством реабилитации, установленным Приказом 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w:t>
            </w:r>
            <w:r>
              <w:lastRenderedPageBreak/>
              <w:t>замены").</w:t>
            </w:r>
          </w:p>
          <w:p w:rsidR="00333273" w:rsidRDefault="00333273" w:rsidP="000D5E63">
            <w:r>
              <w:rPr>
                <w:u w:val="single"/>
              </w:rPr>
              <w:t>Гарантийный срок</w:t>
            </w:r>
            <w:r>
              <w:t xml:space="preserve"> - не менее 24 (Двадцать четыре) месяца со дня поставки товара Получателю.</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33273" w:rsidRDefault="00333273" w:rsidP="000D5E63">
            <w:pPr>
              <w:tabs>
                <w:tab w:val="left" w:pos="1615"/>
              </w:tabs>
              <w:snapToGrid w:val="0"/>
              <w:jc w:val="center"/>
            </w:pPr>
          </w:p>
          <w:p w:rsidR="00333273" w:rsidRDefault="00333273" w:rsidP="000D5E63">
            <w:pPr>
              <w:tabs>
                <w:tab w:val="left" w:pos="1615"/>
              </w:tabs>
              <w:jc w:val="center"/>
            </w:pPr>
            <w:r>
              <w:t>8</w:t>
            </w:r>
          </w:p>
        </w:tc>
      </w:tr>
      <w:tr w:rsidR="00333273" w:rsidTr="000D5E63">
        <w:trPr>
          <w:trHeight w:val="268"/>
        </w:trPr>
        <w:tc>
          <w:tcPr>
            <w:tcW w:w="1809" w:type="dxa"/>
            <w:tcBorders>
              <w:top w:val="single" w:sz="4" w:space="0" w:color="000000"/>
              <w:left w:val="single" w:sz="4" w:space="0" w:color="000000"/>
              <w:bottom w:val="single" w:sz="4" w:space="0" w:color="000000"/>
            </w:tcBorders>
            <w:shd w:val="clear" w:color="auto" w:fill="auto"/>
          </w:tcPr>
          <w:p w:rsidR="00333273" w:rsidRDefault="00333273" w:rsidP="000D5E63">
            <w:pPr>
              <w:rPr>
                <w:bCs/>
              </w:rPr>
            </w:pPr>
            <w:r>
              <w:rPr>
                <w:b/>
              </w:rPr>
              <w:lastRenderedPageBreak/>
              <w:t>Ходунки с дополнительной фиксацией (поддержкой) тела, в том числе для больных детским церебральным параличом (ДЦП).</w:t>
            </w:r>
          </w:p>
        </w:tc>
        <w:tc>
          <w:tcPr>
            <w:tcW w:w="5670" w:type="dxa"/>
            <w:tcBorders>
              <w:top w:val="single" w:sz="4" w:space="0" w:color="000000"/>
              <w:left w:val="single" w:sz="4" w:space="0" w:color="000000"/>
              <w:bottom w:val="single" w:sz="4" w:space="0" w:color="000000"/>
            </w:tcBorders>
            <w:shd w:val="clear" w:color="auto" w:fill="auto"/>
          </w:tcPr>
          <w:p w:rsidR="00333273" w:rsidRDefault="00333273" w:rsidP="000D5E63">
            <w:r>
              <w:rPr>
                <w:bCs/>
              </w:rPr>
              <w:t>Ходунки с дополнительной фиксацией (поддержкой) тела, в том числе для больных детским церебральным параличом (ДЦП)</w:t>
            </w:r>
            <w:r>
              <w:t xml:space="preserve"> имеют фиксацию (поддержку) тела с фиксирующим ремнем и ремнями безопасности. </w:t>
            </w:r>
          </w:p>
          <w:p w:rsidR="00333273" w:rsidRDefault="00333273" w:rsidP="000D5E63">
            <w:r>
              <w:t>Регулировать высоту пользователь может без применения специальных инструментов.</w:t>
            </w:r>
          </w:p>
          <w:p w:rsidR="00333273" w:rsidRPr="00D171F1" w:rsidRDefault="00333273" w:rsidP="000D5E63">
            <w:pPr>
              <w:keepNext/>
              <w:autoSpaceDE w:val="0"/>
              <w:autoSpaceDN w:val="0"/>
              <w:adjustRightInd w:val="0"/>
              <w:ind w:left="33" w:firstLine="5"/>
              <w:jc w:val="both"/>
              <w:rPr>
                <w:lang w:eastAsia="ru-RU"/>
              </w:rPr>
            </w:pPr>
            <w:r w:rsidRPr="00D171F1">
              <w:rPr>
                <w:lang w:eastAsia="ru-RU"/>
              </w:rPr>
              <w:t xml:space="preserve">Ходунки оснащены: </w:t>
            </w:r>
          </w:p>
          <w:p w:rsidR="00333273" w:rsidRPr="00D171F1" w:rsidRDefault="00333273" w:rsidP="000D5E63">
            <w:pPr>
              <w:keepNext/>
              <w:autoSpaceDE w:val="0"/>
              <w:autoSpaceDN w:val="0"/>
              <w:adjustRightInd w:val="0"/>
              <w:ind w:left="33" w:firstLine="5"/>
              <w:jc w:val="both"/>
              <w:rPr>
                <w:lang w:eastAsia="ru-RU"/>
              </w:rPr>
            </w:pPr>
            <w:r w:rsidRPr="00D171F1">
              <w:rPr>
                <w:lang w:eastAsia="ru-RU"/>
              </w:rPr>
              <w:t>- четырьмя колесами;</w:t>
            </w:r>
          </w:p>
          <w:p w:rsidR="00333273" w:rsidRPr="00D171F1" w:rsidRDefault="00333273" w:rsidP="000D5E63">
            <w:pPr>
              <w:keepNext/>
              <w:autoSpaceDE w:val="0"/>
              <w:autoSpaceDN w:val="0"/>
              <w:adjustRightInd w:val="0"/>
              <w:ind w:left="33" w:firstLine="5"/>
              <w:jc w:val="both"/>
              <w:rPr>
                <w:lang w:eastAsia="ru-RU"/>
              </w:rPr>
            </w:pPr>
            <w:r>
              <w:rPr>
                <w:lang w:eastAsia="ru-RU"/>
              </w:rPr>
              <w:t>- нескользящими рукоятками.</w:t>
            </w:r>
          </w:p>
          <w:p w:rsidR="00333273" w:rsidRDefault="00333273" w:rsidP="000D5E63">
            <w:pPr>
              <w:keepNext/>
              <w:autoSpaceDE w:val="0"/>
              <w:autoSpaceDN w:val="0"/>
              <w:adjustRightInd w:val="0"/>
              <w:ind w:left="33" w:firstLine="5"/>
              <w:jc w:val="both"/>
            </w:pPr>
          </w:p>
        </w:tc>
        <w:tc>
          <w:tcPr>
            <w:tcW w:w="6946" w:type="dxa"/>
            <w:tcBorders>
              <w:top w:val="single" w:sz="4" w:space="0" w:color="000000"/>
              <w:left w:val="single" w:sz="4" w:space="0" w:color="000000"/>
              <w:bottom w:val="single" w:sz="4" w:space="0" w:color="000000"/>
            </w:tcBorders>
            <w:shd w:val="clear" w:color="auto" w:fill="auto"/>
          </w:tcPr>
          <w:p w:rsidR="00333273" w:rsidRDefault="00333273" w:rsidP="000D5E63">
            <w:pPr>
              <w:autoSpaceDE w:val="0"/>
              <w:ind w:right="132"/>
              <w:jc w:val="both"/>
            </w:pPr>
            <w:r>
              <w:t>Высота от ручек до пола должна регулироваться по высоте в диапазоне не менее чем от 520 мм и не более чем до 690 мм. Ширина ходунков - не более 670 мм. Вес ходунков - не более 6 кг. Максимальная допустимая нагрузка (вес инвалида) – не менее 63 кг.  Поставка должна включать ходунки в зависимости от роста Получателя не менее  100 см. и не более 140 см.</w:t>
            </w:r>
          </w:p>
          <w:p w:rsidR="00333273" w:rsidRDefault="00333273" w:rsidP="000D5E63">
            <w:pPr>
              <w:autoSpaceDE w:val="0"/>
              <w:ind w:right="132"/>
              <w:jc w:val="both"/>
              <w:rPr>
                <w:u w:val="single"/>
              </w:rPr>
            </w:pPr>
            <w:r>
              <w:t>Срок службы Товара, установленный изготовителем - не менее 2 (двух) лет (согласно сроку пользования техническим средством реабилитации, установленным Приказом 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w:t>
            </w:r>
          </w:p>
          <w:p w:rsidR="00333273" w:rsidRDefault="00333273" w:rsidP="000D5E63">
            <w:r>
              <w:rPr>
                <w:u w:val="single"/>
              </w:rPr>
              <w:t>Гарантийный срок</w:t>
            </w:r>
            <w:r>
              <w:t xml:space="preserve"> - не менее 24 (Двадцать четыре) месяца со дня поставки товара Получателю.</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33273" w:rsidRDefault="00333273" w:rsidP="000D5E63">
            <w:pPr>
              <w:tabs>
                <w:tab w:val="left" w:pos="1615"/>
              </w:tabs>
              <w:snapToGrid w:val="0"/>
              <w:jc w:val="center"/>
            </w:pPr>
          </w:p>
          <w:p w:rsidR="00333273" w:rsidRDefault="00333273" w:rsidP="000D5E63">
            <w:pPr>
              <w:tabs>
                <w:tab w:val="left" w:pos="1615"/>
              </w:tabs>
              <w:jc w:val="center"/>
            </w:pPr>
            <w:r>
              <w:t>26</w:t>
            </w:r>
          </w:p>
        </w:tc>
      </w:tr>
      <w:tr w:rsidR="00333273" w:rsidTr="000D5E63">
        <w:trPr>
          <w:trHeight w:val="268"/>
        </w:trPr>
        <w:tc>
          <w:tcPr>
            <w:tcW w:w="1809" w:type="dxa"/>
            <w:tcBorders>
              <w:top w:val="single" w:sz="4" w:space="0" w:color="000000"/>
              <w:left w:val="single" w:sz="4" w:space="0" w:color="000000"/>
              <w:bottom w:val="single" w:sz="4" w:space="0" w:color="000000"/>
            </w:tcBorders>
            <w:shd w:val="clear" w:color="auto" w:fill="auto"/>
          </w:tcPr>
          <w:p w:rsidR="00333273" w:rsidRDefault="00333273" w:rsidP="000D5E63">
            <w:pPr>
              <w:rPr>
                <w:bCs/>
              </w:rPr>
            </w:pPr>
            <w:r>
              <w:rPr>
                <w:b/>
              </w:rPr>
              <w:t>Ходунки с дополнительной фиксацией (поддержкой) тела, в том числе для больных детским церебральным параличом (ДЦП).</w:t>
            </w:r>
          </w:p>
        </w:tc>
        <w:tc>
          <w:tcPr>
            <w:tcW w:w="5670" w:type="dxa"/>
            <w:tcBorders>
              <w:top w:val="single" w:sz="4" w:space="0" w:color="000000"/>
              <w:left w:val="single" w:sz="4" w:space="0" w:color="000000"/>
              <w:bottom w:val="single" w:sz="4" w:space="0" w:color="000000"/>
            </w:tcBorders>
            <w:shd w:val="clear" w:color="auto" w:fill="auto"/>
          </w:tcPr>
          <w:p w:rsidR="00333273" w:rsidRDefault="00333273" w:rsidP="000D5E63">
            <w:r>
              <w:rPr>
                <w:bCs/>
              </w:rPr>
              <w:t>Ходунки с дополнительной фиксацией (поддержкой) тела, в том числе для больных детским церебральным параличом (ДЦП)</w:t>
            </w:r>
            <w:r>
              <w:t xml:space="preserve"> имеют фиксацию (поддержку) тела с фиксирующим ремнем и ремнями безопасности. </w:t>
            </w:r>
          </w:p>
          <w:p w:rsidR="00333273" w:rsidRDefault="00333273" w:rsidP="000D5E63">
            <w:r>
              <w:t>Регулировать высоту пользователь может без применения специальных инструментов.</w:t>
            </w:r>
          </w:p>
          <w:p w:rsidR="00333273" w:rsidRPr="00D171F1" w:rsidRDefault="00333273" w:rsidP="000D5E63">
            <w:pPr>
              <w:keepNext/>
              <w:autoSpaceDE w:val="0"/>
              <w:autoSpaceDN w:val="0"/>
              <w:adjustRightInd w:val="0"/>
              <w:ind w:left="33" w:firstLine="5"/>
              <w:jc w:val="both"/>
              <w:rPr>
                <w:lang w:eastAsia="ru-RU"/>
              </w:rPr>
            </w:pPr>
            <w:r w:rsidRPr="00D171F1">
              <w:rPr>
                <w:lang w:eastAsia="ru-RU"/>
              </w:rPr>
              <w:t xml:space="preserve">Ходунки оснащены: </w:t>
            </w:r>
          </w:p>
          <w:p w:rsidR="00333273" w:rsidRPr="00D171F1" w:rsidRDefault="00333273" w:rsidP="000D5E63">
            <w:pPr>
              <w:keepNext/>
              <w:autoSpaceDE w:val="0"/>
              <w:autoSpaceDN w:val="0"/>
              <w:adjustRightInd w:val="0"/>
              <w:ind w:left="33" w:firstLine="5"/>
              <w:jc w:val="both"/>
              <w:rPr>
                <w:lang w:eastAsia="ru-RU"/>
              </w:rPr>
            </w:pPr>
            <w:r w:rsidRPr="00D171F1">
              <w:rPr>
                <w:lang w:eastAsia="ru-RU"/>
              </w:rPr>
              <w:t>- четырьмя колесами;</w:t>
            </w:r>
          </w:p>
          <w:p w:rsidR="00333273" w:rsidRPr="00D171F1" w:rsidRDefault="00333273" w:rsidP="000D5E63">
            <w:pPr>
              <w:keepNext/>
              <w:autoSpaceDE w:val="0"/>
              <w:autoSpaceDN w:val="0"/>
              <w:adjustRightInd w:val="0"/>
              <w:ind w:left="33" w:firstLine="5"/>
              <w:jc w:val="both"/>
              <w:rPr>
                <w:lang w:eastAsia="ru-RU"/>
              </w:rPr>
            </w:pPr>
            <w:r>
              <w:rPr>
                <w:lang w:eastAsia="ru-RU"/>
              </w:rPr>
              <w:t>- нескользящими рукоятками.</w:t>
            </w:r>
          </w:p>
          <w:p w:rsidR="00333273" w:rsidRDefault="00333273" w:rsidP="000D5E63">
            <w:pPr>
              <w:keepNext/>
              <w:autoSpaceDE w:val="0"/>
              <w:autoSpaceDN w:val="0"/>
              <w:adjustRightInd w:val="0"/>
              <w:ind w:left="33" w:firstLine="5"/>
              <w:jc w:val="both"/>
            </w:pPr>
          </w:p>
        </w:tc>
        <w:tc>
          <w:tcPr>
            <w:tcW w:w="6946" w:type="dxa"/>
            <w:tcBorders>
              <w:top w:val="single" w:sz="4" w:space="0" w:color="000000"/>
              <w:left w:val="single" w:sz="4" w:space="0" w:color="000000"/>
              <w:bottom w:val="single" w:sz="4" w:space="0" w:color="000000"/>
            </w:tcBorders>
            <w:shd w:val="clear" w:color="auto" w:fill="auto"/>
          </w:tcPr>
          <w:p w:rsidR="00333273" w:rsidRDefault="00333273" w:rsidP="000D5E63">
            <w:pPr>
              <w:autoSpaceDE w:val="0"/>
              <w:ind w:right="132"/>
              <w:jc w:val="both"/>
            </w:pPr>
            <w:r>
              <w:t>Высота от ручек до пола должна регулироваться по высоте в диапазоне не менее чем от 610 мм и не более чем до 800 мм. Ширина ходунков - не более 700 мм. Вес ходунков - не более 7 кг. Максимальная допустимая нагрузка (вес инвалида) – не менее 90 кг.  Поставка должна включать ходунки в зависимости от роста Получателя не менее  130 см. и не более 160 см.</w:t>
            </w:r>
          </w:p>
          <w:p w:rsidR="00333273" w:rsidRDefault="00333273" w:rsidP="000D5E63">
            <w:pPr>
              <w:autoSpaceDE w:val="0"/>
              <w:ind w:right="132"/>
              <w:jc w:val="both"/>
              <w:rPr>
                <w:u w:val="single"/>
              </w:rPr>
            </w:pPr>
            <w:r>
              <w:t>Срок службы Товара, установленный изготовителем - не менее 2 (двух) лет (согласно сроку пользования техническим средством реабилитации, установленным Приказом 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w:t>
            </w:r>
          </w:p>
          <w:p w:rsidR="00333273" w:rsidRDefault="00333273" w:rsidP="000D5E63">
            <w:r>
              <w:rPr>
                <w:u w:val="single"/>
              </w:rPr>
              <w:t>Гарантийный срок</w:t>
            </w:r>
            <w:r>
              <w:t xml:space="preserve"> - не менее 24 (Двадцать четыре) месяца со дня поставки товара Получателю.</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33273" w:rsidRDefault="00333273" w:rsidP="000D5E63">
            <w:pPr>
              <w:tabs>
                <w:tab w:val="left" w:pos="1615"/>
              </w:tabs>
              <w:snapToGrid w:val="0"/>
              <w:jc w:val="center"/>
            </w:pPr>
          </w:p>
          <w:p w:rsidR="00333273" w:rsidRDefault="00333273" w:rsidP="000D5E63">
            <w:pPr>
              <w:tabs>
                <w:tab w:val="left" w:pos="1615"/>
              </w:tabs>
              <w:jc w:val="center"/>
            </w:pPr>
            <w:r>
              <w:t>14</w:t>
            </w:r>
          </w:p>
        </w:tc>
      </w:tr>
    </w:tbl>
    <w:p w:rsidR="00333273" w:rsidRDefault="00333273" w:rsidP="00333273">
      <w:pPr>
        <w:suppressAutoHyphens w:val="0"/>
        <w:jc w:val="both"/>
        <w:rPr>
          <w:u w:val="single"/>
        </w:rPr>
      </w:pPr>
    </w:p>
    <w:p w:rsidR="00333273" w:rsidRDefault="00333273" w:rsidP="00333273">
      <w:pPr>
        <w:suppressAutoHyphens w:val="0"/>
        <w:jc w:val="both"/>
        <w:rPr>
          <w:u w:val="single"/>
        </w:rPr>
      </w:pPr>
    </w:p>
    <w:p w:rsidR="00333273" w:rsidRDefault="00333273" w:rsidP="00333273">
      <w:pPr>
        <w:suppressAutoHyphens w:val="0"/>
        <w:jc w:val="both"/>
      </w:pPr>
      <w:r w:rsidRPr="002F2AC9">
        <w:rPr>
          <w:u w:val="single"/>
        </w:rPr>
        <w:t>Место поставки Товара</w:t>
      </w:r>
      <w:r w:rsidRPr="002F2AC9">
        <w:t xml:space="preserve">: территория </w:t>
      </w:r>
      <w:proofErr w:type="gramStart"/>
      <w:r w:rsidRPr="002F2AC9">
        <w:t>г</w:t>
      </w:r>
      <w:proofErr w:type="gramEnd"/>
      <w:r w:rsidRPr="002F2AC9">
        <w:t xml:space="preserve">. Перми; </w:t>
      </w:r>
      <w:r w:rsidRPr="002F2AC9">
        <w:rPr>
          <w:bCs/>
        </w:rPr>
        <w:t>после подписания Сторонами Акта</w:t>
      </w:r>
      <w:r>
        <w:rPr>
          <w:bCs/>
        </w:rPr>
        <w:t xml:space="preserve"> выборочной</w:t>
      </w:r>
      <w:r w:rsidRPr="002F2AC9">
        <w:rPr>
          <w:bCs/>
        </w:rPr>
        <w:t xml:space="preserve"> </w:t>
      </w:r>
      <w:r w:rsidRPr="002F2AC9">
        <w:t xml:space="preserve">проверки </w:t>
      </w:r>
      <w:r>
        <w:t>поставляемого товара</w:t>
      </w:r>
      <w:r w:rsidRPr="002F2AC9">
        <w:t xml:space="preserve"> – Пермский край, до места проживания инвалидов (Получателей). </w:t>
      </w:r>
    </w:p>
    <w:p w:rsidR="00333273" w:rsidRDefault="00333273" w:rsidP="00333273">
      <w:pPr>
        <w:suppressAutoHyphens w:val="0"/>
        <w:jc w:val="both"/>
      </w:pPr>
      <w:r w:rsidRPr="00681B73">
        <w:rPr>
          <w:u w:val="single"/>
        </w:rPr>
        <w:t xml:space="preserve">Весь объем Товара должен быть поставлен на территорию </w:t>
      </w:r>
      <w:proofErr w:type="gramStart"/>
      <w:r w:rsidRPr="00681B73">
        <w:rPr>
          <w:u w:val="single"/>
        </w:rPr>
        <w:t>г</w:t>
      </w:r>
      <w:proofErr w:type="gramEnd"/>
      <w:r w:rsidRPr="00681B73">
        <w:rPr>
          <w:u w:val="single"/>
        </w:rPr>
        <w:t xml:space="preserve">. Перми </w:t>
      </w:r>
      <w:r w:rsidRPr="00681B73">
        <w:t>- в течение 5-ти (Пяти) рабочих дней с момента заключения контракта.</w:t>
      </w:r>
    </w:p>
    <w:p w:rsidR="00333273" w:rsidRDefault="00333273" w:rsidP="00333273">
      <w:pPr>
        <w:suppressAutoHyphens w:val="0"/>
      </w:pPr>
      <w:r>
        <w:t xml:space="preserve">Срок поставки Товара </w:t>
      </w:r>
      <w:r>
        <w:rPr>
          <w:u w:val="single"/>
        </w:rPr>
        <w:t>Получателям</w:t>
      </w:r>
      <w:r>
        <w:t xml:space="preserve">, </w:t>
      </w:r>
      <w:r>
        <w:rPr>
          <w:bCs/>
          <w:color w:val="000000"/>
        </w:rPr>
        <w:t xml:space="preserve">указанным в Реестре Получателей Товара, который предоставляется Поставщику Заказчиком, </w:t>
      </w:r>
      <w:r>
        <w:rPr>
          <w:color w:val="000000"/>
        </w:rPr>
        <w:t xml:space="preserve">в течение 30-ти (Тридцати) календарных дней с момента передачи Реестра, но не ранее подписания Сторонами </w:t>
      </w:r>
      <w:r>
        <w:rPr>
          <w:bCs/>
        </w:rPr>
        <w:t xml:space="preserve">Акта выборочной </w:t>
      </w:r>
      <w:r>
        <w:t>проверки поставляемого товара.</w:t>
      </w:r>
    </w:p>
    <w:p w:rsidR="00333273" w:rsidRDefault="00333273" w:rsidP="00333273">
      <w:pPr>
        <w:suppressAutoHyphens w:val="0"/>
      </w:pPr>
      <w:r w:rsidRPr="0027273B">
        <w:t xml:space="preserve">Срок действия государственного контракта – </w:t>
      </w:r>
      <w:r>
        <w:rPr>
          <w:b/>
          <w:bCs/>
        </w:rPr>
        <w:t>30.08.2020</w:t>
      </w:r>
      <w:r w:rsidRPr="00377CD1">
        <w:rPr>
          <w:b/>
          <w:bCs/>
        </w:rPr>
        <w:t xml:space="preserve"> года.</w:t>
      </w: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Default="00333273" w:rsidP="00333273">
      <w:pPr>
        <w:pStyle w:val="ConsPlusNonformat"/>
        <w:widowControl/>
        <w:rPr>
          <w:rFonts w:ascii="Times New Roman" w:hAnsi="Times New Roman" w:cs="Times New Roman"/>
          <w:b/>
          <w:sz w:val="24"/>
          <w:szCs w:val="24"/>
        </w:rPr>
      </w:pPr>
    </w:p>
    <w:p w:rsidR="00333273" w:rsidRPr="004222B8" w:rsidRDefault="00333273" w:rsidP="00333273">
      <w:pPr>
        <w:pStyle w:val="ConsPlusNonformat"/>
        <w:widowControl/>
        <w:rPr>
          <w:rFonts w:ascii="Times New Roman" w:hAnsi="Times New Roman" w:cs="Times New Roman"/>
          <w:b/>
          <w:sz w:val="24"/>
          <w:szCs w:val="24"/>
        </w:rPr>
      </w:pPr>
    </w:p>
    <w:sectPr w:rsidR="00333273" w:rsidRPr="004222B8" w:rsidSect="00333273">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CC"/>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04602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33273"/>
    <w:rsid w:val="000004E6"/>
    <w:rsid w:val="000015FD"/>
    <w:rsid w:val="0000293B"/>
    <w:rsid w:val="00003AE5"/>
    <w:rsid w:val="00003E2F"/>
    <w:rsid w:val="000041E5"/>
    <w:rsid w:val="000048FB"/>
    <w:rsid w:val="00004EDD"/>
    <w:rsid w:val="000053C4"/>
    <w:rsid w:val="00006363"/>
    <w:rsid w:val="00007FBD"/>
    <w:rsid w:val="0001077E"/>
    <w:rsid w:val="00010F62"/>
    <w:rsid w:val="00010F9F"/>
    <w:rsid w:val="000118A9"/>
    <w:rsid w:val="00011CB3"/>
    <w:rsid w:val="00012D9D"/>
    <w:rsid w:val="00014223"/>
    <w:rsid w:val="0001438C"/>
    <w:rsid w:val="000145DD"/>
    <w:rsid w:val="00014A91"/>
    <w:rsid w:val="00015044"/>
    <w:rsid w:val="00015324"/>
    <w:rsid w:val="00015504"/>
    <w:rsid w:val="00015569"/>
    <w:rsid w:val="00015D84"/>
    <w:rsid w:val="00016211"/>
    <w:rsid w:val="000167A6"/>
    <w:rsid w:val="00016A19"/>
    <w:rsid w:val="00016BBD"/>
    <w:rsid w:val="00016F9D"/>
    <w:rsid w:val="00017016"/>
    <w:rsid w:val="000174D2"/>
    <w:rsid w:val="000177A9"/>
    <w:rsid w:val="0002081D"/>
    <w:rsid w:val="00020BD4"/>
    <w:rsid w:val="00020EF5"/>
    <w:rsid w:val="00021F9F"/>
    <w:rsid w:val="00022523"/>
    <w:rsid w:val="00022F23"/>
    <w:rsid w:val="00024E47"/>
    <w:rsid w:val="000253B7"/>
    <w:rsid w:val="00025C49"/>
    <w:rsid w:val="0002600D"/>
    <w:rsid w:val="00026881"/>
    <w:rsid w:val="00031CF2"/>
    <w:rsid w:val="00033BF5"/>
    <w:rsid w:val="000358C4"/>
    <w:rsid w:val="00036857"/>
    <w:rsid w:val="00036D5E"/>
    <w:rsid w:val="00037261"/>
    <w:rsid w:val="000374E3"/>
    <w:rsid w:val="000377C9"/>
    <w:rsid w:val="00037D35"/>
    <w:rsid w:val="0004007F"/>
    <w:rsid w:val="00041D63"/>
    <w:rsid w:val="00042C5D"/>
    <w:rsid w:val="0004463B"/>
    <w:rsid w:val="000469F4"/>
    <w:rsid w:val="00047933"/>
    <w:rsid w:val="000507BA"/>
    <w:rsid w:val="00052CAB"/>
    <w:rsid w:val="000530C0"/>
    <w:rsid w:val="000532FF"/>
    <w:rsid w:val="00053389"/>
    <w:rsid w:val="00053520"/>
    <w:rsid w:val="00053F32"/>
    <w:rsid w:val="0005487D"/>
    <w:rsid w:val="00054C41"/>
    <w:rsid w:val="00056317"/>
    <w:rsid w:val="00056AFF"/>
    <w:rsid w:val="00056BD2"/>
    <w:rsid w:val="00056E48"/>
    <w:rsid w:val="00056FB2"/>
    <w:rsid w:val="000575C2"/>
    <w:rsid w:val="0006009C"/>
    <w:rsid w:val="00060516"/>
    <w:rsid w:val="00060791"/>
    <w:rsid w:val="000611C2"/>
    <w:rsid w:val="00062425"/>
    <w:rsid w:val="00062AC9"/>
    <w:rsid w:val="0006369D"/>
    <w:rsid w:val="000639C6"/>
    <w:rsid w:val="00063C70"/>
    <w:rsid w:val="00065199"/>
    <w:rsid w:val="00065726"/>
    <w:rsid w:val="00065A75"/>
    <w:rsid w:val="00065ECB"/>
    <w:rsid w:val="000666D1"/>
    <w:rsid w:val="00067228"/>
    <w:rsid w:val="00067666"/>
    <w:rsid w:val="00070631"/>
    <w:rsid w:val="000718A6"/>
    <w:rsid w:val="00071D9D"/>
    <w:rsid w:val="00071EC0"/>
    <w:rsid w:val="00072FFE"/>
    <w:rsid w:val="00073181"/>
    <w:rsid w:val="00073703"/>
    <w:rsid w:val="00073780"/>
    <w:rsid w:val="000737D0"/>
    <w:rsid w:val="00073A91"/>
    <w:rsid w:val="0007453C"/>
    <w:rsid w:val="00074B47"/>
    <w:rsid w:val="000757D8"/>
    <w:rsid w:val="00080574"/>
    <w:rsid w:val="0008059E"/>
    <w:rsid w:val="00081555"/>
    <w:rsid w:val="00082173"/>
    <w:rsid w:val="000829E5"/>
    <w:rsid w:val="00082CD2"/>
    <w:rsid w:val="00082D3D"/>
    <w:rsid w:val="00082FE6"/>
    <w:rsid w:val="0008405E"/>
    <w:rsid w:val="00084D81"/>
    <w:rsid w:val="000854CB"/>
    <w:rsid w:val="000875DB"/>
    <w:rsid w:val="00090695"/>
    <w:rsid w:val="00093A25"/>
    <w:rsid w:val="00093E40"/>
    <w:rsid w:val="000946EF"/>
    <w:rsid w:val="000948E6"/>
    <w:rsid w:val="00094DBC"/>
    <w:rsid w:val="000961B4"/>
    <w:rsid w:val="0009671E"/>
    <w:rsid w:val="00096DBF"/>
    <w:rsid w:val="00096DCF"/>
    <w:rsid w:val="00097755"/>
    <w:rsid w:val="00097CB4"/>
    <w:rsid w:val="00097FCD"/>
    <w:rsid w:val="000A1424"/>
    <w:rsid w:val="000A2AFD"/>
    <w:rsid w:val="000A48E4"/>
    <w:rsid w:val="000A4925"/>
    <w:rsid w:val="000A51DC"/>
    <w:rsid w:val="000A6560"/>
    <w:rsid w:val="000A6ED9"/>
    <w:rsid w:val="000A743E"/>
    <w:rsid w:val="000B0B2E"/>
    <w:rsid w:val="000B2328"/>
    <w:rsid w:val="000B25D7"/>
    <w:rsid w:val="000B2690"/>
    <w:rsid w:val="000B2C45"/>
    <w:rsid w:val="000B2F4F"/>
    <w:rsid w:val="000B40A8"/>
    <w:rsid w:val="000B57C3"/>
    <w:rsid w:val="000B5A95"/>
    <w:rsid w:val="000B76D1"/>
    <w:rsid w:val="000B7D86"/>
    <w:rsid w:val="000C142D"/>
    <w:rsid w:val="000C28F9"/>
    <w:rsid w:val="000C2CDE"/>
    <w:rsid w:val="000C3643"/>
    <w:rsid w:val="000C36CB"/>
    <w:rsid w:val="000C3A22"/>
    <w:rsid w:val="000C4276"/>
    <w:rsid w:val="000C4581"/>
    <w:rsid w:val="000C4790"/>
    <w:rsid w:val="000C57AA"/>
    <w:rsid w:val="000C5868"/>
    <w:rsid w:val="000C6677"/>
    <w:rsid w:val="000C6D81"/>
    <w:rsid w:val="000C6F3C"/>
    <w:rsid w:val="000C6FE5"/>
    <w:rsid w:val="000C75BB"/>
    <w:rsid w:val="000C77A6"/>
    <w:rsid w:val="000D00D6"/>
    <w:rsid w:val="000D0229"/>
    <w:rsid w:val="000D1167"/>
    <w:rsid w:val="000D12C8"/>
    <w:rsid w:val="000D1877"/>
    <w:rsid w:val="000D1AEB"/>
    <w:rsid w:val="000D2272"/>
    <w:rsid w:val="000D258E"/>
    <w:rsid w:val="000D2766"/>
    <w:rsid w:val="000D5385"/>
    <w:rsid w:val="000D5449"/>
    <w:rsid w:val="000D5BBC"/>
    <w:rsid w:val="000D74B0"/>
    <w:rsid w:val="000D786E"/>
    <w:rsid w:val="000D7E8D"/>
    <w:rsid w:val="000E2341"/>
    <w:rsid w:val="000E294C"/>
    <w:rsid w:val="000E416E"/>
    <w:rsid w:val="000E41CA"/>
    <w:rsid w:val="000E5470"/>
    <w:rsid w:val="000E55A9"/>
    <w:rsid w:val="000E5A7D"/>
    <w:rsid w:val="000E5AC3"/>
    <w:rsid w:val="000E5E18"/>
    <w:rsid w:val="000E5EA2"/>
    <w:rsid w:val="000E7511"/>
    <w:rsid w:val="000E783A"/>
    <w:rsid w:val="000E7AD6"/>
    <w:rsid w:val="000F034D"/>
    <w:rsid w:val="000F09B5"/>
    <w:rsid w:val="000F1503"/>
    <w:rsid w:val="000F173F"/>
    <w:rsid w:val="000F1751"/>
    <w:rsid w:val="000F2E6D"/>
    <w:rsid w:val="000F2EAE"/>
    <w:rsid w:val="000F3597"/>
    <w:rsid w:val="000F5205"/>
    <w:rsid w:val="000F5811"/>
    <w:rsid w:val="000F594A"/>
    <w:rsid w:val="000F6517"/>
    <w:rsid w:val="000F6D0E"/>
    <w:rsid w:val="000F7069"/>
    <w:rsid w:val="000F72CC"/>
    <w:rsid w:val="000F73CF"/>
    <w:rsid w:val="00100196"/>
    <w:rsid w:val="0010042E"/>
    <w:rsid w:val="001012FA"/>
    <w:rsid w:val="00102C61"/>
    <w:rsid w:val="00102F19"/>
    <w:rsid w:val="0010375C"/>
    <w:rsid w:val="00103B76"/>
    <w:rsid w:val="001043A6"/>
    <w:rsid w:val="00104EE7"/>
    <w:rsid w:val="001075C7"/>
    <w:rsid w:val="00107FD4"/>
    <w:rsid w:val="00110AE7"/>
    <w:rsid w:val="001117D1"/>
    <w:rsid w:val="00112A37"/>
    <w:rsid w:val="00113B10"/>
    <w:rsid w:val="001143A1"/>
    <w:rsid w:val="00115544"/>
    <w:rsid w:val="001159B1"/>
    <w:rsid w:val="0011697D"/>
    <w:rsid w:val="00117794"/>
    <w:rsid w:val="00117B34"/>
    <w:rsid w:val="0012000C"/>
    <w:rsid w:val="00120047"/>
    <w:rsid w:val="001207FD"/>
    <w:rsid w:val="00122F11"/>
    <w:rsid w:val="00124791"/>
    <w:rsid w:val="00125BC3"/>
    <w:rsid w:val="001305B6"/>
    <w:rsid w:val="00130DE1"/>
    <w:rsid w:val="00130F6D"/>
    <w:rsid w:val="00131376"/>
    <w:rsid w:val="00131609"/>
    <w:rsid w:val="00132B1B"/>
    <w:rsid w:val="00132CC5"/>
    <w:rsid w:val="00133B74"/>
    <w:rsid w:val="001341F5"/>
    <w:rsid w:val="00134A1B"/>
    <w:rsid w:val="00135780"/>
    <w:rsid w:val="00135A77"/>
    <w:rsid w:val="00136196"/>
    <w:rsid w:val="00136AF3"/>
    <w:rsid w:val="0013707F"/>
    <w:rsid w:val="00137981"/>
    <w:rsid w:val="00140454"/>
    <w:rsid w:val="00140D92"/>
    <w:rsid w:val="00141582"/>
    <w:rsid w:val="001420C6"/>
    <w:rsid w:val="001422DF"/>
    <w:rsid w:val="00142DAA"/>
    <w:rsid w:val="00142F62"/>
    <w:rsid w:val="001436BB"/>
    <w:rsid w:val="00143BA4"/>
    <w:rsid w:val="00144C26"/>
    <w:rsid w:val="0014500A"/>
    <w:rsid w:val="00145651"/>
    <w:rsid w:val="00145F86"/>
    <w:rsid w:val="0014606D"/>
    <w:rsid w:val="001464DA"/>
    <w:rsid w:val="00146F8D"/>
    <w:rsid w:val="001479BE"/>
    <w:rsid w:val="00147FCA"/>
    <w:rsid w:val="00150456"/>
    <w:rsid w:val="001518FA"/>
    <w:rsid w:val="00152867"/>
    <w:rsid w:val="00152B8F"/>
    <w:rsid w:val="001532B3"/>
    <w:rsid w:val="0015405B"/>
    <w:rsid w:val="00154259"/>
    <w:rsid w:val="00154969"/>
    <w:rsid w:val="001549F8"/>
    <w:rsid w:val="00154BC0"/>
    <w:rsid w:val="001553B0"/>
    <w:rsid w:val="00156AA1"/>
    <w:rsid w:val="00161F5A"/>
    <w:rsid w:val="00162FCB"/>
    <w:rsid w:val="0016394D"/>
    <w:rsid w:val="001667DD"/>
    <w:rsid w:val="001677FC"/>
    <w:rsid w:val="00167EF0"/>
    <w:rsid w:val="001700E4"/>
    <w:rsid w:val="00171BF2"/>
    <w:rsid w:val="00171EEE"/>
    <w:rsid w:val="00172206"/>
    <w:rsid w:val="00172654"/>
    <w:rsid w:val="00172E57"/>
    <w:rsid w:val="00173938"/>
    <w:rsid w:val="00174315"/>
    <w:rsid w:val="00174B8D"/>
    <w:rsid w:val="00174D2A"/>
    <w:rsid w:val="00175223"/>
    <w:rsid w:val="00176CCE"/>
    <w:rsid w:val="001777B8"/>
    <w:rsid w:val="00180C40"/>
    <w:rsid w:val="00180D76"/>
    <w:rsid w:val="00181F99"/>
    <w:rsid w:val="00182495"/>
    <w:rsid w:val="001846BC"/>
    <w:rsid w:val="001850DD"/>
    <w:rsid w:val="001859E1"/>
    <w:rsid w:val="0018660B"/>
    <w:rsid w:val="00187647"/>
    <w:rsid w:val="001879AC"/>
    <w:rsid w:val="00187BA5"/>
    <w:rsid w:val="00190F60"/>
    <w:rsid w:val="0019149B"/>
    <w:rsid w:val="00191642"/>
    <w:rsid w:val="00192598"/>
    <w:rsid w:val="00192C40"/>
    <w:rsid w:val="00193E62"/>
    <w:rsid w:val="00194ECE"/>
    <w:rsid w:val="0019599E"/>
    <w:rsid w:val="00196FDE"/>
    <w:rsid w:val="00197270"/>
    <w:rsid w:val="00197BA8"/>
    <w:rsid w:val="001A0013"/>
    <w:rsid w:val="001A045A"/>
    <w:rsid w:val="001A108E"/>
    <w:rsid w:val="001A17C3"/>
    <w:rsid w:val="001A1B70"/>
    <w:rsid w:val="001A1DFB"/>
    <w:rsid w:val="001A2C83"/>
    <w:rsid w:val="001A3EFE"/>
    <w:rsid w:val="001A4092"/>
    <w:rsid w:val="001A4BCC"/>
    <w:rsid w:val="001A57CE"/>
    <w:rsid w:val="001A5D8B"/>
    <w:rsid w:val="001A6343"/>
    <w:rsid w:val="001A67F3"/>
    <w:rsid w:val="001A7841"/>
    <w:rsid w:val="001A7B0E"/>
    <w:rsid w:val="001B1403"/>
    <w:rsid w:val="001B294D"/>
    <w:rsid w:val="001B30D9"/>
    <w:rsid w:val="001B336B"/>
    <w:rsid w:val="001B391C"/>
    <w:rsid w:val="001B4EBE"/>
    <w:rsid w:val="001B586E"/>
    <w:rsid w:val="001B68E2"/>
    <w:rsid w:val="001B7E31"/>
    <w:rsid w:val="001C02AD"/>
    <w:rsid w:val="001C2834"/>
    <w:rsid w:val="001C3551"/>
    <w:rsid w:val="001C359A"/>
    <w:rsid w:val="001C42C7"/>
    <w:rsid w:val="001C5770"/>
    <w:rsid w:val="001C5CB9"/>
    <w:rsid w:val="001C60AA"/>
    <w:rsid w:val="001C644C"/>
    <w:rsid w:val="001C647E"/>
    <w:rsid w:val="001C7151"/>
    <w:rsid w:val="001D093B"/>
    <w:rsid w:val="001D0A19"/>
    <w:rsid w:val="001D1D07"/>
    <w:rsid w:val="001D291E"/>
    <w:rsid w:val="001D3373"/>
    <w:rsid w:val="001D3E3E"/>
    <w:rsid w:val="001D4170"/>
    <w:rsid w:val="001D44D0"/>
    <w:rsid w:val="001D48B7"/>
    <w:rsid w:val="001D4E6D"/>
    <w:rsid w:val="001D5C91"/>
    <w:rsid w:val="001D6050"/>
    <w:rsid w:val="001E0BE9"/>
    <w:rsid w:val="001E1EFB"/>
    <w:rsid w:val="001E2083"/>
    <w:rsid w:val="001E309A"/>
    <w:rsid w:val="001E3555"/>
    <w:rsid w:val="001E3E6B"/>
    <w:rsid w:val="001E438B"/>
    <w:rsid w:val="001E452E"/>
    <w:rsid w:val="001E4890"/>
    <w:rsid w:val="001E4999"/>
    <w:rsid w:val="001E5085"/>
    <w:rsid w:val="001E52DA"/>
    <w:rsid w:val="001E7DAD"/>
    <w:rsid w:val="001E7F99"/>
    <w:rsid w:val="001F0A6E"/>
    <w:rsid w:val="001F20A9"/>
    <w:rsid w:val="001F2132"/>
    <w:rsid w:val="001F39F8"/>
    <w:rsid w:val="001F4916"/>
    <w:rsid w:val="001F4DB8"/>
    <w:rsid w:val="001F5264"/>
    <w:rsid w:val="001F647A"/>
    <w:rsid w:val="001F6AAD"/>
    <w:rsid w:val="001F721C"/>
    <w:rsid w:val="001F76C0"/>
    <w:rsid w:val="001F7861"/>
    <w:rsid w:val="0020065E"/>
    <w:rsid w:val="00200B2E"/>
    <w:rsid w:val="00201021"/>
    <w:rsid w:val="0020205A"/>
    <w:rsid w:val="002024B9"/>
    <w:rsid w:val="002025DB"/>
    <w:rsid w:val="0020330E"/>
    <w:rsid w:val="00203B19"/>
    <w:rsid w:val="00205B21"/>
    <w:rsid w:val="00205FDB"/>
    <w:rsid w:val="002062D1"/>
    <w:rsid w:val="00206581"/>
    <w:rsid w:val="002075D1"/>
    <w:rsid w:val="0021079F"/>
    <w:rsid w:val="00210A5A"/>
    <w:rsid w:val="00210C02"/>
    <w:rsid w:val="002111C2"/>
    <w:rsid w:val="00211884"/>
    <w:rsid w:val="00212321"/>
    <w:rsid w:val="0021422E"/>
    <w:rsid w:val="00215264"/>
    <w:rsid w:val="00216611"/>
    <w:rsid w:val="00216B38"/>
    <w:rsid w:val="00217EA4"/>
    <w:rsid w:val="0022031D"/>
    <w:rsid w:val="002228E9"/>
    <w:rsid w:val="0022326A"/>
    <w:rsid w:val="00223DD6"/>
    <w:rsid w:val="00224947"/>
    <w:rsid w:val="00224D54"/>
    <w:rsid w:val="00225E90"/>
    <w:rsid w:val="0023001A"/>
    <w:rsid w:val="0023093B"/>
    <w:rsid w:val="00231E01"/>
    <w:rsid w:val="002328D2"/>
    <w:rsid w:val="00233AC3"/>
    <w:rsid w:val="00234239"/>
    <w:rsid w:val="002346FB"/>
    <w:rsid w:val="00235018"/>
    <w:rsid w:val="0023506C"/>
    <w:rsid w:val="002352FC"/>
    <w:rsid w:val="00235DFE"/>
    <w:rsid w:val="0023613E"/>
    <w:rsid w:val="00236AE7"/>
    <w:rsid w:val="00240442"/>
    <w:rsid w:val="002406A4"/>
    <w:rsid w:val="00240715"/>
    <w:rsid w:val="002410FC"/>
    <w:rsid w:val="00241252"/>
    <w:rsid w:val="00241405"/>
    <w:rsid w:val="00241555"/>
    <w:rsid w:val="002418D8"/>
    <w:rsid w:val="00241C23"/>
    <w:rsid w:val="0024318D"/>
    <w:rsid w:val="00243839"/>
    <w:rsid w:val="00244146"/>
    <w:rsid w:val="002458E8"/>
    <w:rsid w:val="00245EB2"/>
    <w:rsid w:val="00246147"/>
    <w:rsid w:val="00246535"/>
    <w:rsid w:val="0024660D"/>
    <w:rsid w:val="002470F0"/>
    <w:rsid w:val="00247EA2"/>
    <w:rsid w:val="00250801"/>
    <w:rsid w:val="00252156"/>
    <w:rsid w:val="002524F0"/>
    <w:rsid w:val="00253420"/>
    <w:rsid w:val="002544DA"/>
    <w:rsid w:val="00254B7D"/>
    <w:rsid w:val="00254DFE"/>
    <w:rsid w:val="0025502F"/>
    <w:rsid w:val="002558A3"/>
    <w:rsid w:val="002566D7"/>
    <w:rsid w:val="002566F6"/>
    <w:rsid w:val="0025673E"/>
    <w:rsid w:val="002568F9"/>
    <w:rsid w:val="00256EA9"/>
    <w:rsid w:val="0025751C"/>
    <w:rsid w:val="00261A6D"/>
    <w:rsid w:val="00262136"/>
    <w:rsid w:val="00262807"/>
    <w:rsid w:val="00262C39"/>
    <w:rsid w:val="00263331"/>
    <w:rsid w:val="00263489"/>
    <w:rsid w:val="00263525"/>
    <w:rsid w:val="00263B37"/>
    <w:rsid w:val="002640A2"/>
    <w:rsid w:val="00265554"/>
    <w:rsid w:val="00265B2E"/>
    <w:rsid w:val="002668C9"/>
    <w:rsid w:val="00272361"/>
    <w:rsid w:val="00272B31"/>
    <w:rsid w:val="0027399C"/>
    <w:rsid w:val="00273C70"/>
    <w:rsid w:val="00274CEF"/>
    <w:rsid w:val="00274D6D"/>
    <w:rsid w:val="00275E7F"/>
    <w:rsid w:val="00276AE7"/>
    <w:rsid w:val="00276EB2"/>
    <w:rsid w:val="0027772D"/>
    <w:rsid w:val="002823D2"/>
    <w:rsid w:val="002824E8"/>
    <w:rsid w:val="00282562"/>
    <w:rsid w:val="0028259B"/>
    <w:rsid w:val="002827FC"/>
    <w:rsid w:val="00285595"/>
    <w:rsid w:val="00285BAB"/>
    <w:rsid w:val="002864E5"/>
    <w:rsid w:val="002872E9"/>
    <w:rsid w:val="00287B0F"/>
    <w:rsid w:val="00287BF5"/>
    <w:rsid w:val="0029142E"/>
    <w:rsid w:val="0029294E"/>
    <w:rsid w:val="002934F0"/>
    <w:rsid w:val="00294A2F"/>
    <w:rsid w:val="00295401"/>
    <w:rsid w:val="00295621"/>
    <w:rsid w:val="002964C8"/>
    <w:rsid w:val="002969C9"/>
    <w:rsid w:val="00296DEB"/>
    <w:rsid w:val="00297000"/>
    <w:rsid w:val="002973F5"/>
    <w:rsid w:val="00297528"/>
    <w:rsid w:val="00297BDD"/>
    <w:rsid w:val="00297F9F"/>
    <w:rsid w:val="002A0348"/>
    <w:rsid w:val="002A11A8"/>
    <w:rsid w:val="002A1668"/>
    <w:rsid w:val="002A3732"/>
    <w:rsid w:val="002A6F65"/>
    <w:rsid w:val="002A71D5"/>
    <w:rsid w:val="002A79C9"/>
    <w:rsid w:val="002B0A3F"/>
    <w:rsid w:val="002B0EC8"/>
    <w:rsid w:val="002B1B8B"/>
    <w:rsid w:val="002B2333"/>
    <w:rsid w:val="002B2EE9"/>
    <w:rsid w:val="002B3037"/>
    <w:rsid w:val="002B3A90"/>
    <w:rsid w:val="002B3C39"/>
    <w:rsid w:val="002B3D64"/>
    <w:rsid w:val="002B415F"/>
    <w:rsid w:val="002B4A5A"/>
    <w:rsid w:val="002B5D60"/>
    <w:rsid w:val="002B60A2"/>
    <w:rsid w:val="002B6945"/>
    <w:rsid w:val="002B7D3D"/>
    <w:rsid w:val="002B7EDE"/>
    <w:rsid w:val="002B7F31"/>
    <w:rsid w:val="002C0092"/>
    <w:rsid w:val="002C01B3"/>
    <w:rsid w:val="002C06BD"/>
    <w:rsid w:val="002C17A9"/>
    <w:rsid w:val="002C213E"/>
    <w:rsid w:val="002C258A"/>
    <w:rsid w:val="002C2701"/>
    <w:rsid w:val="002C286D"/>
    <w:rsid w:val="002C2BDE"/>
    <w:rsid w:val="002C36F9"/>
    <w:rsid w:val="002C37C3"/>
    <w:rsid w:val="002C445B"/>
    <w:rsid w:val="002C4706"/>
    <w:rsid w:val="002C50A5"/>
    <w:rsid w:val="002C50A6"/>
    <w:rsid w:val="002C6448"/>
    <w:rsid w:val="002C67AF"/>
    <w:rsid w:val="002C6824"/>
    <w:rsid w:val="002C6EAA"/>
    <w:rsid w:val="002C70F5"/>
    <w:rsid w:val="002C7771"/>
    <w:rsid w:val="002C7DD6"/>
    <w:rsid w:val="002D0250"/>
    <w:rsid w:val="002D03F8"/>
    <w:rsid w:val="002D12C6"/>
    <w:rsid w:val="002D2166"/>
    <w:rsid w:val="002D27DD"/>
    <w:rsid w:val="002D4046"/>
    <w:rsid w:val="002D404B"/>
    <w:rsid w:val="002D4171"/>
    <w:rsid w:val="002D4577"/>
    <w:rsid w:val="002D4F58"/>
    <w:rsid w:val="002D6418"/>
    <w:rsid w:val="002D65C0"/>
    <w:rsid w:val="002D65C7"/>
    <w:rsid w:val="002E19BA"/>
    <w:rsid w:val="002E1D0F"/>
    <w:rsid w:val="002E234F"/>
    <w:rsid w:val="002E23D4"/>
    <w:rsid w:val="002E2474"/>
    <w:rsid w:val="002E3286"/>
    <w:rsid w:val="002E3666"/>
    <w:rsid w:val="002E3EF0"/>
    <w:rsid w:val="002E45F0"/>
    <w:rsid w:val="002E49C2"/>
    <w:rsid w:val="002E4E66"/>
    <w:rsid w:val="002E5150"/>
    <w:rsid w:val="002E636F"/>
    <w:rsid w:val="002E6AF0"/>
    <w:rsid w:val="002E725D"/>
    <w:rsid w:val="002E75A8"/>
    <w:rsid w:val="002E790C"/>
    <w:rsid w:val="002F1B81"/>
    <w:rsid w:val="002F1BFF"/>
    <w:rsid w:val="002F1CA3"/>
    <w:rsid w:val="002F399F"/>
    <w:rsid w:val="002F4E80"/>
    <w:rsid w:val="002F5D27"/>
    <w:rsid w:val="002F60EA"/>
    <w:rsid w:val="002F674E"/>
    <w:rsid w:val="00300A8A"/>
    <w:rsid w:val="0030116B"/>
    <w:rsid w:val="00302E2C"/>
    <w:rsid w:val="003045FB"/>
    <w:rsid w:val="003052AF"/>
    <w:rsid w:val="00305D90"/>
    <w:rsid w:val="003060A3"/>
    <w:rsid w:val="00306301"/>
    <w:rsid w:val="003070CD"/>
    <w:rsid w:val="00307C60"/>
    <w:rsid w:val="00307C92"/>
    <w:rsid w:val="003103A5"/>
    <w:rsid w:val="00310ED6"/>
    <w:rsid w:val="00313E60"/>
    <w:rsid w:val="00314D75"/>
    <w:rsid w:val="00314EBC"/>
    <w:rsid w:val="0031540D"/>
    <w:rsid w:val="00316DF8"/>
    <w:rsid w:val="00317977"/>
    <w:rsid w:val="00317FA3"/>
    <w:rsid w:val="0032026C"/>
    <w:rsid w:val="00320683"/>
    <w:rsid w:val="003216BE"/>
    <w:rsid w:val="0032186E"/>
    <w:rsid w:val="003221A5"/>
    <w:rsid w:val="0032431A"/>
    <w:rsid w:val="00324686"/>
    <w:rsid w:val="00324791"/>
    <w:rsid w:val="00325891"/>
    <w:rsid w:val="00326484"/>
    <w:rsid w:val="00326D91"/>
    <w:rsid w:val="0033069B"/>
    <w:rsid w:val="003308FB"/>
    <w:rsid w:val="00330D26"/>
    <w:rsid w:val="00331D8A"/>
    <w:rsid w:val="00331F53"/>
    <w:rsid w:val="00332ED9"/>
    <w:rsid w:val="00332EEC"/>
    <w:rsid w:val="003331CB"/>
    <w:rsid w:val="00333273"/>
    <w:rsid w:val="003338EF"/>
    <w:rsid w:val="00333D3E"/>
    <w:rsid w:val="00337DB9"/>
    <w:rsid w:val="003406C7"/>
    <w:rsid w:val="003408C7"/>
    <w:rsid w:val="00340F1B"/>
    <w:rsid w:val="00341918"/>
    <w:rsid w:val="0034225F"/>
    <w:rsid w:val="003428B0"/>
    <w:rsid w:val="00342D50"/>
    <w:rsid w:val="00343179"/>
    <w:rsid w:val="00343F0C"/>
    <w:rsid w:val="00345417"/>
    <w:rsid w:val="00346133"/>
    <w:rsid w:val="00347DC4"/>
    <w:rsid w:val="003502A8"/>
    <w:rsid w:val="0035077C"/>
    <w:rsid w:val="00350C91"/>
    <w:rsid w:val="003515A0"/>
    <w:rsid w:val="00351F5A"/>
    <w:rsid w:val="0035238A"/>
    <w:rsid w:val="003534EF"/>
    <w:rsid w:val="003536D5"/>
    <w:rsid w:val="00353B08"/>
    <w:rsid w:val="0035428D"/>
    <w:rsid w:val="00356DD9"/>
    <w:rsid w:val="00357343"/>
    <w:rsid w:val="003574A6"/>
    <w:rsid w:val="003579CD"/>
    <w:rsid w:val="00357F30"/>
    <w:rsid w:val="00360E61"/>
    <w:rsid w:val="00361A2A"/>
    <w:rsid w:val="00363559"/>
    <w:rsid w:val="003636E1"/>
    <w:rsid w:val="00363FFB"/>
    <w:rsid w:val="003642E0"/>
    <w:rsid w:val="00365A3F"/>
    <w:rsid w:val="00365ADC"/>
    <w:rsid w:val="00366271"/>
    <w:rsid w:val="003666EE"/>
    <w:rsid w:val="00366F98"/>
    <w:rsid w:val="00370475"/>
    <w:rsid w:val="003706D6"/>
    <w:rsid w:val="00370DF8"/>
    <w:rsid w:val="003714B8"/>
    <w:rsid w:val="00371FD6"/>
    <w:rsid w:val="00374368"/>
    <w:rsid w:val="00374572"/>
    <w:rsid w:val="003747D8"/>
    <w:rsid w:val="003753B9"/>
    <w:rsid w:val="00375552"/>
    <w:rsid w:val="00375A35"/>
    <w:rsid w:val="00375ED6"/>
    <w:rsid w:val="003769A5"/>
    <w:rsid w:val="00377D29"/>
    <w:rsid w:val="00380469"/>
    <w:rsid w:val="00380528"/>
    <w:rsid w:val="0038121E"/>
    <w:rsid w:val="0038374A"/>
    <w:rsid w:val="00383D6D"/>
    <w:rsid w:val="00384A24"/>
    <w:rsid w:val="00384F2B"/>
    <w:rsid w:val="00386766"/>
    <w:rsid w:val="00387C75"/>
    <w:rsid w:val="00387FFB"/>
    <w:rsid w:val="00391CE3"/>
    <w:rsid w:val="0039251D"/>
    <w:rsid w:val="00392714"/>
    <w:rsid w:val="00392C79"/>
    <w:rsid w:val="0039375D"/>
    <w:rsid w:val="00393FF4"/>
    <w:rsid w:val="00394AAC"/>
    <w:rsid w:val="00396010"/>
    <w:rsid w:val="003969AD"/>
    <w:rsid w:val="00397387"/>
    <w:rsid w:val="00397D6F"/>
    <w:rsid w:val="003A048F"/>
    <w:rsid w:val="003A2B17"/>
    <w:rsid w:val="003A3283"/>
    <w:rsid w:val="003A40B1"/>
    <w:rsid w:val="003A4250"/>
    <w:rsid w:val="003A4B17"/>
    <w:rsid w:val="003A4C8C"/>
    <w:rsid w:val="003A508D"/>
    <w:rsid w:val="003A5718"/>
    <w:rsid w:val="003A5846"/>
    <w:rsid w:val="003A5B72"/>
    <w:rsid w:val="003A646B"/>
    <w:rsid w:val="003B039C"/>
    <w:rsid w:val="003B0A8F"/>
    <w:rsid w:val="003B1765"/>
    <w:rsid w:val="003B2913"/>
    <w:rsid w:val="003B364C"/>
    <w:rsid w:val="003B370A"/>
    <w:rsid w:val="003B5268"/>
    <w:rsid w:val="003B7086"/>
    <w:rsid w:val="003B72DD"/>
    <w:rsid w:val="003C00C9"/>
    <w:rsid w:val="003C09A8"/>
    <w:rsid w:val="003C0D2F"/>
    <w:rsid w:val="003C10B8"/>
    <w:rsid w:val="003C2622"/>
    <w:rsid w:val="003C38BE"/>
    <w:rsid w:val="003C396E"/>
    <w:rsid w:val="003C3B26"/>
    <w:rsid w:val="003C4F02"/>
    <w:rsid w:val="003C5A9E"/>
    <w:rsid w:val="003C6D04"/>
    <w:rsid w:val="003C6DCC"/>
    <w:rsid w:val="003C7357"/>
    <w:rsid w:val="003C7F73"/>
    <w:rsid w:val="003D05E9"/>
    <w:rsid w:val="003D14B1"/>
    <w:rsid w:val="003D163F"/>
    <w:rsid w:val="003D27C0"/>
    <w:rsid w:val="003D2CCC"/>
    <w:rsid w:val="003D3BE5"/>
    <w:rsid w:val="003D507B"/>
    <w:rsid w:val="003D52B6"/>
    <w:rsid w:val="003D560E"/>
    <w:rsid w:val="003D68EC"/>
    <w:rsid w:val="003D6B8A"/>
    <w:rsid w:val="003D7296"/>
    <w:rsid w:val="003D737C"/>
    <w:rsid w:val="003D7EC9"/>
    <w:rsid w:val="003E01E2"/>
    <w:rsid w:val="003E0C0D"/>
    <w:rsid w:val="003E0E66"/>
    <w:rsid w:val="003E19AA"/>
    <w:rsid w:val="003E2637"/>
    <w:rsid w:val="003E2D66"/>
    <w:rsid w:val="003E409C"/>
    <w:rsid w:val="003E594B"/>
    <w:rsid w:val="003E68DC"/>
    <w:rsid w:val="003E7196"/>
    <w:rsid w:val="003E762D"/>
    <w:rsid w:val="003E7CB7"/>
    <w:rsid w:val="003F0437"/>
    <w:rsid w:val="003F1049"/>
    <w:rsid w:val="003F2328"/>
    <w:rsid w:val="003F3CEF"/>
    <w:rsid w:val="003F4A8A"/>
    <w:rsid w:val="003F62CC"/>
    <w:rsid w:val="003F6DD3"/>
    <w:rsid w:val="004004F7"/>
    <w:rsid w:val="0040050D"/>
    <w:rsid w:val="004005CF"/>
    <w:rsid w:val="0040115F"/>
    <w:rsid w:val="0040121F"/>
    <w:rsid w:val="00402764"/>
    <w:rsid w:val="00402928"/>
    <w:rsid w:val="00402E64"/>
    <w:rsid w:val="00402E8D"/>
    <w:rsid w:val="004032AC"/>
    <w:rsid w:val="00403776"/>
    <w:rsid w:val="00403808"/>
    <w:rsid w:val="00405D77"/>
    <w:rsid w:val="00405FAC"/>
    <w:rsid w:val="0040675C"/>
    <w:rsid w:val="00406C1B"/>
    <w:rsid w:val="00407EEB"/>
    <w:rsid w:val="00410182"/>
    <w:rsid w:val="00410734"/>
    <w:rsid w:val="00410B5E"/>
    <w:rsid w:val="0041203C"/>
    <w:rsid w:val="004126E7"/>
    <w:rsid w:val="004129BA"/>
    <w:rsid w:val="00412D4F"/>
    <w:rsid w:val="0041318A"/>
    <w:rsid w:val="00413D5F"/>
    <w:rsid w:val="00413E11"/>
    <w:rsid w:val="00413E80"/>
    <w:rsid w:val="00414520"/>
    <w:rsid w:val="00414587"/>
    <w:rsid w:val="004158AD"/>
    <w:rsid w:val="004160C1"/>
    <w:rsid w:val="004165F2"/>
    <w:rsid w:val="00416C99"/>
    <w:rsid w:val="00416CA1"/>
    <w:rsid w:val="00417A6F"/>
    <w:rsid w:val="00417B19"/>
    <w:rsid w:val="004206C6"/>
    <w:rsid w:val="00420B7D"/>
    <w:rsid w:val="00420CDE"/>
    <w:rsid w:val="00420E76"/>
    <w:rsid w:val="00421B97"/>
    <w:rsid w:val="00422109"/>
    <w:rsid w:val="00422C06"/>
    <w:rsid w:val="004232A8"/>
    <w:rsid w:val="00423C0C"/>
    <w:rsid w:val="00424004"/>
    <w:rsid w:val="004242DC"/>
    <w:rsid w:val="00425F6A"/>
    <w:rsid w:val="00426465"/>
    <w:rsid w:val="004278D4"/>
    <w:rsid w:val="00430027"/>
    <w:rsid w:val="00430C96"/>
    <w:rsid w:val="004311B9"/>
    <w:rsid w:val="00431455"/>
    <w:rsid w:val="00431472"/>
    <w:rsid w:val="00432322"/>
    <w:rsid w:val="0043249E"/>
    <w:rsid w:val="00432FA8"/>
    <w:rsid w:val="004333AB"/>
    <w:rsid w:val="00433E56"/>
    <w:rsid w:val="00435F9A"/>
    <w:rsid w:val="00440633"/>
    <w:rsid w:val="004414C8"/>
    <w:rsid w:val="00443A86"/>
    <w:rsid w:val="00443C40"/>
    <w:rsid w:val="00444090"/>
    <w:rsid w:val="004445BD"/>
    <w:rsid w:val="00444E71"/>
    <w:rsid w:val="00444F54"/>
    <w:rsid w:val="00445E81"/>
    <w:rsid w:val="00446093"/>
    <w:rsid w:val="004464F5"/>
    <w:rsid w:val="00446722"/>
    <w:rsid w:val="00446E73"/>
    <w:rsid w:val="00446EB1"/>
    <w:rsid w:val="004501C9"/>
    <w:rsid w:val="0045053E"/>
    <w:rsid w:val="00450AF9"/>
    <w:rsid w:val="004515F0"/>
    <w:rsid w:val="004519D2"/>
    <w:rsid w:val="00453FA4"/>
    <w:rsid w:val="004540EB"/>
    <w:rsid w:val="004554C3"/>
    <w:rsid w:val="00455B0D"/>
    <w:rsid w:val="00455D24"/>
    <w:rsid w:val="00456FBF"/>
    <w:rsid w:val="0046026F"/>
    <w:rsid w:val="00461CA8"/>
    <w:rsid w:val="004623E7"/>
    <w:rsid w:val="00462D3E"/>
    <w:rsid w:val="00462E34"/>
    <w:rsid w:val="00463451"/>
    <w:rsid w:val="0046506C"/>
    <w:rsid w:val="00465205"/>
    <w:rsid w:val="0047084F"/>
    <w:rsid w:val="00471409"/>
    <w:rsid w:val="004719A8"/>
    <w:rsid w:val="00472069"/>
    <w:rsid w:val="004720AE"/>
    <w:rsid w:val="00473C41"/>
    <w:rsid w:val="004744B9"/>
    <w:rsid w:val="00475237"/>
    <w:rsid w:val="00475CA1"/>
    <w:rsid w:val="00475E8F"/>
    <w:rsid w:val="004775A9"/>
    <w:rsid w:val="004809E1"/>
    <w:rsid w:val="00480AC1"/>
    <w:rsid w:val="00482FCA"/>
    <w:rsid w:val="00483775"/>
    <w:rsid w:val="004842EC"/>
    <w:rsid w:val="004844C8"/>
    <w:rsid w:val="00486866"/>
    <w:rsid w:val="004872E7"/>
    <w:rsid w:val="004876E1"/>
    <w:rsid w:val="00487B66"/>
    <w:rsid w:val="00490E1D"/>
    <w:rsid w:val="00491591"/>
    <w:rsid w:val="004919D1"/>
    <w:rsid w:val="0049226B"/>
    <w:rsid w:val="00493DA3"/>
    <w:rsid w:val="00493DA6"/>
    <w:rsid w:val="00495CC8"/>
    <w:rsid w:val="00496F63"/>
    <w:rsid w:val="004A067A"/>
    <w:rsid w:val="004A0A2C"/>
    <w:rsid w:val="004A2788"/>
    <w:rsid w:val="004A2A1C"/>
    <w:rsid w:val="004A3F93"/>
    <w:rsid w:val="004A40A8"/>
    <w:rsid w:val="004A4DA8"/>
    <w:rsid w:val="004A50D3"/>
    <w:rsid w:val="004A5110"/>
    <w:rsid w:val="004A5781"/>
    <w:rsid w:val="004A5B28"/>
    <w:rsid w:val="004A5CC7"/>
    <w:rsid w:val="004A60BD"/>
    <w:rsid w:val="004A6EE0"/>
    <w:rsid w:val="004A7F2C"/>
    <w:rsid w:val="004B1664"/>
    <w:rsid w:val="004B191F"/>
    <w:rsid w:val="004B295F"/>
    <w:rsid w:val="004B32E2"/>
    <w:rsid w:val="004B33CE"/>
    <w:rsid w:val="004B428F"/>
    <w:rsid w:val="004B4817"/>
    <w:rsid w:val="004B492E"/>
    <w:rsid w:val="004B4B34"/>
    <w:rsid w:val="004B6C44"/>
    <w:rsid w:val="004C0D16"/>
    <w:rsid w:val="004C0F57"/>
    <w:rsid w:val="004C228D"/>
    <w:rsid w:val="004C284E"/>
    <w:rsid w:val="004C3624"/>
    <w:rsid w:val="004C440C"/>
    <w:rsid w:val="004C611F"/>
    <w:rsid w:val="004C6511"/>
    <w:rsid w:val="004D1EB6"/>
    <w:rsid w:val="004D284F"/>
    <w:rsid w:val="004D29B8"/>
    <w:rsid w:val="004D2EA7"/>
    <w:rsid w:val="004D3C90"/>
    <w:rsid w:val="004D461F"/>
    <w:rsid w:val="004D5741"/>
    <w:rsid w:val="004D7252"/>
    <w:rsid w:val="004D7291"/>
    <w:rsid w:val="004E0E83"/>
    <w:rsid w:val="004E10C7"/>
    <w:rsid w:val="004E19AA"/>
    <w:rsid w:val="004E2259"/>
    <w:rsid w:val="004E2391"/>
    <w:rsid w:val="004E2B5E"/>
    <w:rsid w:val="004E2C67"/>
    <w:rsid w:val="004E41FF"/>
    <w:rsid w:val="004E4560"/>
    <w:rsid w:val="004E45BC"/>
    <w:rsid w:val="004E4E32"/>
    <w:rsid w:val="004E5066"/>
    <w:rsid w:val="004E5522"/>
    <w:rsid w:val="004E5C01"/>
    <w:rsid w:val="004E64DC"/>
    <w:rsid w:val="004E6575"/>
    <w:rsid w:val="004E691C"/>
    <w:rsid w:val="004E76B7"/>
    <w:rsid w:val="004E7F36"/>
    <w:rsid w:val="004F1CC6"/>
    <w:rsid w:val="004F279E"/>
    <w:rsid w:val="004F3023"/>
    <w:rsid w:val="004F3D7D"/>
    <w:rsid w:val="004F51C5"/>
    <w:rsid w:val="004F5E8D"/>
    <w:rsid w:val="004F6A2D"/>
    <w:rsid w:val="004F6CCE"/>
    <w:rsid w:val="004F6EE9"/>
    <w:rsid w:val="004F6F99"/>
    <w:rsid w:val="004F73DC"/>
    <w:rsid w:val="004F75D0"/>
    <w:rsid w:val="00500297"/>
    <w:rsid w:val="00500DC2"/>
    <w:rsid w:val="00500F78"/>
    <w:rsid w:val="005015EC"/>
    <w:rsid w:val="00501A13"/>
    <w:rsid w:val="0050264C"/>
    <w:rsid w:val="005028BE"/>
    <w:rsid w:val="005035B2"/>
    <w:rsid w:val="00503FB4"/>
    <w:rsid w:val="005044E7"/>
    <w:rsid w:val="00505BED"/>
    <w:rsid w:val="00506741"/>
    <w:rsid w:val="00506792"/>
    <w:rsid w:val="00506E70"/>
    <w:rsid w:val="00507CAF"/>
    <w:rsid w:val="0051129E"/>
    <w:rsid w:val="00512941"/>
    <w:rsid w:val="00512CB2"/>
    <w:rsid w:val="005133C9"/>
    <w:rsid w:val="00513FE7"/>
    <w:rsid w:val="00514127"/>
    <w:rsid w:val="0051456E"/>
    <w:rsid w:val="00514FC2"/>
    <w:rsid w:val="00515858"/>
    <w:rsid w:val="00516443"/>
    <w:rsid w:val="00516D39"/>
    <w:rsid w:val="00517C56"/>
    <w:rsid w:val="00517E93"/>
    <w:rsid w:val="0052036F"/>
    <w:rsid w:val="00520BAA"/>
    <w:rsid w:val="00520D3A"/>
    <w:rsid w:val="0052194B"/>
    <w:rsid w:val="00523958"/>
    <w:rsid w:val="00523E71"/>
    <w:rsid w:val="005243B1"/>
    <w:rsid w:val="00525500"/>
    <w:rsid w:val="00526767"/>
    <w:rsid w:val="00526801"/>
    <w:rsid w:val="00526DCB"/>
    <w:rsid w:val="00527188"/>
    <w:rsid w:val="00527CD1"/>
    <w:rsid w:val="00530232"/>
    <w:rsid w:val="00530C9D"/>
    <w:rsid w:val="00530F32"/>
    <w:rsid w:val="00531902"/>
    <w:rsid w:val="00532FFF"/>
    <w:rsid w:val="00533E0E"/>
    <w:rsid w:val="0053440E"/>
    <w:rsid w:val="005345F5"/>
    <w:rsid w:val="00534C54"/>
    <w:rsid w:val="00534E01"/>
    <w:rsid w:val="00534E76"/>
    <w:rsid w:val="00534F70"/>
    <w:rsid w:val="00534FF1"/>
    <w:rsid w:val="00535B59"/>
    <w:rsid w:val="00535ED1"/>
    <w:rsid w:val="005363A5"/>
    <w:rsid w:val="00536A4D"/>
    <w:rsid w:val="0053799D"/>
    <w:rsid w:val="00537F02"/>
    <w:rsid w:val="0054162F"/>
    <w:rsid w:val="00542B35"/>
    <w:rsid w:val="00543F61"/>
    <w:rsid w:val="005442D1"/>
    <w:rsid w:val="00544901"/>
    <w:rsid w:val="00544AF4"/>
    <w:rsid w:val="005458DF"/>
    <w:rsid w:val="00545A77"/>
    <w:rsid w:val="0054628B"/>
    <w:rsid w:val="005465DA"/>
    <w:rsid w:val="00547219"/>
    <w:rsid w:val="00547233"/>
    <w:rsid w:val="00547E02"/>
    <w:rsid w:val="00550BDB"/>
    <w:rsid w:val="00550F77"/>
    <w:rsid w:val="00551BB6"/>
    <w:rsid w:val="00552046"/>
    <w:rsid w:val="0055370B"/>
    <w:rsid w:val="0055492A"/>
    <w:rsid w:val="00554CE0"/>
    <w:rsid w:val="00555835"/>
    <w:rsid w:val="00555B8B"/>
    <w:rsid w:val="00556883"/>
    <w:rsid w:val="00556B40"/>
    <w:rsid w:val="00561B2E"/>
    <w:rsid w:val="00561CB3"/>
    <w:rsid w:val="00561FC3"/>
    <w:rsid w:val="00562F0D"/>
    <w:rsid w:val="00563553"/>
    <w:rsid w:val="005636F5"/>
    <w:rsid w:val="00563DD9"/>
    <w:rsid w:val="005647E1"/>
    <w:rsid w:val="005649AB"/>
    <w:rsid w:val="00564B6A"/>
    <w:rsid w:val="0056580D"/>
    <w:rsid w:val="00565CD6"/>
    <w:rsid w:val="00566924"/>
    <w:rsid w:val="00570BAE"/>
    <w:rsid w:val="00570F11"/>
    <w:rsid w:val="00571399"/>
    <w:rsid w:val="005717AC"/>
    <w:rsid w:val="00571F4A"/>
    <w:rsid w:val="0057249E"/>
    <w:rsid w:val="00573933"/>
    <w:rsid w:val="00573B94"/>
    <w:rsid w:val="005745E0"/>
    <w:rsid w:val="00574CFB"/>
    <w:rsid w:val="00575A5C"/>
    <w:rsid w:val="00576284"/>
    <w:rsid w:val="0057652F"/>
    <w:rsid w:val="0057683C"/>
    <w:rsid w:val="00577903"/>
    <w:rsid w:val="00580411"/>
    <w:rsid w:val="00582E50"/>
    <w:rsid w:val="005837BF"/>
    <w:rsid w:val="005838DD"/>
    <w:rsid w:val="00583E41"/>
    <w:rsid w:val="005849FF"/>
    <w:rsid w:val="00584B23"/>
    <w:rsid w:val="00585A4A"/>
    <w:rsid w:val="00585BD3"/>
    <w:rsid w:val="00587E9E"/>
    <w:rsid w:val="005908ED"/>
    <w:rsid w:val="00590FA6"/>
    <w:rsid w:val="00591641"/>
    <w:rsid w:val="00592380"/>
    <w:rsid w:val="00593B28"/>
    <w:rsid w:val="00595F8C"/>
    <w:rsid w:val="005A007E"/>
    <w:rsid w:val="005A100A"/>
    <w:rsid w:val="005A10BF"/>
    <w:rsid w:val="005A14F9"/>
    <w:rsid w:val="005A1776"/>
    <w:rsid w:val="005A1829"/>
    <w:rsid w:val="005A1ED7"/>
    <w:rsid w:val="005A21B0"/>
    <w:rsid w:val="005A2513"/>
    <w:rsid w:val="005A2600"/>
    <w:rsid w:val="005A2867"/>
    <w:rsid w:val="005A2ECA"/>
    <w:rsid w:val="005A2EF5"/>
    <w:rsid w:val="005A30D8"/>
    <w:rsid w:val="005A4825"/>
    <w:rsid w:val="005A4ABC"/>
    <w:rsid w:val="005A4AE7"/>
    <w:rsid w:val="005A4C78"/>
    <w:rsid w:val="005A5730"/>
    <w:rsid w:val="005A5C22"/>
    <w:rsid w:val="005A75BD"/>
    <w:rsid w:val="005A788E"/>
    <w:rsid w:val="005A791C"/>
    <w:rsid w:val="005A7C5B"/>
    <w:rsid w:val="005A7CDE"/>
    <w:rsid w:val="005B0864"/>
    <w:rsid w:val="005B0A3B"/>
    <w:rsid w:val="005B2058"/>
    <w:rsid w:val="005B2350"/>
    <w:rsid w:val="005B31DF"/>
    <w:rsid w:val="005B3710"/>
    <w:rsid w:val="005B3765"/>
    <w:rsid w:val="005B3E84"/>
    <w:rsid w:val="005B4DDC"/>
    <w:rsid w:val="005B5895"/>
    <w:rsid w:val="005B77E3"/>
    <w:rsid w:val="005B7C5E"/>
    <w:rsid w:val="005B7C74"/>
    <w:rsid w:val="005C0938"/>
    <w:rsid w:val="005C0C6F"/>
    <w:rsid w:val="005C1A72"/>
    <w:rsid w:val="005C1C8A"/>
    <w:rsid w:val="005C1E8B"/>
    <w:rsid w:val="005C24D2"/>
    <w:rsid w:val="005C2832"/>
    <w:rsid w:val="005C2CAA"/>
    <w:rsid w:val="005C3028"/>
    <w:rsid w:val="005C4F89"/>
    <w:rsid w:val="005C50B7"/>
    <w:rsid w:val="005C576C"/>
    <w:rsid w:val="005C6464"/>
    <w:rsid w:val="005C64B7"/>
    <w:rsid w:val="005C679B"/>
    <w:rsid w:val="005C6B53"/>
    <w:rsid w:val="005C6E72"/>
    <w:rsid w:val="005C6FB6"/>
    <w:rsid w:val="005C7684"/>
    <w:rsid w:val="005D07E0"/>
    <w:rsid w:val="005D0B02"/>
    <w:rsid w:val="005D10FE"/>
    <w:rsid w:val="005D1AF1"/>
    <w:rsid w:val="005D3C10"/>
    <w:rsid w:val="005D4621"/>
    <w:rsid w:val="005D6002"/>
    <w:rsid w:val="005D6462"/>
    <w:rsid w:val="005E00C1"/>
    <w:rsid w:val="005E038C"/>
    <w:rsid w:val="005E0565"/>
    <w:rsid w:val="005E1065"/>
    <w:rsid w:val="005E30D5"/>
    <w:rsid w:val="005E3802"/>
    <w:rsid w:val="005E3D9E"/>
    <w:rsid w:val="005E532B"/>
    <w:rsid w:val="005E5F79"/>
    <w:rsid w:val="005E7D3E"/>
    <w:rsid w:val="005F17C0"/>
    <w:rsid w:val="005F22A8"/>
    <w:rsid w:val="005F2674"/>
    <w:rsid w:val="005F26C1"/>
    <w:rsid w:val="005F2C3B"/>
    <w:rsid w:val="005F38A4"/>
    <w:rsid w:val="005F4E80"/>
    <w:rsid w:val="005F542B"/>
    <w:rsid w:val="005F54EE"/>
    <w:rsid w:val="005F6310"/>
    <w:rsid w:val="005F66FF"/>
    <w:rsid w:val="005F6A53"/>
    <w:rsid w:val="005F72C3"/>
    <w:rsid w:val="00600FF3"/>
    <w:rsid w:val="006012CC"/>
    <w:rsid w:val="00602091"/>
    <w:rsid w:val="006022F5"/>
    <w:rsid w:val="00602EE6"/>
    <w:rsid w:val="00603925"/>
    <w:rsid w:val="00604433"/>
    <w:rsid w:val="00604B52"/>
    <w:rsid w:val="00604F6B"/>
    <w:rsid w:val="006067FC"/>
    <w:rsid w:val="00606A76"/>
    <w:rsid w:val="00606BAD"/>
    <w:rsid w:val="00607952"/>
    <w:rsid w:val="00607D8E"/>
    <w:rsid w:val="00610DCD"/>
    <w:rsid w:val="006119AC"/>
    <w:rsid w:val="00611D65"/>
    <w:rsid w:val="00611DEB"/>
    <w:rsid w:val="006124E6"/>
    <w:rsid w:val="00612877"/>
    <w:rsid w:val="0061289F"/>
    <w:rsid w:val="00612F7F"/>
    <w:rsid w:val="00613588"/>
    <w:rsid w:val="00614220"/>
    <w:rsid w:val="006144A5"/>
    <w:rsid w:val="006172EA"/>
    <w:rsid w:val="0061736E"/>
    <w:rsid w:val="006200EB"/>
    <w:rsid w:val="00620AB8"/>
    <w:rsid w:val="00620E0D"/>
    <w:rsid w:val="006213B1"/>
    <w:rsid w:val="006217FC"/>
    <w:rsid w:val="006228C6"/>
    <w:rsid w:val="00622EF8"/>
    <w:rsid w:val="00623605"/>
    <w:rsid w:val="00623DA3"/>
    <w:rsid w:val="00623FA2"/>
    <w:rsid w:val="0062484F"/>
    <w:rsid w:val="006261A4"/>
    <w:rsid w:val="00626A1F"/>
    <w:rsid w:val="00626CED"/>
    <w:rsid w:val="006302EB"/>
    <w:rsid w:val="00630F9F"/>
    <w:rsid w:val="00631875"/>
    <w:rsid w:val="00631A28"/>
    <w:rsid w:val="00633160"/>
    <w:rsid w:val="00633676"/>
    <w:rsid w:val="006341A9"/>
    <w:rsid w:val="00636236"/>
    <w:rsid w:val="00636489"/>
    <w:rsid w:val="0063789A"/>
    <w:rsid w:val="006402C7"/>
    <w:rsid w:val="00640461"/>
    <w:rsid w:val="0064144B"/>
    <w:rsid w:val="00641633"/>
    <w:rsid w:val="006427B2"/>
    <w:rsid w:val="00643E42"/>
    <w:rsid w:val="00645597"/>
    <w:rsid w:val="00645FDC"/>
    <w:rsid w:val="0064602F"/>
    <w:rsid w:val="00646E91"/>
    <w:rsid w:val="006479C4"/>
    <w:rsid w:val="006502D6"/>
    <w:rsid w:val="00650340"/>
    <w:rsid w:val="006508EB"/>
    <w:rsid w:val="0065428C"/>
    <w:rsid w:val="0065433B"/>
    <w:rsid w:val="006549DA"/>
    <w:rsid w:val="00654B09"/>
    <w:rsid w:val="00654E6F"/>
    <w:rsid w:val="0065563A"/>
    <w:rsid w:val="0065564B"/>
    <w:rsid w:val="00655840"/>
    <w:rsid w:val="00656337"/>
    <w:rsid w:val="00656F7A"/>
    <w:rsid w:val="006602D6"/>
    <w:rsid w:val="0066035E"/>
    <w:rsid w:val="006607F3"/>
    <w:rsid w:val="00660FCC"/>
    <w:rsid w:val="0066132B"/>
    <w:rsid w:val="006616FD"/>
    <w:rsid w:val="00662121"/>
    <w:rsid w:val="006625D3"/>
    <w:rsid w:val="006627D3"/>
    <w:rsid w:val="00662F0D"/>
    <w:rsid w:val="006637DF"/>
    <w:rsid w:val="006639C8"/>
    <w:rsid w:val="006643FC"/>
    <w:rsid w:val="00664997"/>
    <w:rsid w:val="00664F48"/>
    <w:rsid w:val="006661F1"/>
    <w:rsid w:val="00666A04"/>
    <w:rsid w:val="00667963"/>
    <w:rsid w:val="006679AE"/>
    <w:rsid w:val="00667E7B"/>
    <w:rsid w:val="00667F8D"/>
    <w:rsid w:val="00670083"/>
    <w:rsid w:val="006701E5"/>
    <w:rsid w:val="00671075"/>
    <w:rsid w:val="0067125C"/>
    <w:rsid w:val="006716B4"/>
    <w:rsid w:val="00671E5C"/>
    <w:rsid w:val="00672E06"/>
    <w:rsid w:val="0067326F"/>
    <w:rsid w:val="006733C5"/>
    <w:rsid w:val="006736A7"/>
    <w:rsid w:val="00673F66"/>
    <w:rsid w:val="0067478D"/>
    <w:rsid w:val="00674861"/>
    <w:rsid w:val="00676A3D"/>
    <w:rsid w:val="00676B5B"/>
    <w:rsid w:val="006802C5"/>
    <w:rsid w:val="0068091C"/>
    <w:rsid w:val="006809DE"/>
    <w:rsid w:val="00683424"/>
    <w:rsid w:val="006834E6"/>
    <w:rsid w:val="00684470"/>
    <w:rsid w:val="00684502"/>
    <w:rsid w:val="00684B91"/>
    <w:rsid w:val="006852AA"/>
    <w:rsid w:val="006853F8"/>
    <w:rsid w:val="00685D47"/>
    <w:rsid w:val="0068614F"/>
    <w:rsid w:val="00687949"/>
    <w:rsid w:val="0069014C"/>
    <w:rsid w:val="00691827"/>
    <w:rsid w:val="0069200F"/>
    <w:rsid w:val="00692FF4"/>
    <w:rsid w:val="0069335C"/>
    <w:rsid w:val="00693A88"/>
    <w:rsid w:val="006942CF"/>
    <w:rsid w:val="006956D8"/>
    <w:rsid w:val="00695935"/>
    <w:rsid w:val="006959E3"/>
    <w:rsid w:val="00695AFB"/>
    <w:rsid w:val="00696310"/>
    <w:rsid w:val="006975B1"/>
    <w:rsid w:val="006A11D8"/>
    <w:rsid w:val="006A17CF"/>
    <w:rsid w:val="006A2531"/>
    <w:rsid w:val="006A29CD"/>
    <w:rsid w:val="006A3D0E"/>
    <w:rsid w:val="006A4992"/>
    <w:rsid w:val="006A5409"/>
    <w:rsid w:val="006A55FD"/>
    <w:rsid w:val="006A6205"/>
    <w:rsid w:val="006A705C"/>
    <w:rsid w:val="006A776F"/>
    <w:rsid w:val="006A7920"/>
    <w:rsid w:val="006A7FC6"/>
    <w:rsid w:val="006B023E"/>
    <w:rsid w:val="006B12A5"/>
    <w:rsid w:val="006B188B"/>
    <w:rsid w:val="006B2398"/>
    <w:rsid w:val="006B23F6"/>
    <w:rsid w:val="006B31E3"/>
    <w:rsid w:val="006B3886"/>
    <w:rsid w:val="006B4491"/>
    <w:rsid w:val="006B47FD"/>
    <w:rsid w:val="006B50EC"/>
    <w:rsid w:val="006B567A"/>
    <w:rsid w:val="006B6333"/>
    <w:rsid w:val="006B6EAC"/>
    <w:rsid w:val="006B71B7"/>
    <w:rsid w:val="006B7F59"/>
    <w:rsid w:val="006C040C"/>
    <w:rsid w:val="006C0439"/>
    <w:rsid w:val="006C08F3"/>
    <w:rsid w:val="006C0D68"/>
    <w:rsid w:val="006C125E"/>
    <w:rsid w:val="006C1F99"/>
    <w:rsid w:val="006C238A"/>
    <w:rsid w:val="006C2EF0"/>
    <w:rsid w:val="006C406B"/>
    <w:rsid w:val="006C52B0"/>
    <w:rsid w:val="006C58DF"/>
    <w:rsid w:val="006C5EB4"/>
    <w:rsid w:val="006C6E04"/>
    <w:rsid w:val="006C7254"/>
    <w:rsid w:val="006C792D"/>
    <w:rsid w:val="006D0121"/>
    <w:rsid w:val="006D15E0"/>
    <w:rsid w:val="006D226F"/>
    <w:rsid w:val="006D39B9"/>
    <w:rsid w:val="006D4062"/>
    <w:rsid w:val="006D4D99"/>
    <w:rsid w:val="006D506C"/>
    <w:rsid w:val="006D5363"/>
    <w:rsid w:val="006D6AB3"/>
    <w:rsid w:val="006D7541"/>
    <w:rsid w:val="006D7A23"/>
    <w:rsid w:val="006E026F"/>
    <w:rsid w:val="006E1549"/>
    <w:rsid w:val="006E1A78"/>
    <w:rsid w:val="006E257C"/>
    <w:rsid w:val="006E2CB3"/>
    <w:rsid w:val="006E401A"/>
    <w:rsid w:val="006E40BE"/>
    <w:rsid w:val="006E49C4"/>
    <w:rsid w:val="006E4A29"/>
    <w:rsid w:val="006E67CA"/>
    <w:rsid w:val="006E7307"/>
    <w:rsid w:val="006F05E7"/>
    <w:rsid w:val="006F08AA"/>
    <w:rsid w:val="006F0EAE"/>
    <w:rsid w:val="006F20E5"/>
    <w:rsid w:val="006F2A2F"/>
    <w:rsid w:val="006F2C6D"/>
    <w:rsid w:val="006F2CB3"/>
    <w:rsid w:val="006F4527"/>
    <w:rsid w:val="006F59C4"/>
    <w:rsid w:val="006F648C"/>
    <w:rsid w:val="00700116"/>
    <w:rsid w:val="0070045E"/>
    <w:rsid w:val="00700822"/>
    <w:rsid w:val="00700B81"/>
    <w:rsid w:val="007014EA"/>
    <w:rsid w:val="00701F3D"/>
    <w:rsid w:val="0070297A"/>
    <w:rsid w:val="00704E68"/>
    <w:rsid w:val="00705518"/>
    <w:rsid w:val="00706480"/>
    <w:rsid w:val="007067FE"/>
    <w:rsid w:val="00706AEF"/>
    <w:rsid w:val="00706CB6"/>
    <w:rsid w:val="00710326"/>
    <w:rsid w:val="00710783"/>
    <w:rsid w:val="00711BF8"/>
    <w:rsid w:val="00711E4D"/>
    <w:rsid w:val="00712DD1"/>
    <w:rsid w:val="00712EA1"/>
    <w:rsid w:val="00713898"/>
    <w:rsid w:val="00713BB3"/>
    <w:rsid w:val="00713FFD"/>
    <w:rsid w:val="00715D63"/>
    <w:rsid w:val="00717292"/>
    <w:rsid w:val="007174AF"/>
    <w:rsid w:val="00717C4D"/>
    <w:rsid w:val="00720951"/>
    <w:rsid w:val="007219D2"/>
    <w:rsid w:val="00721CF0"/>
    <w:rsid w:val="007225AB"/>
    <w:rsid w:val="007225E6"/>
    <w:rsid w:val="00722A99"/>
    <w:rsid w:val="0072506E"/>
    <w:rsid w:val="007268F2"/>
    <w:rsid w:val="00726F23"/>
    <w:rsid w:val="00727154"/>
    <w:rsid w:val="0072771F"/>
    <w:rsid w:val="0073336D"/>
    <w:rsid w:val="007336DA"/>
    <w:rsid w:val="00734027"/>
    <w:rsid w:val="00734C65"/>
    <w:rsid w:val="007352FE"/>
    <w:rsid w:val="00737034"/>
    <w:rsid w:val="00737C84"/>
    <w:rsid w:val="00740108"/>
    <w:rsid w:val="0074095E"/>
    <w:rsid w:val="00740BE6"/>
    <w:rsid w:val="00740D60"/>
    <w:rsid w:val="00740E9F"/>
    <w:rsid w:val="007412D2"/>
    <w:rsid w:val="00741959"/>
    <w:rsid w:val="007422D4"/>
    <w:rsid w:val="00742D57"/>
    <w:rsid w:val="007430F9"/>
    <w:rsid w:val="0074354B"/>
    <w:rsid w:val="00743606"/>
    <w:rsid w:val="007442F2"/>
    <w:rsid w:val="0074764B"/>
    <w:rsid w:val="00747C67"/>
    <w:rsid w:val="00747DE7"/>
    <w:rsid w:val="007502F8"/>
    <w:rsid w:val="00750BF8"/>
    <w:rsid w:val="00750EE0"/>
    <w:rsid w:val="0075135C"/>
    <w:rsid w:val="00753AAE"/>
    <w:rsid w:val="007543C0"/>
    <w:rsid w:val="00754ECE"/>
    <w:rsid w:val="00755579"/>
    <w:rsid w:val="00755AB1"/>
    <w:rsid w:val="00756378"/>
    <w:rsid w:val="0075710C"/>
    <w:rsid w:val="00757948"/>
    <w:rsid w:val="00760EB5"/>
    <w:rsid w:val="00761635"/>
    <w:rsid w:val="007616CE"/>
    <w:rsid w:val="007619E6"/>
    <w:rsid w:val="00761C49"/>
    <w:rsid w:val="00761EA7"/>
    <w:rsid w:val="00762775"/>
    <w:rsid w:val="00762FBD"/>
    <w:rsid w:val="00763A8E"/>
    <w:rsid w:val="00763D35"/>
    <w:rsid w:val="007640FB"/>
    <w:rsid w:val="007641C6"/>
    <w:rsid w:val="00764555"/>
    <w:rsid w:val="00764A9E"/>
    <w:rsid w:val="00764FE0"/>
    <w:rsid w:val="00765BC0"/>
    <w:rsid w:val="00765BF9"/>
    <w:rsid w:val="00765E0D"/>
    <w:rsid w:val="0076719E"/>
    <w:rsid w:val="007673AB"/>
    <w:rsid w:val="00770297"/>
    <w:rsid w:val="00770B02"/>
    <w:rsid w:val="00770EB2"/>
    <w:rsid w:val="007716AF"/>
    <w:rsid w:val="007718A3"/>
    <w:rsid w:val="00773139"/>
    <w:rsid w:val="007734E9"/>
    <w:rsid w:val="00775659"/>
    <w:rsid w:val="00775E71"/>
    <w:rsid w:val="00776A7A"/>
    <w:rsid w:val="007772FE"/>
    <w:rsid w:val="00777AC7"/>
    <w:rsid w:val="0078063C"/>
    <w:rsid w:val="00781D28"/>
    <w:rsid w:val="007822E3"/>
    <w:rsid w:val="007822E7"/>
    <w:rsid w:val="0078371E"/>
    <w:rsid w:val="00783DC2"/>
    <w:rsid w:val="007854EC"/>
    <w:rsid w:val="00786369"/>
    <w:rsid w:val="007869F6"/>
    <w:rsid w:val="00786C38"/>
    <w:rsid w:val="00787630"/>
    <w:rsid w:val="00787B8B"/>
    <w:rsid w:val="00787E1C"/>
    <w:rsid w:val="0079058B"/>
    <w:rsid w:val="00792031"/>
    <w:rsid w:val="00792B33"/>
    <w:rsid w:val="00794D22"/>
    <w:rsid w:val="007953CF"/>
    <w:rsid w:val="00795884"/>
    <w:rsid w:val="00795B35"/>
    <w:rsid w:val="00796B34"/>
    <w:rsid w:val="007A03B9"/>
    <w:rsid w:val="007A09E7"/>
    <w:rsid w:val="007A1F3F"/>
    <w:rsid w:val="007A2B99"/>
    <w:rsid w:val="007A3340"/>
    <w:rsid w:val="007A3918"/>
    <w:rsid w:val="007A3EE4"/>
    <w:rsid w:val="007A42E9"/>
    <w:rsid w:val="007A4946"/>
    <w:rsid w:val="007A59F4"/>
    <w:rsid w:val="007A78EB"/>
    <w:rsid w:val="007A7CBA"/>
    <w:rsid w:val="007B003B"/>
    <w:rsid w:val="007B0301"/>
    <w:rsid w:val="007B2877"/>
    <w:rsid w:val="007B695D"/>
    <w:rsid w:val="007B6B04"/>
    <w:rsid w:val="007C03B0"/>
    <w:rsid w:val="007C0588"/>
    <w:rsid w:val="007C0A82"/>
    <w:rsid w:val="007C16EC"/>
    <w:rsid w:val="007C190E"/>
    <w:rsid w:val="007C1CFE"/>
    <w:rsid w:val="007C1FD4"/>
    <w:rsid w:val="007C2224"/>
    <w:rsid w:val="007C2A68"/>
    <w:rsid w:val="007C36C8"/>
    <w:rsid w:val="007C3CB7"/>
    <w:rsid w:val="007C5C54"/>
    <w:rsid w:val="007C5EB5"/>
    <w:rsid w:val="007C6157"/>
    <w:rsid w:val="007C66E2"/>
    <w:rsid w:val="007C6E96"/>
    <w:rsid w:val="007C7965"/>
    <w:rsid w:val="007C79C5"/>
    <w:rsid w:val="007C79FF"/>
    <w:rsid w:val="007D010E"/>
    <w:rsid w:val="007D055E"/>
    <w:rsid w:val="007D2571"/>
    <w:rsid w:val="007D2A12"/>
    <w:rsid w:val="007D2C5C"/>
    <w:rsid w:val="007D34AE"/>
    <w:rsid w:val="007D3E23"/>
    <w:rsid w:val="007D4CC2"/>
    <w:rsid w:val="007D4F74"/>
    <w:rsid w:val="007D55F1"/>
    <w:rsid w:val="007D5819"/>
    <w:rsid w:val="007D5AE1"/>
    <w:rsid w:val="007D60CF"/>
    <w:rsid w:val="007D68A6"/>
    <w:rsid w:val="007D71E4"/>
    <w:rsid w:val="007D7E98"/>
    <w:rsid w:val="007E262A"/>
    <w:rsid w:val="007E2AF4"/>
    <w:rsid w:val="007E2DEC"/>
    <w:rsid w:val="007E448E"/>
    <w:rsid w:val="007E51A9"/>
    <w:rsid w:val="007E53E1"/>
    <w:rsid w:val="007E58E3"/>
    <w:rsid w:val="007E5B7C"/>
    <w:rsid w:val="007E71A5"/>
    <w:rsid w:val="007E71B3"/>
    <w:rsid w:val="007F048D"/>
    <w:rsid w:val="007F2353"/>
    <w:rsid w:val="007F2534"/>
    <w:rsid w:val="007F35C9"/>
    <w:rsid w:val="007F47CD"/>
    <w:rsid w:val="007F4B09"/>
    <w:rsid w:val="007F5582"/>
    <w:rsid w:val="007F5D21"/>
    <w:rsid w:val="007F641E"/>
    <w:rsid w:val="007F66F8"/>
    <w:rsid w:val="007F7150"/>
    <w:rsid w:val="007F754F"/>
    <w:rsid w:val="007F7A2A"/>
    <w:rsid w:val="00800056"/>
    <w:rsid w:val="00800D71"/>
    <w:rsid w:val="00801327"/>
    <w:rsid w:val="00801337"/>
    <w:rsid w:val="00801E9E"/>
    <w:rsid w:val="00803980"/>
    <w:rsid w:val="00803BDB"/>
    <w:rsid w:val="00803F2D"/>
    <w:rsid w:val="00804792"/>
    <w:rsid w:val="00804A67"/>
    <w:rsid w:val="00804A68"/>
    <w:rsid w:val="00806304"/>
    <w:rsid w:val="00806370"/>
    <w:rsid w:val="0080655F"/>
    <w:rsid w:val="00806C48"/>
    <w:rsid w:val="00807038"/>
    <w:rsid w:val="008070FC"/>
    <w:rsid w:val="008071B9"/>
    <w:rsid w:val="008071DE"/>
    <w:rsid w:val="008077DE"/>
    <w:rsid w:val="00807D73"/>
    <w:rsid w:val="00807F4F"/>
    <w:rsid w:val="0081173E"/>
    <w:rsid w:val="00811CF4"/>
    <w:rsid w:val="00812140"/>
    <w:rsid w:val="00812C75"/>
    <w:rsid w:val="00813922"/>
    <w:rsid w:val="00813BF1"/>
    <w:rsid w:val="008155C8"/>
    <w:rsid w:val="00816966"/>
    <w:rsid w:val="00816CA2"/>
    <w:rsid w:val="00820142"/>
    <w:rsid w:val="00820397"/>
    <w:rsid w:val="0082099F"/>
    <w:rsid w:val="008230BC"/>
    <w:rsid w:val="00823434"/>
    <w:rsid w:val="00823651"/>
    <w:rsid w:val="00824093"/>
    <w:rsid w:val="00824B8B"/>
    <w:rsid w:val="00824ECB"/>
    <w:rsid w:val="00826E33"/>
    <w:rsid w:val="00826EBD"/>
    <w:rsid w:val="008274C8"/>
    <w:rsid w:val="00827881"/>
    <w:rsid w:val="00827C6D"/>
    <w:rsid w:val="00830611"/>
    <w:rsid w:val="00831AAD"/>
    <w:rsid w:val="00831BA2"/>
    <w:rsid w:val="00832248"/>
    <w:rsid w:val="0083227A"/>
    <w:rsid w:val="00832BB3"/>
    <w:rsid w:val="008336B8"/>
    <w:rsid w:val="00833846"/>
    <w:rsid w:val="00833E39"/>
    <w:rsid w:val="00834037"/>
    <w:rsid w:val="008341E3"/>
    <w:rsid w:val="00834B0B"/>
    <w:rsid w:val="00835CC6"/>
    <w:rsid w:val="00835D6E"/>
    <w:rsid w:val="00835F78"/>
    <w:rsid w:val="00836125"/>
    <w:rsid w:val="0083691F"/>
    <w:rsid w:val="00836FEF"/>
    <w:rsid w:val="008376A2"/>
    <w:rsid w:val="008377E7"/>
    <w:rsid w:val="00840587"/>
    <w:rsid w:val="00840A66"/>
    <w:rsid w:val="00840D51"/>
    <w:rsid w:val="008411C1"/>
    <w:rsid w:val="00841B2D"/>
    <w:rsid w:val="008422E0"/>
    <w:rsid w:val="00842599"/>
    <w:rsid w:val="008441BF"/>
    <w:rsid w:val="00844711"/>
    <w:rsid w:val="008451F9"/>
    <w:rsid w:val="008454F6"/>
    <w:rsid w:val="00846A0E"/>
    <w:rsid w:val="0084720B"/>
    <w:rsid w:val="008478E7"/>
    <w:rsid w:val="008479A0"/>
    <w:rsid w:val="008501E1"/>
    <w:rsid w:val="00851207"/>
    <w:rsid w:val="00851925"/>
    <w:rsid w:val="008522B3"/>
    <w:rsid w:val="008535FA"/>
    <w:rsid w:val="00853DBB"/>
    <w:rsid w:val="00854049"/>
    <w:rsid w:val="0085417A"/>
    <w:rsid w:val="0085424F"/>
    <w:rsid w:val="00854B56"/>
    <w:rsid w:val="00854D44"/>
    <w:rsid w:val="00855279"/>
    <w:rsid w:val="00857D06"/>
    <w:rsid w:val="00860499"/>
    <w:rsid w:val="008608D3"/>
    <w:rsid w:val="00861905"/>
    <w:rsid w:val="00861B89"/>
    <w:rsid w:val="00861C85"/>
    <w:rsid w:val="00861FB6"/>
    <w:rsid w:val="00862C06"/>
    <w:rsid w:val="008638BC"/>
    <w:rsid w:val="008646DF"/>
    <w:rsid w:val="008647AF"/>
    <w:rsid w:val="00864CE8"/>
    <w:rsid w:val="00865C93"/>
    <w:rsid w:val="00867067"/>
    <w:rsid w:val="0086731D"/>
    <w:rsid w:val="00867661"/>
    <w:rsid w:val="00867A95"/>
    <w:rsid w:val="008703CC"/>
    <w:rsid w:val="00870548"/>
    <w:rsid w:val="008719A4"/>
    <w:rsid w:val="00871A87"/>
    <w:rsid w:val="0087370E"/>
    <w:rsid w:val="00874110"/>
    <w:rsid w:val="00875FAA"/>
    <w:rsid w:val="00876459"/>
    <w:rsid w:val="00876FC6"/>
    <w:rsid w:val="00880168"/>
    <w:rsid w:val="008808B1"/>
    <w:rsid w:val="00880ACF"/>
    <w:rsid w:val="00880D8B"/>
    <w:rsid w:val="00881A58"/>
    <w:rsid w:val="00882143"/>
    <w:rsid w:val="008834F8"/>
    <w:rsid w:val="00884879"/>
    <w:rsid w:val="0088542E"/>
    <w:rsid w:val="00885A58"/>
    <w:rsid w:val="008866F1"/>
    <w:rsid w:val="00886A42"/>
    <w:rsid w:val="00887066"/>
    <w:rsid w:val="008877B1"/>
    <w:rsid w:val="00890419"/>
    <w:rsid w:val="008905AA"/>
    <w:rsid w:val="008908D7"/>
    <w:rsid w:val="0089249D"/>
    <w:rsid w:val="008925E2"/>
    <w:rsid w:val="0089319E"/>
    <w:rsid w:val="00894455"/>
    <w:rsid w:val="0089508C"/>
    <w:rsid w:val="008963F7"/>
    <w:rsid w:val="00896FD8"/>
    <w:rsid w:val="00897141"/>
    <w:rsid w:val="00897541"/>
    <w:rsid w:val="00897D83"/>
    <w:rsid w:val="00897F6B"/>
    <w:rsid w:val="008A09BF"/>
    <w:rsid w:val="008A0AAD"/>
    <w:rsid w:val="008A14B9"/>
    <w:rsid w:val="008A3ADE"/>
    <w:rsid w:val="008A3FEA"/>
    <w:rsid w:val="008A497B"/>
    <w:rsid w:val="008A5129"/>
    <w:rsid w:val="008A6CB1"/>
    <w:rsid w:val="008A7541"/>
    <w:rsid w:val="008A7581"/>
    <w:rsid w:val="008B0003"/>
    <w:rsid w:val="008B0240"/>
    <w:rsid w:val="008B1BC7"/>
    <w:rsid w:val="008B2955"/>
    <w:rsid w:val="008B29DA"/>
    <w:rsid w:val="008B2B8C"/>
    <w:rsid w:val="008B3C29"/>
    <w:rsid w:val="008B3D91"/>
    <w:rsid w:val="008B3EBC"/>
    <w:rsid w:val="008B3FF6"/>
    <w:rsid w:val="008B51AF"/>
    <w:rsid w:val="008B5DE1"/>
    <w:rsid w:val="008B6D1D"/>
    <w:rsid w:val="008B6DA1"/>
    <w:rsid w:val="008B6F14"/>
    <w:rsid w:val="008C0792"/>
    <w:rsid w:val="008C0876"/>
    <w:rsid w:val="008C0A00"/>
    <w:rsid w:val="008C21C7"/>
    <w:rsid w:val="008C282E"/>
    <w:rsid w:val="008C3A19"/>
    <w:rsid w:val="008C3A20"/>
    <w:rsid w:val="008C3EA0"/>
    <w:rsid w:val="008C4423"/>
    <w:rsid w:val="008C583F"/>
    <w:rsid w:val="008C5C5F"/>
    <w:rsid w:val="008C76D8"/>
    <w:rsid w:val="008C76F8"/>
    <w:rsid w:val="008C7784"/>
    <w:rsid w:val="008C783D"/>
    <w:rsid w:val="008D020E"/>
    <w:rsid w:val="008D119D"/>
    <w:rsid w:val="008D188F"/>
    <w:rsid w:val="008D23EE"/>
    <w:rsid w:val="008D2905"/>
    <w:rsid w:val="008D2CDF"/>
    <w:rsid w:val="008D306D"/>
    <w:rsid w:val="008D42B5"/>
    <w:rsid w:val="008D48A6"/>
    <w:rsid w:val="008D4CD2"/>
    <w:rsid w:val="008D5D53"/>
    <w:rsid w:val="008D6075"/>
    <w:rsid w:val="008D64D3"/>
    <w:rsid w:val="008D675F"/>
    <w:rsid w:val="008D6902"/>
    <w:rsid w:val="008D73B2"/>
    <w:rsid w:val="008D771A"/>
    <w:rsid w:val="008E11B9"/>
    <w:rsid w:val="008E16C3"/>
    <w:rsid w:val="008E17ED"/>
    <w:rsid w:val="008E19DA"/>
    <w:rsid w:val="008E1E9B"/>
    <w:rsid w:val="008E20B4"/>
    <w:rsid w:val="008E2172"/>
    <w:rsid w:val="008E24F6"/>
    <w:rsid w:val="008E2C6F"/>
    <w:rsid w:val="008E2FCB"/>
    <w:rsid w:val="008E392F"/>
    <w:rsid w:val="008E423A"/>
    <w:rsid w:val="008E4A7E"/>
    <w:rsid w:val="008E56AE"/>
    <w:rsid w:val="008E5C62"/>
    <w:rsid w:val="008E60EF"/>
    <w:rsid w:val="008E622F"/>
    <w:rsid w:val="008E6458"/>
    <w:rsid w:val="008F1678"/>
    <w:rsid w:val="008F1EFF"/>
    <w:rsid w:val="008F22BB"/>
    <w:rsid w:val="008F261B"/>
    <w:rsid w:val="008F2A58"/>
    <w:rsid w:val="008F2F21"/>
    <w:rsid w:val="008F480F"/>
    <w:rsid w:val="008F5E7D"/>
    <w:rsid w:val="008F65EE"/>
    <w:rsid w:val="008F6758"/>
    <w:rsid w:val="008F67D8"/>
    <w:rsid w:val="008F7A9D"/>
    <w:rsid w:val="008F7E3E"/>
    <w:rsid w:val="00900A47"/>
    <w:rsid w:val="00900A78"/>
    <w:rsid w:val="00901DA4"/>
    <w:rsid w:val="00901DE1"/>
    <w:rsid w:val="00903BB8"/>
    <w:rsid w:val="00903D36"/>
    <w:rsid w:val="009045FF"/>
    <w:rsid w:val="00905784"/>
    <w:rsid w:val="009057E6"/>
    <w:rsid w:val="00905CE8"/>
    <w:rsid w:val="00906F95"/>
    <w:rsid w:val="00910662"/>
    <w:rsid w:val="0091079F"/>
    <w:rsid w:val="00911C80"/>
    <w:rsid w:val="0091301A"/>
    <w:rsid w:val="00913BF2"/>
    <w:rsid w:val="0091469A"/>
    <w:rsid w:val="00914A3A"/>
    <w:rsid w:val="00917660"/>
    <w:rsid w:val="0092025B"/>
    <w:rsid w:val="009210EE"/>
    <w:rsid w:val="009222D0"/>
    <w:rsid w:val="00922A6E"/>
    <w:rsid w:val="00923538"/>
    <w:rsid w:val="00923AA4"/>
    <w:rsid w:val="00924294"/>
    <w:rsid w:val="00924DBF"/>
    <w:rsid w:val="0092529E"/>
    <w:rsid w:val="009263B3"/>
    <w:rsid w:val="00926533"/>
    <w:rsid w:val="009269CC"/>
    <w:rsid w:val="00926F2F"/>
    <w:rsid w:val="00927096"/>
    <w:rsid w:val="009314FB"/>
    <w:rsid w:val="00931AD3"/>
    <w:rsid w:val="0093220D"/>
    <w:rsid w:val="0093293E"/>
    <w:rsid w:val="00933332"/>
    <w:rsid w:val="00933408"/>
    <w:rsid w:val="00933D50"/>
    <w:rsid w:val="00933EC7"/>
    <w:rsid w:val="00934469"/>
    <w:rsid w:val="009357D9"/>
    <w:rsid w:val="009365C9"/>
    <w:rsid w:val="0093691C"/>
    <w:rsid w:val="00937881"/>
    <w:rsid w:val="00937B05"/>
    <w:rsid w:val="00940783"/>
    <w:rsid w:val="00940A95"/>
    <w:rsid w:val="00940AF0"/>
    <w:rsid w:val="00940ED1"/>
    <w:rsid w:val="0094125A"/>
    <w:rsid w:val="009414C1"/>
    <w:rsid w:val="009415D8"/>
    <w:rsid w:val="00941BD0"/>
    <w:rsid w:val="009427A7"/>
    <w:rsid w:val="00943DFD"/>
    <w:rsid w:val="009441BB"/>
    <w:rsid w:val="00944565"/>
    <w:rsid w:val="00945E35"/>
    <w:rsid w:val="009466D0"/>
    <w:rsid w:val="00946AEC"/>
    <w:rsid w:val="009474B4"/>
    <w:rsid w:val="00947CBC"/>
    <w:rsid w:val="00950038"/>
    <w:rsid w:val="00950734"/>
    <w:rsid w:val="00950884"/>
    <w:rsid w:val="009510C9"/>
    <w:rsid w:val="0095162C"/>
    <w:rsid w:val="00951BB0"/>
    <w:rsid w:val="00951F0F"/>
    <w:rsid w:val="009532B9"/>
    <w:rsid w:val="009536C8"/>
    <w:rsid w:val="00954CE2"/>
    <w:rsid w:val="00954CED"/>
    <w:rsid w:val="0095577D"/>
    <w:rsid w:val="00955DAD"/>
    <w:rsid w:val="00957BA0"/>
    <w:rsid w:val="00957D19"/>
    <w:rsid w:val="00961594"/>
    <w:rsid w:val="0096196A"/>
    <w:rsid w:val="0096364B"/>
    <w:rsid w:val="00963AAE"/>
    <w:rsid w:val="00963C09"/>
    <w:rsid w:val="00964709"/>
    <w:rsid w:val="00964FEF"/>
    <w:rsid w:val="009664A3"/>
    <w:rsid w:val="009667E1"/>
    <w:rsid w:val="00966EBB"/>
    <w:rsid w:val="00967115"/>
    <w:rsid w:val="00967CF1"/>
    <w:rsid w:val="00967D89"/>
    <w:rsid w:val="0097136F"/>
    <w:rsid w:val="00971F25"/>
    <w:rsid w:val="00972596"/>
    <w:rsid w:val="00972652"/>
    <w:rsid w:val="0097316C"/>
    <w:rsid w:val="0097397B"/>
    <w:rsid w:val="00973CCA"/>
    <w:rsid w:val="0097459D"/>
    <w:rsid w:val="009748A3"/>
    <w:rsid w:val="00974AF5"/>
    <w:rsid w:val="00974DB9"/>
    <w:rsid w:val="0097532A"/>
    <w:rsid w:val="009758F0"/>
    <w:rsid w:val="00975C1A"/>
    <w:rsid w:val="009762B0"/>
    <w:rsid w:val="00976495"/>
    <w:rsid w:val="00977388"/>
    <w:rsid w:val="009773FA"/>
    <w:rsid w:val="00977D9C"/>
    <w:rsid w:val="009806A0"/>
    <w:rsid w:val="00981035"/>
    <w:rsid w:val="009818D2"/>
    <w:rsid w:val="009821A3"/>
    <w:rsid w:val="009837AB"/>
    <w:rsid w:val="00983D84"/>
    <w:rsid w:val="00983DDC"/>
    <w:rsid w:val="0098532A"/>
    <w:rsid w:val="00986696"/>
    <w:rsid w:val="00986798"/>
    <w:rsid w:val="00987371"/>
    <w:rsid w:val="009876B0"/>
    <w:rsid w:val="00990798"/>
    <w:rsid w:val="009910C6"/>
    <w:rsid w:val="0099179D"/>
    <w:rsid w:val="0099184B"/>
    <w:rsid w:val="00992F44"/>
    <w:rsid w:val="0099307A"/>
    <w:rsid w:val="0099374C"/>
    <w:rsid w:val="00994F2A"/>
    <w:rsid w:val="009950B8"/>
    <w:rsid w:val="0099674A"/>
    <w:rsid w:val="00996E5A"/>
    <w:rsid w:val="009974C3"/>
    <w:rsid w:val="009975D7"/>
    <w:rsid w:val="00997979"/>
    <w:rsid w:val="009A0190"/>
    <w:rsid w:val="009A04B2"/>
    <w:rsid w:val="009A1B24"/>
    <w:rsid w:val="009A287E"/>
    <w:rsid w:val="009A2BD5"/>
    <w:rsid w:val="009A342D"/>
    <w:rsid w:val="009A459F"/>
    <w:rsid w:val="009A5900"/>
    <w:rsid w:val="009A7533"/>
    <w:rsid w:val="009B0755"/>
    <w:rsid w:val="009B0AD8"/>
    <w:rsid w:val="009B14E2"/>
    <w:rsid w:val="009B1611"/>
    <w:rsid w:val="009B1C1E"/>
    <w:rsid w:val="009B2C08"/>
    <w:rsid w:val="009B2D37"/>
    <w:rsid w:val="009B3E6F"/>
    <w:rsid w:val="009B4221"/>
    <w:rsid w:val="009B5FDB"/>
    <w:rsid w:val="009B6246"/>
    <w:rsid w:val="009B7109"/>
    <w:rsid w:val="009C0B69"/>
    <w:rsid w:val="009C123F"/>
    <w:rsid w:val="009C1295"/>
    <w:rsid w:val="009C19EE"/>
    <w:rsid w:val="009C1AB1"/>
    <w:rsid w:val="009C3312"/>
    <w:rsid w:val="009C3D6C"/>
    <w:rsid w:val="009C466E"/>
    <w:rsid w:val="009C4D2A"/>
    <w:rsid w:val="009C4DE0"/>
    <w:rsid w:val="009C6751"/>
    <w:rsid w:val="009D06D6"/>
    <w:rsid w:val="009D0BB1"/>
    <w:rsid w:val="009D1A20"/>
    <w:rsid w:val="009D47D9"/>
    <w:rsid w:val="009D49E2"/>
    <w:rsid w:val="009D528D"/>
    <w:rsid w:val="009D550E"/>
    <w:rsid w:val="009D5995"/>
    <w:rsid w:val="009D5ED9"/>
    <w:rsid w:val="009D6D14"/>
    <w:rsid w:val="009D6ED9"/>
    <w:rsid w:val="009D7148"/>
    <w:rsid w:val="009D7FB5"/>
    <w:rsid w:val="009E0ED2"/>
    <w:rsid w:val="009E3F05"/>
    <w:rsid w:val="009E4793"/>
    <w:rsid w:val="009E4C57"/>
    <w:rsid w:val="009E7A9B"/>
    <w:rsid w:val="009F045D"/>
    <w:rsid w:val="009F067F"/>
    <w:rsid w:val="009F1020"/>
    <w:rsid w:val="009F25C7"/>
    <w:rsid w:val="009F2AEE"/>
    <w:rsid w:val="009F3491"/>
    <w:rsid w:val="009F573B"/>
    <w:rsid w:val="009F58DD"/>
    <w:rsid w:val="009F6074"/>
    <w:rsid w:val="009F7A93"/>
    <w:rsid w:val="009F7C94"/>
    <w:rsid w:val="00A0047F"/>
    <w:rsid w:val="00A00DA3"/>
    <w:rsid w:val="00A010CC"/>
    <w:rsid w:val="00A01213"/>
    <w:rsid w:val="00A016CE"/>
    <w:rsid w:val="00A01763"/>
    <w:rsid w:val="00A01AEE"/>
    <w:rsid w:val="00A0249D"/>
    <w:rsid w:val="00A02547"/>
    <w:rsid w:val="00A04B6C"/>
    <w:rsid w:val="00A057DD"/>
    <w:rsid w:val="00A05A48"/>
    <w:rsid w:val="00A05BA6"/>
    <w:rsid w:val="00A06445"/>
    <w:rsid w:val="00A06E3E"/>
    <w:rsid w:val="00A10139"/>
    <w:rsid w:val="00A10CE1"/>
    <w:rsid w:val="00A11064"/>
    <w:rsid w:val="00A11273"/>
    <w:rsid w:val="00A12DF6"/>
    <w:rsid w:val="00A13BAC"/>
    <w:rsid w:val="00A145B5"/>
    <w:rsid w:val="00A1517D"/>
    <w:rsid w:val="00A15CF3"/>
    <w:rsid w:val="00A16166"/>
    <w:rsid w:val="00A161CE"/>
    <w:rsid w:val="00A16B6A"/>
    <w:rsid w:val="00A16F6A"/>
    <w:rsid w:val="00A16F98"/>
    <w:rsid w:val="00A17511"/>
    <w:rsid w:val="00A17A7C"/>
    <w:rsid w:val="00A17CD2"/>
    <w:rsid w:val="00A20147"/>
    <w:rsid w:val="00A207C4"/>
    <w:rsid w:val="00A20EE2"/>
    <w:rsid w:val="00A20F31"/>
    <w:rsid w:val="00A214AB"/>
    <w:rsid w:val="00A218FD"/>
    <w:rsid w:val="00A21AFE"/>
    <w:rsid w:val="00A22031"/>
    <w:rsid w:val="00A22A40"/>
    <w:rsid w:val="00A22E9E"/>
    <w:rsid w:val="00A236AF"/>
    <w:rsid w:val="00A249E3"/>
    <w:rsid w:val="00A26C12"/>
    <w:rsid w:val="00A26CC0"/>
    <w:rsid w:val="00A275D2"/>
    <w:rsid w:val="00A307A5"/>
    <w:rsid w:val="00A30B6D"/>
    <w:rsid w:val="00A30F86"/>
    <w:rsid w:val="00A315DB"/>
    <w:rsid w:val="00A35097"/>
    <w:rsid w:val="00A35178"/>
    <w:rsid w:val="00A3534A"/>
    <w:rsid w:val="00A359F4"/>
    <w:rsid w:val="00A35AD8"/>
    <w:rsid w:val="00A35C42"/>
    <w:rsid w:val="00A37121"/>
    <w:rsid w:val="00A37278"/>
    <w:rsid w:val="00A403C9"/>
    <w:rsid w:val="00A40926"/>
    <w:rsid w:val="00A40B34"/>
    <w:rsid w:val="00A40E59"/>
    <w:rsid w:val="00A42264"/>
    <w:rsid w:val="00A43BD9"/>
    <w:rsid w:val="00A449A0"/>
    <w:rsid w:val="00A466F9"/>
    <w:rsid w:val="00A46D53"/>
    <w:rsid w:val="00A47FAE"/>
    <w:rsid w:val="00A501EF"/>
    <w:rsid w:val="00A5074A"/>
    <w:rsid w:val="00A509FA"/>
    <w:rsid w:val="00A51004"/>
    <w:rsid w:val="00A535D0"/>
    <w:rsid w:val="00A53929"/>
    <w:rsid w:val="00A53ED8"/>
    <w:rsid w:val="00A5455F"/>
    <w:rsid w:val="00A54B48"/>
    <w:rsid w:val="00A56383"/>
    <w:rsid w:val="00A56797"/>
    <w:rsid w:val="00A57022"/>
    <w:rsid w:val="00A5783E"/>
    <w:rsid w:val="00A578F9"/>
    <w:rsid w:val="00A6067F"/>
    <w:rsid w:val="00A619CE"/>
    <w:rsid w:val="00A61C9E"/>
    <w:rsid w:val="00A62751"/>
    <w:rsid w:val="00A6276E"/>
    <w:rsid w:val="00A659C6"/>
    <w:rsid w:val="00A66844"/>
    <w:rsid w:val="00A66BD9"/>
    <w:rsid w:val="00A66CD0"/>
    <w:rsid w:val="00A66FDF"/>
    <w:rsid w:val="00A6701A"/>
    <w:rsid w:val="00A6710F"/>
    <w:rsid w:val="00A71002"/>
    <w:rsid w:val="00A7245D"/>
    <w:rsid w:val="00A72AC8"/>
    <w:rsid w:val="00A73233"/>
    <w:rsid w:val="00A73823"/>
    <w:rsid w:val="00A73882"/>
    <w:rsid w:val="00A738F5"/>
    <w:rsid w:val="00A7393F"/>
    <w:rsid w:val="00A75F19"/>
    <w:rsid w:val="00A76101"/>
    <w:rsid w:val="00A7701E"/>
    <w:rsid w:val="00A7731A"/>
    <w:rsid w:val="00A77774"/>
    <w:rsid w:val="00A77A1A"/>
    <w:rsid w:val="00A81954"/>
    <w:rsid w:val="00A82666"/>
    <w:rsid w:val="00A8283D"/>
    <w:rsid w:val="00A830FB"/>
    <w:rsid w:val="00A84A50"/>
    <w:rsid w:val="00A86055"/>
    <w:rsid w:val="00A86A44"/>
    <w:rsid w:val="00A86DBF"/>
    <w:rsid w:val="00A873D0"/>
    <w:rsid w:val="00A87940"/>
    <w:rsid w:val="00A90A0C"/>
    <w:rsid w:val="00A914B2"/>
    <w:rsid w:val="00A92AF4"/>
    <w:rsid w:val="00A93E2C"/>
    <w:rsid w:val="00A940A6"/>
    <w:rsid w:val="00A94A8B"/>
    <w:rsid w:val="00A9543D"/>
    <w:rsid w:val="00A95457"/>
    <w:rsid w:val="00A95E67"/>
    <w:rsid w:val="00A96867"/>
    <w:rsid w:val="00A97256"/>
    <w:rsid w:val="00A97927"/>
    <w:rsid w:val="00AA0C8D"/>
    <w:rsid w:val="00AA10C3"/>
    <w:rsid w:val="00AA1494"/>
    <w:rsid w:val="00AA3741"/>
    <w:rsid w:val="00AA477F"/>
    <w:rsid w:val="00AA5D5E"/>
    <w:rsid w:val="00AB008E"/>
    <w:rsid w:val="00AB0110"/>
    <w:rsid w:val="00AB034F"/>
    <w:rsid w:val="00AB06DF"/>
    <w:rsid w:val="00AB08F6"/>
    <w:rsid w:val="00AB096D"/>
    <w:rsid w:val="00AB0EE9"/>
    <w:rsid w:val="00AB1E1A"/>
    <w:rsid w:val="00AB1E7B"/>
    <w:rsid w:val="00AB3B55"/>
    <w:rsid w:val="00AB448E"/>
    <w:rsid w:val="00AB4589"/>
    <w:rsid w:val="00AB4AC0"/>
    <w:rsid w:val="00AB4DCB"/>
    <w:rsid w:val="00AB505A"/>
    <w:rsid w:val="00AB5699"/>
    <w:rsid w:val="00AB5A7D"/>
    <w:rsid w:val="00AB5BAA"/>
    <w:rsid w:val="00AB5DEB"/>
    <w:rsid w:val="00AB617C"/>
    <w:rsid w:val="00AB7110"/>
    <w:rsid w:val="00AB7E1C"/>
    <w:rsid w:val="00AC1367"/>
    <w:rsid w:val="00AC2EA1"/>
    <w:rsid w:val="00AC36F3"/>
    <w:rsid w:val="00AC37D0"/>
    <w:rsid w:val="00AC3A9B"/>
    <w:rsid w:val="00AC3AC3"/>
    <w:rsid w:val="00AC3E50"/>
    <w:rsid w:val="00AC3F69"/>
    <w:rsid w:val="00AC4938"/>
    <w:rsid w:val="00AC4EBC"/>
    <w:rsid w:val="00AC50FE"/>
    <w:rsid w:val="00AC56CA"/>
    <w:rsid w:val="00AC6A69"/>
    <w:rsid w:val="00AC6C57"/>
    <w:rsid w:val="00AD0C95"/>
    <w:rsid w:val="00AD19A8"/>
    <w:rsid w:val="00AD2EDC"/>
    <w:rsid w:val="00AD3401"/>
    <w:rsid w:val="00AD34C2"/>
    <w:rsid w:val="00AD3ABC"/>
    <w:rsid w:val="00AD4A31"/>
    <w:rsid w:val="00AD5418"/>
    <w:rsid w:val="00AD5782"/>
    <w:rsid w:val="00AD5AE5"/>
    <w:rsid w:val="00AD5B77"/>
    <w:rsid w:val="00AD615E"/>
    <w:rsid w:val="00AD7535"/>
    <w:rsid w:val="00AD7866"/>
    <w:rsid w:val="00AD7BE7"/>
    <w:rsid w:val="00AE0B91"/>
    <w:rsid w:val="00AE2A14"/>
    <w:rsid w:val="00AE2BD1"/>
    <w:rsid w:val="00AE2C57"/>
    <w:rsid w:val="00AE2DAC"/>
    <w:rsid w:val="00AE325A"/>
    <w:rsid w:val="00AE4CB2"/>
    <w:rsid w:val="00AE5239"/>
    <w:rsid w:val="00AE5666"/>
    <w:rsid w:val="00AF0463"/>
    <w:rsid w:val="00AF183B"/>
    <w:rsid w:val="00AF26B9"/>
    <w:rsid w:val="00AF287C"/>
    <w:rsid w:val="00AF2E64"/>
    <w:rsid w:val="00AF3EA4"/>
    <w:rsid w:val="00AF42FB"/>
    <w:rsid w:val="00AF51D5"/>
    <w:rsid w:val="00AF5A74"/>
    <w:rsid w:val="00AF66BD"/>
    <w:rsid w:val="00AF7AEF"/>
    <w:rsid w:val="00B0100B"/>
    <w:rsid w:val="00B01719"/>
    <w:rsid w:val="00B01DB2"/>
    <w:rsid w:val="00B02DFC"/>
    <w:rsid w:val="00B06D98"/>
    <w:rsid w:val="00B07031"/>
    <w:rsid w:val="00B0780E"/>
    <w:rsid w:val="00B101A0"/>
    <w:rsid w:val="00B104CF"/>
    <w:rsid w:val="00B11B3D"/>
    <w:rsid w:val="00B12B4A"/>
    <w:rsid w:val="00B13486"/>
    <w:rsid w:val="00B1380F"/>
    <w:rsid w:val="00B1382A"/>
    <w:rsid w:val="00B13F88"/>
    <w:rsid w:val="00B13F91"/>
    <w:rsid w:val="00B14ACA"/>
    <w:rsid w:val="00B14B49"/>
    <w:rsid w:val="00B153F7"/>
    <w:rsid w:val="00B15637"/>
    <w:rsid w:val="00B15704"/>
    <w:rsid w:val="00B1575B"/>
    <w:rsid w:val="00B15A3B"/>
    <w:rsid w:val="00B15C04"/>
    <w:rsid w:val="00B16632"/>
    <w:rsid w:val="00B167F8"/>
    <w:rsid w:val="00B169A6"/>
    <w:rsid w:val="00B16F73"/>
    <w:rsid w:val="00B20CB0"/>
    <w:rsid w:val="00B221D2"/>
    <w:rsid w:val="00B2494C"/>
    <w:rsid w:val="00B25761"/>
    <w:rsid w:val="00B25940"/>
    <w:rsid w:val="00B26486"/>
    <w:rsid w:val="00B27C3B"/>
    <w:rsid w:val="00B306C2"/>
    <w:rsid w:val="00B3148A"/>
    <w:rsid w:val="00B32282"/>
    <w:rsid w:val="00B3294A"/>
    <w:rsid w:val="00B331BF"/>
    <w:rsid w:val="00B33EC9"/>
    <w:rsid w:val="00B35053"/>
    <w:rsid w:val="00B35157"/>
    <w:rsid w:val="00B35A27"/>
    <w:rsid w:val="00B36AC0"/>
    <w:rsid w:val="00B36B27"/>
    <w:rsid w:val="00B4085D"/>
    <w:rsid w:val="00B42392"/>
    <w:rsid w:val="00B42823"/>
    <w:rsid w:val="00B42C4A"/>
    <w:rsid w:val="00B430D0"/>
    <w:rsid w:val="00B43130"/>
    <w:rsid w:val="00B438E3"/>
    <w:rsid w:val="00B442C9"/>
    <w:rsid w:val="00B4518B"/>
    <w:rsid w:val="00B4625D"/>
    <w:rsid w:val="00B46B74"/>
    <w:rsid w:val="00B46EB3"/>
    <w:rsid w:val="00B474A9"/>
    <w:rsid w:val="00B47CBA"/>
    <w:rsid w:val="00B47F7B"/>
    <w:rsid w:val="00B504A4"/>
    <w:rsid w:val="00B5079A"/>
    <w:rsid w:val="00B51100"/>
    <w:rsid w:val="00B5231C"/>
    <w:rsid w:val="00B526EE"/>
    <w:rsid w:val="00B5300A"/>
    <w:rsid w:val="00B54202"/>
    <w:rsid w:val="00B54402"/>
    <w:rsid w:val="00B546D4"/>
    <w:rsid w:val="00B55318"/>
    <w:rsid w:val="00B564F9"/>
    <w:rsid w:val="00B565EA"/>
    <w:rsid w:val="00B5693D"/>
    <w:rsid w:val="00B5696B"/>
    <w:rsid w:val="00B57E3B"/>
    <w:rsid w:val="00B60107"/>
    <w:rsid w:val="00B60456"/>
    <w:rsid w:val="00B61103"/>
    <w:rsid w:val="00B6172C"/>
    <w:rsid w:val="00B62DF4"/>
    <w:rsid w:val="00B63D28"/>
    <w:rsid w:val="00B64BF6"/>
    <w:rsid w:val="00B650AA"/>
    <w:rsid w:val="00B66108"/>
    <w:rsid w:val="00B6672C"/>
    <w:rsid w:val="00B67BFE"/>
    <w:rsid w:val="00B71B17"/>
    <w:rsid w:val="00B72E8B"/>
    <w:rsid w:val="00B739A4"/>
    <w:rsid w:val="00B73C7E"/>
    <w:rsid w:val="00B74214"/>
    <w:rsid w:val="00B74A83"/>
    <w:rsid w:val="00B751FC"/>
    <w:rsid w:val="00B754DC"/>
    <w:rsid w:val="00B759F4"/>
    <w:rsid w:val="00B76206"/>
    <w:rsid w:val="00B76237"/>
    <w:rsid w:val="00B763A4"/>
    <w:rsid w:val="00B767F2"/>
    <w:rsid w:val="00B76CCE"/>
    <w:rsid w:val="00B776C4"/>
    <w:rsid w:val="00B77C8B"/>
    <w:rsid w:val="00B805D7"/>
    <w:rsid w:val="00B807C1"/>
    <w:rsid w:val="00B81675"/>
    <w:rsid w:val="00B82D48"/>
    <w:rsid w:val="00B832CB"/>
    <w:rsid w:val="00B834F1"/>
    <w:rsid w:val="00B836E4"/>
    <w:rsid w:val="00B83F27"/>
    <w:rsid w:val="00B84652"/>
    <w:rsid w:val="00B85A3A"/>
    <w:rsid w:val="00B864DD"/>
    <w:rsid w:val="00B86781"/>
    <w:rsid w:val="00B86A5C"/>
    <w:rsid w:val="00B872E8"/>
    <w:rsid w:val="00B87FBD"/>
    <w:rsid w:val="00B90E82"/>
    <w:rsid w:val="00B90FF6"/>
    <w:rsid w:val="00B915E5"/>
    <w:rsid w:val="00B91CCC"/>
    <w:rsid w:val="00B9270A"/>
    <w:rsid w:val="00B927C9"/>
    <w:rsid w:val="00B93934"/>
    <w:rsid w:val="00B9397E"/>
    <w:rsid w:val="00B93DFC"/>
    <w:rsid w:val="00B9647D"/>
    <w:rsid w:val="00B97DAF"/>
    <w:rsid w:val="00BA0108"/>
    <w:rsid w:val="00BA034F"/>
    <w:rsid w:val="00BA040A"/>
    <w:rsid w:val="00BA08DA"/>
    <w:rsid w:val="00BA0AB9"/>
    <w:rsid w:val="00BA1281"/>
    <w:rsid w:val="00BA1879"/>
    <w:rsid w:val="00BA2268"/>
    <w:rsid w:val="00BA3FC0"/>
    <w:rsid w:val="00BA4DCF"/>
    <w:rsid w:val="00BA5001"/>
    <w:rsid w:val="00BA5DA6"/>
    <w:rsid w:val="00BA665C"/>
    <w:rsid w:val="00BA6EE2"/>
    <w:rsid w:val="00BB028A"/>
    <w:rsid w:val="00BB0631"/>
    <w:rsid w:val="00BB162D"/>
    <w:rsid w:val="00BB190F"/>
    <w:rsid w:val="00BB3B28"/>
    <w:rsid w:val="00BB4FBC"/>
    <w:rsid w:val="00BB7181"/>
    <w:rsid w:val="00BB73B1"/>
    <w:rsid w:val="00BB74A6"/>
    <w:rsid w:val="00BB75F6"/>
    <w:rsid w:val="00BB7F6A"/>
    <w:rsid w:val="00BC0BF7"/>
    <w:rsid w:val="00BC0E62"/>
    <w:rsid w:val="00BC120A"/>
    <w:rsid w:val="00BC2DEC"/>
    <w:rsid w:val="00BC36F8"/>
    <w:rsid w:val="00BC3757"/>
    <w:rsid w:val="00BC49DA"/>
    <w:rsid w:val="00BC5784"/>
    <w:rsid w:val="00BC5CA6"/>
    <w:rsid w:val="00BC6529"/>
    <w:rsid w:val="00BC714B"/>
    <w:rsid w:val="00BC729C"/>
    <w:rsid w:val="00BC7A7D"/>
    <w:rsid w:val="00BD09D3"/>
    <w:rsid w:val="00BD0F5E"/>
    <w:rsid w:val="00BD22DD"/>
    <w:rsid w:val="00BD324C"/>
    <w:rsid w:val="00BD3501"/>
    <w:rsid w:val="00BD416F"/>
    <w:rsid w:val="00BD5B8F"/>
    <w:rsid w:val="00BE00DC"/>
    <w:rsid w:val="00BE19FB"/>
    <w:rsid w:val="00BE1C86"/>
    <w:rsid w:val="00BE2314"/>
    <w:rsid w:val="00BE2495"/>
    <w:rsid w:val="00BE2BE1"/>
    <w:rsid w:val="00BE4228"/>
    <w:rsid w:val="00BE4C0E"/>
    <w:rsid w:val="00BE52FF"/>
    <w:rsid w:val="00BE6B9D"/>
    <w:rsid w:val="00BF091F"/>
    <w:rsid w:val="00BF2871"/>
    <w:rsid w:val="00BF299A"/>
    <w:rsid w:val="00BF34B9"/>
    <w:rsid w:val="00BF3D1C"/>
    <w:rsid w:val="00BF41F8"/>
    <w:rsid w:val="00BF53C9"/>
    <w:rsid w:val="00BF678D"/>
    <w:rsid w:val="00BF7277"/>
    <w:rsid w:val="00BF7900"/>
    <w:rsid w:val="00C01BBD"/>
    <w:rsid w:val="00C02501"/>
    <w:rsid w:val="00C0384A"/>
    <w:rsid w:val="00C0584E"/>
    <w:rsid w:val="00C062F6"/>
    <w:rsid w:val="00C07EAD"/>
    <w:rsid w:val="00C110CA"/>
    <w:rsid w:val="00C11946"/>
    <w:rsid w:val="00C12037"/>
    <w:rsid w:val="00C12BB3"/>
    <w:rsid w:val="00C13743"/>
    <w:rsid w:val="00C14075"/>
    <w:rsid w:val="00C14AE6"/>
    <w:rsid w:val="00C152C4"/>
    <w:rsid w:val="00C15586"/>
    <w:rsid w:val="00C17446"/>
    <w:rsid w:val="00C2096E"/>
    <w:rsid w:val="00C2215F"/>
    <w:rsid w:val="00C221A4"/>
    <w:rsid w:val="00C2266D"/>
    <w:rsid w:val="00C23B33"/>
    <w:rsid w:val="00C2435B"/>
    <w:rsid w:val="00C2616E"/>
    <w:rsid w:val="00C2647E"/>
    <w:rsid w:val="00C27780"/>
    <w:rsid w:val="00C30764"/>
    <w:rsid w:val="00C31186"/>
    <w:rsid w:val="00C31300"/>
    <w:rsid w:val="00C31C4C"/>
    <w:rsid w:val="00C32424"/>
    <w:rsid w:val="00C32DC7"/>
    <w:rsid w:val="00C35652"/>
    <w:rsid w:val="00C35835"/>
    <w:rsid w:val="00C3605A"/>
    <w:rsid w:val="00C36683"/>
    <w:rsid w:val="00C36C7E"/>
    <w:rsid w:val="00C36F77"/>
    <w:rsid w:val="00C373A3"/>
    <w:rsid w:val="00C406A3"/>
    <w:rsid w:val="00C414C8"/>
    <w:rsid w:val="00C41D0A"/>
    <w:rsid w:val="00C41DAB"/>
    <w:rsid w:val="00C41F02"/>
    <w:rsid w:val="00C423E2"/>
    <w:rsid w:val="00C43C2F"/>
    <w:rsid w:val="00C44A31"/>
    <w:rsid w:val="00C44A71"/>
    <w:rsid w:val="00C44C7C"/>
    <w:rsid w:val="00C45B3B"/>
    <w:rsid w:val="00C46F62"/>
    <w:rsid w:val="00C46FF8"/>
    <w:rsid w:val="00C520C9"/>
    <w:rsid w:val="00C542BB"/>
    <w:rsid w:val="00C547EC"/>
    <w:rsid w:val="00C54AC8"/>
    <w:rsid w:val="00C54FD0"/>
    <w:rsid w:val="00C5542C"/>
    <w:rsid w:val="00C555AD"/>
    <w:rsid w:val="00C55793"/>
    <w:rsid w:val="00C56370"/>
    <w:rsid w:val="00C56A67"/>
    <w:rsid w:val="00C56B18"/>
    <w:rsid w:val="00C5719C"/>
    <w:rsid w:val="00C57218"/>
    <w:rsid w:val="00C578AE"/>
    <w:rsid w:val="00C6061D"/>
    <w:rsid w:val="00C61324"/>
    <w:rsid w:val="00C618D6"/>
    <w:rsid w:val="00C61E57"/>
    <w:rsid w:val="00C62D54"/>
    <w:rsid w:val="00C64E9D"/>
    <w:rsid w:val="00C6643D"/>
    <w:rsid w:val="00C66880"/>
    <w:rsid w:val="00C6742B"/>
    <w:rsid w:val="00C67649"/>
    <w:rsid w:val="00C67ACD"/>
    <w:rsid w:val="00C70806"/>
    <w:rsid w:val="00C71DC6"/>
    <w:rsid w:val="00C72056"/>
    <w:rsid w:val="00C72402"/>
    <w:rsid w:val="00C73D0C"/>
    <w:rsid w:val="00C73FCC"/>
    <w:rsid w:val="00C74AF0"/>
    <w:rsid w:val="00C74B87"/>
    <w:rsid w:val="00C7565A"/>
    <w:rsid w:val="00C75A16"/>
    <w:rsid w:val="00C75C52"/>
    <w:rsid w:val="00C77AD9"/>
    <w:rsid w:val="00C80434"/>
    <w:rsid w:val="00C812E8"/>
    <w:rsid w:val="00C820EE"/>
    <w:rsid w:val="00C827FD"/>
    <w:rsid w:val="00C8282F"/>
    <w:rsid w:val="00C8327C"/>
    <w:rsid w:val="00C8444F"/>
    <w:rsid w:val="00C85508"/>
    <w:rsid w:val="00C855FF"/>
    <w:rsid w:val="00C86E8C"/>
    <w:rsid w:val="00C91194"/>
    <w:rsid w:val="00C92835"/>
    <w:rsid w:val="00C9318D"/>
    <w:rsid w:val="00C95961"/>
    <w:rsid w:val="00C96C8C"/>
    <w:rsid w:val="00C96FF1"/>
    <w:rsid w:val="00C9741C"/>
    <w:rsid w:val="00C9757A"/>
    <w:rsid w:val="00C97B25"/>
    <w:rsid w:val="00CA135D"/>
    <w:rsid w:val="00CA207A"/>
    <w:rsid w:val="00CA25C4"/>
    <w:rsid w:val="00CA2898"/>
    <w:rsid w:val="00CA28F9"/>
    <w:rsid w:val="00CA3498"/>
    <w:rsid w:val="00CA3D3C"/>
    <w:rsid w:val="00CA4652"/>
    <w:rsid w:val="00CA4F2B"/>
    <w:rsid w:val="00CA6204"/>
    <w:rsid w:val="00CA6280"/>
    <w:rsid w:val="00CA74E0"/>
    <w:rsid w:val="00CA7988"/>
    <w:rsid w:val="00CB0B23"/>
    <w:rsid w:val="00CB1281"/>
    <w:rsid w:val="00CB12CE"/>
    <w:rsid w:val="00CB2204"/>
    <w:rsid w:val="00CB296E"/>
    <w:rsid w:val="00CB3570"/>
    <w:rsid w:val="00CB389F"/>
    <w:rsid w:val="00CB3DE8"/>
    <w:rsid w:val="00CB5D13"/>
    <w:rsid w:val="00CB61D9"/>
    <w:rsid w:val="00CB6F64"/>
    <w:rsid w:val="00CC070E"/>
    <w:rsid w:val="00CC11E9"/>
    <w:rsid w:val="00CC23F0"/>
    <w:rsid w:val="00CC2593"/>
    <w:rsid w:val="00CC268D"/>
    <w:rsid w:val="00CC312A"/>
    <w:rsid w:val="00CC3360"/>
    <w:rsid w:val="00CC33D4"/>
    <w:rsid w:val="00CC3CDD"/>
    <w:rsid w:val="00CC41C5"/>
    <w:rsid w:val="00CC4423"/>
    <w:rsid w:val="00CC49B8"/>
    <w:rsid w:val="00CC51DC"/>
    <w:rsid w:val="00CC547A"/>
    <w:rsid w:val="00CC5B29"/>
    <w:rsid w:val="00CC6A55"/>
    <w:rsid w:val="00CC6A9A"/>
    <w:rsid w:val="00CC6E5C"/>
    <w:rsid w:val="00CC7B97"/>
    <w:rsid w:val="00CD0F0A"/>
    <w:rsid w:val="00CD14C9"/>
    <w:rsid w:val="00CD1AFD"/>
    <w:rsid w:val="00CD1D5D"/>
    <w:rsid w:val="00CD24DC"/>
    <w:rsid w:val="00CD253E"/>
    <w:rsid w:val="00CD3EE2"/>
    <w:rsid w:val="00CD413D"/>
    <w:rsid w:val="00CD46C9"/>
    <w:rsid w:val="00CD6474"/>
    <w:rsid w:val="00CD6C39"/>
    <w:rsid w:val="00CD6D40"/>
    <w:rsid w:val="00CD7698"/>
    <w:rsid w:val="00CE151C"/>
    <w:rsid w:val="00CE19DF"/>
    <w:rsid w:val="00CE1B88"/>
    <w:rsid w:val="00CE1FED"/>
    <w:rsid w:val="00CE2DA8"/>
    <w:rsid w:val="00CE3646"/>
    <w:rsid w:val="00CE5621"/>
    <w:rsid w:val="00CE5E84"/>
    <w:rsid w:val="00CE790F"/>
    <w:rsid w:val="00CF090B"/>
    <w:rsid w:val="00CF0D59"/>
    <w:rsid w:val="00CF1B70"/>
    <w:rsid w:val="00CF2E88"/>
    <w:rsid w:val="00CF300D"/>
    <w:rsid w:val="00CF30BB"/>
    <w:rsid w:val="00CF3A2C"/>
    <w:rsid w:val="00CF4671"/>
    <w:rsid w:val="00CF496B"/>
    <w:rsid w:val="00CF4E98"/>
    <w:rsid w:val="00CF548C"/>
    <w:rsid w:val="00CF580F"/>
    <w:rsid w:val="00CF58F7"/>
    <w:rsid w:val="00CF6231"/>
    <w:rsid w:val="00CF6E0D"/>
    <w:rsid w:val="00CF7507"/>
    <w:rsid w:val="00CF7894"/>
    <w:rsid w:val="00D001AE"/>
    <w:rsid w:val="00D002D8"/>
    <w:rsid w:val="00D00DAD"/>
    <w:rsid w:val="00D01894"/>
    <w:rsid w:val="00D02EA7"/>
    <w:rsid w:val="00D03518"/>
    <w:rsid w:val="00D03AF9"/>
    <w:rsid w:val="00D03E8A"/>
    <w:rsid w:val="00D043A2"/>
    <w:rsid w:val="00D04B7B"/>
    <w:rsid w:val="00D064C1"/>
    <w:rsid w:val="00D06A86"/>
    <w:rsid w:val="00D07BE0"/>
    <w:rsid w:val="00D103AB"/>
    <w:rsid w:val="00D10617"/>
    <w:rsid w:val="00D10652"/>
    <w:rsid w:val="00D107A1"/>
    <w:rsid w:val="00D10D71"/>
    <w:rsid w:val="00D10D77"/>
    <w:rsid w:val="00D11379"/>
    <w:rsid w:val="00D1189E"/>
    <w:rsid w:val="00D1194D"/>
    <w:rsid w:val="00D12AF6"/>
    <w:rsid w:val="00D12EC9"/>
    <w:rsid w:val="00D14092"/>
    <w:rsid w:val="00D141E0"/>
    <w:rsid w:val="00D14586"/>
    <w:rsid w:val="00D14F35"/>
    <w:rsid w:val="00D16DBE"/>
    <w:rsid w:val="00D20809"/>
    <w:rsid w:val="00D21FEB"/>
    <w:rsid w:val="00D2364B"/>
    <w:rsid w:val="00D23CF7"/>
    <w:rsid w:val="00D24B7D"/>
    <w:rsid w:val="00D2584A"/>
    <w:rsid w:val="00D25DFA"/>
    <w:rsid w:val="00D25E08"/>
    <w:rsid w:val="00D26101"/>
    <w:rsid w:val="00D26E50"/>
    <w:rsid w:val="00D2721B"/>
    <w:rsid w:val="00D31281"/>
    <w:rsid w:val="00D32799"/>
    <w:rsid w:val="00D3295B"/>
    <w:rsid w:val="00D33B51"/>
    <w:rsid w:val="00D33BEB"/>
    <w:rsid w:val="00D346CD"/>
    <w:rsid w:val="00D350F1"/>
    <w:rsid w:val="00D3518C"/>
    <w:rsid w:val="00D357CA"/>
    <w:rsid w:val="00D3650F"/>
    <w:rsid w:val="00D36BFB"/>
    <w:rsid w:val="00D36C43"/>
    <w:rsid w:val="00D36D94"/>
    <w:rsid w:val="00D36ECA"/>
    <w:rsid w:val="00D372AA"/>
    <w:rsid w:val="00D37695"/>
    <w:rsid w:val="00D37ECE"/>
    <w:rsid w:val="00D4038B"/>
    <w:rsid w:val="00D40FF3"/>
    <w:rsid w:val="00D4170F"/>
    <w:rsid w:val="00D426D1"/>
    <w:rsid w:val="00D44D53"/>
    <w:rsid w:val="00D45115"/>
    <w:rsid w:val="00D464A6"/>
    <w:rsid w:val="00D46569"/>
    <w:rsid w:val="00D47747"/>
    <w:rsid w:val="00D50ABF"/>
    <w:rsid w:val="00D51BA6"/>
    <w:rsid w:val="00D5257D"/>
    <w:rsid w:val="00D52B11"/>
    <w:rsid w:val="00D533B3"/>
    <w:rsid w:val="00D53987"/>
    <w:rsid w:val="00D541D4"/>
    <w:rsid w:val="00D54210"/>
    <w:rsid w:val="00D54751"/>
    <w:rsid w:val="00D54E39"/>
    <w:rsid w:val="00D55D17"/>
    <w:rsid w:val="00D573EC"/>
    <w:rsid w:val="00D57748"/>
    <w:rsid w:val="00D57974"/>
    <w:rsid w:val="00D60000"/>
    <w:rsid w:val="00D60841"/>
    <w:rsid w:val="00D6112B"/>
    <w:rsid w:val="00D6164E"/>
    <w:rsid w:val="00D61701"/>
    <w:rsid w:val="00D618C7"/>
    <w:rsid w:val="00D61A16"/>
    <w:rsid w:val="00D61F4B"/>
    <w:rsid w:val="00D62D7E"/>
    <w:rsid w:val="00D63123"/>
    <w:rsid w:val="00D63A66"/>
    <w:rsid w:val="00D63E31"/>
    <w:rsid w:val="00D64359"/>
    <w:rsid w:val="00D64485"/>
    <w:rsid w:val="00D64755"/>
    <w:rsid w:val="00D65A50"/>
    <w:rsid w:val="00D66438"/>
    <w:rsid w:val="00D6693F"/>
    <w:rsid w:val="00D67B03"/>
    <w:rsid w:val="00D67CD7"/>
    <w:rsid w:val="00D71E6E"/>
    <w:rsid w:val="00D71F36"/>
    <w:rsid w:val="00D72A17"/>
    <w:rsid w:val="00D73573"/>
    <w:rsid w:val="00D739EB"/>
    <w:rsid w:val="00D73A1A"/>
    <w:rsid w:val="00D73E21"/>
    <w:rsid w:val="00D74A7D"/>
    <w:rsid w:val="00D74CD0"/>
    <w:rsid w:val="00D75AE7"/>
    <w:rsid w:val="00D760D9"/>
    <w:rsid w:val="00D768F9"/>
    <w:rsid w:val="00D76A11"/>
    <w:rsid w:val="00D76FB9"/>
    <w:rsid w:val="00D778E5"/>
    <w:rsid w:val="00D8064D"/>
    <w:rsid w:val="00D8157C"/>
    <w:rsid w:val="00D817D3"/>
    <w:rsid w:val="00D818D3"/>
    <w:rsid w:val="00D82A88"/>
    <w:rsid w:val="00D83A8F"/>
    <w:rsid w:val="00D84134"/>
    <w:rsid w:val="00D85E09"/>
    <w:rsid w:val="00D86A33"/>
    <w:rsid w:val="00D875B3"/>
    <w:rsid w:val="00D87B0B"/>
    <w:rsid w:val="00D908A4"/>
    <w:rsid w:val="00D911AB"/>
    <w:rsid w:val="00D91EE7"/>
    <w:rsid w:val="00D9236C"/>
    <w:rsid w:val="00D92B5B"/>
    <w:rsid w:val="00D92F7E"/>
    <w:rsid w:val="00D93E0C"/>
    <w:rsid w:val="00D93F2F"/>
    <w:rsid w:val="00D940DD"/>
    <w:rsid w:val="00D94295"/>
    <w:rsid w:val="00D944AC"/>
    <w:rsid w:val="00D95021"/>
    <w:rsid w:val="00D95078"/>
    <w:rsid w:val="00D9582F"/>
    <w:rsid w:val="00D95B19"/>
    <w:rsid w:val="00D96A92"/>
    <w:rsid w:val="00D97349"/>
    <w:rsid w:val="00DA2066"/>
    <w:rsid w:val="00DA293D"/>
    <w:rsid w:val="00DA352E"/>
    <w:rsid w:val="00DA3974"/>
    <w:rsid w:val="00DA573E"/>
    <w:rsid w:val="00DA5C61"/>
    <w:rsid w:val="00DA6204"/>
    <w:rsid w:val="00DB0335"/>
    <w:rsid w:val="00DB03E6"/>
    <w:rsid w:val="00DB150B"/>
    <w:rsid w:val="00DB163B"/>
    <w:rsid w:val="00DB1797"/>
    <w:rsid w:val="00DB258D"/>
    <w:rsid w:val="00DB394D"/>
    <w:rsid w:val="00DB5877"/>
    <w:rsid w:val="00DB5A9F"/>
    <w:rsid w:val="00DB6250"/>
    <w:rsid w:val="00DB7ABC"/>
    <w:rsid w:val="00DB7EB1"/>
    <w:rsid w:val="00DC02E8"/>
    <w:rsid w:val="00DC1E2E"/>
    <w:rsid w:val="00DC2353"/>
    <w:rsid w:val="00DC38D7"/>
    <w:rsid w:val="00DC3908"/>
    <w:rsid w:val="00DC464B"/>
    <w:rsid w:val="00DC472A"/>
    <w:rsid w:val="00DC4FFC"/>
    <w:rsid w:val="00DC55B2"/>
    <w:rsid w:val="00DC55DB"/>
    <w:rsid w:val="00DC5807"/>
    <w:rsid w:val="00DC61ED"/>
    <w:rsid w:val="00DC66F2"/>
    <w:rsid w:val="00DC713C"/>
    <w:rsid w:val="00DC7446"/>
    <w:rsid w:val="00DD0BB8"/>
    <w:rsid w:val="00DD11CC"/>
    <w:rsid w:val="00DD222E"/>
    <w:rsid w:val="00DD28A0"/>
    <w:rsid w:val="00DD2CED"/>
    <w:rsid w:val="00DD2E73"/>
    <w:rsid w:val="00DD36E1"/>
    <w:rsid w:val="00DD3E6B"/>
    <w:rsid w:val="00DD48E0"/>
    <w:rsid w:val="00DD4BE4"/>
    <w:rsid w:val="00DD4FBF"/>
    <w:rsid w:val="00DD689C"/>
    <w:rsid w:val="00DD7509"/>
    <w:rsid w:val="00DD7685"/>
    <w:rsid w:val="00DE060E"/>
    <w:rsid w:val="00DE10F6"/>
    <w:rsid w:val="00DE1DB3"/>
    <w:rsid w:val="00DE2F8E"/>
    <w:rsid w:val="00DE3348"/>
    <w:rsid w:val="00DE35E0"/>
    <w:rsid w:val="00DE3662"/>
    <w:rsid w:val="00DE3B91"/>
    <w:rsid w:val="00DE3C9D"/>
    <w:rsid w:val="00DE4993"/>
    <w:rsid w:val="00DE4DE8"/>
    <w:rsid w:val="00DE5754"/>
    <w:rsid w:val="00DE576C"/>
    <w:rsid w:val="00DE5949"/>
    <w:rsid w:val="00DE699E"/>
    <w:rsid w:val="00DE6B0F"/>
    <w:rsid w:val="00DF02A3"/>
    <w:rsid w:val="00DF0ECD"/>
    <w:rsid w:val="00DF0F8A"/>
    <w:rsid w:val="00DF1DF6"/>
    <w:rsid w:val="00DF20B0"/>
    <w:rsid w:val="00DF3277"/>
    <w:rsid w:val="00DF4A20"/>
    <w:rsid w:val="00DF53FE"/>
    <w:rsid w:val="00DF6730"/>
    <w:rsid w:val="00DF7548"/>
    <w:rsid w:val="00DF7A7B"/>
    <w:rsid w:val="00E004AC"/>
    <w:rsid w:val="00E0093A"/>
    <w:rsid w:val="00E01BAF"/>
    <w:rsid w:val="00E01DD7"/>
    <w:rsid w:val="00E02435"/>
    <w:rsid w:val="00E034DA"/>
    <w:rsid w:val="00E03BCA"/>
    <w:rsid w:val="00E0730E"/>
    <w:rsid w:val="00E0799C"/>
    <w:rsid w:val="00E117DD"/>
    <w:rsid w:val="00E11AFD"/>
    <w:rsid w:val="00E12FD9"/>
    <w:rsid w:val="00E14B8D"/>
    <w:rsid w:val="00E14FAD"/>
    <w:rsid w:val="00E152FE"/>
    <w:rsid w:val="00E15848"/>
    <w:rsid w:val="00E15E3E"/>
    <w:rsid w:val="00E15F7C"/>
    <w:rsid w:val="00E16418"/>
    <w:rsid w:val="00E167E5"/>
    <w:rsid w:val="00E16E87"/>
    <w:rsid w:val="00E17218"/>
    <w:rsid w:val="00E17361"/>
    <w:rsid w:val="00E17E4A"/>
    <w:rsid w:val="00E20167"/>
    <w:rsid w:val="00E201F7"/>
    <w:rsid w:val="00E2036E"/>
    <w:rsid w:val="00E21461"/>
    <w:rsid w:val="00E223A7"/>
    <w:rsid w:val="00E22DA4"/>
    <w:rsid w:val="00E25542"/>
    <w:rsid w:val="00E256A4"/>
    <w:rsid w:val="00E256E0"/>
    <w:rsid w:val="00E25A28"/>
    <w:rsid w:val="00E25BF9"/>
    <w:rsid w:val="00E25FC9"/>
    <w:rsid w:val="00E26603"/>
    <w:rsid w:val="00E26F8D"/>
    <w:rsid w:val="00E3037A"/>
    <w:rsid w:val="00E30473"/>
    <w:rsid w:val="00E309B0"/>
    <w:rsid w:val="00E31802"/>
    <w:rsid w:val="00E31C50"/>
    <w:rsid w:val="00E32BC3"/>
    <w:rsid w:val="00E32F0B"/>
    <w:rsid w:val="00E34532"/>
    <w:rsid w:val="00E34885"/>
    <w:rsid w:val="00E34889"/>
    <w:rsid w:val="00E34FED"/>
    <w:rsid w:val="00E355E3"/>
    <w:rsid w:val="00E4093F"/>
    <w:rsid w:val="00E41BDF"/>
    <w:rsid w:val="00E41C6C"/>
    <w:rsid w:val="00E42A9F"/>
    <w:rsid w:val="00E42CAD"/>
    <w:rsid w:val="00E431E8"/>
    <w:rsid w:val="00E44CC8"/>
    <w:rsid w:val="00E44ED7"/>
    <w:rsid w:val="00E45ADC"/>
    <w:rsid w:val="00E46413"/>
    <w:rsid w:val="00E4742A"/>
    <w:rsid w:val="00E51E5C"/>
    <w:rsid w:val="00E52C11"/>
    <w:rsid w:val="00E5376E"/>
    <w:rsid w:val="00E54A57"/>
    <w:rsid w:val="00E554FA"/>
    <w:rsid w:val="00E5714D"/>
    <w:rsid w:val="00E57D7D"/>
    <w:rsid w:val="00E601D9"/>
    <w:rsid w:val="00E60770"/>
    <w:rsid w:val="00E60AF9"/>
    <w:rsid w:val="00E61569"/>
    <w:rsid w:val="00E61D4C"/>
    <w:rsid w:val="00E62B61"/>
    <w:rsid w:val="00E64A46"/>
    <w:rsid w:val="00E656BB"/>
    <w:rsid w:val="00E65F4A"/>
    <w:rsid w:val="00E67FA8"/>
    <w:rsid w:val="00E70956"/>
    <w:rsid w:val="00E70BC4"/>
    <w:rsid w:val="00E721B1"/>
    <w:rsid w:val="00E7362F"/>
    <w:rsid w:val="00E7550F"/>
    <w:rsid w:val="00E75D19"/>
    <w:rsid w:val="00E75D68"/>
    <w:rsid w:val="00E764CE"/>
    <w:rsid w:val="00E76A37"/>
    <w:rsid w:val="00E77996"/>
    <w:rsid w:val="00E80A6D"/>
    <w:rsid w:val="00E81344"/>
    <w:rsid w:val="00E81457"/>
    <w:rsid w:val="00E81D3C"/>
    <w:rsid w:val="00E81D78"/>
    <w:rsid w:val="00E82301"/>
    <w:rsid w:val="00E83012"/>
    <w:rsid w:val="00E8303D"/>
    <w:rsid w:val="00E831A7"/>
    <w:rsid w:val="00E84074"/>
    <w:rsid w:val="00E8420D"/>
    <w:rsid w:val="00E84C93"/>
    <w:rsid w:val="00E85EE7"/>
    <w:rsid w:val="00E86743"/>
    <w:rsid w:val="00E87362"/>
    <w:rsid w:val="00E8741D"/>
    <w:rsid w:val="00E909FB"/>
    <w:rsid w:val="00E90C7E"/>
    <w:rsid w:val="00E91D4E"/>
    <w:rsid w:val="00E91E8E"/>
    <w:rsid w:val="00E950D1"/>
    <w:rsid w:val="00E951CE"/>
    <w:rsid w:val="00E96838"/>
    <w:rsid w:val="00E97237"/>
    <w:rsid w:val="00E97B50"/>
    <w:rsid w:val="00EA0625"/>
    <w:rsid w:val="00EA1912"/>
    <w:rsid w:val="00EA194C"/>
    <w:rsid w:val="00EA2924"/>
    <w:rsid w:val="00EA3001"/>
    <w:rsid w:val="00EA4EF1"/>
    <w:rsid w:val="00EA60F9"/>
    <w:rsid w:val="00EA65F4"/>
    <w:rsid w:val="00EA6E41"/>
    <w:rsid w:val="00EA7C1D"/>
    <w:rsid w:val="00EB02DF"/>
    <w:rsid w:val="00EB0610"/>
    <w:rsid w:val="00EB1BD9"/>
    <w:rsid w:val="00EB3944"/>
    <w:rsid w:val="00EB4C46"/>
    <w:rsid w:val="00EB5B28"/>
    <w:rsid w:val="00EB5FFF"/>
    <w:rsid w:val="00EB647E"/>
    <w:rsid w:val="00EB68D6"/>
    <w:rsid w:val="00EB6965"/>
    <w:rsid w:val="00EB6F8E"/>
    <w:rsid w:val="00EB7489"/>
    <w:rsid w:val="00EB75E0"/>
    <w:rsid w:val="00EB7CF3"/>
    <w:rsid w:val="00EC1EE3"/>
    <w:rsid w:val="00EC207A"/>
    <w:rsid w:val="00EC2856"/>
    <w:rsid w:val="00EC2BB1"/>
    <w:rsid w:val="00EC3487"/>
    <w:rsid w:val="00EC3F62"/>
    <w:rsid w:val="00EC458A"/>
    <w:rsid w:val="00EC4C8B"/>
    <w:rsid w:val="00EC5069"/>
    <w:rsid w:val="00EC567F"/>
    <w:rsid w:val="00EC5C27"/>
    <w:rsid w:val="00EC5DD9"/>
    <w:rsid w:val="00EC65E4"/>
    <w:rsid w:val="00EC6D44"/>
    <w:rsid w:val="00ED0F4D"/>
    <w:rsid w:val="00ED2913"/>
    <w:rsid w:val="00ED4F65"/>
    <w:rsid w:val="00ED5DCD"/>
    <w:rsid w:val="00ED62F5"/>
    <w:rsid w:val="00ED6CF0"/>
    <w:rsid w:val="00ED72B7"/>
    <w:rsid w:val="00ED73A9"/>
    <w:rsid w:val="00EE0743"/>
    <w:rsid w:val="00EE0F97"/>
    <w:rsid w:val="00EE0FE8"/>
    <w:rsid w:val="00EE1758"/>
    <w:rsid w:val="00EE190A"/>
    <w:rsid w:val="00EE1B85"/>
    <w:rsid w:val="00EE1E50"/>
    <w:rsid w:val="00EE1EA6"/>
    <w:rsid w:val="00EE281F"/>
    <w:rsid w:val="00EE392A"/>
    <w:rsid w:val="00EE5DA7"/>
    <w:rsid w:val="00EE63DD"/>
    <w:rsid w:val="00EE6F1F"/>
    <w:rsid w:val="00EF073F"/>
    <w:rsid w:val="00EF08C0"/>
    <w:rsid w:val="00EF10F2"/>
    <w:rsid w:val="00EF22FB"/>
    <w:rsid w:val="00EF285E"/>
    <w:rsid w:val="00EF4AA6"/>
    <w:rsid w:val="00EF4EBF"/>
    <w:rsid w:val="00EF56B5"/>
    <w:rsid w:val="00EF5B71"/>
    <w:rsid w:val="00EF5C0F"/>
    <w:rsid w:val="00EF72A8"/>
    <w:rsid w:val="00EF7B7E"/>
    <w:rsid w:val="00F00D88"/>
    <w:rsid w:val="00F028D7"/>
    <w:rsid w:val="00F02CD0"/>
    <w:rsid w:val="00F0369F"/>
    <w:rsid w:val="00F045D9"/>
    <w:rsid w:val="00F05A17"/>
    <w:rsid w:val="00F05DEF"/>
    <w:rsid w:val="00F0668B"/>
    <w:rsid w:val="00F066C5"/>
    <w:rsid w:val="00F06CEB"/>
    <w:rsid w:val="00F07F19"/>
    <w:rsid w:val="00F07F3E"/>
    <w:rsid w:val="00F11236"/>
    <w:rsid w:val="00F11B9D"/>
    <w:rsid w:val="00F144B5"/>
    <w:rsid w:val="00F14DFE"/>
    <w:rsid w:val="00F15489"/>
    <w:rsid w:val="00F15892"/>
    <w:rsid w:val="00F15966"/>
    <w:rsid w:val="00F16BE5"/>
    <w:rsid w:val="00F16CEA"/>
    <w:rsid w:val="00F16E7A"/>
    <w:rsid w:val="00F1729E"/>
    <w:rsid w:val="00F175C2"/>
    <w:rsid w:val="00F17C9B"/>
    <w:rsid w:val="00F205A8"/>
    <w:rsid w:val="00F20C07"/>
    <w:rsid w:val="00F20E63"/>
    <w:rsid w:val="00F21151"/>
    <w:rsid w:val="00F229DA"/>
    <w:rsid w:val="00F2337A"/>
    <w:rsid w:val="00F236FB"/>
    <w:rsid w:val="00F2384E"/>
    <w:rsid w:val="00F23B6D"/>
    <w:rsid w:val="00F240B2"/>
    <w:rsid w:val="00F24A05"/>
    <w:rsid w:val="00F25BA4"/>
    <w:rsid w:val="00F263FB"/>
    <w:rsid w:val="00F27C96"/>
    <w:rsid w:val="00F304CA"/>
    <w:rsid w:val="00F30DEF"/>
    <w:rsid w:val="00F317EE"/>
    <w:rsid w:val="00F320A0"/>
    <w:rsid w:val="00F3266E"/>
    <w:rsid w:val="00F3286B"/>
    <w:rsid w:val="00F342DC"/>
    <w:rsid w:val="00F34DF8"/>
    <w:rsid w:val="00F35BD0"/>
    <w:rsid w:val="00F36062"/>
    <w:rsid w:val="00F36BE3"/>
    <w:rsid w:val="00F3740F"/>
    <w:rsid w:val="00F37D41"/>
    <w:rsid w:val="00F412A2"/>
    <w:rsid w:val="00F420A1"/>
    <w:rsid w:val="00F43046"/>
    <w:rsid w:val="00F432F9"/>
    <w:rsid w:val="00F43E1F"/>
    <w:rsid w:val="00F445BE"/>
    <w:rsid w:val="00F44719"/>
    <w:rsid w:val="00F44C6A"/>
    <w:rsid w:val="00F4504B"/>
    <w:rsid w:val="00F476B6"/>
    <w:rsid w:val="00F478E3"/>
    <w:rsid w:val="00F47D84"/>
    <w:rsid w:val="00F505DA"/>
    <w:rsid w:val="00F51216"/>
    <w:rsid w:val="00F52383"/>
    <w:rsid w:val="00F52958"/>
    <w:rsid w:val="00F5350B"/>
    <w:rsid w:val="00F55E49"/>
    <w:rsid w:val="00F55FA7"/>
    <w:rsid w:val="00F6028B"/>
    <w:rsid w:val="00F621CD"/>
    <w:rsid w:val="00F6272C"/>
    <w:rsid w:val="00F62C90"/>
    <w:rsid w:val="00F638E8"/>
    <w:rsid w:val="00F63D87"/>
    <w:rsid w:val="00F64846"/>
    <w:rsid w:val="00F64DED"/>
    <w:rsid w:val="00F65387"/>
    <w:rsid w:val="00F65888"/>
    <w:rsid w:val="00F66640"/>
    <w:rsid w:val="00F67252"/>
    <w:rsid w:val="00F6745B"/>
    <w:rsid w:val="00F702C0"/>
    <w:rsid w:val="00F70A82"/>
    <w:rsid w:val="00F722AA"/>
    <w:rsid w:val="00F7254E"/>
    <w:rsid w:val="00F72BBE"/>
    <w:rsid w:val="00F74540"/>
    <w:rsid w:val="00F7556B"/>
    <w:rsid w:val="00F7587C"/>
    <w:rsid w:val="00F75ED0"/>
    <w:rsid w:val="00F761F5"/>
    <w:rsid w:val="00F76B76"/>
    <w:rsid w:val="00F76BF8"/>
    <w:rsid w:val="00F76F79"/>
    <w:rsid w:val="00F77542"/>
    <w:rsid w:val="00F77FC4"/>
    <w:rsid w:val="00F80268"/>
    <w:rsid w:val="00F8053A"/>
    <w:rsid w:val="00F80FB9"/>
    <w:rsid w:val="00F818CE"/>
    <w:rsid w:val="00F819A0"/>
    <w:rsid w:val="00F81C40"/>
    <w:rsid w:val="00F821E6"/>
    <w:rsid w:val="00F82D88"/>
    <w:rsid w:val="00F82F82"/>
    <w:rsid w:val="00F831C3"/>
    <w:rsid w:val="00F84865"/>
    <w:rsid w:val="00F849B6"/>
    <w:rsid w:val="00F85EB1"/>
    <w:rsid w:val="00F86935"/>
    <w:rsid w:val="00F913E7"/>
    <w:rsid w:val="00F92009"/>
    <w:rsid w:val="00F922BD"/>
    <w:rsid w:val="00F93836"/>
    <w:rsid w:val="00F93895"/>
    <w:rsid w:val="00F9432C"/>
    <w:rsid w:val="00F94535"/>
    <w:rsid w:val="00F951FD"/>
    <w:rsid w:val="00F95E8A"/>
    <w:rsid w:val="00F965C7"/>
    <w:rsid w:val="00F9699C"/>
    <w:rsid w:val="00F977FC"/>
    <w:rsid w:val="00F97A8E"/>
    <w:rsid w:val="00FA0556"/>
    <w:rsid w:val="00FA09BB"/>
    <w:rsid w:val="00FA12B4"/>
    <w:rsid w:val="00FA1C29"/>
    <w:rsid w:val="00FA1CEA"/>
    <w:rsid w:val="00FA1CEF"/>
    <w:rsid w:val="00FA24E6"/>
    <w:rsid w:val="00FA2C3A"/>
    <w:rsid w:val="00FA39C5"/>
    <w:rsid w:val="00FA412E"/>
    <w:rsid w:val="00FA5066"/>
    <w:rsid w:val="00FA5142"/>
    <w:rsid w:val="00FA586D"/>
    <w:rsid w:val="00FA5A8F"/>
    <w:rsid w:val="00FA6A31"/>
    <w:rsid w:val="00FA6B29"/>
    <w:rsid w:val="00FA7495"/>
    <w:rsid w:val="00FA7CE9"/>
    <w:rsid w:val="00FB01E5"/>
    <w:rsid w:val="00FB0816"/>
    <w:rsid w:val="00FB0E0E"/>
    <w:rsid w:val="00FB249C"/>
    <w:rsid w:val="00FB317D"/>
    <w:rsid w:val="00FB4729"/>
    <w:rsid w:val="00FB4A50"/>
    <w:rsid w:val="00FB4AD2"/>
    <w:rsid w:val="00FB5065"/>
    <w:rsid w:val="00FB66B9"/>
    <w:rsid w:val="00FB6BB0"/>
    <w:rsid w:val="00FC2DBC"/>
    <w:rsid w:val="00FC3445"/>
    <w:rsid w:val="00FC36FA"/>
    <w:rsid w:val="00FC3D7B"/>
    <w:rsid w:val="00FC4DF3"/>
    <w:rsid w:val="00FC66E2"/>
    <w:rsid w:val="00FC7864"/>
    <w:rsid w:val="00FD10DD"/>
    <w:rsid w:val="00FD1B32"/>
    <w:rsid w:val="00FD1BA8"/>
    <w:rsid w:val="00FD2235"/>
    <w:rsid w:val="00FD3063"/>
    <w:rsid w:val="00FD30DD"/>
    <w:rsid w:val="00FD388A"/>
    <w:rsid w:val="00FD4A0F"/>
    <w:rsid w:val="00FD4C74"/>
    <w:rsid w:val="00FD4FC1"/>
    <w:rsid w:val="00FD5392"/>
    <w:rsid w:val="00FD5EB7"/>
    <w:rsid w:val="00FD6172"/>
    <w:rsid w:val="00FD63DD"/>
    <w:rsid w:val="00FD7016"/>
    <w:rsid w:val="00FE08D1"/>
    <w:rsid w:val="00FE0A63"/>
    <w:rsid w:val="00FE0A73"/>
    <w:rsid w:val="00FE0C51"/>
    <w:rsid w:val="00FE1137"/>
    <w:rsid w:val="00FE11BA"/>
    <w:rsid w:val="00FE1200"/>
    <w:rsid w:val="00FE2C98"/>
    <w:rsid w:val="00FE3B10"/>
    <w:rsid w:val="00FE3FD2"/>
    <w:rsid w:val="00FE4031"/>
    <w:rsid w:val="00FE4C57"/>
    <w:rsid w:val="00FE7261"/>
    <w:rsid w:val="00FF006E"/>
    <w:rsid w:val="00FF014F"/>
    <w:rsid w:val="00FF19B4"/>
    <w:rsid w:val="00FF26F6"/>
    <w:rsid w:val="00FF3CE2"/>
    <w:rsid w:val="00FF5BF2"/>
    <w:rsid w:val="00FF5C0D"/>
    <w:rsid w:val="00FF5F29"/>
    <w:rsid w:val="00FF609B"/>
    <w:rsid w:val="00FF636B"/>
    <w:rsid w:val="00FF703D"/>
    <w:rsid w:val="00FF7C77"/>
    <w:rsid w:val="00FF7C7A"/>
    <w:rsid w:val="00FF7CFF"/>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273"/>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1">
    <w:name w:val="heading 1"/>
    <w:basedOn w:val="a"/>
    <w:next w:val="a"/>
    <w:link w:val="10"/>
    <w:qFormat/>
    <w:rsid w:val="00333273"/>
    <w:pPr>
      <w:keepNext/>
      <w:numPr>
        <w:numId w:val="1"/>
      </w:numPr>
      <w:tabs>
        <w:tab w:val="left" w:pos="0"/>
      </w:tabs>
      <w:ind w:left="0" w:right="-228" w:firstLine="0"/>
      <w:jc w:val="both"/>
      <w:outlineLvl w:val="0"/>
    </w:pPr>
  </w:style>
  <w:style w:type="paragraph" w:styleId="2">
    <w:name w:val="heading 2"/>
    <w:basedOn w:val="a"/>
    <w:next w:val="a"/>
    <w:link w:val="20"/>
    <w:qFormat/>
    <w:rsid w:val="00333273"/>
    <w:pPr>
      <w:keepNext/>
      <w:numPr>
        <w:ilvl w:val="1"/>
        <w:numId w:val="1"/>
      </w:numPr>
      <w:tabs>
        <w:tab w:val="left" w:pos="0"/>
      </w:tabs>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3273"/>
    <w:rPr>
      <w:rFonts w:ascii="Times New Roman" w:eastAsia="Lucida Sans Unicode" w:hAnsi="Times New Roman" w:cs="Times New Roman"/>
      <w:kern w:val="1"/>
      <w:sz w:val="24"/>
      <w:szCs w:val="24"/>
      <w:lang w:eastAsia="ar-SA"/>
    </w:rPr>
  </w:style>
  <w:style w:type="character" w:customStyle="1" w:styleId="20">
    <w:name w:val="Заголовок 2 Знак"/>
    <w:basedOn w:val="a0"/>
    <w:link w:val="2"/>
    <w:rsid w:val="00333273"/>
    <w:rPr>
      <w:rFonts w:ascii="Arial" w:eastAsia="Lucida Sans Unicode" w:hAnsi="Arial" w:cs="Arial"/>
      <w:b/>
      <w:bCs/>
      <w:i/>
      <w:iCs/>
      <w:kern w:val="1"/>
      <w:sz w:val="28"/>
      <w:szCs w:val="28"/>
      <w:lang w:eastAsia="ar-SA"/>
    </w:rPr>
  </w:style>
  <w:style w:type="character" w:customStyle="1" w:styleId="WW8Num1z0">
    <w:name w:val="WW8Num1z0"/>
    <w:rsid w:val="00333273"/>
  </w:style>
  <w:style w:type="character" w:customStyle="1" w:styleId="WW8Num1z1">
    <w:name w:val="WW8Num1z1"/>
    <w:rsid w:val="00333273"/>
  </w:style>
  <w:style w:type="character" w:customStyle="1" w:styleId="WW8Num1z2">
    <w:name w:val="WW8Num1z2"/>
    <w:rsid w:val="00333273"/>
  </w:style>
  <w:style w:type="character" w:customStyle="1" w:styleId="WW8Num1z3">
    <w:name w:val="WW8Num1z3"/>
    <w:rsid w:val="00333273"/>
  </w:style>
  <w:style w:type="character" w:customStyle="1" w:styleId="WW8Num1z4">
    <w:name w:val="WW8Num1z4"/>
    <w:rsid w:val="00333273"/>
  </w:style>
  <w:style w:type="character" w:customStyle="1" w:styleId="WW8Num1z5">
    <w:name w:val="WW8Num1z5"/>
    <w:rsid w:val="00333273"/>
  </w:style>
  <w:style w:type="character" w:customStyle="1" w:styleId="WW8Num1z6">
    <w:name w:val="WW8Num1z6"/>
    <w:rsid w:val="00333273"/>
  </w:style>
  <w:style w:type="character" w:customStyle="1" w:styleId="WW8Num1z7">
    <w:name w:val="WW8Num1z7"/>
    <w:rsid w:val="00333273"/>
  </w:style>
  <w:style w:type="character" w:customStyle="1" w:styleId="WW8Num1z8">
    <w:name w:val="WW8Num1z8"/>
    <w:rsid w:val="00333273"/>
  </w:style>
  <w:style w:type="character" w:customStyle="1" w:styleId="WW8Num2z0">
    <w:name w:val="WW8Num2z0"/>
    <w:rsid w:val="00333273"/>
  </w:style>
  <w:style w:type="character" w:customStyle="1" w:styleId="WW8Num2z1">
    <w:name w:val="WW8Num2z1"/>
    <w:rsid w:val="00333273"/>
  </w:style>
  <w:style w:type="character" w:customStyle="1" w:styleId="WW8Num2z2">
    <w:name w:val="WW8Num2z2"/>
    <w:rsid w:val="00333273"/>
  </w:style>
  <w:style w:type="character" w:customStyle="1" w:styleId="WW8Num2z3">
    <w:name w:val="WW8Num2z3"/>
    <w:rsid w:val="00333273"/>
  </w:style>
  <w:style w:type="character" w:customStyle="1" w:styleId="WW8Num2z4">
    <w:name w:val="WW8Num2z4"/>
    <w:rsid w:val="00333273"/>
  </w:style>
  <w:style w:type="character" w:customStyle="1" w:styleId="WW8Num2z5">
    <w:name w:val="WW8Num2z5"/>
    <w:rsid w:val="00333273"/>
  </w:style>
  <w:style w:type="character" w:customStyle="1" w:styleId="WW8Num2z6">
    <w:name w:val="WW8Num2z6"/>
    <w:rsid w:val="00333273"/>
  </w:style>
  <w:style w:type="character" w:customStyle="1" w:styleId="WW8Num2z7">
    <w:name w:val="WW8Num2z7"/>
    <w:rsid w:val="00333273"/>
  </w:style>
  <w:style w:type="character" w:customStyle="1" w:styleId="WW8Num2z8">
    <w:name w:val="WW8Num2z8"/>
    <w:rsid w:val="00333273"/>
  </w:style>
  <w:style w:type="character" w:customStyle="1" w:styleId="WW8Num3z0">
    <w:name w:val="WW8Num3z0"/>
    <w:rsid w:val="00333273"/>
  </w:style>
  <w:style w:type="character" w:customStyle="1" w:styleId="WW8Num3z1">
    <w:name w:val="WW8Num3z1"/>
    <w:rsid w:val="00333273"/>
  </w:style>
  <w:style w:type="character" w:customStyle="1" w:styleId="WW8Num3z2">
    <w:name w:val="WW8Num3z2"/>
    <w:rsid w:val="00333273"/>
  </w:style>
  <w:style w:type="character" w:customStyle="1" w:styleId="WW8Num3z3">
    <w:name w:val="WW8Num3z3"/>
    <w:rsid w:val="00333273"/>
  </w:style>
  <w:style w:type="character" w:customStyle="1" w:styleId="WW8Num3z4">
    <w:name w:val="WW8Num3z4"/>
    <w:rsid w:val="00333273"/>
  </w:style>
  <w:style w:type="character" w:customStyle="1" w:styleId="WW8Num3z5">
    <w:name w:val="WW8Num3z5"/>
    <w:rsid w:val="00333273"/>
  </w:style>
  <w:style w:type="character" w:customStyle="1" w:styleId="WW8Num3z6">
    <w:name w:val="WW8Num3z6"/>
    <w:rsid w:val="00333273"/>
  </w:style>
  <w:style w:type="character" w:customStyle="1" w:styleId="WW8Num3z7">
    <w:name w:val="WW8Num3z7"/>
    <w:rsid w:val="00333273"/>
  </w:style>
  <w:style w:type="character" w:customStyle="1" w:styleId="WW8Num3z8">
    <w:name w:val="WW8Num3z8"/>
    <w:rsid w:val="00333273"/>
  </w:style>
  <w:style w:type="character" w:customStyle="1" w:styleId="WW8Num4z0">
    <w:name w:val="WW8Num4z0"/>
    <w:rsid w:val="00333273"/>
  </w:style>
  <w:style w:type="character" w:customStyle="1" w:styleId="WW8Num5z0">
    <w:name w:val="WW8Num5z0"/>
    <w:rsid w:val="00333273"/>
  </w:style>
  <w:style w:type="character" w:customStyle="1" w:styleId="WW8Num6z0">
    <w:name w:val="WW8Num6z0"/>
    <w:rsid w:val="00333273"/>
    <w:rPr>
      <w:rFonts w:ascii="Symbol" w:hAnsi="Symbol" w:cs="Symbol"/>
    </w:rPr>
  </w:style>
  <w:style w:type="character" w:customStyle="1" w:styleId="WW8Num7z0">
    <w:name w:val="WW8Num7z0"/>
    <w:rsid w:val="00333273"/>
    <w:rPr>
      <w:rFonts w:hint="default"/>
    </w:rPr>
  </w:style>
  <w:style w:type="character" w:customStyle="1" w:styleId="WW8Num7z1">
    <w:name w:val="WW8Num7z1"/>
    <w:rsid w:val="00333273"/>
  </w:style>
  <w:style w:type="character" w:customStyle="1" w:styleId="WW8Num7z2">
    <w:name w:val="WW8Num7z2"/>
    <w:rsid w:val="00333273"/>
  </w:style>
  <w:style w:type="character" w:customStyle="1" w:styleId="WW8Num7z3">
    <w:name w:val="WW8Num7z3"/>
    <w:rsid w:val="00333273"/>
  </w:style>
  <w:style w:type="character" w:customStyle="1" w:styleId="WW8Num7z4">
    <w:name w:val="WW8Num7z4"/>
    <w:rsid w:val="00333273"/>
  </w:style>
  <w:style w:type="character" w:customStyle="1" w:styleId="WW8Num7z5">
    <w:name w:val="WW8Num7z5"/>
    <w:rsid w:val="00333273"/>
  </w:style>
  <w:style w:type="character" w:customStyle="1" w:styleId="WW8Num7z6">
    <w:name w:val="WW8Num7z6"/>
    <w:rsid w:val="00333273"/>
  </w:style>
  <w:style w:type="character" w:customStyle="1" w:styleId="WW8Num7z7">
    <w:name w:val="WW8Num7z7"/>
    <w:rsid w:val="00333273"/>
  </w:style>
  <w:style w:type="character" w:customStyle="1" w:styleId="WW8Num7z8">
    <w:name w:val="WW8Num7z8"/>
    <w:rsid w:val="00333273"/>
  </w:style>
  <w:style w:type="character" w:customStyle="1" w:styleId="WW8Num8z0">
    <w:name w:val="WW8Num8z0"/>
    <w:rsid w:val="00333273"/>
    <w:rPr>
      <w:rFonts w:hint="default"/>
    </w:rPr>
  </w:style>
  <w:style w:type="character" w:customStyle="1" w:styleId="WW8Num8z1">
    <w:name w:val="WW8Num8z1"/>
    <w:rsid w:val="00333273"/>
  </w:style>
  <w:style w:type="character" w:customStyle="1" w:styleId="WW8Num8z2">
    <w:name w:val="WW8Num8z2"/>
    <w:rsid w:val="00333273"/>
  </w:style>
  <w:style w:type="character" w:customStyle="1" w:styleId="WW8Num8z3">
    <w:name w:val="WW8Num8z3"/>
    <w:rsid w:val="00333273"/>
  </w:style>
  <w:style w:type="character" w:customStyle="1" w:styleId="WW8Num8z4">
    <w:name w:val="WW8Num8z4"/>
    <w:rsid w:val="00333273"/>
  </w:style>
  <w:style w:type="character" w:customStyle="1" w:styleId="WW8Num8z5">
    <w:name w:val="WW8Num8z5"/>
    <w:rsid w:val="00333273"/>
  </w:style>
  <w:style w:type="character" w:customStyle="1" w:styleId="WW8Num8z6">
    <w:name w:val="WW8Num8z6"/>
    <w:rsid w:val="00333273"/>
  </w:style>
  <w:style w:type="character" w:customStyle="1" w:styleId="WW8Num8z7">
    <w:name w:val="WW8Num8z7"/>
    <w:rsid w:val="00333273"/>
  </w:style>
  <w:style w:type="character" w:customStyle="1" w:styleId="WW8Num8z8">
    <w:name w:val="WW8Num8z8"/>
    <w:rsid w:val="00333273"/>
  </w:style>
  <w:style w:type="character" w:customStyle="1" w:styleId="WW8Num9z0">
    <w:name w:val="WW8Num9z0"/>
    <w:rsid w:val="00333273"/>
    <w:rPr>
      <w:rFonts w:hint="default"/>
    </w:rPr>
  </w:style>
  <w:style w:type="character" w:customStyle="1" w:styleId="WW8Num9z1">
    <w:name w:val="WW8Num9z1"/>
    <w:rsid w:val="00333273"/>
  </w:style>
  <w:style w:type="character" w:customStyle="1" w:styleId="WW8Num9z2">
    <w:name w:val="WW8Num9z2"/>
    <w:rsid w:val="00333273"/>
  </w:style>
  <w:style w:type="character" w:customStyle="1" w:styleId="WW8Num9z3">
    <w:name w:val="WW8Num9z3"/>
    <w:rsid w:val="00333273"/>
  </w:style>
  <w:style w:type="character" w:customStyle="1" w:styleId="WW8Num9z4">
    <w:name w:val="WW8Num9z4"/>
    <w:rsid w:val="00333273"/>
  </w:style>
  <w:style w:type="character" w:customStyle="1" w:styleId="WW8Num9z5">
    <w:name w:val="WW8Num9z5"/>
    <w:rsid w:val="00333273"/>
  </w:style>
  <w:style w:type="character" w:customStyle="1" w:styleId="WW8Num9z6">
    <w:name w:val="WW8Num9z6"/>
    <w:rsid w:val="00333273"/>
  </w:style>
  <w:style w:type="character" w:customStyle="1" w:styleId="WW8Num9z7">
    <w:name w:val="WW8Num9z7"/>
    <w:rsid w:val="00333273"/>
  </w:style>
  <w:style w:type="character" w:customStyle="1" w:styleId="WW8Num9z8">
    <w:name w:val="WW8Num9z8"/>
    <w:rsid w:val="00333273"/>
  </w:style>
  <w:style w:type="character" w:customStyle="1" w:styleId="WW8Num10z0">
    <w:name w:val="WW8Num10z0"/>
    <w:rsid w:val="00333273"/>
    <w:rPr>
      <w:rFonts w:hint="default"/>
    </w:rPr>
  </w:style>
  <w:style w:type="character" w:customStyle="1" w:styleId="WW8Num10z1">
    <w:name w:val="WW8Num10z1"/>
    <w:rsid w:val="00333273"/>
  </w:style>
  <w:style w:type="character" w:customStyle="1" w:styleId="WW8Num10z2">
    <w:name w:val="WW8Num10z2"/>
    <w:rsid w:val="00333273"/>
  </w:style>
  <w:style w:type="character" w:customStyle="1" w:styleId="WW8Num10z3">
    <w:name w:val="WW8Num10z3"/>
    <w:rsid w:val="00333273"/>
  </w:style>
  <w:style w:type="character" w:customStyle="1" w:styleId="WW8Num10z4">
    <w:name w:val="WW8Num10z4"/>
    <w:rsid w:val="00333273"/>
  </w:style>
  <w:style w:type="character" w:customStyle="1" w:styleId="WW8Num10z5">
    <w:name w:val="WW8Num10z5"/>
    <w:rsid w:val="00333273"/>
  </w:style>
  <w:style w:type="character" w:customStyle="1" w:styleId="WW8Num10z6">
    <w:name w:val="WW8Num10z6"/>
    <w:rsid w:val="00333273"/>
  </w:style>
  <w:style w:type="character" w:customStyle="1" w:styleId="WW8Num10z7">
    <w:name w:val="WW8Num10z7"/>
    <w:rsid w:val="00333273"/>
  </w:style>
  <w:style w:type="character" w:customStyle="1" w:styleId="WW8Num10z8">
    <w:name w:val="WW8Num10z8"/>
    <w:rsid w:val="00333273"/>
  </w:style>
  <w:style w:type="character" w:customStyle="1" w:styleId="6">
    <w:name w:val="Основной шрифт абзаца6"/>
    <w:rsid w:val="00333273"/>
  </w:style>
  <w:style w:type="character" w:customStyle="1" w:styleId="Absatz-Standardschriftart">
    <w:name w:val="Absatz-Standardschriftart"/>
    <w:rsid w:val="00333273"/>
  </w:style>
  <w:style w:type="character" w:customStyle="1" w:styleId="WW-Absatz-Standardschriftart">
    <w:name w:val="WW-Absatz-Standardschriftart"/>
    <w:rsid w:val="00333273"/>
  </w:style>
  <w:style w:type="character" w:customStyle="1" w:styleId="WW-Absatz-Standardschriftart1">
    <w:name w:val="WW-Absatz-Standardschriftart1"/>
    <w:rsid w:val="00333273"/>
  </w:style>
  <w:style w:type="character" w:customStyle="1" w:styleId="WW-Absatz-Standardschriftart11">
    <w:name w:val="WW-Absatz-Standardschriftart11"/>
    <w:rsid w:val="00333273"/>
  </w:style>
  <w:style w:type="character" w:customStyle="1" w:styleId="WW-Absatz-Standardschriftart111">
    <w:name w:val="WW-Absatz-Standardschriftart111"/>
    <w:rsid w:val="00333273"/>
  </w:style>
  <w:style w:type="character" w:customStyle="1" w:styleId="WW-Absatz-Standardschriftart1111">
    <w:name w:val="WW-Absatz-Standardschriftart1111"/>
    <w:rsid w:val="00333273"/>
  </w:style>
  <w:style w:type="character" w:customStyle="1" w:styleId="WW-Absatz-Standardschriftart11111">
    <w:name w:val="WW-Absatz-Standardschriftart11111"/>
    <w:rsid w:val="00333273"/>
  </w:style>
  <w:style w:type="character" w:customStyle="1" w:styleId="WW-Absatz-Standardschriftart111111">
    <w:name w:val="WW-Absatz-Standardschriftart111111"/>
    <w:rsid w:val="00333273"/>
  </w:style>
  <w:style w:type="character" w:customStyle="1" w:styleId="WW-Absatz-Standardschriftart1111111">
    <w:name w:val="WW-Absatz-Standardschriftart1111111"/>
    <w:rsid w:val="00333273"/>
  </w:style>
  <w:style w:type="character" w:customStyle="1" w:styleId="5">
    <w:name w:val="Основной шрифт абзаца5"/>
    <w:rsid w:val="00333273"/>
  </w:style>
  <w:style w:type="character" w:customStyle="1" w:styleId="WW-Absatz-Standardschriftart11111111">
    <w:name w:val="WW-Absatz-Standardschriftart11111111"/>
    <w:rsid w:val="00333273"/>
  </w:style>
  <w:style w:type="character" w:customStyle="1" w:styleId="4">
    <w:name w:val="Основной шрифт абзаца4"/>
    <w:rsid w:val="00333273"/>
  </w:style>
  <w:style w:type="character" w:customStyle="1" w:styleId="WW-Absatz-Standardschriftart111111111">
    <w:name w:val="WW-Absatz-Standardschriftart111111111"/>
    <w:rsid w:val="00333273"/>
  </w:style>
  <w:style w:type="character" w:customStyle="1" w:styleId="WW-Absatz-Standardschriftart1111111111">
    <w:name w:val="WW-Absatz-Standardschriftart1111111111"/>
    <w:rsid w:val="00333273"/>
  </w:style>
  <w:style w:type="character" w:customStyle="1" w:styleId="WW-Absatz-Standardschriftart11111111111">
    <w:name w:val="WW-Absatz-Standardschriftart11111111111"/>
    <w:rsid w:val="00333273"/>
  </w:style>
  <w:style w:type="character" w:customStyle="1" w:styleId="WW-Absatz-Standardschriftart111111111111">
    <w:name w:val="WW-Absatz-Standardschriftart111111111111"/>
    <w:rsid w:val="00333273"/>
  </w:style>
  <w:style w:type="character" w:customStyle="1" w:styleId="WW-Absatz-Standardschriftart1111111111111">
    <w:name w:val="WW-Absatz-Standardschriftart1111111111111"/>
    <w:rsid w:val="00333273"/>
  </w:style>
  <w:style w:type="character" w:customStyle="1" w:styleId="WW-Absatz-Standardschriftart11111111111111">
    <w:name w:val="WW-Absatz-Standardschriftart11111111111111"/>
    <w:rsid w:val="00333273"/>
  </w:style>
  <w:style w:type="character" w:customStyle="1" w:styleId="WW-Absatz-Standardschriftart111111111111111">
    <w:name w:val="WW-Absatz-Standardschriftart111111111111111"/>
    <w:rsid w:val="00333273"/>
  </w:style>
  <w:style w:type="character" w:customStyle="1" w:styleId="3">
    <w:name w:val="Основной шрифт абзаца3"/>
    <w:rsid w:val="00333273"/>
  </w:style>
  <w:style w:type="character" w:customStyle="1" w:styleId="WW-Absatz-Standardschriftart1111111111111111">
    <w:name w:val="WW-Absatz-Standardschriftart1111111111111111"/>
    <w:rsid w:val="00333273"/>
  </w:style>
  <w:style w:type="character" w:customStyle="1" w:styleId="WW-Absatz-Standardschriftart11111111111111111">
    <w:name w:val="WW-Absatz-Standardschriftart11111111111111111"/>
    <w:rsid w:val="00333273"/>
  </w:style>
  <w:style w:type="character" w:customStyle="1" w:styleId="WW-Absatz-Standardschriftart111111111111111111">
    <w:name w:val="WW-Absatz-Standardschriftart111111111111111111"/>
    <w:rsid w:val="00333273"/>
  </w:style>
  <w:style w:type="character" w:customStyle="1" w:styleId="WW-Absatz-Standardschriftart1111111111111111111">
    <w:name w:val="WW-Absatz-Standardschriftart1111111111111111111"/>
    <w:rsid w:val="00333273"/>
  </w:style>
  <w:style w:type="character" w:customStyle="1" w:styleId="WW-Absatz-Standardschriftart11111111111111111111">
    <w:name w:val="WW-Absatz-Standardschriftart11111111111111111111"/>
    <w:rsid w:val="00333273"/>
  </w:style>
  <w:style w:type="character" w:customStyle="1" w:styleId="WW-Absatz-Standardschriftart111111111111111111111">
    <w:name w:val="WW-Absatz-Standardschriftart111111111111111111111"/>
    <w:rsid w:val="00333273"/>
  </w:style>
  <w:style w:type="character" w:customStyle="1" w:styleId="WW-Absatz-Standardschriftart1111111111111111111111">
    <w:name w:val="WW-Absatz-Standardschriftart1111111111111111111111"/>
    <w:rsid w:val="00333273"/>
  </w:style>
  <w:style w:type="character" w:customStyle="1" w:styleId="WW-Absatz-Standardschriftart11111111111111111111111">
    <w:name w:val="WW-Absatz-Standardschriftart11111111111111111111111"/>
    <w:rsid w:val="00333273"/>
  </w:style>
  <w:style w:type="character" w:customStyle="1" w:styleId="WW-Absatz-Standardschriftart111111111111111111111111">
    <w:name w:val="WW-Absatz-Standardschriftart111111111111111111111111"/>
    <w:rsid w:val="00333273"/>
  </w:style>
  <w:style w:type="character" w:customStyle="1" w:styleId="WW-Absatz-Standardschriftart1111111111111111111111111">
    <w:name w:val="WW-Absatz-Standardschriftart1111111111111111111111111"/>
    <w:rsid w:val="00333273"/>
  </w:style>
  <w:style w:type="character" w:customStyle="1" w:styleId="WW-Absatz-Standardschriftart11111111111111111111111111">
    <w:name w:val="WW-Absatz-Standardschriftart11111111111111111111111111"/>
    <w:rsid w:val="00333273"/>
  </w:style>
  <w:style w:type="character" w:customStyle="1" w:styleId="WW8Num21z0">
    <w:name w:val="WW8Num21z0"/>
    <w:rsid w:val="00333273"/>
    <w:rPr>
      <w:rFonts w:ascii="Symbol" w:hAnsi="Symbol" w:cs="OpenSymbol"/>
    </w:rPr>
  </w:style>
  <w:style w:type="character" w:customStyle="1" w:styleId="21">
    <w:name w:val="Основной шрифт абзаца2"/>
    <w:rsid w:val="00333273"/>
  </w:style>
  <w:style w:type="character" w:customStyle="1" w:styleId="WW8Num22z0">
    <w:name w:val="WW8Num22z0"/>
    <w:rsid w:val="00333273"/>
    <w:rPr>
      <w:rFonts w:ascii="Symbol" w:hAnsi="Symbol" w:cs="OpenSymbol"/>
    </w:rPr>
  </w:style>
  <w:style w:type="character" w:customStyle="1" w:styleId="WW-Absatz-Standardschriftart111111111111111111111111111">
    <w:name w:val="WW-Absatz-Standardschriftart111111111111111111111111111"/>
    <w:rsid w:val="00333273"/>
  </w:style>
  <w:style w:type="character" w:customStyle="1" w:styleId="WW-Absatz-Standardschriftart1111111111111111111111111111">
    <w:name w:val="WW-Absatz-Standardschriftart1111111111111111111111111111"/>
    <w:rsid w:val="00333273"/>
  </w:style>
  <w:style w:type="character" w:customStyle="1" w:styleId="WW-Absatz-Standardschriftart11111111111111111111111111111">
    <w:name w:val="WW-Absatz-Standardschriftart11111111111111111111111111111"/>
    <w:rsid w:val="00333273"/>
  </w:style>
  <w:style w:type="character" w:customStyle="1" w:styleId="WW-Absatz-Standardschriftart111111111111111111111111111111">
    <w:name w:val="WW-Absatz-Standardschriftart111111111111111111111111111111"/>
    <w:rsid w:val="00333273"/>
  </w:style>
  <w:style w:type="character" w:customStyle="1" w:styleId="WW8Num23z0">
    <w:name w:val="WW8Num23z0"/>
    <w:rsid w:val="00333273"/>
    <w:rPr>
      <w:rFonts w:ascii="Symbol" w:hAnsi="Symbol" w:cs="OpenSymbol"/>
    </w:rPr>
  </w:style>
  <w:style w:type="character" w:customStyle="1" w:styleId="WW-Absatz-Standardschriftart1111111111111111111111111111111">
    <w:name w:val="WW-Absatz-Standardschriftart1111111111111111111111111111111"/>
    <w:rsid w:val="00333273"/>
  </w:style>
  <w:style w:type="character" w:customStyle="1" w:styleId="WW-Absatz-Standardschriftart11111111111111111111111111111111">
    <w:name w:val="WW-Absatz-Standardschriftart11111111111111111111111111111111"/>
    <w:rsid w:val="00333273"/>
  </w:style>
  <w:style w:type="character" w:customStyle="1" w:styleId="WW-Absatz-Standardschriftart111111111111111111111111111111111">
    <w:name w:val="WW-Absatz-Standardschriftart111111111111111111111111111111111"/>
    <w:rsid w:val="00333273"/>
  </w:style>
  <w:style w:type="character" w:customStyle="1" w:styleId="WW-Absatz-Standardschriftart1111111111111111111111111111111111">
    <w:name w:val="WW-Absatz-Standardschriftart1111111111111111111111111111111111"/>
    <w:rsid w:val="00333273"/>
  </w:style>
  <w:style w:type="character" w:customStyle="1" w:styleId="WW-Absatz-Standardschriftart11111111111111111111111111111111111">
    <w:name w:val="WW-Absatz-Standardschriftart11111111111111111111111111111111111"/>
    <w:rsid w:val="00333273"/>
  </w:style>
  <w:style w:type="character" w:customStyle="1" w:styleId="WW-Absatz-Standardschriftart111111111111111111111111111111111111">
    <w:name w:val="WW-Absatz-Standardschriftart111111111111111111111111111111111111"/>
    <w:rsid w:val="00333273"/>
  </w:style>
  <w:style w:type="character" w:customStyle="1" w:styleId="WW-Absatz-Standardschriftart1111111111111111111111111111111111111">
    <w:name w:val="WW-Absatz-Standardschriftart1111111111111111111111111111111111111"/>
    <w:rsid w:val="00333273"/>
  </w:style>
  <w:style w:type="character" w:customStyle="1" w:styleId="WW-Absatz-Standardschriftart11111111111111111111111111111111111111">
    <w:name w:val="WW-Absatz-Standardschriftart11111111111111111111111111111111111111"/>
    <w:rsid w:val="00333273"/>
  </w:style>
  <w:style w:type="character" w:customStyle="1" w:styleId="WW-Absatz-Standardschriftart111111111111111111111111111111111111111">
    <w:name w:val="WW-Absatz-Standardschriftart111111111111111111111111111111111111111"/>
    <w:rsid w:val="00333273"/>
  </w:style>
  <w:style w:type="character" w:customStyle="1" w:styleId="WW8Num24z0">
    <w:name w:val="WW8Num24z0"/>
    <w:rsid w:val="00333273"/>
    <w:rPr>
      <w:rFonts w:ascii="Symbol" w:hAnsi="Symbol" w:cs="OpenSymbol"/>
    </w:rPr>
  </w:style>
  <w:style w:type="character" w:customStyle="1" w:styleId="WW-Absatz-Standardschriftart1111111111111111111111111111111111111111">
    <w:name w:val="WW-Absatz-Standardschriftart1111111111111111111111111111111111111111"/>
    <w:rsid w:val="00333273"/>
  </w:style>
  <w:style w:type="character" w:customStyle="1" w:styleId="WW-Absatz-Standardschriftart11111111111111111111111111111111111111111">
    <w:name w:val="WW-Absatz-Standardschriftart11111111111111111111111111111111111111111"/>
    <w:rsid w:val="00333273"/>
  </w:style>
  <w:style w:type="character" w:customStyle="1" w:styleId="WW-Absatz-Standardschriftart111111111111111111111111111111111111111111">
    <w:name w:val="WW-Absatz-Standardschriftart111111111111111111111111111111111111111111"/>
    <w:rsid w:val="00333273"/>
  </w:style>
  <w:style w:type="character" w:customStyle="1" w:styleId="WW-Absatz-Standardschriftart1111111111111111111111111111111111111111111">
    <w:name w:val="WW-Absatz-Standardschriftart1111111111111111111111111111111111111111111"/>
    <w:rsid w:val="00333273"/>
  </w:style>
  <w:style w:type="character" w:customStyle="1" w:styleId="WW-Absatz-Standardschriftart11111111111111111111111111111111111111111111">
    <w:name w:val="WW-Absatz-Standardschriftart11111111111111111111111111111111111111111111"/>
    <w:rsid w:val="00333273"/>
  </w:style>
  <w:style w:type="character" w:customStyle="1" w:styleId="WW8Num25z0">
    <w:name w:val="WW8Num25z0"/>
    <w:rsid w:val="00333273"/>
    <w:rPr>
      <w:rFonts w:ascii="Symbol" w:hAnsi="Symbol" w:cs="OpenSymbol"/>
    </w:rPr>
  </w:style>
  <w:style w:type="character" w:customStyle="1" w:styleId="WW-Absatz-Standardschriftart111111111111111111111111111111111111111111111">
    <w:name w:val="WW-Absatz-Standardschriftart111111111111111111111111111111111111111111111"/>
    <w:rsid w:val="00333273"/>
  </w:style>
  <w:style w:type="character" w:customStyle="1" w:styleId="WW8Num27z0">
    <w:name w:val="WW8Num27z0"/>
    <w:rsid w:val="00333273"/>
    <w:rPr>
      <w:rFonts w:ascii="Symbol" w:hAnsi="Symbol" w:cs="OpenSymbol"/>
    </w:rPr>
  </w:style>
  <w:style w:type="character" w:customStyle="1" w:styleId="WW-Absatz-Standardschriftart1111111111111111111111111111111111111111111111">
    <w:name w:val="WW-Absatz-Standardschriftart1111111111111111111111111111111111111111111111"/>
    <w:rsid w:val="00333273"/>
  </w:style>
  <w:style w:type="character" w:customStyle="1" w:styleId="WW-Absatz-Standardschriftart11111111111111111111111111111111111111111111111">
    <w:name w:val="WW-Absatz-Standardschriftart11111111111111111111111111111111111111111111111"/>
    <w:rsid w:val="00333273"/>
  </w:style>
  <w:style w:type="character" w:customStyle="1" w:styleId="WW-Absatz-Standardschriftart111111111111111111111111111111111111111111111111">
    <w:name w:val="WW-Absatz-Standardschriftart111111111111111111111111111111111111111111111111"/>
    <w:rsid w:val="00333273"/>
  </w:style>
  <w:style w:type="character" w:customStyle="1" w:styleId="WW8Num26z0">
    <w:name w:val="WW8Num26z0"/>
    <w:rsid w:val="00333273"/>
    <w:rPr>
      <w:rFonts w:ascii="Symbol" w:hAnsi="Symbol" w:cs="OpenSymbol"/>
    </w:rPr>
  </w:style>
  <w:style w:type="character" w:customStyle="1" w:styleId="WW8Num28z0">
    <w:name w:val="WW8Num28z0"/>
    <w:rsid w:val="00333273"/>
    <w:rPr>
      <w:rFonts w:ascii="Symbol" w:hAnsi="Symbol" w:cs="OpenSymbol"/>
    </w:rPr>
  </w:style>
  <w:style w:type="character" w:customStyle="1" w:styleId="WW-Absatz-Standardschriftart1111111111111111111111111111111111111111111111111">
    <w:name w:val="WW-Absatz-Standardschriftart1111111111111111111111111111111111111111111111111"/>
    <w:rsid w:val="00333273"/>
  </w:style>
  <w:style w:type="character" w:customStyle="1" w:styleId="WW-Absatz-Standardschriftart11111111111111111111111111111111111111111111111111">
    <w:name w:val="WW-Absatz-Standardschriftart11111111111111111111111111111111111111111111111111"/>
    <w:rsid w:val="00333273"/>
  </w:style>
  <w:style w:type="character" w:customStyle="1" w:styleId="WW-Absatz-Standardschriftart111111111111111111111111111111111111111111111111111">
    <w:name w:val="WW-Absatz-Standardschriftart111111111111111111111111111111111111111111111111111"/>
    <w:rsid w:val="00333273"/>
  </w:style>
  <w:style w:type="character" w:customStyle="1" w:styleId="WW8Num29z0">
    <w:name w:val="WW8Num29z0"/>
    <w:rsid w:val="00333273"/>
    <w:rPr>
      <w:rFonts w:ascii="Symbol" w:hAnsi="Symbol" w:cs="OpenSymbol"/>
    </w:rPr>
  </w:style>
  <w:style w:type="character" w:customStyle="1" w:styleId="WW-Absatz-Standardschriftart1111111111111111111111111111111111111111111111111111">
    <w:name w:val="WW-Absatz-Standardschriftart1111111111111111111111111111111111111111111111111111"/>
    <w:rsid w:val="00333273"/>
  </w:style>
  <w:style w:type="character" w:customStyle="1" w:styleId="WW8Num31z0">
    <w:name w:val="WW8Num31z0"/>
    <w:rsid w:val="00333273"/>
    <w:rPr>
      <w:rFonts w:ascii="Symbol" w:hAnsi="Symbol" w:cs="OpenSymbol"/>
    </w:rPr>
  </w:style>
  <w:style w:type="character" w:customStyle="1" w:styleId="WW-Absatz-Standardschriftart11111111111111111111111111111111111111111111111111111">
    <w:name w:val="WW-Absatz-Standardschriftart11111111111111111111111111111111111111111111111111111"/>
    <w:rsid w:val="00333273"/>
  </w:style>
  <w:style w:type="character" w:customStyle="1" w:styleId="WW-Absatz-Standardschriftart111111111111111111111111111111111111111111111111111111">
    <w:name w:val="WW-Absatz-Standardschriftart111111111111111111111111111111111111111111111111111111"/>
    <w:rsid w:val="00333273"/>
  </w:style>
  <w:style w:type="character" w:customStyle="1" w:styleId="WW-Absatz-Standardschriftart1111111111111111111111111111111111111111111111111111111">
    <w:name w:val="WW-Absatz-Standardschriftart1111111111111111111111111111111111111111111111111111111"/>
    <w:rsid w:val="00333273"/>
  </w:style>
  <w:style w:type="character" w:customStyle="1" w:styleId="WW-Absatz-Standardschriftart11111111111111111111111111111111111111111111111111111111">
    <w:name w:val="WW-Absatz-Standardschriftart11111111111111111111111111111111111111111111111111111111"/>
    <w:rsid w:val="00333273"/>
  </w:style>
  <w:style w:type="character" w:customStyle="1" w:styleId="WW-Absatz-Standardschriftart111111111111111111111111111111111111111111111111111111111">
    <w:name w:val="WW-Absatz-Standardschriftart111111111111111111111111111111111111111111111111111111111"/>
    <w:rsid w:val="00333273"/>
  </w:style>
  <w:style w:type="character" w:customStyle="1" w:styleId="WW8Num16z0">
    <w:name w:val="WW8Num16z0"/>
    <w:rsid w:val="00333273"/>
    <w:rPr>
      <w:rFonts w:ascii="Symbol" w:hAnsi="Symbol" w:cs="OpenSymbol"/>
    </w:rPr>
  </w:style>
  <w:style w:type="character" w:customStyle="1" w:styleId="WW-Absatz-Standardschriftart1111111111111111111111111111111111111111111111111111111111">
    <w:name w:val="WW-Absatz-Standardschriftart1111111111111111111111111111111111111111111111111111111111"/>
    <w:rsid w:val="00333273"/>
  </w:style>
  <w:style w:type="character" w:customStyle="1" w:styleId="WW-Absatz-Standardschriftart11111111111111111111111111111111111111111111111111111111111">
    <w:name w:val="WW-Absatz-Standardschriftart11111111111111111111111111111111111111111111111111111111111"/>
    <w:rsid w:val="00333273"/>
  </w:style>
  <w:style w:type="character" w:customStyle="1" w:styleId="WW8Num30z0">
    <w:name w:val="WW8Num30z0"/>
    <w:rsid w:val="00333273"/>
    <w:rPr>
      <w:rFonts w:ascii="Symbol" w:hAnsi="Symbol" w:cs="OpenSymbol"/>
    </w:rPr>
  </w:style>
  <w:style w:type="character" w:customStyle="1" w:styleId="WW-Absatz-Standardschriftart111111111111111111111111111111111111111111111111111111111111">
    <w:name w:val="WW-Absatz-Standardschriftart111111111111111111111111111111111111111111111111111111111111"/>
    <w:rsid w:val="00333273"/>
  </w:style>
  <w:style w:type="character" w:customStyle="1" w:styleId="WW8Num32z0">
    <w:name w:val="WW8Num32z0"/>
    <w:rsid w:val="00333273"/>
    <w:rPr>
      <w:rFonts w:ascii="Symbol" w:hAnsi="Symbol" w:cs="OpenSymbol"/>
    </w:rPr>
  </w:style>
  <w:style w:type="character" w:customStyle="1" w:styleId="WW8Num41z0">
    <w:name w:val="WW8Num41z0"/>
    <w:rsid w:val="00333273"/>
    <w:rPr>
      <w:rFonts w:ascii="Symbol" w:hAnsi="Symbol" w:cs="OpenSymbol"/>
    </w:rPr>
  </w:style>
  <w:style w:type="character" w:customStyle="1" w:styleId="WW-Absatz-Standardschriftart1111111111111111111111111111111111111111111111111111111111111">
    <w:name w:val="WW-Absatz-Standardschriftart1111111111111111111111111111111111111111111111111111111111111"/>
    <w:rsid w:val="00333273"/>
  </w:style>
  <w:style w:type="character" w:customStyle="1" w:styleId="WW8Num33z0">
    <w:name w:val="WW8Num33z0"/>
    <w:rsid w:val="00333273"/>
    <w:rPr>
      <w:rFonts w:ascii="Symbol" w:hAnsi="Symbol" w:cs="OpenSymbol"/>
    </w:rPr>
  </w:style>
  <w:style w:type="character" w:customStyle="1" w:styleId="WW8Num34z0">
    <w:name w:val="WW8Num34z0"/>
    <w:rsid w:val="00333273"/>
    <w:rPr>
      <w:rFonts w:ascii="Symbol" w:hAnsi="Symbol" w:cs="OpenSymbol"/>
    </w:rPr>
  </w:style>
  <w:style w:type="character" w:customStyle="1" w:styleId="WW-Absatz-Standardschriftart11111111111111111111111111111111111111111111111111111111111111">
    <w:name w:val="WW-Absatz-Standardschriftart11111111111111111111111111111111111111111111111111111111111111"/>
    <w:rsid w:val="00333273"/>
  </w:style>
  <w:style w:type="character" w:customStyle="1" w:styleId="WW-Absatz-Standardschriftart111111111111111111111111111111111111111111111111111111111111111">
    <w:name w:val="WW-Absatz-Standardschriftart111111111111111111111111111111111111111111111111111111111111111"/>
    <w:rsid w:val="00333273"/>
  </w:style>
  <w:style w:type="character" w:customStyle="1" w:styleId="WW-Absatz-Standardschriftart1111111111111111111111111111111111111111111111111111111111111111">
    <w:name w:val="WW-Absatz-Standardschriftart1111111111111111111111111111111111111111111111111111111111111111"/>
    <w:rsid w:val="00333273"/>
  </w:style>
  <w:style w:type="character" w:customStyle="1" w:styleId="WW-Absatz-Standardschriftart11111111111111111111111111111111111111111111111111111111111111111">
    <w:name w:val="WW-Absatz-Standardschriftart11111111111111111111111111111111111111111111111111111111111111111"/>
    <w:rsid w:val="00333273"/>
  </w:style>
  <w:style w:type="character" w:customStyle="1" w:styleId="WW-Absatz-Standardschriftart111111111111111111111111111111111111111111111111111111111111111111">
    <w:name w:val="WW-Absatz-Standardschriftart111111111111111111111111111111111111111111111111111111111111111111"/>
    <w:rsid w:val="00333273"/>
  </w:style>
  <w:style w:type="character" w:customStyle="1" w:styleId="WW-Absatz-Standardschriftart1111111111111111111111111111111111111111111111111111111111111111111">
    <w:name w:val="WW-Absatz-Standardschriftart1111111111111111111111111111111111111111111111111111111111111111111"/>
    <w:rsid w:val="00333273"/>
  </w:style>
  <w:style w:type="character" w:customStyle="1" w:styleId="WW-Absatz-Standardschriftart11111111111111111111111111111111111111111111111111111111111111111111">
    <w:name w:val="WW-Absatz-Standardschriftart11111111111111111111111111111111111111111111111111111111111111111111"/>
    <w:rsid w:val="00333273"/>
  </w:style>
  <w:style w:type="character" w:customStyle="1" w:styleId="WW-Absatz-Standardschriftart111111111111111111111111111111111111111111111111111111111111111111111">
    <w:name w:val="WW-Absatz-Standardschriftart111111111111111111111111111111111111111111111111111111111111111111111"/>
    <w:rsid w:val="00333273"/>
  </w:style>
  <w:style w:type="character" w:customStyle="1" w:styleId="WW-Absatz-Standardschriftart1111111111111111111111111111111111111111111111111111111111111111111111">
    <w:name w:val="WW-Absatz-Standardschriftart1111111111111111111111111111111111111111111111111111111111111111111111"/>
    <w:rsid w:val="00333273"/>
  </w:style>
  <w:style w:type="character" w:customStyle="1" w:styleId="a3">
    <w:name w:val="Символ нумерации"/>
    <w:rsid w:val="00333273"/>
  </w:style>
  <w:style w:type="character" w:customStyle="1" w:styleId="11">
    <w:name w:val="Основной шрифт абзаца1"/>
    <w:rsid w:val="00333273"/>
  </w:style>
  <w:style w:type="character" w:styleId="a4">
    <w:name w:val="Hyperlink"/>
    <w:basedOn w:val="11"/>
    <w:rsid w:val="00333273"/>
    <w:rPr>
      <w:color w:val="0000FF"/>
      <w:u w:val="single"/>
    </w:rPr>
  </w:style>
  <w:style w:type="character" w:customStyle="1" w:styleId="a5">
    <w:name w:val="Символ сноски"/>
    <w:rsid w:val="00333273"/>
  </w:style>
  <w:style w:type="character" w:customStyle="1" w:styleId="12">
    <w:name w:val="Знак сноски1"/>
    <w:rsid w:val="00333273"/>
    <w:rPr>
      <w:vertAlign w:val="superscript"/>
    </w:rPr>
  </w:style>
  <w:style w:type="character" w:customStyle="1" w:styleId="a6">
    <w:name w:val="Символы концевой сноски"/>
    <w:rsid w:val="00333273"/>
  </w:style>
  <w:style w:type="character" w:customStyle="1" w:styleId="13">
    <w:name w:val="Знак концевой сноски1"/>
    <w:rsid w:val="00333273"/>
    <w:rPr>
      <w:vertAlign w:val="superscript"/>
    </w:rPr>
  </w:style>
  <w:style w:type="character" w:customStyle="1" w:styleId="a7">
    <w:name w:val="Маркеры списка"/>
    <w:rsid w:val="00333273"/>
    <w:rPr>
      <w:rFonts w:ascii="OpenSymbol" w:eastAsia="OpenSymbol" w:hAnsi="OpenSymbol" w:cs="OpenSymbol"/>
    </w:rPr>
  </w:style>
  <w:style w:type="character" w:customStyle="1" w:styleId="a8">
    <w:name w:val="Не вступил в силу"/>
    <w:basedOn w:val="11"/>
    <w:rsid w:val="00333273"/>
    <w:rPr>
      <w:rFonts w:cs="Times New Roman"/>
      <w:color w:val="008080"/>
      <w:sz w:val="20"/>
      <w:szCs w:val="20"/>
    </w:rPr>
  </w:style>
  <w:style w:type="character" w:customStyle="1" w:styleId="30">
    <w:name w:val="Основной текст с отступом 3 Знак"/>
    <w:basedOn w:val="11"/>
    <w:rsid w:val="00333273"/>
    <w:rPr>
      <w:rFonts w:ascii="Calibri" w:hAnsi="Calibri" w:cs="Calibri"/>
      <w:kern w:val="1"/>
      <w:sz w:val="16"/>
      <w:szCs w:val="16"/>
      <w:lang w:val="ru-RU" w:eastAsia="ar-SA" w:bidi="ar-SA"/>
    </w:rPr>
  </w:style>
  <w:style w:type="character" w:customStyle="1" w:styleId="postbody">
    <w:name w:val="postbody"/>
    <w:basedOn w:val="11"/>
    <w:rsid w:val="00333273"/>
  </w:style>
  <w:style w:type="character" w:styleId="a9">
    <w:name w:val="page number"/>
    <w:basedOn w:val="21"/>
    <w:rsid w:val="00333273"/>
  </w:style>
  <w:style w:type="character" w:customStyle="1" w:styleId="80">
    <w:name w:val="Стиль Серый 80%"/>
    <w:basedOn w:val="6"/>
    <w:rsid w:val="00333273"/>
    <w:rPr>
      <w:rFonts w:ascii="Times New Roman" w:hAnsi="Times New Roman" w:cs="Times New Roman"/>
      <w:color w:val="333333"/>
    </w:rPr>
  </w:style>
  <w:style w:type="paragraph" w:customStyle="1" w:styleId="aa">
    <w:name w:val="Заголовок"/>
    <w:basedOn w:val="a"/>
    <w:next w:val="ab"/>
    <w:rsid w:val="00333273"/>
    <w:pPr>
      <w:keepNext/>
      <w:spacing w:before="240" w:after="120"/>
    </w:pPr>
    <w:rPr>
      <w:rFonts w:ascii="Arial" w:hAnsi="Arial" w:cs="Tahoma"/>
      <w:sz w:val="28"/>
      <w:szCs w:val="28"/>
    </w:rPr>
  </w:style>
  <w:style w:type="paragraph" w:styleId="ab">
    <w:name w:val="Body Text"/>
    <w:basedOn w:val="a"/>
    <w:link w:val="ac"/>
    <w:rsid w:val="00333273"/>
    <w:pPr>
      <w:spacing w:after="120"/>
    </w:pPr>
  </w:style>
  <w:style w:type="character" w:customStyle="1" w:styleId="ac">
    <w:name w:val="Основной текст Знак"/>
    <w:basedOn w:val="a0"/>
    <w:link w:val="ab"/>
    <w:rsid w:val="00333273"/>
    <w:rPr>
      <w:rFonts w:ascii="Times New Roman" w:eastAsia="Lucida Sans Unicode" w:hAnsi="Times New Roman" w:cs="Times New Roman"/>
      <w:kern w:val="1"/>
      <w:sz w:val="24"/>
      <w:szCs w:val="24"/>
      <w:lang w:eastAsia="ar-SA"/>
    </w:rPr>
  </w:style>
  <w:style w:type="paragraph" w:styleId="ad">
    <w:name w:val="List"/>
    <w:basedOn w:val="ab"/>
    <w:rsid w:val="00333273"/>
    <w:rPr>
      <w:rFonts w:cs="Tahoma"/>
    </w:rPr>
  </w:style>
  <w:style w:type="paragraph" w:customStyle="1" w:styleId="60">
    <w:name w:val="Название6"/>
    <w:basedOn w:val="a"/>
    <w:rsid w:val="00333273"/>
    <w:pPr>
      <w:suppressLineNumbers/>
      <w:spacing w:before="120" w:after="120"/>
    </w:pPr>
    <w:rPr>
      <w:rFonts w:cs="Mangal"/>
      <w:i/>
      <w:iCs/>
    </w:rPr>
  </w:style>
  <w:style w:type="paragraph" w:customStyle="1" w:styleId="61">
    <w:name w:val="Указатель6"/>
    <w:basedOn w:val="a"/>
    <w:rsid w:val="00333273"/>
    <w:pPr>
      <w:suppressLineNumbers/>
    </w:pPr>
    <w:rPr>
      <w:rFonts w:cs="Mangal"/>
    </w:rPr>
  </w:style>
  <w:style w:type="paragraph" w:customStyle="1" w:styleId="50">
    <w:name w:val="Название5"/>
    <w:basedOn w:val="a"/>
    <w:rsid w:val="00333273"/>
    <w:pPr>
      <w:suppressLineNumbers/>
      <w:spacing w:before="120" w:after="120"/>
    </w:pPr>
    <w:rPr>
      <w:rFonts w:cs="Mangal"/>
      <w:i/>
      <w:iCs/>
    </w:rPr>
  </w:style>
  <w:style w:type="paragraph" w:customStyle="1" w:styleId="51">
    <w:name w:val="Указатель5"/>
    <w:basedOn w:val="a"/>
    <w:rsid w:val="00333273"/>
    <w:pPr>
      <w:suppressLineNumbers/>
    </w:pPr>
    <w:rPr>
      <w:rFonts w:cs="Mangal"/>
    </w:rPr>
  </w:style>
  <w:style w:type="paragraph" w:customStyle="1" w:styleId="40">
    <w:name w:val="Название4"/>
    <w:basedOn w:val="a"/>
    <w:rsid w:val="00333273"/>
    <w:pPr>
      <w:suppressLineNumbers/>
      <w:spacing w:before="120" w:after="120"/>
    </w:pPr>
    <w:rPr>
      <w:rFonts w:cs="Tahoma"/>
      <w:i/>
      <w:iCs/>
    </w:rPr>
  </w:style>
  <w:style w:type="paragraph" w:customStyle="1" w:styleId="41">
    <w:name w:val="Указатель4"/>
    <w:basedOn w:val="a"/>
    <w:rsid w:val="00333273"/>
    <w:pPr>
      <w:suppressLineNumbers/>
    </w:pPr>
    <w:rPr>
      <w:rFonts w:cs="Tahoma"/>
    </w:rPr>
  </w:style>
  <w:style w:type="paragraph" w:customStyle="1" w:styleId="31">
    <w:name w:val="Название3"/>
    <w:basedOn w:val="a"/>
    <w:rsid w:val="00333273"/>
    <w:pPr>
      <w:suppressLineNumbers/>
      <w:spacing w:before="120" w:after="120"/>
    </w:pPr>
    <w:rPr>
      <w:rFonts w:cs="Tahoma"/>
      <w:i/>
      <w:iCs/>
    </w:rPr>
  </w:style>
  <w:style w:type="paragraph" w:customStyle="1" w:styleId="32">
    <w:name w:val="Указатель3"/>
    <w:basedOn w:val="a"/>
    <w:rsid w:val="00333273"/>
    <w:pPr>
      <w:suppressLineNumbers/>
    </w:pPr>
    <w:rPr>
      <w:rFonts w:cs="Tahoma"/>
    </w:rPr>
  </w:style>
  <w:style w:type="paragraph" w:customStyle="1" w:styleId="22">
    <w:name w:val="Название2"/>
    <w:basedOn w:val="a"/>
    <w:rsid w:val="00333273"/>
    <w:pPr>
      <w:suppressLineNumbers/>
      <w:spacing w:before="120" w:after="120"/>
    </w:pPr>
    <w:rPr>
      <w:rFonts w:cs="Tahoma"/>
      <w:i/>
      <w:iCs/>
    </w:rPr>
  </w:style>
  <w:style w:type="paragraph" w:customStyle="1" w:styleId="23">
    <w:name w:val="Указатель2"/>
    <w:basedOn w:val="a"/>
    <w:rsid w:val="00333273"/>
    <w:pPr>
      <w:suppressLineNumbers/>
    </w:pPr>
    <w:rPr>
      <w:rFonts w:cs="Tahoma"/>
    </w:rPr>
  </w:style>
  <w:style w:type="paragraph" w:customStyle="1" w:styleId="14">
    <w:name w:val="Название1"/>
    <w:basedOn w:val="a"/>
    <w:rsid w:val="00333273"/>
    <w:pPr>
      <w:suppressLineNumbers/>
      <w:spacing w:before="120" w:after="120"/>
    </w:pPr>
    <w:rPr>
      <w:rFonts w:cs="Tahoma"/>
      <w:i/>
      <w:iCs/>
    </w:rPr>
  </w:style>
  <w:style w:type="paragraph" w:customStyle="1" w:styleId="15">
    <w:name w:val="Указатель1"/>
    <w:basedOn w:val="a"/>
    <w:rsid w:val="00333273"/>
    <w:pPr>
      <w:suppressLineNumbers/>
    </w:pPr>
    <w:rPr>
      <w:rFonts w:cs="Tahoma"/>
    </w:rPr>
  </w:style>
  <w:style w:type="paragraph" w:styleId="ae">
    <w:name w:val="Title"/>
    <w:basedOn w:val="aa"/>
    <w:next w:val="af"/>
    <w:link w:val="af0"/>
    <w:qFormat/>
    <w:rsid w:val="00333273"/>
  </w:style>
  <w:style w:type="character" w:customStyle="1" w:styleId="af0">
    <w:name w:val="Название Знак"/>
    <w:basedOn w:val="a0"/>
    <w:link w:val="ae"/>
    <w:rsid w:val="00333273"/>
    <w:rPr>
      <w:rFonts w:ascii="Arial" w:eastAsia="Lucida Sans Unicode" w:hAnsi="Arial" w:cs="Tahoma"/>
      <w:kern w:val="1"/>
      <w:sz w:val="28"/>
      <w:szCs w:val="28"/>
      <w:lang w:eastAsia="ar-SA"/>
    </w:rPr>
  </w:style>
  <w:style w:type="paragraph" w:styleId="af">
    <w:name w:val="Subtitle"/>
    <w:basedOn w:val="aa"/>
    <w:next w:val="ab"/>
    <w:link w:val="af1"/>
    <w:qFormat/>
    <w:rsid w:val="00333273"/>
    <w:pPr>
      <w:jc w:val="center"/>
    </w:pPr>
    <w:rPr>
      <w:i/>
      <w:iCs/>
    </w:rPr>
  </w:style>
  <w:style w:type="character" w:customStyle="1" w:styleId="af1">
    <w:name w:val="Подзаголовок Знак"/>
    <w:basedOn w:val="a0"/>
    <w:link w:val="af"/>
    <w:rsid w:val="00333273"/>
    <w:rPr>
      <w:rFonts w:ascii="Arial" w:eastAsia="Lucida Sans Unicode" w:hAnsi="Arial" w:cs="Tahoma"/>
      <w:i/>
      <w:iCs/>
      <w:kern w:val="1"/>
      <w:sz w:val="28"/>
      <w:szCs w:val="28"/>
      <w:lang w:eastAsia="ar-SA"/>
    </w:rPr>
  </w:style>
  <w:style w:type="paragraph" w:customStyle="1" w:styleId="af2">
    <w:name w:val="Содержимое таблицы"/>
    <w:basedOn w:val="a"/>
    <w:rsid w:val="00333273"/>
    <w:pPr>
      <w:suppressLineNumbers/>
    </w:pPr>
  </w:style>
  <w:style w:type="paragraph" w:styleId="af3">
    <w:name w:val="Body Text Indent"/>
    <w:basedOn w:val="a"/>
    <w:link w:val="af4"/>
    <w:rsid w:val="00333273"/>
    <w:pPr>
      <w:keepNext/>
      <w:shd w:val="clear" w:color="auto" w:fill="FFFFFF"/>
      <w:spacing w:line="100" w:lineRule="atLeast"/>
      <w:jc w:val="both"/>
    </w:pPr>
    <w:rPr>
      <w:sz w:val="28"/>
      <w:szCs w:val="28"/>
    </w:rPr>
  </w:style>
  <w:style w:type="character" w:customStyle="1" w:styleId="af4">
    <w:name w:val="Основной текст с отступом Знак"/>
    <w:basedOn w:val="a0"/>
    <w:link w:val="af3"/>
    <w:rsid w:val="00333273"/>
    <w:rPr>
      <w:rFonts w:ascii="Times New Roman" w:eastAsia="Lucida Sans Unicode" w:hAnsi="Times New Roman" w:cs="Times New Roman"/>
      <w:kern w:val="1"/>
      <w:sz w:val="28"/>
      <w:szCs w:val="28"/>
      <w:shd w:val="clear" w:color="auto" w:fill="FFFFFF"/>
      <w:lang w:eastAsia="ar-SA"/>
    </w:rPr>
  </w:style>
  <w:style w:type="paragraph" w:customStyle="1" w:styleId="af5">
    <w:name w:val="Заголовок таблицы"/>
    <w:basedOn w:val="af2"/>
    <w:rsid w:val="00333273"/>
    <w:pPr>
      <w:jc w:val="center"/>
    </w:pPr>
    <w:rPr>
      <w:b/>
      <w:bCs/>
    </w:rPr>
  </w:style>
  <w:style w:type="paragraph" w:customStyle="1" w:styleId="310">
    <w:name w:val="Основной текст 31"/>
    <w:basedOn w:val="a"/>
    <w:rsid w:val="00333273"/>
    <w:rPr>
      <w:sz w:val="28"/>
    </w:rPr>
  </w:style>
  <w:style w:type="paragraph" w:customStyle="1" w:styleId="220">
    <w:name w:val="Основной текст с отступом 22"/>
    <w:basedOn w:val="a"/>
    <w:rsid w:val="00333273"/>
    <w:pPr>
      <w:ind w:firstLine="720"/>
    </w:pPr>
    <w:rPr>
      <w:sz w:val="28"/>
    </w:rPr>
  </w:style>
  <w:style w:type="paragraph" w:customStyle="1" w:styleId="33">
    <w:name w:val="Стиль3 Знак Знак"/>
    <w:basedOn w:val="220"/>
    <w:rsid w:val="00333273"/>
    <w:pPr>
      <w:tabs>
        <w:tab w:val="left" w:pos="17867"/>
      </w:tabs>
      <w:spacing w:line="100" w:lineRule="atLeast"/>
      <w:ind w:left="360" w:firstLine="0"/>
      <w:jc w:val="both"/>
    </w:pPr>
    <w:rPr>
      <w:sz w:val="24"/>
      <w:szCs w:val="20"/>
    </w:rPr>
  </w:style>
  <w:style w:type="paragraph" w:styleId="af6">
    <w:name w:val="header"/>
    <w:basedOn w:val="a"/>
    <w:link w:val="af7"/>
    <w:rsid w:val="00333273"/>
    <w:pPr>
      <w:suppressLineNumbers/>
      <w:tabs>
        <w:tab w:val="center" w:pos="4818"/>
        <w:tab w:val="right" w:pos="9637"/>
      </w:tabs>
    </w:pPr>
  </w:style>
  <w:style w:type="character" w:customStyle="1" w:styleId="af7">
    <w:name w:val="Верхний колонтитул Знак"/>
    <w:basedOn w:val="a0"/>
    <w:link w:val="af6"/>
    <w:rsid w:val="00333273"/>
    <w:rPr>
      <w:rFonts w:ascii="Times New Roman" w:eastAsia="Lucida Sans Unicode" w:hAnsi="Times New Roman" w:cs="Times New Roman"/>
      <w:kern w:val="1"/>
      <w:sz w:val="24"/>
      <w:szCs w:val="24"/>
      <w:lang w:eastAsia="ar-SA"/>
    </w:rPr>
  </w:style>
  <w:style w:type="paragraph" w:customStyle="1" w:styleId="af8">
    <w:name w:val="Подраздел"/>
    <w:rsid w:val="00333273"/>
    <w:pPr>
      <w:widowControl w:val="0"/>
      <w:suppressAutoHyphens/>
      <w:spacing w:before="240" w:after="120" w:line="100" w:lineRule="atLeast"/>
      <w:jc w:val="center"/>
    </w:pPr>
    <w:rPr>
      <w:rFonts w:ascii="TimesDL" w:eastAsia="DejaVu Sans" w:hAnsi="TimesDL" w:cs="TimesDL"/>
      <w:b/>
      <w:smallCaps/>
      <w:spacing w:val="-2"/>
      <w:kern w:val="1"/>
      <w:sz w:val="24"/>
      <w:szCs w:val="20"/>
      <w:lang w:eastAsia="ar-SA"/>
    </w:rPr>
  </w:style>
  <w:style w:type="paragraph" w:customStyle="1" w:styleId="210">
    <w:name w:val="Основной текст 21"/>
    <w:rsid w:val="00333273"/>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Normal">
    <w:name w:val="ConsPlusNormal"/>
    <w:rsid w:val="00333273"/>
    <w:pPr>
      <w:widowControl w:val="0"/>
      <w:suppressAutoHyphens/>
      <w:autoSpaceDE w:val="0"/>
      <w:spacing w:after="0" w:line="240" w:lineRule="auto"/>
      <w:ind w:firstLine="720"/>
    </w:pPr>
    <w:rPr>
      <w:rFonts w:ascii="Arial" w:eastAsia="Arial" w:hAnsi="Arial" w:cs="Arial"/>
      <w:sz w:val="20"/>
      <w:szCs w:val="20"/>
      <w:lang w:eastAsia="ar-SA"/>
    </w:rPr>
  </w:style>
  <w:style w:type="paragraph" w:styleId="af9">
    <w:name w:val="Normal (Web)"/>
    <w:rsid w:val="00333273"/>
    <w:pPr>
      <w:widowControl w:val="0"/>
      <w:suppressAutoHyphens/>
    </w:pPr>
    <w:rPr>
      <w:rFonts w:ascii="Calibri" w:eastAsia="DejaVu Sans" w:hAnsi="Calibri" w:cs="Calibri"/>
      <w:kern w:val="1"/>
      <w:lang w:eastAsia="ar-SA"/>
    </w:rPr>
  </w:style>
  <w:style w:type="paragraph" w:customStyle="1" w:styleId="211">
    <w:name w:val="Основной текст с отступом 21"/>
    <w:rsid w:val="00333273"/>
    <w:pPr>
      <w:widowControl w:val="0"/>
      <w:suppressAutoHyphens/>
      <w:spacing w:after="120" w:line="480" w:lineRule="auto"/>
      <w:ind w:left="283"/>
    </w:pPr>
    <w:rPr>
      <w:rFonts w:ascii="Calibri" w:eastAsia="DejaVu Sans" w:hAnsi="Calibri" w:cs="Calibri"/>
      <w:kern w:val="1"/>
      <w:lang w:eastAsia="ar-SA"/>
    </w:rPr>
  </w:style>
  <w:style w:type="paragraph" w:customStyle="1" w:styleId="24">
    <w:name w:val="Стиль2"/>
    <w:basedOn w:val="a"/>
    <w:rsid w:val="00333273"/>
    <w:pPr>
      <w:keepNext/>
      <w:keepLines/>
      <w:suppressLineNumbers/>
      <w:tabs>
        <w:tab w:val="left" w:pos="30528"/>
      </w:tabs>
      <w:spacing w:before="120" w:line="100" w:lineRule="atLeast"/>
      <w:ind w:left="576" w:hanging="576"/>
      <w:jc w:val="both"/>
    </w:pPr>
    <w:rPr>
      <w:b/>
      <w:szCs w:val="20"/>
    </w:rPr>
  </w:style>
  <w:style w:type="paragraph" w:styleId="afa">
    <w:name w:val="footer"/>
    <w:basedOn w:val="a"/>
    <w:link w:val="afb"/>
    <w:rsid w:val="00333273"/>
    <w:pPr>
      <w:suppressLineNumbers/>
      <w:tabs>
        <w:tab w:val="center" w:pos="4818"/>
        <w:tab w:val="right" w:pos="9637"/>
      </w:tabs>
    </w:pPr>
  </w:style>
  <w:style w:type="character" w:customStyle="1" w:styleId="afb">
    <w:name w:val="Нижний колонтитул Знак"/>
    <w:basedOn w:val="a0"/>
    <w:link w:val="afa"/>
    <w:rsid w:val="00333273"/>
    <w:rPr>
      <w:rFonts w:ascii="Times New Roman" w:eastAsia="Lucida Sans Unicode" w:hAnsi="Times New Roman" w:cs="Times New Roman"/>
      <w:kern w:val="1"/>
      <w:sz w:val="24"/>
      <w:szCs w:val="24"/>
      <w:lang w:eastAsia="ar-SA"/>
    </w:rPr>
  </w:style>
  <w:style w:type="paragraph" w:customStyle="1" w:styleId="afc">
    <w:name w:val="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afd">
    <w:name w:val="Содержимое врезки"/>
    <w:basedOn w:val="ab"/>
    <w:rsid w:val="00333273"/>
  </w:style>
  <w:style w:type="paragraph" w:styleId="afe">
    <w:name w:val="Balloon Text"/>
    <w:basedOn w:val="a"/>
    <w:link w:val="aff"/>
    <w:rsid w:val="00333273"/>
    <w:rPr>
      <w:rFonts w:ascii="Tahoma" w:hAnsi="Tahoma" w:cs="Tahoma"/>
      <w:sz w:val="16"/>
      <w:szCs w:val="16"/>
    </w:rPr>
  </w:style>
  <w:style w:type="character" w:customStyle="1" w:styleId="aff">
    <w:name w:val="Текст выноски Знак"/>
    <w:basedOn w:val="a0"/>
    <w:link w:val="afe"/>
    <w:rsid w:val="00333273"/>
    <w:rPr>
      <w:rFonts w:ascii="Tahoma" w:eastAsia="Lucida Sans Unicode" w:hAnsi="Tahoma" w:cs="Tahoma"/>
      <w:kern w:val="1"/>
      <w:sz w:val="16"/>
      <w:szCs w:val="16"/>
      <w:lang w:eastAsia="ar-SA"/>
    </w:rPr>
  </w:style>
  <w:style w:type="paragraph" w:customStyle="1" w:styleId="aff0">
    <w:name w:val="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ConsPlusNonformat">
    <w:name w:val="ConsPlusNonformat"/>
    <w:rsid w:val="0033327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aaieiaie11">
    <w:name w:val="caaieiaie 11"/>
    <w:basedOn w:val="a"/>
    <w:next w:val="a"/>
    <w:rsid w:val="00333273"/>
    <w:pPr>
      <w:keepNext/>
      <w:widowControl/>
      <w:overflowPunct w:val="0"/>
      <w:autoSpaceDE w:val="0"/>
      <w:jc w:val="center"/>
    </w:pPr>
    <w:rPr>
      <w:rFonts w:eastAsia="Times New Roman"/>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aff1">
    <w:name w:val="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7">
    <w:name w:val="Знак Знак Знак Знак1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aff3">
    <w:name w:val="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aff4">
    <w:name w:val="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aff5">
    <w:name w:val="Знак Знак Знак 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aff6">
    <w:name w:val="Знак Знак Знак Знак 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aff7">
    <w:name w:val="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8">
    <w:name w:val="Знак Знак Знак Знак Знак Знак Знак Знак Знак Знак Знак Знак Знак Знак Знак1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c">
    <w:name w:val="Знак Знак Знак Знак Знак Знак Знак Знак Знак Знак Знак Знак1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d">
    <w:name w:val="Знак Знак Знак Знак Знак Знак Знак Знак Знак Знак Знак Знак1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aff8">
    <w:name w:val="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0">
    <w:name w:val="Знак Знак Знак1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aff9">
    <w:name w:val="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affa">
    <w:name w:val="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1">
    <w:name w:val="Знак Знак Знак1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5">
    <w:name w:val="Знак Знак Знак1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11">
    <w:name w:val="Знак1 Знак Знак Знак Знак Знак Знак Знак Знак Знак Знак Знак1"/>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8">
    <w:name w:val="Знак Знак Знак Знак Знак1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9">
    <w:name w:val="Знак Знак Знак Знак Знак Знак Знак1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a">
    <w:name w:val="Знак Знак Знак Знак Знак Знак Знак Знак Знак Знак1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b">
    <w:name w:val="Знак1 Знак Знак 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13">
    <w:name w:val="Знак1 Знак Знак Знак Знак Знак Знак Знак Знак Знак Знак Знак Знак Знак Знак1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c">
    <w:name w:val="Знак Знак Знак Знак Знак Знак Знак Знак Знак Знак1 Знак Знак Знак Знак 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d">
    <w:name w:val="Знак1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e">
    <w:name w:val="Знак Знак Знак1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 Знак Знак Знак1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affb">
    <w:name w:val="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f0">
    <w:name w:val="Знак1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f1">
    <w:name w:val="Знак Знак Знак Знак Знак Знак Знак Знак Знак Знак1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f2">
    <w:name w:val="Знак Знак Знак Знак1"/>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f3">
    <w:name w:val="Знак Знак Знак1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110">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ff4">
    <w:name w:val="Знак Знак Знак Знак1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affd">
    <w:name w:val="Знак Знак Знак Знак Знак Знак Знак Знак Знак Знак Знак Знак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16">
    <w:name w:val="Знак1 Знак Знак Знак Знак Знак Знак Знак Знак Знак Знак Знак1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17">
    <w:name w:val="Знак Знак Знак Знак Знак Знак Знак Знак Знак Знак1 Знак Знак Знак Знак Знак Знак Знак Знак Знак Знак Знак Знак Знак1"/>
    <w:basedOn w:val="a"/>
    <w:rsid w:val="00333273"/>
    <w:pPr>
      <w:widowControl/>
      <w:suppressAutoHyphens w:val="0"/>
      <w:spacing w:after="160" w:line="240" w:lineRule="exact"/>
    </w:pPr>
    <w:rPr>
      <w:rFonts w:ascii="Verdana" w:eastAsia="Times New Roman" w:hAnsi="Verdana" w:cs="Verdana"/>
      <w:sz w:val="20"/>
      <w:szCs w:val="20"/>
      <w:lang w:val="en-US"/>
    </w:rPr>
  </w:style>
  <w:style w:type="paragraph" w:customStyle="1" w:styleId="118">
    <w:name w:val="Знак1 Знак Знак Знак Знак Знак Знак Знак Знак Знак Знак Знак1 Знак Знак Знак Знак Знак Знак"/>
    <w:basedOn w:val="a"/>
    <w:rsid w:val="00333273"/>
    <w:pPr>
      <w:widowControl/>
      <w:suppressAutoHyphens w:val="0"/>
      <w:spacing w:after="160" w:line="240" w:lineRule="exact"/>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9095</Characters>
  <Application>Microsoft Office Word</Application>
  <DocSecurity>0</DocSecurity>
  <Lines>75</Lines>
  <Paragraphs>21</Paragraphs>
  <ScaleCrop>false</ScaleCrop>
  <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2019-12-25T10:23:00Z</dcterms:created>
  <dcterms:modified xsi:type="dcterms:W3CDTF">2019-12-25T10:24:00Z</dcterms:modified>
</cp:coreProperties>
</file>