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69" w:rsidRPr="00974469" w:rsidRDefault="00974469" w:rsidP="00974469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974469" w:rsidRPr="00974469" w:rsidRDefault="00974469" w:rsidP="0097446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 по Классу VI МКБ-10 «Болезни нервной системы», по Классу X МКБ-10 «Болезни органов дыхания», по Классу XIII МКБ-10 «Болезни костно-мышечной системы и соединительной ткани», в организации, оказывающей санаторно-курортные услуги, расположенной от центра г. Пскова на расстоянии не более 300 км</w:t>
      </w:r>
    </w:p>
    <w:p w:rsidR="00974469" w:rsidRPr="00974469" w:rsidRDefault="00974469" w:rsidP="009744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Количество путевок</w:t>
      </w:r>
      <w:r w:rsidRPr="0097446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– 756 к/дней (36</w:t>
      </w:r>
      <w:r w:rsidRPr="00974469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шт. </w:t>
      </w:r>
      <w:r w:rsidRPr="0097446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путевок): 735 к/дней (35 шт. путевок) для застрахованных лиц, для сопровождающих лиц – 21 к/день (1 шт. путевка).</w:t>
      </w:r>
    </w:p>
    <w:p w:rsidR="00974469" w:rsidRPr="00974469" w:rsidRDefault="00974469" w:rsidP="00974469">
      <w:pPr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Место оказания услуг:</w:t>
      </w:r>
      <w:r w:rsidRPr="0097446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в организации,</w:t>
      </w:r>
      <w:r w:rsidRPr="009744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4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оказывающей санаторно-курортные услуги, расположенной от центра г. Пскова на расстоянии не более 300 км.</w:t>
      </w:r>
    </w:p>
    <w:p w:rsidR="00974469" w:rsidRPr="00974469" w:rsidRDefault="00974469" w:rsidP="00974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Количество к/дней по 1-ой путевке (продолжительность лечения)</w:t>
      </w:r>
      <w:r w:rsidRPr="0097446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– 21 день.</w:t>
      </w:r>
    </w:p>
    <w:p w:rsidR="00974469" w:rsidRPr="00974469" w:rsidRDefault="00974469" w:rsidP="00974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Срок оказания услуг:</w:t>
      </w:r>
      <w:r w:rsidRPr="0097446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с даты заключения контракта по декабрь 2020 года. </w:t>
      </w:r>
    </w:p>
    <w:p w:rsidR="00974469" w:rsidRPr="00974469" w:rsidRDefault="00974469" w:rsidP="00974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График заезда </w:t>
      </w:r>
      <w:r w:rsidRPr="009744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согласовывается с Заказчиком и предоставляется Исполнителем при подписании Контракта, при этом крайний срок заезда</w:t>
      </w:r>
      <w:r w:rsidR="003D5E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должен начинаться не позднее 27</w:t>
      </w:r>
      <w:bookmarkStart w:id="0" w:name="_GoBack"/>
      <w:bookmarkEnd w:id="0"/>
      <w:r w:rsidRPr="009744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.11.2020 года.</w:t>
      </w:r>
    </w:p>
    <w:p w:rsidR="00974469" w:rsidRPr="00974469" w:rsidRDefault="00974469" w:rsidP="00974469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974469" w:rsidRPr="00974469" w:rsidRDefault="00974469" w:rsidP="00974469">
      <w:pPr>
        <w:widowControl w:val="0"/>
        <w:suppressAutoHyphens/>
        <w:spacing w:after="0" w:line="0" w:lineRule="atLeast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7446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1. Предмет размещения заказа:</w:t>
      </w: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44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профилю лечения заболевания:</w:t>
      </w:r>
      <w:r w:rsidRPr="009744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нервной системы, органов дыхания, костно-мышечной системы.</w:t>
      </w:r>
    </w:p>
    <w:p w:rsidR="00974469" w:rsidRPr="00974469" w:rsidRDefault="00974469" w:rsidP="00974469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должен обеспечить оказание услуг </w:t>
      </w:r>
      <w:r w:rsidRPr="009744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 медицинской реабилитации застрахованных лиц, пострадавших вследствие несчастных случаев на производстве и профессиональных заболеваний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974469" w:rsidRPr="00974469" w:rsidRDefault="00974469" w:rsidP="00974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69" w:rsidRPr="00974469" w:rsidRDefault="00974469" w:rsidP="00974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Объектом закупки является лицензируемый вид деятельности. </w:t>
      </w:r>
    </w:p>
    <w:p w:rsidR="00974469" w:rsidRPr="00974469" w:rsidRDefault="00974469" w:rsidP="00974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Исполнитель представляет копию лицензии на осуществление медицинской деятельности по санаторно-курортной помощи с соответствующими профилями лечения с указанием соответствующих работ и услуг со всеми приложениями, выданной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деятельности»,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974469" w:rsidRPr="00974469" w:rsidRDefault="00974469" w:rsidP="00974469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</w:pPr>
    </w:p>
    <w:p w:rsidR="00974469" w:rsidRPr="00974469" w:rsidRDefault="00974469" w:rsidP="00974469">
      <w:pPr>
        <w:widowControl w:val="0"/>
        <w:suppressAutoHyphens/>
        <w:spacing w:after="0" w:line="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974469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  <w:tab/>
        <w:t>2. Требования к качеству услуг:</w:t>
      </w:r>
    </w:p>
    <w:p w:rsidR="00974469" w:rsidRPr="00974469" w:rsidRDefault="00974469" w:rsidP="00974469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Оказание услуг по санаторно-курортному лечению осуществляется в соответствии со стандартами, утвержденными Приказами </w:t>
      </w:r>
      <w:proofErr w:type="spellStart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РФ от 22.11.2004: </w:t>
      </w:r>
    </w:p>
    <w:p w:rsidR="00974469" w:rsidRPr="00974469" w:rsidRDefault="00974469" w:rsidP="0097446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дорсопатии</w:t>
      </w:r>
      <w:proofErr w:type="spellEnd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спондилопатии</w:t>
      </w:r>
      <w:proofErr w:type="spellEnd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остеопатии</w:t>
      </w:r>
      <w:proofErr w:type="spellEnd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хондропатии</w:t>
      </w:r>
      <w:proofErr w:type="spellEnd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)»;</w:t>
      </w:r>
    </w:p>
    <w:p w:rsidR="00974469" w:rsidRPr="00974469" w:rsidRDefault="00974469" w:rsidP="0097446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212 «Об утверждении стандарта санаторно-курортной помощи больным болезнями органов дыхания»;</w:t>
      </w:r>
    </w:p>
    <w:p w:rsidR="00974469" w:rsidRPr="00974469" w:rsidRDefault="00974469" w:rsidP="0097446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217 «Об утверждении стандарта санаторно-курортной помощи больным                                        с воспалительными болезнями центральной нервной системы»;</w:t>
      </w:r>
    </w:p>
    <w:p w:rsidR="00974469" w:rsidRPr="00974469" w:rsidRDefault="00974469" w:rsidP="00974469">
      <w:pPr>
        <w:suppressLineNumber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lastRenderedPageBreak/>
        <w:t>-№ 227 «Об утверждении 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инфекционные </w:t>
      </w:r>
      <w:proofErr w:type="spellStart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воспалительные </w:t>
      </w:r>
      <w:proofErr w:type="spellStart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, артрозы, другие поражения суставов)»</w:t>
      </w:r>
    </w:p>
    <w:p w:rsidR="00974469" w:rsidRPr="00974469" w:rsidRDefault="00974469" w:rsidP="0097446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и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974469" w:rsidRPr="00974469" w:rsidRDefault="00974469" w:rsidP="00974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04.05.2011 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нормам».</w:t>
      </w: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Требования к условиям размещения и проживания (согласно ГОСТу 54599-2011):</w:t>
      </w: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Здания и сооружения организации, оказывающей санаторно-курортные услуги должны соответствовать своду правил СП 59.13330.2012 «Доступность зданий и сооружений для маломобильных групп населения»: </w:t>
      </w:r>
      <w:proofErr w:type="spellStart"/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медицинской реабилитации.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Размещение </w:t>
      </w:r>
      <w:r w:rsidRPr="009744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Требования к условиям размещения и проживания: </w:t>
      </w:r>
    </w:p>
    <w:p w:rsidR="00974469" w:rsidRPr="00974469" w:rsidRDefault="00974469" w:rsidP="00974469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974469" w:rsidRPr="00974469" w:rsidRDefault="00974469" w:rsidP="00974469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холодного и горячего водоснабжения;</w:t>
      </w:r>
    </w:p>
    <w:p w:rsidR="00974469" w:rsidRPr="00974469" w:rsidRDefault="00974469" w:rsidP="00974469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номеров;</w:t>
      </w:r>
    </w:p>
    <w:p w:rsidR="00974469" w:rsidRPr="00974469" w:rsidRDefault="00974469" w:rsidP="00974469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белья;</w:t>
      </w:r>
    </w:p>
    <w:p w:rsidR="00974469" w:rsidRPr="00974469" w:rsidRDefault="00974469" w:rsidP="00974469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для обеспечения пациентов питьевой водой круглосуточно;</w:t>
      </w:r>
    </w:p>
    <w:p w:rsidR="00974469" w:rsidRPr="00974469" w:rsidRDefault="00974469" w:rsidP="00974469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лифтом с круглосуточным подъемом и спуском;</w:t>
      </w:r>
    </w:p>
    <w:p w:rsidR="00974469" w:rsidRPr="00974469" w:rsidRDefault="00974469" w:rsidP="00974469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 приема (круглосуточный прием);</w:t>
      </w:r>
    </w:p>
    <w:p w:rsidR="00974469" w:rsidRPr="00974469" w:rsidRDefault="00974469" w:rsidP="00974469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97446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974469" w:rsidRPr="00974469" w:rsidRDefault="00974469" w:rsidP="00974469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досуга с учетом специфики работы с </w:t>
      </w:r>
      <w:r w:rsidRPr="009744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застрахованными лицами, пострадавшими вследствие несчастных случаев на производстве и профессиональных заболеваний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469" w:rsidRPr="00974469" w:rsidRDefault="00974469" w:rsidP="00974469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собственной территории (парковой зоны для осуществления дозированной ходьбы по терренкурам).</w:t>
      </w: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</w:pPr>
      <w:r w:rsidRPr="00974469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  <w:t>3. Общие требования:</w:t>
      </w:r>
    </w:p>
    <w:p w:rsidR="00974469" w:rsidRPr="00974469" w:rsidRDefault="00974469" w:rsidP="0097446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специализированных средств размещения –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 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Требования к прилегающей территории и зоне отдыха: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</w:t>
      </w:r>
      <w:r w:rsidRPr="009744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 Административные здания и помещения, бытовые помещения рекомендуется располагать в зоне проживания.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Требования к зданиям, техническому оборудованию и оснащению помещений: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доступность для </w:t>
      </w:r>
      <w:r w:rsidRPr="009744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 проживания, общественных зон зданий и территории.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Требования к зданиям, техническому оборудованию и оснащению помещений: 3.2.1</w:t>
      </w:r>
      <w:r w:rsidRPr="00974469">
        <w:rPr>
          <w:rFonts w:ascii="Times New Roman" w:eastAsia="Times New Roman" w:hAnsi="Times New Roman" w:cs="Times New Roman"/>
          <w:lang w:eastAsia="ru-RU"/>
        </w:rPr>
        <w:t xml:space="preserve">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974469">
        <w:rPr>
          <w:rFonts w:ascii="Times New Roman" w:eastAsia="Times New Roman" w:hAnsi="Times New Roman" w:cs="Times New Roman"/>
          <w:lang w:eastAsia="ru-RU"/>
        </w:rPr>
        <w:br/>
        <w:t xml:space="preserve">доступность для </w:t>
      </w:r>
      <w:r w:rsidRPr="00974469">
        <w:rPr>
          <w:rFonts w:ascii="Times New Roman" w:eastAsia="Arial" w:hAnsi="Times New Roman" w:cs="Times New Roman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974469">
        <w:rPr>
          <w:rFonts w:ascii="Times New Roman" w:eastAsia="Times New Roman" w:hAnsi="Times New Roman" w:cs="Times New Roman"/>
          <w:lang w:eastAsia="ru-RU"/>
        </w:rPr>
        <w:t>, мест проживания, общественных зон зданий и территории.</w:t>
      </w: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469">
        <w:rPr>
          <w:rFonts w:ascii="Times New Roman" w:eastAsia="Times New Roman" w:hAnsi="Times New Roman" w:cs="Times New Roman"/>
          <w:lang w:eastAsia="ru-RU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Требования к услугам, предоставляемым в санаториях:</w:t>
      </w:r>
    </w:p>
    <w:p w:rsidR="00974469" w:rsidRPr="00974469" w:rsidRDefault="00974469" w:rsidP="0097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В санаториях предоставляются оздоровительные услуги, услуги питания, в том числе лечебно-профилактического, диетического, детского питания и другие дополнительные услуги.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 К дополнительным услугам, предоставляемым в санаториях, относят физкультурно-оздоровительные, туристские, бытовые, развлекательные услуги, услуги торговли и другие.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дополнительных услуг, предоставляемых в санаториях, устанавливает самостоятельно администрация предприятий в зависимости от профиля, контингента </w:t>
      </w:r>
      <w:r w:rsidRPr="009744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климатических условий и т.п.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Информация об исполнителе услуг и предоставляемых услугах должна соответствовать установленным требованиям и быть доведена до </w:t>
      </w:r>
      <w:r w:rsidRPr="009744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заболеваний,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доступным и наглядным способом.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Требования безопасности: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В санаториях должны быть обеспечены безопасные условия для жизни и здоровья проживающих </w:t>
      </w:r>
      <w:r w:rsidRPr="009744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В санаториях должны быть соблюдены санитарно-гигиенические и противоэпидемиологические правила и нормы в части: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прилегающей территории, мест общего пользования, всех помещений средств размещения; - уборки номеров, других общественных и служебных помещений; -  уборки и обработки санузлов, кухонь или кухонных уголков, помещений для самостоятельного приготовления пищи;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обработки (стирки, глажения, хранения) белья;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и обработки уборочного инвентаря;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удаления отходов и защиты от насекомых и грызунов;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качества питьевой воды и воды хозяйственного назначения;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 Требования охраны окружающей среды: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Санатории должны быть расположены в местностях с благоприятными экологическими условиями.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Требования к персоналу: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Обслуживающий персонал санаториев должен отвечать требованиям к персоналу, установленным нормативными документами.</w:t>
      </w:r>
    </w:p>
    <w:p w:rsidR="00974469" w:rsidRPr="00974469" w:rsidRDefault="00974469" w:rsidP="009744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C7702C" w:rsidRDefault="00C7702C"/>
    <w:sectPr w:rsidR="00C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B336E"/>
    <w:multiLevelType w:val="hybridMultilevel"/>
    <w:tmpl w:val="041C22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36"/>
    <w:rsid w:val="00394C36"/>
    <w:rsid w:val="003D5E19"/>
    <w:rsid w:val="00974469"/>
    <w:rsid w:val="00C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717E-CDCA-4954-83C2-2F2993E8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Наталья Борисовна</dc:creator>
  <cp:keywords/>
  <dc:description/>
  <cp:lastModifiedBy>Расторгуева Наталья Борисовна</cp:lastModifiedBy>
  <cp:revision>3</cp:revision>
  <dcterms:created xsi:type="dcterms:W3CDTF">2020-02-27T06:06:00Z</dcterms:created>
  <dcterms:modified xsi:type="dcterms:W3CDTF">2020-02-27T07:50:00Z</dcterms:modified>
</cp:coreProperties>
</file>