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1D" w:rsidRPr="00652F18" w:rsidRDefault="000B251D" w:rsidP="000B251D">
      <w:pPr>
        <w:contextualSpacing/>
        <w:jc w:val="center"/>
      </w:pPr>
      <w:r w:rsidRPr="00652F18">
        <w:rPr>
          <w:b/>
        </w:rPr>
        <w:t xml:space="preserve">Требования к качеству, техническим </w:t>
      </w:r>
      <w:r>
        <w:rPr>
          <w:b/>
        </w:rPr>
        <w:t xml:space="preserve">и функциональным </w:t>
      </w:r>
      <w:r w:rsidRPr="00652F18">
        <w:rPr>
          <w:b/>
        </w:rPr>
        <w:t>характеристикам</w:t>
      </w:r>
      <w:r>
        <w:rPr>
          <w:b/>
        </w:rPr>
        <w:t xml:space="preserve"> (потребительским свойствам) товара</w:t>
      </w:r>
      <w:r w:rsidRPr="00652F18">
        <w:rPr>
          <w:b/>
        </w:rPr>
        <w:t>:</w:t>
      </w:r>
    </w:p>
    <w:p w:rsidR="000B251D" w:rsidRPr="006B243B" w:rsidRDefault="000B251D" w:rsidP="000B251D">
      <w:pPr>
        <w:keepLines/>
        <w:snapToGrid w:val="0"/>
        <w:jc w:val="both"/>
      </w:pPr>
      <w:r w:rsidRPr="006B243B">
        <w:t>Костыли, ходунки и поручни должны быть новыми, не бывшими в употреблении и отвечать требованиям:</w:t>
      </w:r>
    </w:p>
    <w:p w:rsidR="000B251D" w:rsidRPr="006B243B" w:rsidRDefault="000B251D" w:rsidP="000B251D">
      <w:pPr>
        <w:keepLines/>
        <w:snapToGrid w:val="0"/>
        <w:ind w:firstLine="709"/>
        <w:jc w:val="both"/>
      </w:pPr>
      <w:r w:rsidRPr="006B243B">
        <w:t xml:space="preserve">ГОСТ </w:t>
      </w:r>
      <w:proofErr w:type="gramStart"/>
      <w:r w:rsidRPr="006B243B">
        <w:t>Р</w:t>
      </w:r>
      <w:proofErr w:type="gramEnd"/>
      <w:r w:rsidRPr="006B243B">
        <w:t xml:space="preserve"> 57764-2017 «Трости опорные и костыли подмышечные. Технические требования и методы контроля»;</w:t>
      </w:r>
    </w:p>
    <w:p w:rsidR="000B251D" w:rsidRPr="006B243B" w:rsidRDefault="000B251D" w:rsidP="000B251D">
      <w:pPr>
        <w:keepLines/>
        <w:snapToGrid w:val="0"/>
        <w:ind w:firstLine="709"/>
        <w:jc w:val="both"/>
      </w:pPr>
      <w:r w:rsidRPr="006B243B">
        <w:t xml:space="preserve">ГОСТ </w:t>
      </w:r>
      <w:proofErr w:type="gramStart"/>
      <w:r w:rsidRPr="006B243B">
        <w:t>Р</w:t>
      </w:r>
      <w:proofErr w:type="gramEnd"/>
      <w:r w:rsidRPr="006B243B">
        <w:t xml:space="preserve"> ИСО 11334-1-2010 «Средства вспомогательные для ходьбы, управляемые одной рукой. Требования и методы испытаний. Часть 1 Костыли локтевые».;</w:t>
      </w:r>
    </w:p>
    <w:p w:rsidR="000B251D" w:rsidRPr="006B243B" w:rsidRDefault="000B251D" w:rsidP="000B251D">
      <w:pPr>
        <w:snapToGrid w:val="0"/>
        <w:spacing w:line="276" w:lineRule="auto"/>
        <w:ind w:firstLine="709"/>
        <w:jc w:val="both"/>
        <w:rPr>
          <w:bCs/>
          <w:lang w:eastAsia="en-US"/>
        </w:rPr>
      </w:pPr>
      <w:r w:rsidRPr="006B243B">
        <w:rPr>
          <w:lang w:eastAsia="en-US"/>
        </w:rPr>
        <w:t xml:space="preserve">ГОСТ </w:t>
      </w:r>
      <w:proofErr w:type="gramStart"/>
      <w:r w:rsidRPr="006B243B">
        <w:rPr>
          <w:lang w:eastAsia="en-US"/>
        </w:rPr>
        <w:t>Р</w:t>
      </w:r>
      <w:proofErr w:type="gramEnd"/>
      <w:r w:rsidRPr="006B243B">
        <w:rPr>
          <w:lang w:eastAsia="en-US"/>
        </w:rPr>
        <w:t xml:space="preserve"> ИСО 11199-1-2015 </w:t>
      </w:r>
      <w:r w:rsidRPr="006B243B">
        <w:t>«Средства вспомогательные для ходьбы, управляемые обеими руками.</w:t>
      </w:r>
      <w:r w:rsidRPr="006B243B">
        <w:rPr>
          <w:bCs/>
          <w:lang w:eastAsia="en-US"/>
        </w:rPr>
        <w:t xml:space="preserve"> Требования и методы испытаний. Часть 1. Ходунки»;</w:t>
      </w:r>
    </w:p>
    <w:p w:rsidR="000B251D" w:rsidRPr="006B243B" w:rsidRDefault="000B251D" w:rsidP="000B251D">
      <w:pPr>
        <w:widowControl w:val="0"/>
        <w:suppressAutoHyphens/>
        <w:spacing w:line="228" w:lineRule="auto"/>
        <w:ind w:firstLine="709"/>
        <w:jc w:val="both"/>
        <w:textAlignment w:val="baseline"/>
        <w:rPr>
          <w:rFonts w:eastAsia="Arial" w:cs="Tahoma"/>
          <w:kern w:val="1"/>
          <w:lang w:eastAsia="ar-SA"/>
        </w:rPr>
      </w:pPr>
      <w:r w:rsidRPr="006B243B">
        <w:rPr>
          <w:rFonts w:eastAsia="Arial" w:cs="Tahoma"/>
          <w:kern w:val="1"/>
          <w:lang w:eastAsia="ar-SA"/>
        </w:rPr>
        <w:t xml:space="preserve">ГОСТ ISO 10993-1-2011  «Изделия медицинские. Оценка биологического действия медицинских изделий. Часть 1. Оценка и исследования», ГОСТ ISO 10993-5-2011  « Изделия медицинские. Оценка биологического действия медицинских изделий. Часть 5. Исследования на цитоксичность: методы </w:t>
      </w:r>
      <w:r w:rsidRPr="006B243B">
        <w:rPr>
          <w:rFonts w:eastAsia="Arial" w:cs="Tahoma"/>
          <w:kern w:val="1"/>
          <w:lang w:val="en-US" w:eastAsia="ar-SA"/>
        </w:rPr>
        <w:t>in</w:t>
      </w:r>
      <w:r w:rsidRPr="006B243B">
        <w:rPr>
          <w:rFonts w:eastAsia="Arial" w:cs="Tahoma"/>
          <w:kern w:val="1"/>
          <w:lang w:eastAsia="ar-SA"/>
        </w:rPr>
        <w:t xml:space="preserve"> </w:t>
      </w:r>
      <w:r w:rsidRPr="006B243B">
        <w:rPr>
          <w:rFonts w:eastAsia="Arial" w:cs="Tahoma"/>
          <w:kern w:val="1"/>
          <w:lang w:val="en-US" w:eastAsia="ar-SA"/>
        </w:rPr>
        <w:t>virto</w:t>
      </w:r>
      <w:r w:rsidRPr="006B243B">
        <w:rPr>
          <w:rFonts w:eastAsia="Arial" w:cs="Tahoma"/>
          <w:kern w:val="1"/>
          <w:lang w:eastAsia="ar-SA"/>
        </w:rPr>
        <w:t xml:space="preserve">», ГОСТ </w:t>
      </w:r>
      <w:proofErr w:type="gramStart"/>
      <w:r w:rsidRPr="006B243B">
        <w:rPr>
          <w:rFonts w:eastAsia="Arial" w:cs="Tahoma"/>
          <w:kern w:val="1"/>
          <w:lang w:eastAsia="ar-SA"/>
        </w:rPr>
        <w:t>Р</w:t>
      </w:r>
      <w:proofErr w:type="gramEnd"/>
      <w:r w:rsidRPr="006B243B">
        <w:rPr>
          <w:rFonts w:eastAsia="Arial" w:cs="Tahoma"/>
          <w:kern w:val="1"/>
          <w:lang w:eastAsia="ar-SA"/>
        </w:rPr>
        <w:t xml:space="preserve"> </w:t>
      </w:r>
      <w:r w:rsidRPr="006B243B">
        <w:rPr>
          <w:rFonts w:eastAsia="Arial" w:cs="Tahoma"/>
          <w:kern w:val="1"/>
          <w:lang w:val="en-US" w:eastAsia="ar-SA"/>
        </w:rPr>
        <w:t>ISO</w:t>
      </w:r>
      <w:r w:rsidRPr="006B243B">
        <w:rPr>
          <w:rFonts w:eastAsia="Arial" w:cs="Tahoma"/>
          <w:kern w:val="1"/>
          <w:lang w:eastAsia="ar-SA"/>
        </w:rPr>
        <w:t xml:space="preserve"> 10993-10-2011 « Изделия медицинские. Оценка биологического действия медицинских изделий. Часть 10. Исследования раздражающего и сенсебилизирующего действия».</w:t>
      </w:r>
    </w:p>
    <w:p w:rsidR="000B251D" w:rsidRPr="006B243B" w:rsidRDefault="000B251D" w:rsidP="000B251D">
      <w:pPr>
        <w:keepLines/>
        <w:snapToGrid w:val="0"/>
        <w:ind w:firstLine="709"/>
        <w:jc w:val="both"/>
      </w:pPr>
      <w:r w:rsidRPr="006B243B">
        <w:t xml:space="preserve">ГОСТ </w:t>
      </w:r>
      <w:proofErr w:type="gramStart"/>
      <w:r w:rsidRPr="006B243B">
        <w:t>Р</w:t>
      </w:r>
      <w:proofErr w:type="gramEnd"/>
      <w:r w:rsidRPr="006B243B">
        <w:t xml:space="preserve"> 52770-2016 «Изделия медицинские. Требования безопасности. Методы санитарно-химических и токсикологических испытаний»,</w:t>
      </w:r>
    </w:p>
    <w:p w:rsidR="000B251D" w:rsidRPr="006B243B" w:rsidRDefault="000B251D" w:rsidP="000B251D">
      <w:pPr>
        <w:ind w:firstLine="709"/>
        <w:jc w:val="both"/>
        <w:rPr>
          <w:rFonts w:eastAsia="Calibri"/>
          <w:color w:val="FF0000"/>
          <w:lang w:eastAsia="en-US"/>
        </w:rPr>
      </w:pPr>
      <w:r w:rsidRPr="006B243B">
        <w:rPr>
          <w:rFonts w:eastAsia="Calibri"/>
          <w:lang w:eastAsia="en-US"/>
        </w:rPr>
        <w:t xml:space="preserve">ГОСТ </w:t>
      </w:r>
      <w:proofErr w:type="gramStart"/>
      <w:r w:rsidRPr="006B243B">
        <w:rPr>
          <w:rFonts w:eastAsia="Calibri"/>
          <w:lang w:eastAsia="en-US"/>
        </w:rPr>
        <w:t>Р</w:t>
      </w:r>
      <w:proofErr w:type="gramEnd"/>
      <w:r w:rsidRPr="006B243B">
        <w:rPr>
          <w:rFonts w:eastAsia="Calibri"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0B251D" w:rsidRPr="006B243B" w:rsidRDefault="000B251D" w:rsidP="000B251D">
      <w:pPr>
        <w:jc w:val="both"/>
      </w:pPr>
      <w:r w:rsidRPr="006B243B">
        <w:t xml:space="preserve">Приказу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6B243B">
          <w:t>2005 г</w:t>
        </w:r>
      </w:smartTag>
      <w:r w:rsidRPr="006B243B">
        <w:t>. № 2347-Р».</w:t>
      </w:r>
    </w:p>
    <w:p w:rsidR="000B251D" w:rsidRDefault="000B251D" w:rsidP="000B251D">
      <w:pPr>
        <w:widowControl w:val="0"/>
        <w:jc w:val="both"/>
      </w:pPr>
    </w:p>
    <w:p w:rsidR="000B251D" w:rsidRPr="0052690A" w:rsidRDefault="000B251D" w:rsidP="000B251D">
      <w:pPr>
        <w:widowControl w:val="0"/>
        <w:ind w:firstLine="709"/>
        <w:jc w:val="both"/>
        <w:rPr>
          <w:rFonts w:eastAsia="Lucida Sans Unicode" w:cs="Tahoma"/>
          <w:spacing w:val="-2"/>
          <w:kern w:val="1"/>
          <w:szCs w:val="18"/>
        </w:rPr>
      </w:pPr>
      <w:r>
        <w:rPr>
          <w:rFonts w:eastAsia="Lucida Sans Unicode"/>
          <w:b/>
          <w:bCs/>
          <w:kern w:val="2"/>
        </w:rPr>
        <w:t xml:space="preserve">Объем </w:t>
      </w:r>
      <w:r w:rsidRPr="000C337A">
        <w:rPr>
          <w:rFonts w:eastAsia="Lucida Sans Unicode"/>
          <w:b/>
          <w:bCs/>
          <w:kern w:val="2"/>
        </w:rPr>
        <w:t xml:space="preserve">и технические характеристики </w:t>
      </w:r>
      <w:r>
        <w:rPr>
          <w:rFonts w:eastAsia="Lucida Sans Unicode"/>
          <w:b/>
          <w:kern w:val="2"/>
        </w:rPr>
        <w:t>товара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514"/>
        <w:gridCol w:w="964"/>
        <w:gridCol w:w="1514"/>
        <w:gridCol w:w="3994"/>
        <w:gridCol w:w="549"/>
        <w:gridCol w:w="653"/>
      </w:tblGrid>
      <w:tr w:rsidR="000B251D" w:rsidRPr="00230BA2" w:rsidTr="007F56AA">
        <w:tc>
          <w:tcPr>
            <w:tcW w:w="284" w:type="pct"/>
            <w:shd w:val="clear" w:color="auto" w:fill="auto"/>
          </w:tcPr>
          <w:p w:rsidR="000B251D" w:rsidRPr="00230BA2" w:rsidRDefault="000B251D" w:rsidP="007F56AA">
            <w:pPr>
              <w:spacing w:after="60"/>
              <w:jc w:val="center"/>
              <w:rPr>
                <w:bCs/>
                <w:sz w:val="20"/>
                <w:szCs w:val="20"/>
              </w:rPr>
            </w:pPr>
            <w:r w:rsidRPr="00230BA2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230BA2">
              <w:rPr>
                <w:bCs/>
                <w:sz w:val="20"/>
                <w:szCs w:val="20"/>
              </w:rPr>
              <w:t>п</w:t>
            </w:r>
            <w:proofErr w:type="gramEnd"/>
            <w:r w:rsidRPr="00230BA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777" w:type="pct"/>
            <w:shd w:val="clear" w:color="auto" w:fill="auto"/>
          </w:tcPr>
          <w:p w:rsidR="000B251D" w:rsidRPr="00230BA2" w:rsidRDefault="000B251D" w:rsidP="007F56AA">
            <w:pPr>
              <w:spacing w:after="60"/>
              <w:jc w:val="center"/>
              <w:rPr>
                <w:bCs/>
                <w:sz w:val="20"/>
                <w:szCs w:val="20"/>
              </w:rPr>
            </w:pPr>
            <w:r w:rsidRPr="00230BA2">
              <w:rPr>
                <w:bCs/>
                <w:sz w:val="20"/>
                <w:szCs w:val="20"/>
              </w:rPr>
              <w:t xml:space="preserve">Наименование </w:t>
            </w:r>
            <w:r>
              <w:rPr>
                <w:bCs/>
                <w:sz w:val="20"/>
                <w:szCs w:val="20"/>
              </w:rPr>
              <w:t>товара</w:t>
            </w:r>
          </w:p>
        </w:tc>
        <w:tc>
          <w:tcPr>
            <w:tcW w:w="495" w:type="pct"/>
          </w:tcPr>
          <w:p w:rsidR="000B251D" w:rsidRPr="001E7135" w:rsidRDefault="000B251D" w:rsidP="007F56AA">
            <w:pPr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КТРУ</w:t>
            </w:r>
          </w:p>
        </w:tc>
        <w:tc>
          <w:tcPr>
            <w:tcW w:w="777" w:type="pct"/>
          </w:tcPr>
          <w:p w:rsidR="000B251D" w:rsidRPr="001E7135" w:rsidRDefault="000B251D" w:rsidP="007F56AA">
            <w:pPr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КТРУ</w:t>
            </w:r>
          </w:p>
        </w:tc>
        <w:tc>
          <w:tcPr>
            <w:tcW w:w="2050" w:type="pct"/>
            <w:shd w:val="clear" w:color="auto" w:fill="auto"/>
          </w:tcPr>
          <w:p w:rsidR="000B251D" w:rsidRPr="00230BA2" w:rsidRDefault="000B251D" w:rsidP="007F56AA">
            <w:pPr>
              <w:spacing w:after="60"/>
              <w:jc w:val="center"/>
              <w:rPr>
                <w:bCs/>
                <w:sz w:val="20"/>
                <w:szCs w:val="20"/>
              </w:rPr>
            </w:pPr>
            <w:r w:rsidRPr="001E7135">
              <w:rPr>
                <w:bCs/>
                <w:sz w:val="20"/>
                <w:szCs w:val="20"/>
              </w:rPr>
              <w:t>Описание функциональных и технических характеристик товара</w:t>
            </w:r>
          </w:p>
        </w:tc>
        <w:tc>
          <w:tcPr>
            <w:tcW w:w="282" w:type="pct"/>
            <w:shd w:val="clear" w:color="auto" w:fill="auto"/>
          </w:tcPr>
          <w:p w:rsidR="000B251D" w:rsidRPr="00230BA2" w:rsidRDefault="000B251D" w:rsidP="007F56AA">
            <w:pPr>
              <w:spacing w:after="60"/>
              <w:jc w:val="center"/>
              <w:rPr>
                <w:bCs/>
                <w:sz w:val="20"/>
                <w:szCs w:val="20"/>
              </w:rPr>
            </w:pPr>
            <w:r w:rsidRPr="00230BA2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335" w:type="pct"/>
            <w:shd w:val="clear" w:color="auto" w:fill="auto"/>
          </w:tcPr>
          <w:p w:rsidR="000B251D" w:rsidRPr="00230BA2" w:rsidRDefault="000B251D" w:rsidP="007F56AA">
            <w:pPr>
              <w:spacing w:after="60"/>
              <w:jc w:val="center"/>
              <w:rPr>
                <w:bCs/>
                <w:sz w:val="20"/>
                <w:szCs w:val="20"/>
              </w:rPr>
            </w:pPr>
            <w:r w:rsidRPr="00230BA2">
              <w:rPr>
                <w:bCs/>
                <w:sz w:val="20"/>
                <w:szCs w:val="20"/>
              </w:rPr>
              <w:t>Кол-во</w:t>
            </w:r>
          </w:p>
        </w:tc>
      </w:tr>
      <w:tr w:rsidR="000B251D" w:rsidRPr="00230BA2" w:rsidTr="007F56AA">
        <w:tc>
          <w:tcPr>
            <w:tcW w:w="284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Костыли с опорой под локоть  с устройством противоскольжения</w:t>
            </w:r>
          </w:p>
        </w:tc>
        <w:tc>
          <w:tcPr>
            <w:tcW w:w="495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B243B">
              <w:rPr>
                <w:rFonts w:ascii="Times New Roman" w:hAnsi="Times New Roman" w:cs="Times New Roman"/>
                <w:bCs/>
                <w:lang w:eastAsia="en-US"/>
              </w:rPr>
              <w:t>32.50.22.128-00000003</w:t>
            </w:r>
          </w:p>
        </w:tc>
        <w:tc>
          <w:tcPr>
            <w:tcW w:w="777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B243B">
              <w:rPr>
                <w:rFonts w:ascii="Times New Roman" w:hAnsi="Times New Roman" w:cs="Times New Roman"/>
                <w:bCs/>
                <w:lang w:eastAsia="en-US"/>
              </w:rPr>
              <w:t>Костыль с опорой под локоть</w:t>
            </w:r>
          </w:p>
        </w:tc>
        <w:tc>
          <w:tcPr>
            <w:tcW w:w="2050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243B">
              <w:rPr>
                <w:rFonts w:ascii="Times New Roman" w:eastAsia="Calibri" w:hAnsi="Times New Roman" w:cs="Times New Roman"/>
                <w:lang w:eastAsia="en-US"/>
              </w:rPr>
              <w:t xml:space="preserve">Костыли с опорой под локоть − вспомогательное средство, предназначенное для облегчения ходьбы, имеющее одну ножку, ручку и опору для предплечья. 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243B">
              <w:rPr>
                <w:rFonts w:ascii="Times New Roman" w:eastAsia="Calibri" w:hAnsi="Times New Roman" w:cs="Times New Roman"/>
                <w:lang w:eastAsia="en-US"/>
              </w:rPr>
              <w:t>Манжета: Внутренняя глубина манжеты в месте соприкосновения с предплечьем должна быть больше половины ее внутренней ширины. Для того чтобы рука случайно не оказалась заблокированной, манжета должна иметь открытый проем в передней части.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243B">
              <w:rPr>
                <w:rFonts w:ascii="Times New Roman" w:eastAsia="Calibri" w:hAnsi="Times New Roman" w:cs="Times New Roman"/>
                <w:bCs/>
                <w:lang w:eastAsia="en-US"/>
              </w:rPr>
              <w:t>Рукоятка</w:t>
            </w:r>
            <w:r w:rsidRPr="006B243B">
              <w:rPr>
                <w:rFonts w:ascii="Times New Roman" w:eastAsia="Calibri" w:hAnsi="Times New Roman" w:cs="Times New Roman"/>
                <w:lang w:eastAsia="en-US"/>
              </w:rPr>
              <w:t>:  Рукоятка может быть регулируемой, но должна быть надежно закреплена. Ширина рукоятки должна быть не менее 25 мм и не более 50 мм.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243B">
              <w:rPr>
                <w:rFonts w:ascii="Times New Roman" w:eastAsia="Calibri" w:hAnsi="Times New Roman" w:cs="Times New Roman"/>
                <w:lang w:eastAsia="en-US"/>
              </w:rPr>
              <w:t xml:space="preserve">Регулируемые элементы: Элементы регулировки высоты не должны быть ослаблены. Каждое из значений регулируемой высоты должно быть ясно помечено вместе с максимально допустимым значением удлинения. 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243B">
              <w:rPr>
                <w:rFonts w:ascii="Times New Roman" w:eastAsia="Calibri" w:hAnsi="Times New Roman" w:cs="Times New Roman"/>
                <w:lang w:eastAsia="en-US"/>
              </w:rPr>
              <w:t xml:space="preserve">Материалы: Если элементы </w:t>
            </w:r>
            <w:r w:rsidRPr="006B243B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конструкции, подвергающиеся воздействию механических нагрузок, отлиты с включением пластических материалов повторной переработки, они должны обладать прочностью, не уступающей новым материалам, на протяжении всего срока службы костыля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243B">
              <w:rPr>
                <w:rFonts w:ascii="Times New Roman" w:eastAsia="Calibri" w:hAnsi="Times New Roman" w:cs="Times New Roman"/>
                <w:lang w:eastAsia="en-US"/>
              </w:rPr>
              <w:t xml:space="preserve">Упаковка локтевого костыля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 Требования к маркировке, упаковке, транспортированию установлены ГОСТ </w:t>
            </w:r>
            <w:proofErr w:type="gramStart"/>
            <w:r w:rsidRPr="006B243B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6B243B">
              <w:rPr>
                <w:rFonts w:ascii="Times New Roman" w:eastAsia="Calibri" w:hAnsi="Times New Roman" w:cs="Times New Roman"/>
                <w:lang w:eastAsia="en-US"/>
              </w:rPr>
              <w:t xml:space="preserve"> 51632-2014.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6B243B">
              <w:rPr>
                <w:rFonts w:ascii="Times New Roman" w:eastAsia="Calibri" w:hAnsi="Times New Roman" w:cs="Times New Roman"/>
                <w:lang w:eastAsia="en-US"/>
              </w:rPr>
              <w:t xml:space="preserve">Костыли должны быть новыми, не бывшими в употреблении и исправны </w:t>
            </w:r>
            <w:r w:rsidRPr="006B243B">
              <w:rPr>
                <w:rFonts w:ascii="Times New Roman" w:eastAsia="Calibri" w:hAnsi="Times New Roman" w:cs="Times New Roman"/>
                <w:bCs/>
                <w:lang w:eastAsia="en-US"/>
              </w:rPr>
              <w:t>ТСР должны иметь действующие регистрационные удостоверения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 (или)</w:t>
            </w:r>
            <w:r w:rsidRPr="006B243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декларации о соответствии и (или) сертификаты соответствия, которые считаются действительными согласно постановлению Правительства РФ от 01.12.2009 г. № 982 (с учетом изменений и дополнений).</w:t>
            </w:r>
            <w:proofErr w:type="gram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B243B">
              <w:rPr>
                <w:rFonts w:ascii="Times New Roman" w:hAnsi="Times New Roman" w:cs="Times New Roman"/>
                <w:lang w:eastAsia="en-US"/>
              </w:rPr>
              <w:lastRenderedPageBreak/>
              <w:t>шт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330</w:t>
            </w:r>
          </w:p>
        </w:tc>
      </w:tr>
      <w:tr w:rsidR="000B251D" w:rsidRPr="00230BA2" w:rsidTr="007F56AA">
        <w:tc>
          <w:tcPr>
            <w:tcW w:w="284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77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Костыли подмышечные  с устройством противоскольжения</w:t>
            </w:r>
          </w:p>
        </w:tc>
        <w:tc>
          <w:tcPr>
            <w:tcW w:w="495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B243B">
              <w:rPr>
                <w:rFonts w:ascii="Times New Roman" w:hAnsi="Times New Roman" w:cs="Times New Roman"/>
                <w:bCs/>
                <w:lang w:eastAsia="en-US"/>
              </w:rPr>
              <w:t>32.50.22.128-00000001</w:t>
            </w:r>
          </w:p>
        </w:tc>
        <w:tc>
          <w:tcPr>
            <w:tcW w:w="777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B243B">
              <w:rPr>
                <w:rFonts w:ascii="Times New Roman" w:hAnsi="Times New Roman" w:cs="Times New Roman"/>
                <w:bCs/>
                <w:lang w:eastAsia="en-US"/>
              </w:rPr>
              <w:t>Костыль подмышечный</w:t>
            </w:r>
          </w:p>
        </w:tc>
        <w:tc>
          <w:tcPr>
            <w:tcW w:w="2050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Костыли должны обеспечивать удобство пользования ими, ремонтопригодность при замене отдельных деталей (наконечника, рукоятки, манжеты), а также обеспечивать отсутствие шума (дребезжания) при эксплуатации.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Костыли должны быть оборудованы устройствами регулирования высоты и против скольжения − используются в сложных погодных условиях (гололед, листопад).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Металлические части костылей должны быть изготовлены из коррозийно-стойких материалов.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Материалы, из которых изготовлен костыль, касающиеся тела человека должны быть разрешены к применению Минздравсоцразвитием России.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 xml:space="preserve">Костыли не должны иметь трещин, отслоений покрытий и других дефектов внешнего вида при воздействии температуры воздуха </w:t>
            </w:r>
            <w:proofErr w:type="gramStart"/>
            <w:r w:rsidRPr="006B243B"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 w:rsidRPr="006B243B">
              <w:rPr>
                <w:rFonts w:ascii="Times New Roman" w:hAnsi="Times New Roman" w:cs="Times New Roman"/>
                <w:lang w:eastAsia="en-US"/>
              </w:rPr>
              <w:t xml:space="preserve"> плюс 40С до минус 40С.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Рукоятка костыля должна быть изготовлена из неабсорбирующего материала, обладающего низкой теплопроводностью.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 xml:space="preserve">Рукоятка должна иметь форму, которая </w:t>
            </w:r>
            <w:r w:rsidRPr="006B243B">
              <w:rPr>
                <w:rFonts w:ascii="Times New Roman" w:hAnsi="Times New Roman" w:cs="Times New Roman"/>
                <w:lang w:eastAsia="en-US"/>
              </w:rPr>
              <w:lastRenderedPageBreak/>
              <w:t>обеспечивает прочность ее захвата рукой и отсутствие скольжения при захвате.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proofErr w:type="gramStart"/>
            <w:r w:rsidRPr="006B243B">
              <w:rPr>
                <w:rFonts w:ascii="Times New Roman" w:hAnsi="Times New Roman" w:cs="Times New Roman"/>
                <w:iCs/>
                <w:color w:val="000000"/>
                <w:spacing w:val="-4"/>
              </w:rPr>
              <w:lastRenderedPageBreak/>
              <w:t>шт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1800</w:t>
            </w:r>
          </w:p>
        </w:tc>
      </w:tr>
      <w:tr w:rsidR="000B251D" w:rsidRPr="00230BA2" w:rsidTr="007F56AA">
        <w:tc>
          <w:tcPr>
            <w:tcW w:w="284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77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 xml:space="preserve">Ходунки шагающие </w:t>
            </w:r>
          </w:p>
        </w:tc>
        <w:tc>
          <w:tcPr>
            <w:tcW w:w="495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777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050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6B243B">
              <w:rPr>
                <w:rFonts w:ascii="Times New Roman" w:hAnsi="Times New Roman" w:cs="Times New Roman"/>
                <w:lang w:eastAsia="en-US"/>
              </w:rPr>
              <w:t>Ходунки</w:t>
            </w:r>
            <w:proofErr w:type="gramEnd"/>
            <w:r w:rsidRPr="006B243B">
              <w:rPr>
                <w:rFonts w:ascii="Times New Roman" w:hAnsi="Times New Roman" w:cs="Times New Roman"/>
                <w:lang w:eastAsia="en-US"/>
              </w:rPr>
              <w:t xml:space="preserve"> шагающие − </w:t>
            </w:r>
            <w:r w:rsidRPr="006B243B">
              <w:rPr>
                <w:rFonts w:ascii="Times New Roman" w:hAnsi="Times New Roman" w:cs="Times New Roman"/>
                <w:bCs/>
                <w:lang w:eastAsia="en-US"/>
              </w:rPr>
              <w:t>ТСР, предназначенное для облегчения ходьбы, с четырьмя опорами и двумя рукоятками, управляемое обеими руками пользователя.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Шаг возвратно-поступательного движения ходунка при его перемещении должен составлять не менее 90 % максимальной ширины ходунка.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Конструкция наконечников должна обеспечивать легкость их замены  (при необходимости) и не должна создавать эффекта «присоски» с поверхностью, по которой происходит  движение ходунка.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Регулировать высоту и складывать ходунки пользователь должен без применения специальных инструментов.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 xml:space="preserve"> Устройство складывания должно обеспечивать надежную фиксацию ходунка в рабочем положении.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proofErr w:type="gramStart"/>
            <w:r w:rsidRPr="006B243B">
              <w:rPr>
                <w:rFonts w:ascii="Times New Roman" w:hAnsi="Times New Roman" w:cs="Times New Roman"/>
                <w:iCs/>
                <w:color w:val="000000"/>
                <w:spacing w:val="-4"/>
              </w:rPr>
              <w:t>шт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</w:tr>
      <w:tr w:rsidR="000B251D" w:rsidRPr="00230BA2" w:rsidTr="007F56AA">
        <w:trPr>
          <w:trHeight w:val="184"/>
        </w:trPr>
        <w:tc>
          <w:tcPr>
            <w:tcW w:w="284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Ходунки на колесах</w:t>
            </w:r>
          </w:p>
        </w:tc>
        <w:tc>
          <w:tcPr>
            <w:tcW w:w="495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777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050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Ходунки на колесика</w:t>
            </w:r>
            <w:proofErr w:type="gramStart"/>
            <w:r w:rsidRPr="006B243B">
              <w:rPr>
                <w:rFonts w:ascii="Times New Roman" w:hAnsi="Times New Roman" w:cs="Times New Roman"/>
                <w:lang w:eastAsia="en-US"/>
              </w:rPr>
              <w:t>х–</w:t>
            </w:r>
            <w:proofErr w:type="gramEnd"/>
            <w:r w:rsidRPr="006B243B">
              <w:rPr>
                <w:rFonts w:ascii="Times New Roman" w:hAnsi="Times New Roman" w:cs="Times New Roman"/>
                <w:lang w:eastAsia="en-US"/>
              </w:rPr>
              <w:t xml:space="preserve"> вспомогательное техническое средство с двумя или более колесиками и двумя рукоятками, предназначенное для облегчения ходьбы пользователя, управляемое обеими руками пользователя, возможно в комбинации с верхней частью тела.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Средство реабилитации инвалидов: ходунки  должны улучшать координацию движений, позволять сохранить равновесие и уменьшать нагрузку на нижние конечности, обеспечивать наибольшую стабильность и устойчивость пациентов за счет более широкой базы для поддержки и опоры, улучшенной продольной и поперечной устойчивости.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B243B">
              <w:rPr>
                <w:rFonts w:ascii="Times New Roman" w:hAnsi="Times New Roman" w:cs="Times New Roman"/>
                <w:bCs/>
                <w:lang w:eastAsia="en-US"/>
              </w:rPr>
              <w:t>Маневренность: Диаметр переднего колесика ходунков, предназначенных изготовителем для использования вне помещения, должен быть не менее 180 мм.</w:t>
            </w:r>
            <w:r w:rsidRPr="006B243B">
              <w:rPr>
                <w:rFonts w:ascii="Times New Roman" w:hAnsi="Times New Roman" w:cs="Times New Roman"/>
              </w:rPr>
              <w:t xml:space="preserve"> </w:t>
            </w:r>
            <w:r w:rsidRPr="006B243B">
              <w:rPr>
                <w:rFonts w:ascii="Times New Roman" w:hAnsi="Times New Roman" w:cs="Times New Roman"/>
                <w:bCs/>
                <w:lang w:eastAsia="en-US"/>
              </w:rPr>
              <w:t xml:space="preserve">Ширина колесика ходунков, предназначенных изготовителем для </w:t>
            </w:r>
            <w:r w:rsidRPr="006B243B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использования вне помещения, должна быть не менее 22 мм.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B243B">
              <w:rPr>
                <w:rFonts w:ascii="Times New Roman" w:hAnsi="Times New Roman" w:cs="Times New Roman"/>
                <w:bCs/>
                <w:lang w:eastAsia="en-US"/>
              </w:rPr>
              <w:t>Опора без колесика должна заканчиваться наконечником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. </w:t>
            </w:r>
            <w:r w:rsidRPr="006B243B">
              <w:rPr>
                <w:rFonts w:ascii="Times New Roman" w:hAnsi="Times New Roman" w:cs="Times New Roman"/>
                <w:bCs/>
                <w:lang w:eastAsia="en-US"/>
              </w:rPr>
              <w:t xml:space="preserve">Наконечник должен быть съемным. 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B243B">
              <w:rPr>
                <w:rFonts w:ascii="Times New Roman" w:hAnsi="Times New Roman" w:cs="Times New Roman"/>
                <w:bCs/>
                <w:lang w:eastAsia="en-US"/>
              </w:rPr>
              <w:t>Регулируемые элементы: Каждый из регулируемых по высоте элементов должен иметь ясную маркировку с указанием его максимально допустимого удлинения.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B243B">
              <w:rPr>
                <w:rFonts w:ascii="Times New Roman" w:hAnsi="Times New Roman" w:cs="Times New Roman"/>
                <w:bCs/>
                <w:lang w:eastAsia="en-US"/>
              </w:rPr>
              <w:t>Механизм складывания должен быть надежно зафиксирован. Ручки могут быть регулируемые, но при этом должны быть надежно закреплены во время использования.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B243B">
              <w:rPr>
                <w:rFonts w:ascii="Times New Roman" w:hAnsi="Times New Roman" w:cs="Times New Roman"/>
                <w:bCs/>
                <w:lang w:eastAsia="en-US"/>
              </w:rPr>
              <w:t>Все части ходунков не должны иметь неровностей, острых кромок или выступов, которые могли бы повредить одежду или доставить другие неудобства пользователю.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proofErr w:type="gramStart"/>
            <w:r w:rsidRPr="006B243B">
              <w:rPr>
                <w:rFonts w:ascii="Times New Roman" w:hAnsi="Times New Roman" w:cs="Times New Roman"/>
                <w:iCs/>
                <w:color w:val="000000"/>
                <w:spacing w:val="-4"/>
              </w:rPr>
              <w:lastRenderedPageBreak/>
              <w:t>шт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0B251D" w:rsidRPr="00230BA2" w:rsidTr="007F56AA">
        <w:trPr>
          <w:trHeight w:val="173"/>
        </w:trPr>
        <w:tc>
          <w:tcPr>
            <w:tcW w:w="284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77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Ходунки с дополнительной фиксацией (поддержкой) тела, в том чи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6B243B">
              <w:rPr>
                <w:rFonts w:ascii="Times New Roman" w:hAnsi="Times New Roman" w:cs="Times New Roman"/>
                <w:color w:val="000000"/>
              </w:rPr>
              <w:t>ле для больных детским церебральным параличом (ДЦП)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777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050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Ходунки для детей с ДЦП, в том числе для детей-инвалидов. Ходунки предназначены для детей-инвалидов, страдающих заболеваниями, при  которых ребенок не сохраняет равновесие и лишен возможности самостоятельно ходить. При помощи ходунков должно  поддерживаться равновесие ребенка с полной фиксацией корпуса. Ходунки предназначены для выработки и тренировки правильной походки, равновесия при стоянии или ходьбе.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Ходунки должны иметь: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- 4 опоры,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- регулировку по высоте,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- вращающиеся по вертикальной оси колеса,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- тканевое сидение, регулируемое по высоте,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-фиксирующие ремни безопасности для                                                                    стабилизатора спины,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- мягкие нескользящие ручки,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- индивидуальный подбор по типу размера,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- общая ширина не более 57 см,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- ширина между ручками не более 35 см,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- высота от ручек до пола 49-62 см,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- длина ходунков 66-88 см,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- максимальная грузоподъёмность 63 кг,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- масса не более 4,3 кг.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proofErr w:type="gramStart"/>
            <w:r w:rsidRPr="006B243B">
              <w:rPr>
                <w:rFonts w:ascii="Times New Roman" w:hAnsi="Times New Roman" w:cs="Times New Roman"/>
                <w:iCs/>
                <w:color w:val="000000"/>
                <w:spacing w:val="-4"/>
              </w:rPr>
              <w:t>шт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0B251D" w:rsidRPr="00230BA2" w:rsidTr="007F56AA">
        <w:trPr>
          <w:trHeight w:val="178"/>
        </w:trPr>
        <w:tc>
          <w:tcPr>
            <w:tcW w:w="284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7" w:type="pct"/>
            <w:shd w:val="clear" w:color="auto" w:fill="auto"/>
          </w:tcPr>
          <w:p w:rsidR="000B251D" w:rsidRPr="004264B4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64B4">
              <w:rPr>
                <w:rFonts w:ascii="Times New Roman" w:hAnsi="Times New Roman" w:cs="Times New Roman"/>
                <w:lang w:eastAsia="en-US"/>
              </w:rPr>
              <w:t xml:space="preserve">Костыли с опорой на предплечье с  </w:t>
            </w:r>
            <w:r w:rsidRPr="004264B4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устройством противоскольжения </w:t>
            </w:r>
          </w:p>
        </w:tc>
        <w:tc>
          <w:tcPr>
            <w:tcW w:w="495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lastRenderedPageBreak/>
              <w:t>32.50.22.128-000000</w:t>
            </w:r>
            <w:r w:rsidRPr="006B243B">
              <w:rPr>
                <w:rFonts w:ascii="Times New Roman" w:hAnsi="Times New Roman" w:cs="Times New Roman"/>
                <w:lang w:eastAsia="en-US"/>
              </w:rPr>
              <w:lastRenderedPageBreak/>
              <w:t>02</w:t>
            </w:r>
          </w:p>
        </w:tc>
        <w:tc>
          <w:tcPr>
            <w:tcW w:w="777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Костыли с опорой на предплечье </w:t>
            </w:r>
          </w:p>
        </w:tc>
        <w:tc>
          <w:tcPr>
            <w:tcW w:w="2050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243B">
              <w:rPr>
                <w:rFonts w:ascii="Times New Roman" w:eastAsia="Calibri" w:hAnsi="Times New Roman" w:cs="Times New Roman"/>
                <w:lang w:eastAsia="en-US"/>
              </w:rPr>
              <w:t xml:space="preserve">Костыли должны обеспечивать удобство пользования ими, ремонтопригодность при замене </w:t>
            </w:r>
            <w:r w:rsidRPr="006B243B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отдельных деталей (наконечника, рукоятки).</w:t>
            </w:r>
            <w:r w:rsidRPr="006B24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6B243B">
              <w:rPr>
                <w:rFonts w:ascii="Times New Roman" w:eastAsia="Calibri" w:hAnsi="Times New Roman" w:cs="Times New Roman"/>
                <w:lang w:eastAsia="en-US"/>
              </w:rPr>
              <w:t>Костыль с опорой на предплечье – вспомогательное техническое средство, предназначенное для облегчения ходьбы,  должно иметь ножку, рукоятку и опору для предплечья.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243B">
              <w:rPr>
                <w:rFonts w:ascii="Times New Roman" w:eastAsia="Calibri" w:hAnsi="Times New Roman" w:cs="Times New Roman"/>
                <w:lang w:eastAsia="en-US"/>
              </w:rPr>
              <w:t xml:space="preserve"> Костыли должны иметь четкую и несмываемую маркировку.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243B">
              <w:rPr>
                <w:rFonts w:ascii="Times New Roman" w:eastAsia="Calibri" w:hAnsi="Times New Roman" w:cs="Times New Roman"/>
                <w:lang w:eastAsia="en-US"/>
              </w:rPr>
              <w:t>Материалы, из которых изготовлен костыль, касающиеся тела человека должны быть разрешены к применению Минздравсоцразвитием России.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B243B">
              <w:rPr>
                <w:rFonts w:ascii="Times New Roman" w:eastAsia="Calibri" w:hAnsi="Times New Roman" w:cs="Times New Roman"/>
                <w:lang w:eastAsia="en-US"/>
              </w:rPr>
              <w:t>Рукоятки костылей не должны иметь трещин, вмятин, острых кромок и заусенцев.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proofErr w:type="gramStart"/>
            <w:r w:rsidRPr="006B243B">
              <w:rPr>
                <w:rFonts w:ascii="Times New Roman" w:hAnsi="Times New Roman" w:cs="Times New Roman"/>
                <w:iCs/>
                <w:color w:val="000000"/>
                <w:spacing w:val="-4"/>
              </w:rPr>
              <w:lastRenderedPageBreak/>
              <w:t>шт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B251D" w:rsidRPr="00230BA2" w:rsidTr="007F56AA">
        <w:trPr>
          <w:trHeight w:val="181"/>
        </w:trPr>
        <w:tc>
          <w:tcPr>
            <w:tcW w:w="284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77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 xml:space="preserve"> Поручни для самоподнимания угловые</w:t>
            </w:r>
          </w:p>
        </w:tc>
        <w:tc>
          <w:tcPr>
            <w:tcW w:w="495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777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050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</w:rPr>
            </w:pPr>
            <w:r w:rsidRPr="006B243B">
              <w:rPr>
                <w:rFonts w:ascii="Times New Roman" w:hAnsi="Times New Roman" w:cs="Times New Roman"/>
                <w:bCs/>
              </w:rPr>
              <w:t xml:space="preserve">Поручни (перила) для самоподнимания угловые – поручни, устанавливаемые на высоте, при которой руки и тело пациента находятся в положении, наиболее удобном для подтягивания и отталкивания. 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</w:rPr>
            </w:pPr>
            <w:r w:rsidRPr="006B243B">
              <w:rPr>
                <w:rFonts w:ascii="Times New Roman" w:hAnsi="Times New Roman" w:cs="Times New Roman"/>
                <w:bCs/>
              </w:rPr>
              <w:t>Поручни (угловые) должны быть достаточно прочными, чтобы выдерживать массу тела пациента. Поручни изготавливаются из стальных нержавеющих труб или из ударопрочного пластика,</w:t>
            </w:r>
            <w:r w:rsidRPr="006B243B">
              <w:rPr>
                <w:rFonts w:ascii="Times New Roman" w:hAnsi="Times New Roman" w:cs="Times New Roman"/>
                <w:bCs/>
                <w:color w:val="FF0000"/>
              </w:rPr>
              <w:t xml:space="preserve">  </w:t>
            </w:r>
            <w:r w:rsidRPr="006B243B">
              <w:rPr>
                <w:rFonts w:ascii="Times New Roman" w:hAnsi="Times New Roman" w:cs="Times New Roman"/>
                <w:bCs/>
              </w:rPr>
              <w:t>с приспособлением для крепления. Покрытие поручней должно быть ровным, без пузырей и отслаивания. Угол сгиба поручня должен составлять не менее 90 и не более 120° включительно. Форма поручня должна обеспечивать безопасное расстояние между поручнем и поверхностью места крепления, т.е. между стеной и поручнем должно оставаться пространство для удобного захвата, а диаметр поручня – быть удобным для пациента. Должна быть установлена промежуточная опора с фланцем креплением к стене на основании сгиба поручня.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proofErr w:type="gramStart"/>
            <w:r w:rsidRPr="006B243B">
              <w:rPr>
                <w:rFonts w:ascii="Times New Roman" w:hAnsi="Times New Roman" w:cs="Times New Roman"/>
                <w:iCs/>
                <w:color w:val="000000"/>
                <w:spacing w:val="-4"/>
              </w:rPr>
              <w:t>шт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B251D" w:rsidRPr="00230BA2" w:rsidTr="007F56AA">
        <w:trPr>
          <w:trHeight w:val="313"/>
        </w:trPr>
        <w:tc>
          <w:tcPr>
            <w:tcW w:w="284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7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Поручни для самоподнимания линейные</w:t>
            </w:r>
          </w:p>
        </w:tc>
        <w:tc>
          <w:tcPr>
            <w:tcW w:w="495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777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050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</w:rPr>
            </w:pPr>
            <w:r w:rsidRPr="006B243B">
              <w:rPr>
                <w:rFonts w:ascii="Times New Roman" w:hAnsi="Times New Roman" w:cs="Times New Roman"/>
                <w:bCs/>
              </w:rPr>
              <w:t>Поручни (перила) для самоподнимания прямые (линейные) − поручни, которые используются для того, чтобы пациент мог сесть из положения «лежа» и наоборот.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</w:rPr>
            </w:pPr>
            <w:r w:rsidRPr="006B243B">
              <w:rPr>
                <w:rFonts w:ascii="Times New Roman" w:hAnsi="Times New Roman" w:cs="Times New Roman"/>
                <w:bCs/>
              </w:rPr>
              <w:t xml:space="preserve">Поручни (линейные) должны быть достаточно прочными, чтобы выдерживать массу тела пациента. Поручни изготавливаются из стальных нержавеющих труб или из ударопрочного пластика  с приспособлением для крепления. </w:t>
            </w:r>
            <w:r w:rsidRPr="006B243B">
              <w:rPr>
                <w:rFonts w:ascii="Times New Roman" w:hAnsi="Times New Roman" w:cs="Times New Roman"/>
                <w:bCs/>
              </w:rPr>
              <w:lastRenderedPageBreak/>
              <w:t>Покрытие поручней должно быть ровным, без пузырей и отслаивания.  Поручень должен иметь поверхность, предотвращающую скольжение.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Cs/>
              </w:rPr>
            </w:pPr>
            <w:r w:rsidRPr="006B243B">
              <w:rPr>
                <w:rFonts w:ascii="Times New Roman" w:hAnsi="Times New Roman" w:cs="Times New Roman"/>
                <w:bCs/>
              </w:rPr>
              <w:t>Форма поручня должна обеспечивать безопасное расстояние между поручнем и поверхностью места крепления,  т.е. между стеной и поручнем должно оставаться пространство для удобного захвата, а диаметр поручня – быть удобным для пациента. Материалы, из которых изготовлены поручни, касающиеся тела человека, должны быть разрешены к применению Минздравсоцразвития России. ТСР должны иметь действующие регистрационные удостоверения, декларации о соответствии и (или) сертификаты соответствия, которые считаются действительными согласно постановлению Правительства РФ от 01.12.2009 г. № 982 (с учетом изменений и дополнений).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proofErr w:type="gramStart"/>
            <w:r w:rsidRPr="006B243B">
              <w:rPr>
                <w:rFonts w:ascii="Times New Roman" w:hAnsi="Times New Roman" w:cs="Times New Roman"/>
                <w:iCs/>
                <w:color w:val="000000"/>
                <w:spacing w:val="-4"/>
              </w:rPr>
              <w:lastRenderedPageBreak/>
              <w:t>шт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</w:tr>
      <w:tr w:rsidR="000B251D" w:rsidRPr="00230BA2" w:rsidTr="007F56AA">
        <w:trPr>
          <w:trHeight w:val="134"/>
        </w:trPr>
        <w:tc>
          <w:tcPr>
            <w:tcW w:w="284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77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Ходунки с подмышечной опорой</w:t>
            </w:r>
          </w:p>
        </w:tc>
        <w:tc>
          <w:tcPr>
            <w:tcW w:w="495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777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050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Ходунки с подмышечной опорой предназначены для повышения уровня устойчивости при перемещении людей, особенно имеющих нарушение координации движения.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B243B">
              <w:rPr>
                <w:rFonts w:ascii="Times New Roman" w:hAnsi="Times New Roman" w:cs="Times New Roman"/>
                <w:color w:val="000000"/>
              </w:rPr>
              <w:t>Ходунки</w:t>
            </w:r>
            <w:proofErr w:type="gramEnd"/>
            <w:r w:rsidRPr="006B243B">
              <w:rPr>
                <w:rFonts w:ascii="Times New Roman" w:hAnsi="Times New Roman" w:cs="Times New Roman"/>
                <w:color w:val="000000"/>
              </w:rPr>
              <w:t xml:space="preserve"> для взрослых шагающие складные с подмышечной опорой должны быть изготовлены из алюминиевого профиля. Ширина между подмышечными стойками не менее 250мм и не более 320 мм.  Высота ходунков должна регулироваться в диапазоне  от 780 мм до  900 мм, высота подмышечных стоек в диапазоне от  1080 мм до 1450 мм.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243B">
              <w:rPr>
                <w:rFonts w:ascii="Times New Roman" w:hAnsi="Times New Roman" w:cs="Times New Roman"/>
                <w:color w:val="000000"/>
              </w:rPr>
              <w:t>Ходунки должны выдерживать нагрузку (вес пользователя) не менее 100 кг</w:t>
            </w:r>
            <w:proofErr w:type="gramStart"/>
            <w:r w:rsidRPr="006B243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B24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B243B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6B243B">
              <w:rPr>
                <w:rFonts w:ascii="Times New Roman" w:hAnsi="Times New Roman" w:cs="Times New Roman"/>
                <w:color w:val="000000"/>
              </w:rPr>
              <w:t xml:space="preserve"> не более 120кг.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proofErr w:type="gramStart"/>
            <w:r w:rsidRPr="006B243B">
              <w:rPr>
                <w:rFonts w:ascii="Times New Roman" w:hAnsi="Times New Roman" w:cs="Times New Roman"/>
                <w:iCs/>
                <w:color w:val="000000"/>
                <w:spacing w:val="-4"/>
              </w:rPr>
              <w:t>шт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B251D" w:rsidRPr="00230BA2" w:rsidTr="007F56AA">
        <w:trPr>
          <w:trHeight w:val="70"/>
        </w:trPr>
        <w:tc>
          <w:tcPr>
            <w:tcW w:w="284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Ходунки с опорой на предплечье</w:t>
            </w:r>
          </w:p>
        </w:tc>
        <w:tc>
          <w:tcPr>
            <w:tcW w:w="495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7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0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t>Ходунки с опорой на предплечье оснащены мягким столом; регулируемыми по высоте четырьмя колесами. Передние колесики поворотные, задние снабжены фиксаторами.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t>Габаритные размеры: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t>база ходунков - не менее 52х64 см;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t>ширина рукоятки - не менее 35 мм;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t>масса ходунков - не более 12 кг;</w:t>
            </w:r>
          </w:p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t>Грузоподъемность - не менее 100 кг.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proofErr w:type="gramStart"/>
            <w:r w:rsidRPr="006B243B">
              <w:rPr>
                <w:rFonts w:ascii="Times New Roman" w:hAnsi="Times New Roman" w:cs="Times New Roman"/>
                <w:iCs/>
                <w:color w:val="000000"/>
                <w:spacing w:val="-4"/>
              </w:rPr>
              <w:t>шт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iCs/>
                <w:color w:val="000000"/>
                <w:spacing w:val="-4"/>
              </w:rPr>
            </w:pPr>
            <w:r w:rsidRPr="006B243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B251D" w:rsidRPr="00230BA2" w:rsidTr="007F56AA">
        <w:tc>
          <w:tcPr>
            <w:tcW w:w="284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95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0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shd w:val="clear" w:color="auto" w:fill="auto"/>
          </w:tcPr>
          <w:p w:rsidR="000B251D" w:rsidRPr="006B243B" w:rsidRDefault="000B251D" w:rsidP="007F56AA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B243B">
              <w:rPr>
                <w:rFonts w:ascii="Times New Roman" w:eastAsia="Lucida Sans Unicode" w:hAnsi="Times New Roman" w:cs="Times New Roman"/>
                <w:kern w:val="2"/>
                <w:lang w:eastAsia="en-US"/>
              </w:rPr>
              <w:t>2391</w:t>
            </w:r>
          </w:p>
        </w:tc>
      </w:tr>
    </w:tbl>
    <w:p w:rsidR="000B251D" w:rsidRPr="00A45AAF" w:rsidRDefault="000B251D" w:rsidP="000B251D">
      <w:pPr>
        <w:ind w:firstLine="709"/>
        <w:contextualSpacing/>
        <w:jc w:val="both"/>
        <w:rPr>
          <w:rFonts w:eastAsia="Lucida Sans Unicode"/>
          <w:kern w:val="2"/>
        </w:rPr>
      </w:pPr>
      <w:r w:rsidRPr="00A45AAF">
        <w:rPr>
          <w:rFonts w:eastAsia="Lucida Sans Unicode"/>
          <w:b/>
          <w:kern w:val="2"/>
        </w:rPr>
        <w:t>Требования к гарантийному сроку и (или) объему предоставления гарантий качества работ</w:t>
      </w:r>
    </w:p>
    <w:p w:rsidR="000B251D" w:rsidRPr="00A45AAF" w:rsidRDefault="000B251D" w:rsidP="000B251D">
      <w:pPr>
        <w:ind w:firstLine="709"/>
        <w:jc w:val="both"/>
        <w:rPr>
          <w:rFonts w:eastAsia="Calibri"/>
          <w:lang w:eastAsia="en-US"/>
        </w:rPr>
      </w:pPr>
      <w:r w:rsidRPr="00A45AAF">
        <w:rPr>
          <w:rFonts w:eastAsia="Calibri"/>
          <w:lang w:eastAsia="en-US"/>
        </w:rPr>
        <w:lastRenderedPageBreak/>
        <w:t>Костыли, ходунки и поручни должны иметь установленный производителем срок службы с момента передачи его Получателю не менее срока пользования  данными изделиями, утвержденного приказом Министерства здравоохранения и социального развития РФ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B251D" w:rsidRPr="00A45AAF" w:rsidRDefault="000B251D" w:rsidP="000B251D">
      <w:pPr>
        <w:tabs>
          <w:tab w:val="left" w:pos="2556"/>
        </w:tabs>
        <w:ind w:firstLine="709"/>
        <w:jc w:val="both"/>
        <w:rPr>
          <w:spacing w:val="-4"/>
        </w:rPr>
      </w:pPr>
      <w:r w:rsidRPr="00A45AAF">
        <w:rPr>
          <w:spacing w:val="-4"/>
        </w:rPr>
        <w:t xml:space="preserve">Гарантийный срок должен составлять не менее 12 (двенадцати) месяцев </w:t>
      </w:r>
      <w:proofErr w:type="gramStart"/>
      <w:r w:rsidRPr="00A45AAF">
        <w:rPr>
          <w:spacing w:val="-4"/>
        </w:rPr>
        <w:t>с даты подписания</w:t>
      </w:r>
      <w:proofErr w:type="gramEnd"/>
      <w:r w:rsidRPr="00A45AAF">
        <w:rPr>
          <w:spacing w:val="-4"/>
        </w:rPr>
        <w:t xml:space="preserve"> Акта сдачи-приемки Товара Получателем.</w:t>
      </w:r>
    </w:p>
    <w:p w:rsidR="000B251D" w:rsidRPr="00A45AAF" w:rsidRDefault="000B251D" w:rsidP="000B251D">
      <w:pPr>
        <w:ind w:firstLine="709"/>
        <w:jc w:val="both"/>
        <w:rPr>
          <w:rFonts w:eastAsia="Lucida Sans Unicode"/>
          <w:kern w:val="2"/>
        </w:rPr>
      </w:pPr>
      <w:r w:rsidRPr="00A45AAF">
        <w:rPr>
          <w:spacing w:val="-4"/>
        </w:rPr>
        <w:t xml:space="preserve">Срок службы должен составлять не менее срока службы, установленного на данный товар производителем, но не менее 2 (двух) лет </w:t>
      </w:r>
      <w:proofErr w:type="gramStart"/>
      <w:r w:rsidRPr="00A45AAF">
        <w:rPr>
          <w:spacing w:val="-4"/>
        </w:rPr>
        <w:t>с даты подписания</w:t>
      </w:r>
      <w:proofErr w:type="gramEnd"/>
      <w:r w:rsidRPr="00A45AAF">
        <w:rPr>
          <w:spacing w:val="-4"/>
        </w:rPr>
        <w:t xml:space="preserve"> Акта сдачи-приемки Товара Получателем</w:t>
      </w:r>
      <w:r w:rsidRPr="00A45AAF">
        <w:rPr>
          <w:rFonts w:eastAsia="Lucida Sans Unicode"/>
          <w:kern w:val="2"/>
        </w:rPr>
        <w:t>.</w:t>
      </w:r>
    </w:p>
    <w:p w:rsidR="005F230C" w:rsidRDefault="005F230C">
      <w:bookmarkStart w:id="0" w:name="_GoBack"/>
      <w:bookmarkEnd w:id="0"/>
    </w:p>
    <w:sectPr w:rsidR="005F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A"/>
    <w:rsid w:val="000B251D"/>
    <w:rsid w:val="005F230C"/>
    <w:rsid w:val="00C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0B25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0B25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10562</Characters>
  <Application>Microsoft Office Word</Application>
  <DocSecurity>0</DocSecurity>
  <Lines>88</Lines>
  <Paragraphs>24</Paragraphs>
  <ScaleCrop>false</ScaleCrop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Софья Геннадиевна</dc:creator>
  <cp:keywords/>
  <dc:description/>
  <cp:lastModifiedBy>Васильева Софья Геннадиевна</cp:lastModifiedBy>
  <cp:revision>2</cp:revision>
  <dcterms:created xsi:type="dcterms:W3CDTF">2020-02-07T04:08:00Z</dcterms:created>
  <dcterms:modified xsi:type="dcterms:W3CDTF">2020-02-07T04:08:00Z</dcterms:modified>
</cp:coreProperties>
</file>