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D4" w:rsidRDefault="00914AD4" w:rsidP="00914AD4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Требования к техническим характеристикам</w:t>
      </w:r>
    </w:p>
    <w:p w:rsidR="00914AD4" w:rsidRDefault="00914AD4" w:rsidP="00914AD4">
      <w:pPr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5730"/>
        <w:gridCol w:w="1499"/>
      </w:tblGrid>
      <w:tr w:rsidR="00914AD4" w:rsidTr="00AA5E0A">
        <w:trPr>
          <w:trHeight w:val="38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</w:t>
            </w:r>
          </w:p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Товара, страна происхождения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Характеристики товара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товара, штук</w:t>
            </w:r>
          </w:p>
        </w:tc>
      </w:tr>
      <w:tr w:rsidR="00914AD4" w:rsidTr="00AA5E0A">
        <w:trPr>
          <w:trHeight w:val="380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Кресло-коляска с ручным приводом комнатная (для инвалидов и детей - инвалидов)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4" w:rsidRDefault="00914AD4" w:rsidP="00AA5E0A">
            <w:pPr>
              <w:keepNext/>
              <w:spacing w:after="60"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Кресло-коляска для инвалидов с ручным приводом комнатная, оснащенная набором инструмента и антиопрокидывающим устройством, должна иметь следующие функциональные и технические характеристики:</w:t>
            </w:r>
          </w:p>
          <w:p w:rsidR="00914AD4" w:rsidRDefault="00914AD4" w:rsidP="00AA5E0A">
            <w:pPr>
              <w:keepNext/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914AD4" w:rsidRDefault="00914AD4" w:rsidP="00AA5E0A">
            <w:pPr>
              <w:keepNext/>
              <w:tabs>
                <w:tab w:val="num" w:pos="0"/>
              </w:tabs>
              <w:ind w:firstLine="44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 приводом от обода колеса.</w:t>
            </w:r>
          </w:p>
          <w:p w:rsidR="00914AD4" w:rsidRDefault="00914AD4" w:rsidP="00AA5E0A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14AD4" w:rsidRDefault="00914AD4" w:rsidP="00AA5E0A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914AD4" w:rsidRDefault="00914AD4" w:rsidP="00AA5E0A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Возможность складывания и раскладывания кресла-коляски</w:t>
            </w:r>
            <w:r>
              <w:rPr>
                <w:color w:val="000000"/>
                <w:spacing w:val="-1"/>
                <w:szCs w:val="22"/>
              </w:rPr>
              <w:t xml:space="preserve"> без применения инструмента.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Cs w:val="22"/>
                </w:rPr>
                <w:t>15 см</w:t>
              </w:r>
            </w:smartTag>
            <w:r>
              <w:rPr>
                <w:color w:val="00000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color w:val="000000"/>
                <w:szCs w:val="22"/>
                <w:u w:val="single"/>
              </w:rPr>
              <w:t xml:space="preserve">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color w:val="000000"/>
                  <w:szCs w:val="22"/>
                </w:rPr>
                <w:t>57 см</w:t>
              </w:r>
            </w:smartTag>
            <w:r>
              <w:rPr>
                <w:color w:val="00000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color w:val="000000"/>
                  <w:szCs w:val="22"/>
                </w:rPr>
                <w:t>62 см</w:t>
              </w:r>
            </w:smartTag>
            <w:r>
              <w:rPr>
                <w:color w:val="000000"/>
                <w:szCs w:val="22"/>
              </w:rPr>
              <w:t xml:space="preserve">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color w:val="000000"/>
                  <w:szCs w:val="22"/>
                </w:rPr>
                <w:t>42,5 см</w:t>
              </w:r>
            </w:smartTag>
            <w:r>
              <w:rPr>
                <w:color w:val="000000"/>
                <w:szCs w:val="22"/>
              </w:rPr>
              <w:t xml:space="preserve"> и иметь </w:t>
            </w:r>
            <w:r>
              <w:rPr>
                <w:color w:val="000000"/>
                <w:szCs w:val="22"/>
              </w:rPr>
              <w:lastRenderedPageBreak/>
              <w:t xml:space="preserve">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± 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  <w:szCs w:val="22"/>
                </w:rPr>
                <w:t>30 см.</w:t>
              </w:r>
            </w:smartTag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 изменение угла наклона сиденья от минус 5º до 15º;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color w:val="000000"/>
                  <w:szCs w:val="22"/>
                </w:rPr>
                <w:t>8 см</w:t>
              </w:r>
            </w:smartTag>
            <w:r>
              <w:rPr>
                <w:color w:val="00000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color w:val="000000"/>
                  <w:szCs w:val="22"/>
                </w:rPr>
                <w:t>125 кг</w:t>
              </w:r>
            </w:smartTag>
            <w:r>
              <w:rPr>
                <w:color w:val="000000"/>
                <w:szCs w:val="22"/>
              </w:rPr>
              <w:t xml:space="preserve"> включительно.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>
                <w:rPr>
                  <w:color w:val="000000"/>
                  <w:szCs w:val="22"/>
                </w:rPr>
                <w:t xml:space="preserve">38 </w:t>
              </w:r>
              <w:proofErr w:type="gramStart"/>
              <w:r>
                <w:rPr>
                  <w:color w:val="000000"/>
                  <w:szCs w:val="22"/>
                </w:rPr>
                <w:t>см  +</w:t>
              </w:r>
              <w:proofErr w:type="gramEnd"/>
              <w:r>
                <w:rPr>
                  <w:color w:val="000000"/>
                  <w:szCs w:val="22"/>
                </w:rPr>
                <w:t>/- 1 см</w:t>
              </w:r>
            </w:smartTag>
            <w:r>
              <w:rPr>
                <w:color w:val="000000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color w:val="000000"/>
                  <w:szCs w:val="22"/>
                </w:rPr>
                <w:t>43 см +/- 1 см</w:t>
              </w:r>
            </w:smartTag>
            <w:r>
              <w:rPr>
                <w:color w:val="00000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color w:val="000000"/>
                  <w:szCs w:val="22"/>
                </w:rPr>
                <w:t>48 см +/- 1 см</w:t>
              </w:r>
            </w:smartTag>
            <w:r>
              <w:rPr>
                <w:color w:val="000000"/>
                <w:szCs w:val="22"/>
              </w:rPr>
              <w:t>, 50 см +/- 1 см и поставляться в 6 типоразмерах.</w:t>
            </w:r>
          </w:p>
          <w:p w:rsidR="00914AD4" w:rsidRDefault="00914AD4" w:rsidP="00AA5E0A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Маркировка кресла-коляски должна содержать: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наименование производителя; 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адрес производителя; 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дату выпуска (месяц, год);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- артикул модификации кресла-коляски;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серийный номер;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рекомендуемую максимальную массу пользователя.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комплект поставки должно входить: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набор инструментов;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инструкция для пользователя (на русском языке);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914AD4" w:rsidRDefault="00914AD4" w:rsidP="00AA5E0A">
            <w:pPr>
              <w:widowControl w:val="0"/>
              <w:suppressAutoHyphens/>
              <w:ind w:firstLine="446"/>
              <w:jc w:val="both"/>
              <w:rPr>
                <w:lang w:eastAsia="ar-SA"/>
              </w:rPr>
            </w:pPr>
            <w:r>
              <w:rPr>
                <w:color w:val="000000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530</w:t>
            </w:r>
          </w:p>
        </w:tc>
      </w:tr>
      <w:tr w:rsidR="00914AD4" w:rsidTr="00AA5E0A">
        <w:trPr>
          <w:trHeight w:val="933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Кресло-коляска с ручным приводом прогулочная (для инвалидов и детей - инвалидов)</w:t>
            </w:r>
          </w:p>
        </w:tc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4" w:rsidRDefault="00914AD4" w:rsidP="00AA5E0A">
            <w:pPr>
              <w:keepNext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Кресло-коляска для инвалидов с ручным приводом прогулочная, оснащенная набором инструментов, насосом и антиопрокидывающим устройством, должна иметь следующие функциональные и технические характеристики:</w:t>
            </w:r>
          </w:p>
          <w:p w:rsidR="00914AD4" w:rsidRDefault="00914AD4" w:rsidP="00AA5E0A">
            <w:pPr>
              <w:keepNext/>
              <w:ind w:firstLine="42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914AD4" w:rsidRDefault="00914AD4" w:rsidP="00AA5E0A">
            <w:pPr>
              <w:keepNext/>
              <w:ind w:firstLine="42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 приводом от обода колеса.</w:t>
            </w:r>
          </w:p>
          <w:p w:rsidR="00914AD4" w:rsidRDefault="00914AD4" w:rsidP="00AA5E0A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914AD4" w:rsidRDefault="00914AD4" w:rsidP="00AA5E0A">
            <w:pPr>
              <w:keepNext/>
              <w:ind w:firstLine="45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914AD4" w:rsidRDefault="00914AD4" w:rsidP="00AA5E0A">
            <w:pPr>
              <w:keepNext/>
              <w:ind w:firstLine="455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pacing w:val="1"/>
                <w:szCs w:val="22"/>
              </w:rPr>
              <w:t>Возможность складывания и раскладывания кресла-коляски</w:t>
            </w:r>
            <w:r>
              <w:rPr>
                <w:color w:val="000000"/>
                <w:spacing w:val="-1"/>
                <w:szCs w:val="22"/>
              </w:rPr>
              <w:t xml:space="preserve"> без применения инструмента.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rPr>
                  <w:color w:val="000000"/>
                  <w:szCs w:val="22"/>
                </w:rPr>
                <w:t>15 см</w:t>
              </w:r>
            </w:smartTag>
            <w:r>
              <w:rPr>
                <w:color w:val="000000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>
              <w:rPr>
                <w:color w:val="000000"/>
                <w:szCs w:val="22"/>
                <w:u w:val="single"/>
              </w:rPr>
              <w:t xml:space="preserve">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>
                <w:rPr>
                  <w:color w:val="000000"/>
                  <w:szCs w:val="22"/>
                </w:rPr>
                <w:t>57 см</w:t>
              </w:r>
            </w:smartTag>
            <w:r>
              <w:rPr>
                <w:color w:val="000000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>
                <w:rPr>
                  <w:color w:val="000000"/>
                  <w:szCs w:val="22"/>
                </w:rPr>
                <w:t>62 см</w:t>
              </w:r>
            </w:smartTag>
            <w:r>
              <w:rPr>
                <w:color w:val="000000"/>
                <w:szCs w:val="22"/>
              </w:rPr>
              <w:t xml:space="preserve">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Приводные колеса должны иметь надувные покрышки, быть легко демонтируемыми путем </w:t>
            </w:r>
            <w:r>
              <w:rPr>
                <w:color w:val="000000"/>
                <w:szCs w:val="22"/>
              </w:rPr>
              <w:lastRenderedPageBreak/>
              <w:t>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>
                <w:rPr>
                  <w:color w:val="000000"/>
                  <w:szCs w:val="22"/>
                </w:rPr>
                <w:t>42,5 см</w:t>
              </w:r>
            </w:smartTag>
            <w:r>
              <w:rPr>
                <w:color w:val="000000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± 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  <w:szCs w:val="22"/>
                </w:rPr>
                <w:t>30 см.</w:t>
              </w:r>
            </w:smartTag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  <w:u w:val="single"/>
              </w:rPr>
            </w:pPr>
            <w:r>
              <w:rPr>
                <w:color w:val="00000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 изменение угла наклона сиденья от минус 5º до 15º;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>
                <w:rPr>
                  <w:color w:val="000000"/>
                  <w:szCs w:val="22"/>
                </w:rPr>
                <w:t>8 см</w:t>
              </w:r>
            </w:smartTag>
            <w:r>
              <w:rPr>
                <w:color w:val="000000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color w:val="000000"/>
                  <w:szCs w:val="22"/>
                </w:rPr>
                <w:t>5 см</w:t>
              </w:r>
            </w:smartTag>
            <w:r>
              <w:rPr>
                <w:color w:val="000000"/>
                <w:szCs w:val="22"/>
              </w:rPr>
              <w:t>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>
                <w:rPr>
                  <w:color w:val="000000"/>
                  <w:szCs w:val="22"/>
                </w:rPr>
                <w:t>125 кг</w:t>
              </w:r>
            </w:smartTag>
            <w:r>
              <w:rPr>
                <w:color w:val="000000"/>
                <w:szCs w:val="22"/>
              </w:rPr>
              <w:t xml:space="preserve"> включительно.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Кресла-коляски должны иметь ширины сиденья: 38 </w:t>
            </w:r>
            <w:proofErr w:type="gramStart"/>
            <w:r>
              <w:rPr>
                <w:color w:val="000000"/>
                <w:szCs w:val="22"/>
              </w:rPr>
              <w:t>см  +</w:t>
            </w:r>
            <w:proofErr w:type="gramEnd"/>
            <w:r>
              <w:rPr>
                <w:color w:val="000000"/>
                <w:szCs w:val="22"/>
              </w:rPr>
              <w:t xml:space="preserve">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>
                <w:rPr>
                  <w:color w:val="000000"/>
                  <w:szCs w:val="22"/>
                </w:rPr>
                <w:t>43 см +/- 1 см</w:t>
              </w:r>
            </w:smartTag>
            <w:r>
              <w:rPr>
                <w:color w:val="000000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>
                <w:rPr>
                  <w:color w:val="000000"/>
                  <w:szCs w:val="22"/>
                </w:rPr>
                <w:t>48 см +/- 1 см</w:t>
              </w:r>
            </w:smartTag>
            <w:r>
              <w:rPr>
                <w:color w:val="000000"/>
                <w:szCs w:val="22"/>
              </w:rPr>
              <w:t>, 50 см +/- 1 см и поставляться в 6 типоразмерах.</w:t>
            </w:r>
          </w:p>
          <w:p w:rsidR="00914AD4" w:rsidRDefault="00914AD4" w:rsidP="00AA5E0A">
            <w:pPr>
              <w:keepNext/>
              <w:ind w:firstLine="42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Маркировка кресла-коляски должна содержать: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наименование производителя; 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- адрес производителя; 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дату выпуска (месяц, год);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артикул модификации кресла-коляски;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серийный номер;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рекомендуемую максимальную массу пользователя.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 комплект поставки должно входить: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набор инструментов;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инструкция для пользователя (на русском языке);</w:t>
            </w:r>
          </w:p>
          <w:p w:rsidR="00914AD4" w:rsidRDefault="00914AD4" w:rsidP="00AA5E0A">
            <w:pPr>
              <w:keepNext/>
              <w:ind w:firstLine="442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914AD4" w:rsidRDefault="00914AD4" w:rsidP="00AA5E0A">
            <w:pPr>
              <w:keepNext/>
              <w:ind w:firstLine="376"/>
              <w:jc w:val="both"/>
              <w:rPr>
                <w:b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470</w:t>
            </w:r>
          </w:p>
        </w:tc>
      </w:tr>
      <w:tr w:rsidR="00914AD4" w:rsidTr="00AA5E0A">
        <w:trPr>
          <w:trHeight w:val="366"/>
          <w:jc w:val="center"/>
        </w:trPr>
        <w:tc>
          <w:tcPr>
            <w:tcW w:w="1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D4" w:rsidRDefault="00914AD4" w:rsidP="00AA5E0A">
            <w:pPr>
              <w:keepNext/>
              <w:ind w:firstLine="37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AD4" w:rsidRDefault="00914AD4" w:rsidP="00AA5E0A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1000</w:t>
            </w:r>
          </w:p>
        </w:tc>
      </w:tr>
    </w:tbl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Срок пользования товаром устанавливается в соответствии с Приказом Минтруда России от 13.02.2018 г. № 85н </w:t>
      </w:r>
      <w:r>
        <w:rPr>
          <w:sz w:val="26"/>
          <w:szCs w:val="26"/>
          <w:lang w:eastAsia="ar-SA"/>
        </w:rPr>
        <w:t xml:space="preserve">                                </w:t>
      </w:r>
      <w:r w:rsidRPr="008B0B3D">
        <w:rPr>
          <w:sz w:val="26"/>
          <w:szCs w:val="26"/>
          <w:lang w:eastAsia="ar-SA"/>
        </w:rPr>
        <w:t>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При поставке 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ГОСТ),</w:t>
      </w:r>
      <w:r w:rsidRPr="008B0B3D">
        <w:rPr>
          <w:sz w:val="26"/>
          <w:szCs w:val="26"/>
        </w:rPr>
        <w:t xml:space="preserve"> </w:t>
      </w:r>
      <w:r w:rsidRPr="008B0B3D">
        <w:rPr>
          <w:sz w:val="26"/>
          <w:szCs w:val="26"/>
          <w:lang w:eastAsia="ar-SA"/>
        </w:rPr>
        <w:t>в случае если законодательством Российской Федерации предусмотрено наличие таких документов.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Поставка осуществляется при наличии документов</w:t>
      </w:r>
      <w:r>
        <w:rPr>
          <w:sz w:val="26"/>
          <w:szCs w:val="26"/>
          <w:lang w:eastAsia="ar-SA"/>
        </w:rPr>
        <w:t>,</w:t>
      </w:r>
      <w:r w:rsidRPr="008B0B3D">
        <w:rPr>
          <w:sz w:val="26"/>
          <w:szCs w:val="26"/>
          <w:lang w:eastAsia="ar-SA"/>
        </w:rPr>
        <w:t xml:space="preserve">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50444-92 «Приборы, аппараты и оборудование медицинские. Общие технические условия» </w:t>
      </w:r>
      <w:r w:rsidRPr="008B0B3D">
        <w:rPr>
          <w:sz w:val="26"/>
          <w:szCs w:val="26"/>
          <w:lang w:eastAsia="ar-SA"/>
        </w:rPr>
        <w:lastRenderedPageBreak/>
        <w:t>(Разд.3,4), ГОСТ Р 51083-2015 «Кресла-коляски. Общие технические условия», ГОСТ Р ИСО 7176-8-2015 «Кресла-коляски. Часть 8. Требования и методы испытаний на статическую, ударную и усталостную прочность», ГОСТ Р ИСО 7176-16-2015 «Кресла-коляски. Часть 16. Стойкость к возгоранию устройств поддержания положения тела»)</w:t>
      </w:r>
      <w:r>
        <w:rPr>
          <w:sz w:val="26"/>
          <w:szCs w:val="26"/>
          <w:lang w:eastAsia="ar-SA"/>
        </w:rPr>
        <w:t>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Материалы, из которых изготавливается товар, не должны выделять токсичных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Маркировка кресла-коляски должна содержать: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наименование производителя (товарный знак предприятия-производителя),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- адрес производителя, 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обозначение типа (модели) кресла-коляски (в зависимости от модификации),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дату выпуска (месяц, год),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артикул модификации кресла-коляски,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серийный номер данного кресла-коляски.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- рекомендуемую максимальную массу пользователя.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2018 г. № 85н «Об </w:t>
      </w:r>
      <w:r w:rsidRPr="008B0B3D">
        <w:rPr>
          <w:sz w:val="26"/>
          <w:szCs w:val="26"/>
          <w:lang w:eastAsia="ar-SA"/>
        </w:rPr>
        <w:lastRenderedPageBreak/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>Гарантийный срок эксплуатации кресел-колясок не менее 12 месяцев со дня ввода в эксплуатацию.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914AD4" w:rsidRPr="008B0B3D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8B0B3D">
        <w:rPr>
          <w:sz w:val="26"/>
          <w:szCs w:val="26"/>
          <w:lang w:eastAsia="ar-SA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914AD4" w:rsidRPr="003D321F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3D321F">
        <w:rPr>
          <w:sz w:val="26"/>
          <w:szCs w:val="26"/>
          <w:lang w:eastAsia="ar-SA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914AD4" w:rsidRPr="003D321F" w:rsidRDefault="00914AD4" w:rsidP="00914AD4">
      <w:pPr>
        <w:keepNext/>
        <w:widowControl w:val="0"/>
        <w:tabs>
          <w:tab w:val="left" w:pos="3495"/>
        </w:tabs>
        <w:ind w:firstLine="624"/>
        <w:jc w:val="both"/>
        <w:rPr>
          <w:sz w:val="26"/>
          <w:szCs w:val="26"/>
          <w:lang w:eastAsia="ar-SA"/>
        </w:rPr>
      </w:pPr>
      <w:r w:rsidRPr="003D321F">
        <w:rPr>
          <w:sz w:val="26"/>
          <w:szCs w:val="26"/>
        </w:rPr>
        <w:t>Поставщик предоставляет Заказчику Товар для выборочной проверки на соответствие техническим и функциональным характеристикам, установленным Контрактом и Техническим заданием до начала поставки и выдачи изделий Получателям, в количестве не менее 10-ти изделий по каждому из 6-ти типоразмеров по каждому наименованию Товара</w:t>
      </w:r>
    </w:p>
    <w:p w:rsidR="00914AD4" w:rsidRDefault="00914AD4" w:rsidP="00914AD4">
      <w:pPr>
        <w:spacing w:line="276" w:lineRule="auto"/>
        <w:ind w:firstLine="697"/>
        <w:jc w:val="both"/>
        <w:rPr>
          <w:sz w:val="26"/>
          <w:szCs w:val="26"/>
        </w:rPr>
      </w:pPr>
      <w:r w:rsidRPr="003D321F">
        <w:rPr>
          <w:sz w:val="26"/>
          <w:szCs w:val="26"/>
        </w:rPr>
        <w:t>Пункты выдачи Поставщик</w:t>
      </w:r>
      <w:r w:rsidRPr="00860C34">
        <w:rPr>
          <w:sz w:val="26"/>
          <w:szCs w:val="26"/>
        </w:rPr>
        <w:t xml:space="preserve">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914AD4" w:rsidRPr="00F775AB" w:rsidRDefault="00914AD4" w:rsidP="00914AD4">
      <w:pPr>
        <w:widowControl w:val="0"/>
        <w:autoSpaceDE w:val="0"/>
        <w:autoSpaceDN w:val="0"/>
        <w:adjustRightInd w:val="0"/>
        <w:ind w:left="11" w:firstLine="698"/>
        <w:jc w:val="both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 xml:space="preserve">Учитывая положения  пункта  2  части 1 статьи 33 Закона о контрактной системе и поскольку технические регламенты, стандарты и иные требования, предусмотренные законодательством Российской Федерации о техническом регулировании не могут в полной мере охватить все необходимые Заказчику функциональные, технические, качественные, эксплуатационные характеристики объекта закупки, приобретаемого товара, а также товара, используемого при выполнении работ и оказании услуг, документация о проведении торгов в форме электронного </w:t>
      </w:r>
      <w:r>
        <w:rPr>
          <w:i/>
          <w:sz w:val="26"/>
          <w:szCs w:val="26"/>
        </w:rPr>
        <w:t>конкурса</w:t>
      </w:r>
      <w:r w:rsidRPr="00F775AB">
        <w:rPr>
          <w:i/>
          <w:sz w:val="26"/>
          <w:szCs w:val="26"/>
        </w:rPr>
        <w:t xml:space="preserve"> может содержать иные требования (показатели, условные обозначения, терминологию), устанавливаемые Заказчиком к объекту закупки.</w:t>
      </w:r>
    </w:p>
    <w:p w:rsidR="00914AD4" w:rsidRPr="00F775AB" w:rsidRDefault="00914AD4" w:rsidP="00914AD4">
      <w:pPr>
        <w:widowControl w:val="0"/>
        <w:autoSpaceDE w:val="0"/>
        <w:autoSpaceDN w:val="0"/>
        <w:adjustRightInd w:val="0"/>
        <w:ind w:left="11" w:firstLine="698"/>
        <w:jc w:val="both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>Требования Заказчика разработаны с учетом потребности, специфики осуществляемой деятельности и направленностью применения закупаемых материалов.</w:t>
      </w:r>
    </w:p>
    <w:p w:rsidR="00914AD4" w:rsidRPr="00F775AB" w:rsidRDefault="00914AD4" w:rsidP="00914AD4">
      <w:pPr>
        <w:widowControl w:val="0"/>
        <w:autoSpaceDE w:val="0"/>
        <w:autoSpaceDN w:val="0"/>
        <w:adjustRightInd w:val="0"/>
        <w:ind w:left="11" w:firstLine="698"/>
        <w:jc w:val="both"/>
        <w:rPr>
          <w:i/>
          <w:sz w:val="26"/>
          <w:szCs w:val="26"/>
        </w:rPr>
      </w:pPr>
      <w:r w:rsidRPr="00F775AB">
        <w:rPr>
          <w:i/>
          <w:sz w:val="26"/>
          <w:szCs w:val="26"/>
        </w:rPr>
        <w:t>В случае указания в документации о закупке на стандарты (ГОСТЫ, СНИП и т.д.), которые утратили силу на территории Российской Федерации, участнику закупки необходимо руководствоваться действующими стандартами, в том числе стандартами (ГОСТЫ, СНИП и т.д.), которыми были заменены ранее действующие.</w:t>
      </w:r>
    </w:p>
    <w:p w:rsidR="00773858" w:rsidRDefault="00914AD4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A"/>
    <w:rsid w:val="0031222A"/>
    <w:rsid w:val="00326FB2"/>
    <w:rsid w:val="006A36B2"/>
    <w:rsid w:val="0091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6A5CC-C9A7-4E12-A27E-91C99EA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2753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2020-02-12T12:11:00Z</dcterms:created>
  <dcterms:modified xsi:type="dcterms:W3CDTF">2020-02-12T12:11:00Z</dcterms:modified>
</cp:coreProperties>
</file>