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6A0C80">
        <w:rPr>
          <w:rFonts w:ascii="Times New Roman" w:hAnsi="Times New Roman"/>
          <w:sz w:val="24"/>
          <w:szCs w:val="20"/>
        </w:rPr>
        <w:t>80 961,3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D360E2">
        <w:rPr>
          <w:rFonts w:ascii="Times New Roman" w:hAnsi="Times New Roman"/>
          <w:sz w:val="24"/>
          <w:szCs w:val="20"/>
        </w:rPr>
        <w:t>ей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D360E2" w:rsidRDefault="001D5F12" w:rsidP="00D360E2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D360E2" w:rsidRPr="00D360E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болезни </w:t>
      </w:r>
      <w:r w:rsidR="006A0C80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органов дыхания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6A0C80">
        <w:rPr>
          <w:rFonts w:ascii="Times New Roman" w:hAnsi="Times New Roman"/>
          <w:sz w:val="24"/>
          <w:szCs w:val="20"/>
        </w:rPr>
        <w:t>1 619 226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6A0C80">
        <w:rPr>
          <w:rFonts w:ascii="Times New Roman" w:hAnsi="Times New Roman"/>
          <w:sz w:val="24"/>
          <w:szCs w:val="20"/>
        </w:rPr>
        <w:t>ей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="006A0C80" w:rsidRPr="006A0C80">
        <w:rPr>
          <w:rFonts w:cs="Times New Roman"/>
          <w:lang w:val="ru-RU"/>
        </w:rPr>
        <w:t>и постановлени</w:t>
      </w:r>
      <w:r w:rsidR="006A0C80">
        <w:rPr>
          <w:rFonts w:cs="Times New Roman"/>
          <w:lang w:val="ru-RU"/>
        </w:rPr>
        <w:t>ем</w:t>
      </w:r>
      <w:r w:rsidR="006A0C80" w:rsidRPr="006A0C80">
        <w:rPr>
          <w:rFonts w:cs="Times New Roman"/>
          <w:lang w:val="ru-RU"/>
        </w:rPr>
        <w:t xml:space="preserve"> Правительства РФ от 29.01.2020 №61 "Об утверждении коэффициента индексации выплат, пособий и компенсаций в 2020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1285,1 рублей, а для  граждан с заболеваниями и травмами спинного мозга -2010,0 рублей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6A0C80">
        <w:rPr>
          <w:rFonts w:ascii="Times New Roman" w:hAnsi="Times New Roman"/>
          <w:sz w:val="24"/>
          <w:szCs w:val="20"/>
        </w:rPr>
        <w:t>1260</w:t>
      </w:r>
      <w:r w:rsidR="00D360E2">
        <w:rPr>
          <w:rFonts w:ascii="Times New Roman" w:hAnsi="Times New Roman"/>
          <w:sz w:val="24"/>
          <w:szCs w:val="20"/>
        </w:rPr>
        <w:t xml:space="preserve"> к/д </w:t>
      </w:r>
      <w:r w:rsidR="001D5F12">
        <w:rPr>
          <w:rFonts w:ascii="Times New Roman" w:hAnsi="Times New Roman"/>
          <w:sz w:val="24"/>
          <w:szCs w:val="20"/>
        </w:rPr>
        <w:t>(</w:t>
      </w:r>
      <w:r w:rsidR="006A0C80">
        <w:rPr>
          <w:rFonts w:ascii="Times New Roman" w:hAnsi="Times New Roman"/>
          <w:sz w:val="24"/>
          <w:szCs w:val="20"/>
        </w:rPr>
        <w:t>70</w:t>
      </w:r>
      <w:r w:rsidR="00D360E2" w:rsidRPr="00042D18">
        <w:rPr>
          <w:rFonts w:ascii="Times New Roman" w:hAnsi="Times New Roman"/>
          <w:sz w:val="24"/>
          <w:szCs w:val="20"/>
        </w:rPr>
        <w:t xml:space="preserve"> путевок</w:t>
      </w:r>
      <w:r w:rsidR="001D5F12">
        <w:rPr>
          <w:rFonts w:ascii="Times New Roman" w:hAnsi="Times New Roman"/>
          <w:sz w:val="24"/>
          <w:szCs w:val="20"/>
        </w:rPr>
        <w:t xml:space="preserve">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курорты и лечебно-оздоровительные местности 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>Саратовской области</w:t>
      </w:r>
    </w:p>
    <w:p w:rsidR="005A3BB5" w:rsidRPr="00D360E2" w:rsidRDefault="005A3BB5" w:rsidP="005A3BB5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>начало первого заезда не ранее 1</w:t>
      </w:r>
      <w:r w:rsidR="006A0C80">
        <w:rPr>
          <w:rFonts w:ascii="Times New Roman" w:hAnsi="Times New Roman"/>
          <w:bCs/>
          <w:sz w:val="24"/>
          <w:szCs w:val="20"/>
        </w:rPr>
        <w:t>5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 </w:t>
      </w:r>
      <w:r w:rsidR="006A0C80">
        <w:rPr>
          <w:rFonts w:ascii="Times New Roman" w:hAnsi="Times New Roman"/>
          <w:bCs/>
          <w:sz w:val="24"/>
          <w:szCs w:val="20"/>
        </w:rPr>
        <w:t>ма</w:t>
      </w:r>
      <w:r w:rsidR="00D360E2" w:rsidRPr="00D360E2">
        <w:rPr>
          <w:rFonts w:ascii="Times New Roman" w:hAnsi="Times New Roman"/>
          <w:bCs/>
          <w:sz w:val="24"/>
          <w:szCs w:val="20"/>
        </w:rPr>
        <w:t>я 2020 года, начало последнего заезда не позднее 10 октября 2020 года</w:t>
      </w:r>
    </w:p>
    <w:p w:rsidR="005A3BB5" w:rsidRPr="006A0C80" w:rsidRDefault="005A3BB5" w:rsidP="006A0C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C0355F" w:rsidRPr="0097228A" w:rsidRDefault="00C0355F" w:rsidP="0012771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28A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«</w:t>
      </w:r>
      <w:r w:rsidR="00D360E2">
        <w:rPr>
          <w:rFonts w:ascii="Times New Roman" w:hAnsi="Times New Roman"/>
          <w:kern w:val="2"/>
          <w:sz w:val="24"/>
          <w:szCs w:val="20"/>
        </w:rPr>
        <w:t>Пульмонология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»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действующего санитарно-эпидемиологического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</w:t>
      </w:r>
      <w:r w:rsidR="00D360E2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8. Оформление медицинской документации для поступающих на </w:t>
      </w:r>
      <w:proofErr w:type="spellStart"/>
      <w:r w:rsidRPr="006A0C80">
        <w:rPr>
          <w:rFonts w:ascii="Times New Roman" w:hAnsi="Times New Roman"/>
          <w:bCs/>
          <w:kern w:val="1"/>
          <w:sz w:val="23"/>
          <w:szCs w:val="23"/>
        </w:rPr>
        <w:t>санаторно-курортное</w:t>
      </w:r>
      <w:proofErr w:type="spellEnd"/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lastRenderedPageBreak/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6A0C80">
        <w:rPr>
          <w:rFonts w:ascii="Times New Roman" w:hAnsi="Times New Roman"/>
          <w:b/>
          <w:bCs/>
          <w:sz w:val="23"/>
          <w:szCs w:val="23"/>
        </w:rPr>
        <w:t xml:space="preserve">11. </w:t>
      </w:r>
      <w:r w:rsidRPr="006A0C80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Оказание услуг, входящих в стоимость путевки, с использованием </w:t>
      </w:r>
      <w:proofErr w:type="spellStart"/>
      <w:r w:rsidRPr="006A0C80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водогрязелечебницы</w:t>
      </w:r>
      <w:proofErr w:type="spellEnd"/>
      <w:r w:rsidRPr="006A0C80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, бассейна.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12. Проживание в капитальном здании с прилегающей парковой зоной, освещенной в вечернее и ночное время суток. 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13.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- </w:t>
      </w:r>
      <w:r w:rsidRPr="006A0C80">
        <w:rPr>
          <w:rFonts w:ascii="Times New Roman" w:hAnsi="Times New Roman"/>
          <w:kern w:val="1"/>
          <w:sz w:val="23"/>
          <w:szCs w:val="23"/>
        </w:rPr>
        <w:t>предоставление лечебно-столовой минеральной воды для питья.</w:t>
      </w: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</w:t>
      </w:r>
    </w:p>
    <w:p w:rsidR="006A0C80" w:rsidRPr="006A0C80" w:rsidRDefault="006A0C80" w:rsidP="006A0C80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 xml:space="preserve">15. Здания и сооружения организации, оказывающей услуги 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>по санаторно-курортному лечению гражданам – получателям набора социальных услуг</w:t>
      </w:r>
      <w:r w:rsidRPr="006A0C80">
        <w:rPr>
          <w:rFonts w:ascii="Times New Roman" w:hAnsi="Times New Roman"/>
          <w:kern w:val="1"/>
          <w:sz w:val="23"/>
          <w:szCs w:val="23"/>
        </w:rPr>
        <w:t xml:space="preserve">, должны быть оборудованы: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 xml:space="preserve">-системами пожарной сигнализации и системами оповещения;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холодного и горячего водоснабжения и отопления;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-системами для обеспечения пациентов питьевой водой круглосуточно;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-работающим лифтом с круглосуточным подъемом и спуском (при высоте здания более 3 этажей) 16.</w:t>
      </w:r>
      <w:r w:rsidRPr="006A0C80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Требования к </w:t>
      </w:r>
      <w:r w:rsidRPr="006A0C80">
        <w:rPr>
          <w:rFonts w:ascii="Times New Roman" w:hAnsi="Times New Roman"/>
          <w:kern w:val="1"/>
          <w:sz w:val="23"/>
          <w:szCs w:val="23"/>
        </w:rPr>
        <w:t>безопасности граждан</w:t>
      </w: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в период оказания услуг:</w:t>
      </w:r>
      <w:r w:rsidRPr="006A0C80">
        <w:rPr>
          <w:rFonts w:ascii="Times New Roman" w:hAnsi="Times New Roman"/>
          <w:b/>
          <w:bCs/>
          <w:kern w:val="1"/>
          <w:sz w:val="23"/>
          <w:szCs w:val="23"/>
        </w:rPr>
        <w:t xml:space="preserve">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  <w:bookmarkStart w:id="0" w:name="_GoBack"/>
      <w:bookmarkEnd w:id="0"/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337692" w:rsidRDefault="006A0C80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12771D"/>
    <w:rsid w:val="001D5F12"/>
    <w:rsid w:val="00264C7C"/>
    <w:rsid w:val="003C3BAF"/>
    <w:rsid w:val="005A3BB5"/>
    <w:rsid w:val="006A0C80"/>
    <w:rsid w:val="007A361F"/>
    <w:rsid w:val="0097228A"/>
    <w:rsid w:val="00B6721F"/>
    <w:rsid w:val="00C0355F"/>
    <w:rsid w:val="00C20644"/>
    <w:rsid w:val="00D249E0"/>
    <w:rsid w:val="00D360E2"/>
    <w:rsid w:val="00D66BCD"/>
    <w:rsid w:val="00E3325F"/>
    <w:rsid w:val="00E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3</cp:revision>
  <dcterms:created xsi:type="dcterms:W3CDTF">2020-03-02T13:32:00Z</dcterms:created>
  <dcterms:modified xsi:type="dcterms:W3CDTF">2020-03-02T13:41:00Z</dcterms:modified>
</cp:coreProperties>
</file>