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E" w:rsidRPr="0076194E" w:rsidRDefault="0076194E" w:rsidP="0076194E">
      <w:pPr>
        <w:keepNext/>
        <w:keepLines/>
        <w:jc w:val="center"/>
        <w:rPr>
          <w:rFonts w:ascii="Times New Roman" w:hAnsi="Times New Roman" w:cs="Times New Roman"/>
          <w:b/>
        </w:rPr>
      </w:pPr>
      <w:r w:rsidRPr="0076194E">
        <w:rPr>
          <w:rFonts w:ascii="Times New Roman" w:hAnsi="Times New Roman" w:cs="Times New Roman"/>
          <w:b/>
        </w:rPr>
        <w:t>ТЕХНИЧЕСКОЕ ЗАДАНИЕ</w:t>
      </w:r>
    </w:p>
    <w:p w:rsidR="0076194E" w:rsidRPr="0076194E" w:rsidRDefault="0076194E" w:rsidP="0076194E">
      <w:pPr>
        <w:pStyle w:val="ConsPlusNonformat"/>
        <w:keepNext/>
        <w:keepLines/>
        <w:suppressAutoHyphens w:val="0"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/>
        </w:rPr>
      </w:pPr>
      <w:r w:rsidRPr="0076194E">
        <w:rPr>
          <w:rFonts w:ascii="Times New Roman" w:eastAsia="Lucida Sans Unicode" w:hAnsi="Times New Roman" w:cs="Times New Roman"/>
          <w:kern w:val="1"/>
          <w:sz w:val="22"/>
          <w:szCs w:val="22"/>
          <w:lang/>
        </w:rPr>
        <w:t xml:space="preserve">Поставка в 2020 году автотранспортных средств (автомобилей) с адаптированными органами управления (без участия в управлении правой ноги, без участия в управлении левой ноги, без участия в управлении обеих ног) для застрахованных лиц, получивших повреждение здоровья в результате несчастных случаев на производстве и профессиональных заболеваний, проживающих на территории Пермского края. </w:t>
      </w:r>
    </w:p>
    <w:p w:rsidR="0076194E" w:rsidRPr="0076194E" w:rsidRDefault="0076194E" w:rsidP="0076194E">
      <w:pPr>
        <w:keepNext/>
        <w:keepLines/>
        <w:tabs>
          <w:tab w:val="left" w:pos="600"/>
          <w:tab w:val="center" w:pos="5287"/>
        </w:tabs>
        <w:ind w:left="180"/>
        <w:jc w:val="both"/>
        <w:rPr>
          <w:rFonts w:ascii="Times New Roman" w:hAnsi="Times New Roman" w:cs="Times New Roman"/>
          <w:b/>
          <w:bCs/>
        </w:rPr>
      </w:pPr>
      <w:r w:rsidRPr="0076194E">
        <w:rPr>
          <w:rFonts w:ascii="Times New Roman" w:hAnsi="Times New Roman" w:cs="Times New Roman"/>
          <w:b/>
          <w:bCs/>
        </w:rPr>
        <w:t>1. Описание объекта закупки (функциональные, технические и качественные характеристики):</w:t>
      </w:r>
    </w:p>
    <w:p w:rsidR="0076194E" w:rsidRPr="0076194E" w:rsidRDefault="0076194E" w:rsidP="0076194E">
      <w:pPr>
        <w:tabs>
          <w:tab w:val="left" w:pos="1189"/>
          <w:tab w:val="left" w:pos="1614"/>
          <w:tab w:val="left" w:pos="4871"/>
        </w:tabs>
        <w:spacing w:line="100" w:lineRule="atLeast"/>
        <w:ind w:left="180" w:firstLine="524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Все автомобили легковые.</w:t>
      </w:r>
    </w:p>
    <w:p w:rsidR="0076194E" w:rsidRPr="0076194E" w:rsidRDefault="0076194E" w:rsidP="0076194E">
      <w:pPr>
        <w:tabs>
          <w:tab w:val="left" w:pos="1189"/>
          <w:tab w:val="left" w:pos="1614"/>
          <w:tab w:val="left" w:pos="4871"/>
        </w:tabs>
        <w:spacing w:line="100" w:lineRule="atLeast"/>
        <w:ind w:left="180" w:firstLine="524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 xml:space="preserve"> Все автомобили новые, ранее не бывшие в эксплуатации.</w:t>
      </w:r>
    </w:p>
    <w:p w:rsidR="0076194E" w:rsidRPr="0076194E" w:rsidRDefault="0076194E" w:rsidP="0076194E">
      <w:pPr>
        <w:tabs>
          <w:tab w:val="left" w:pos="1189"/>
          <w:tab w:val="left" w:pos="1614"/>
          <w:tab w:val="left" w:pos="4871"/>
        </w:tabs>
        <w:spacing w:line="100" w:lineRule="atLeast"/>
        <w:ind w:left="180" w:firstLine="524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 xml:space="preserve"> Все автомобили 2020 года изготовления.</w:t>
      </w:r>
    </w:p>
    <w:p w:rsidR="0076194E" w:rsidRPr="0076194E" w:rsidRDefault="0076194E" w:rsidP="0076194E">
      <w:pPr>
        <w:tabs>
          <w:tab w:val="num" w:pos="0"/>
        </w:tabs>
        <w:autoSpaceDE w:val="0"/>
        <w:autoSpaceDN w:val="0"/>
        <w:adjustRightInd w:val="0"/>
        <w:ind w:left="180" w:firstLine="54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Автомобили, предназначенные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конечностей, оборудованы адаптированными органами управления:</w:t>
      </w:r>
    </w:p>
    <w:p w:rsidR="0076194E" w:rsidRPr="0076194E" w:rsidRDefault="0076194E" w:rsidP="0076194E">
      <w:pPr>
        <w:tabs>
          <w:tab w:val="num" w:pos="0"/>
        </w:tabs>
        <w:autoSpaceDE w:val="0"/>
        <w:autoSpaceDN w:val="0"/>
        <w:adjustRightInd w:val="0"/>
        <w:ind w:left="180" w:firstLine="54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без участия в управлении правой ноги – 1 шт.</w:t>
      </w:r>
    </w:p>
    <w:p w:rsidR="0076194E" w:rsidRPr="0076194E" w:rsidRDefault="0076194E" w:rsidP="0076194E">
      <w:pPr>
        <w:tabs>
          <w:tab w:val="num" w:pos="0"/>
        </w:tabs>
        <w:autoSpaceDE w:val="0"/>
        <w:autoSpaceDN w:val="0"/>
        <w:adjustRightInd w:val="0"/>
        <w:ind w:left="180" w:firstLine="54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без участия в управлении левой ноги – 2 шт.</w:t>
      </w:r>
    </w:p>
    <w:p w:rsidR="0076194E" w:rsidRPr="0076194E" w:rsidRDefault="0076194E" w:rsidP="0076194E">
      <w:pPr>
        <w:tabs>
          <w:tab w:val="num" w:pos="0"/>
        </w:tabs>
        <w:autoSpaceDE w:val="0"/>
        <w:autoSpaceDN w:val="0"/>
        <w:adjustRightInd w:val="0"/>
        <w:ind w:left="180" w:firstLine="54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без участия в управлении обеих ног – 1 шт.</w:t>
      </w:r>
    </w:p>
    <w:p w:rsidR="0076194E" w:rsidRPr="0076194E" w:rsidRDefault="0076194E" w:rsidP="0076194E">
      <w:pPr>
        <w:tabs>
          <w:tab w:val="left" w:pos="1189"/>
          <w:tab w:val="left" w:pos="1614"/>
          <w:tab w:val="left" w:pos="4871"/>
        </w:tabs>
        <w:spacing w:line="100" w:lineRule="atLeast"/>
        <w:ind w:left="180" w:firstLine="524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Автомобили и адаптированные органы управления для застрахованных лиц, получивших повреждение здоровья вследствие несчастных случаев на производстве и профессиональных заболеваний, изготовлены и установлены промышленным способом.</w:t>
      </w:r>
    </w:p>
    <w:p w:rsidR="0076194E" w:rsidRPr="0076194E" w:rsidRDefault="0076194E" w:rsidP="0076194E">
      <w:pPr>
        <w:tabs>
          <w:tab w:val="num" w:pos="0"/>
        </w:tabs>
        <w:ind w:left="18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Автомобили заправлены бензином, предусмотренным в одобрении типа транспортного средства, в объеме не менее 5 литров.</w:t>
      </w:r>
    </w:p>
    <w:p w:rsidR="0076194E" w:rsidRPr="0076194E" w:rsidRDefault="0076194E" w:rsidP="0076194E">
      <w:pPr>
        <w:tabs>
          <w:tab w:val="left" w:pos="1189"/>
          <w:tab w:val="left" w:pos="1614"/>
          <w:tab w:val="left" w:pos="4871"/>
        </w:tabs>
        <w:spacing w:line="100" w:lineRule="atLeast"/>
        <w:ind w:left="180" w:firstLine="828"/>
        <w:jc w:val="center"/>
        <w:rPr>
          <w:rFonts w:ascii="Times New Roman" w:hAnsi="Times New Roman" w:cs="Times New Roman"/>
          <w:b/>
          <w:bCs/>
        </w:rPr>
      </w:pPr>
      <w:r w:rsidRPr="0076194E">
        <w:rPr>
          <w:rFonts w:ascii="Times New Roman" w:hAnsi="Times New Roman" w:cs="Times New Roman"/>
          <w:b/>
          <w:bCs/>
        </w:rPr>
        <w:t>Требования к качеству и безопасности товара.</w:t>
      </w:r>
    </w:p>
    <w:p w:rsidR="0076194E" w:rsidRPr="0076194E" w:rsidRDefault="0076194E" w:rsidP="0076194E">
      <w:pPr>
        <w:tabs>
          <w:tab w:val="num" w:pos="0"/>
        </w:tabs>
        <w:autoSpaceDE w:val="0"/>
        <w:autoSpaceDN w:val="0"/>
        <w:adjustRightInd w:val="0"/>
        <w:ind w:left="180" w:firstLine="72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 xml:space="preserve"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76194E">
        <w:rPr>
          <w:rFonts w:ascii="Times New Roman" w:hAnsi="Times New Roman" w:cs="Times New Roman"/>
        </w:rPr>
        <w:t>ТР</w:t>
      </w:r>
      <w:proofErr w:type="gramEnd"/>
      <w:r w:rsidRPr="0076194E">
        <w:rPr>
          <w:rFonts w:ascii="Times New Roman" w:hAnsi="Times New Roman" w:cs="Times New Roman"/>
        </w:rPr>
        <w:t xml:space="preserve"> ТС 018/2011).</w:t>
      </w:r>
    </w:p>
    <w:p w:rsidR="0076194E" w:rsidRPr="0076194E" w:rsidRDefault="0076194E" w:rsidP="0076194E">
      <w:pPr>
        <w:tabs>
          <w:tab w:val="num" w:pos="0"/>
        </w:tabs>
        <w:autoSpaceDE w:val="0"/>
        <w:autoSpaceDN w:val="0"/>
        <w:adjustRightInd w:val="0"/>
        <w:ind w:left="180" w:firstLine="72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 xml:space="preserve">Соответствие автомобилей и их компонентов </w:t>
      </w:r>
      <w:proofErr w:type="gramStart"/>
      <w:r w:rsidRPr="0076194E">
        <w:rPr>
          <w:rFonts w:ascii="Times New Roman" w:hAnsi="Times New Roman" w:cs="Times New Roman"/>
        </w:rPr>
        <w:t>ТР</w:t>
      </w:r>
      <w:proofErr w:type="gramEnd"/>
      <w:r w:rsidRPr="0076194E">
        <w:rPr>
          <w:rFonts w:ascii="Times New Roman" w:hAnsi="Times New Roman" w:cs="Times New Roman"/>
        </w:rPr>
        <w:t xml:space="preserve"> ТС 018/2011 подтверждено маркировкой единым знаком обращения продукции на рынке.</w:t>
      </w:r>
    </w:p>
    <w:p w:rsidR="0076194E" w:rsidRPr="0076194E" w:rsidRDefault="0076194E" w:rsidP="0076194E">
      <w:pPr>
        <w:tabs>
          <w:tab w:val="left" w:pos="1189"/>
          <w:tab w:val="left" w:pos="1614"/>
          <w:tab w:val="left" w:pos="4871"/>
        </w:tabs>
        <w:spacing w:line="100" w:lineRule="atLeast"/>
        <w:ind w:left="180" w:firstLine="828"/>
        <w:jc w:val="center"/>
        <w:rPr>
          <w:rFonts w:ascii="Times New Roman" w:hAnsi="Times New Roman" w:cs="Times New Roman"/>
          <w:b/>
          <w:bCs/>
        </w:rPr>
      </w:pPr>
      <w:r w:rsidRPr="0076194E">
        <w:rPr>
          <w:rFonts w:ascii="Times New Roman" w:hAnsi="Times New Roman" w:cs="Times New Roman"/>
          <w:b/>
          <w:bCs/>
        </w:rPr>
        <w:t>Требования к отгрузке и упаковке товара.</w:t>
      </w:r>
    </w:p>
    <w:p w:rsidR="0076194E" w:rsidRPr="0076194E" w:rsidRDefault="0076194E" w:rsidP="0076194E">
      <w:pPr>
        <w:ind w:left="180"/>
        <w:jc w:val="both"/>
        <w:rPr>
          <w:rFonts w:ascii="Times New Roman" w:hAnsi="Times New Roman" w:cs="Times New Roman"/>
          <w:color w:val="000000"/>
        </w:rPr>
      </w:pPr>
      <w:r w:rsidRPr="0076194E">
        <w:rPr>
          <w:rFonts w:ascii="Times New Roman" w:hAnsi="Times New Roman" w:cs="Times New Roman"/>
          <w:color w:val="000000"/>
        </w:rPr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76194E" w:rsidRPr="0076194E" w:rsidRDefault="0076194E" w:rsidP="0076194E">
      <w:pPr>
        <w:tabs>
          <w:tab w:val="left" w:pos="1189"/>
          <w:tab w:val="left" w:pos="1614"/>
          <w:tab w:val="left" w:pos="4871"/>
        </w:tabs>
        <w:spacing w:line="100" w:lineRule="atLeast"/>
        <w:ind w:left="180"/>
        <w:jc w:val="center"/>
        <w:rPr>
          <w:rFonts w:ascii="Times New Roman" w:hAnsi="Times New Roman" w:cs="Times New Roman"/>
          <w:b/>
          <w:bCs/>
        </w:rPr>
      </w:pPr>
      <w:r w:rsidRPr="0076194E">
        <w:rPr>
          <w:rFonts w:ascii="Times New Roman" w:hAnsi="Times New Roman" w:cs="Times New Roman"/>
          <w:b/>
          <w:bCs/>
        </w:rPr>
        <w:lastRenderedPageBreak/>
        <w:t>Требования к сроку предоставления гарантии качества товара.</w:t>
      </w:r>
    </w:p>
    <w:p w:rsidR="0076194E" w:rsidRPr="0076194E" w:rsidRDefault="0076194E" w:rsidP="0076194E">
      <w:pPr>
        <w:ind w:left="18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 xml:space="preserve">       Срок предоставления гарантии качества на поставляемые автомобили составляет 36 (Тридцать шесть) месяцев или 100 000 (Сто тысяч) километров пробега, в зависимости от того, какое условие наступит раньше. </w:t>
      </w:r>
    </w:p>
    <w:p w:rsidR="0076194E" w:rsidRPr="0076194E" w:rsidRDefault="0076194E" w:rsidP="0076194E">
      <w:pPr>
        <w:ind w:left="180"/>
        <w:jc w:val="both"/>
        <w:rPr>
          <w:rFonts w:ascii="Times New Roman" w:hAnsi="Times New Roman" w:cs="Times New Roman"/>
        </w:rPr>
      </w:pPr>
    </w:p>
    <w:p w:rsidR="0076194E" w:rsidRPr="0076194E" w:rsidRDefault="0076194E" w:rsidP="0076194E">
      <w:pPr>
        <w:tabs>
          <w:tab w:val="left" w:pos="1189"/>
          <w:tab w:val="left" w:pos="1614"/>
          <w:tab w:val="left" w:pos="4871"/>
        </w:tabs>
        <w:spacing w:line="100" w:lineRule="atLeast"/>
        <w:ind w:left="180" w:firstLine="828"/>
        <w:jc w:val="both"/>
        <w:rPr>
          <w:rFonts w:ascii="Times New Roman" w:hAnsi="Times New Roman" w:cs="Times New Roman"/>
          <w:b/>
          <w:bCs/>
        </w:rPr>
      </w:pPr>
      <w:r w:rsidRPr="0076194E">
        <w:rPr>
          <w:rFonts w:ascii="Times New Roman" w:hAnsi="Times New Roman" w:cs="Times New Roman"/>
          <w:b/>
          <w:bCs/>
        </w:rPr>
        <w:t xml:space="preserve"> Поставщик при передаче товара передает Получателю следующие документы на русском языке:</w:t>
      </w:r>
    </w:p>
    <w:p w:rsidR="0076194E" w:rsidRPr="0076194E" w:rsidRDefault="0076194E" w:rsidP="0076194E">
      <w:pPr>
        <w:tabs>
          <w:tab w:val="left" w:pos="885"/>
          <w:tab w:val="left" w:pos="1310"/>
          <w:tab w:val="left" w:pos="4567"/>
        </w:tabs>
        <w:spacing w:line="100" w:lineRule="atLeast"/>
        <w:ind w:left="18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гарантийный талон на автомобиль;</w:t>
      </w:r>
    </w:p>
    <w:p w:rsidR="0076194E" w:rsidRPr="0076194E" w:rsidRDefault="0076194E" w:rsidP="0076194E">
      <w:pPr>
        <w:tabs>
          <w:tab w:val="left" w:pos="885"/>
          <w:tab w:val="left" w:pos="1310"/>
          <w:tab w:val="left" w:pos="4567"/>
        </w:tabs>
        <w:spacing w:line="100" w:lineRule="atLeast"/>
        <w:ind w:left="18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76194E" w:rsidRPr="0076194E" w:rsidRDefault="0076194E" w:rsidP="0076194E">
      <w:pPr>
        <w:tabs>
          <w:tab w:val="left" w:pos="885"/>
          <w:tab w:val="left" w:pos="1310"/>
          <w:tab w:val="left" w:pos="4567"/>
        </w:tabs>
        <w:spacing w:line="100" w:lineRule="atLeast"/>
        <w:ind w:left="18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 Об утилизационном сборе колесных транспортных средств»;</w:t>
      </w:r>
    </w:p>
    <w:p w:rsidR="0076194E" w:rsidRPr="0076194E" w:rsidRDefault="0076194E" w:rsidP="0076194E">
      <w:pPr>
        <w:tabs>
          <w:tab w:val="left" w:pos="885"/>
          <w:tab w:val="left" w:pos="1310"/>
          <w:tab w:val="left" w:pos="4567"/>
        </w:tabs>
        <w:spacing w:line="100" w:lineRule="atLeast"/>
        <w:ind w:left="18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 сервисную книжку;</w:t>
      </w:r>
    </w:p>
    <w:p w:rsidR="0076194E" w:rsidRPr="0076194E" w:rsidRDefault="0076194E" w:rsidP="0076194E">
      <w:pPr>
        <w:tabs>
          <w:tab w:val="left" w:pos="885"/>
          <w:tab w:val="left" w:pos="1310"/>
          <w:tab w:val="left" w:pos="4567"/>
        </w:tabs>
        <w:spacing w:line="100" w:lineRule="atLeast"/>
        <w:ind w:left="18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 руководство по эксплуатации автомобиля;</w:t>
      </w:r>
    </w:p>
    <w:p w:rsidR="0076194E" w:rsidRPr="0076194E" w:rsidRDefault="0076194E" w:rsidP="0076194E">
      <w:pPr>
        <w:tabs>
          <w:tab w:val="left" w:pos="885"/>
          <w:tab w:val="left" w:pos="1310"/>
          <w:tab w:val="left" w:pos="4567"/>
        </w:tabs>
        <w:spacing w:line="100" w:lineRule="atLeast"/>
        <w:ind w:left="180"/>
        <w:jc w:val="both"/>
        <w:rPr>
          <w:rFonts w:ascii="Times New Roman" w:hAnsi="Times New Roman" w:cs="Times New Roman"/>
        </w:rPr>
      </w:pPr>
      <w:r w:rsidRPr="0076194E">
        <w:rPr>
          <w:rFonts w:ascii="Times New Roman" w:hAnsi="Times New Roman" w:cs="Times New Roman"/>
        </w:rPr>
        <w:t>- руководство по эксплуатации средствами управления (адаптированными органами управления) для застрахованных лиц, получивших повреждение здоровья вследствие несчастных случаев на производстве и профессиональных заболеваний;</w:t>
      </w:r>
    </w:p>
    <w:p w:rsidR="0076194E" w:rsidRPr="0076194E" w:rsidRDefault="0076194E" w:rsidP="0076194E">
      <w:pPr>
        <w:pStyle w:val="a3"/>
        <w:widowControl w:val="0"/>
        <w:tabs>
          <w:tab w:val="clear" w:pos="1701"/>
          <w:tab w:val="num" w:pos="567"/>
        </w:tabs>
        <w:ind w:left="180" w:firstLine="0"/>
        <w:rPr>
          <w:sz w:val="22"/>
          <w:szCs w:val="22"/>
        </w:rPr>
      </w:pPr>
      <w:r w:rsidRPr="0076194E">
        <w:rPr>
          <w:sz w:val="22"/>
          <w:szCs w:val="22"/>
        </w:rPr>
        <w:t>- комплект документов для регистрации в органах ГИБДД;</w:t>
      </w:r>
    </w:p>
    <w:p w:rsidR="0076194E" w:rsidRPr="0076194E" w:rsidRDefault="0076194E" w:rsidP="0076194E">
      <w:pPr>
        <w:pStyle w:val="a3"/>
        <w:widowControl w:val="0"/>
        <w:tabs>
          <w:tab w:val="clear" w:pos="1701"/>
          <w:tab w:val="num" w:pos="567"/>
        </w:tabs>
        <w:ind w:left="180" w:firstLine="0"/>
        <w:rPr>
          <w:sz w:val="22"/>
          <w:szCs w:val="22"/>
        </w:rPr>
      </w:pPr>
      <w:r w:rsidRPr="0076194E">
        <w:rPr>
          <w:sz w:val="22"/>
          <w:szCs w:val="22"/>
        </w:rPr>
        <w:t>- копия одобрения типа транспортного средства;</w:t>
      </w:r>
    </w:p>
    <w:p w:rsidR="0076194E" w:rsidRPr="0076194E" w:rsidRDefault="0076194E" w:rsidP="0076194E">
      <w:pPr>
        <w:pStyle w:val="a3"/>
        <w:widowControl w:val="0"/>
        <w:tabs>
          <w:tab w:val="clear" w:pos="1701"/>
          <w:tab w:val="num" w:pos="567"/>
        </w:tabs>
        <w:ind w:left="180" w:firstLine="0"/>
        <w:rPr>
          <w:b/>
          <w:sz w:val="22"/>
          <w:szCs w:val="22"/>
        </w:rPr>
      </w:pPr>
      <w:r w:rsidRPr="0076194E">
        <w:rPr>
          <w:sz w:val="22"/>
          <w:szCs w:val="22"/>
        </w:rPr>
        <w:t xml:space="preserve">- копия </w:t>
      </w:r>
      <w:r w:rsidRPr="0076194E">
        <w:rPr>
          <w:color w:val="000000"/>
          <w:sz w:val="22"/>
          <w:szCs w:val="22"/>
        </w:rPr>
        <w:t xml:space="preserve">сертификата </w:t>
      </w:r>
      <w:r w:rsidRPr="0076194E">
        <w:rPr>
          <w:sz w:val="22"/>
          <w:szCs w:val="22"/>
        </w:rPr>
        <w:t>соответствия на устройство управления автомобилями категории М</w:t>
      </w:r>
      <w:proofErr w:type="gramStart"/>
      <w:r w:rsidRPr="0076194E">
        <w:rPr>
          <w:sz w:val="22"/>
          <w:szCs w:val="22"/>
        </w:rPr>
        <w:t>1</w:t>
      </w:r>
      <w:proofErr w:type="gramEnd"/>
      <w:r w:rsidRPr="0076194E">
        <w:rPr>
          <w:sz w:val="22"/>
          <w:szCs w:val="22"/>
        </w:rPr>
        <w:t xml:space="preserve"> для водителей-инвалидов с патологией нижних конечностей (представляется в случае, если устройства ручного управления не сертифицированы в составе автомобиля).</w:t>
      </w:r>
    </w:p>
    <w:p w:rsidR="0076194E" w:rsidRPr="0076194E" w:rsidRDefault="0076194E" w:rsidP="0076194E">
      <w:pPr>
        <w:pStyle w:val="ConsPlusNonformat"/>
        <w:keepNext/>
        <w:keepLines/>
        <w:suppressAutoHyphens w:val="0"/>
        <w:ind w:left="1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194E" w:rsidRPr="0076194E" w:rsidRDefault="0076194E" w:rsidP="0076194E">
      <w:pPr>
        <w:pStyle w:val="ConsPlusNonformat"/>
        <w:keepNext/>
        <w:keepLines/>
        <w:suppressAutoHyphens w:val="0"/>
        <w:ind w:left="180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2"/>
          <w:szCs w:val="22"/>
          <w:lang/>
        </w:rPr>
      </w:pPr>
      <w:r w:rsidRPr="0076194E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6194E">
        <w:rPr>
          <w:rFonts w:ascii="Times New Roman" w:hAnsi="Times New Roman" w:cs="Times New Roman"/>
          <w:b/>
          <w:sz w:val="22"/>
          <w:szCs w:val="22"/>
        </w:rPr>
        <w:t xml:space="preserve"> Показатели, позволяющие определить соответствие закупаемого товара требованиям заказчика</w:t>
      </w:r>
    </w:p>
    <w:tbl>
      <w:tblPr>
        <w:tblpPr w:leftFromText="181" w:rightFromText="181" w:vertAnchor="text" w:horzAnchor="margin" w:tblpX="-144" w:tblpY="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5670"/>
        <w:gridCol w:w="3060"/>
      </w:tblGrid>
      <w:tr w:rsidR="0076194E" w:rsidRPr="0076194E" w:rsidTr="0076194E">
        <w:trPr>
          <w:trHeight w:val="2114"/>
        </w:trPr>
        <w:tc>
          <w:tcPr>
            <w:tcW w:w="2518" w:type="dxa"/>
          </w:tcPr>
          <w:p w:rsidR="0076194E" w:rsidRPr="0076194E" w:rsidRDefault="0076194E" w:rsidP="00F669CB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  <w:lang w:val="en-US"/>
              </w:rPr>
              <w:t>1</w:t>
            </w:r>
            <w:r w:rsidRPr="0076194E">
              <w:rPr>
                <w:rFonts w:ascii="Times New Roman" w:hAnsi="Times New Roman" w:cs="Times New Roman"/>
              </w:rPr>
              <w:t>. Автотранспортное средство (Автомобиль)</w:t>
            </w:r>
          </w:p>
        </w:tc>
        <w:tc>
          <w:tcPr>
            <w:tcW w:w="3260" w:type="dxa"/>
          </w:tcPr>
          <w:p w:rsidR="0076194E" w:rsidRPr="0076194E" w:rsidRDefault="0076194E" w:rsidP="00F669CB">
            <w:pPr>
              <w:ind w:left="2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Категория транспортного средства – М</w:t>
            </w:r>
            <w:proofErr w:type="gramStart"/>
            <w:r w:rsidRPr="0076194E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Колесная формула/ведущие колеса - 4х2/передние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194E">
              <w:rPr>
                <w:rFonts w:ascii="Times New Roman" w:hAnsi="Times New Roman" w:cs="Times New Roman"/>
              </w:rPr>
              <w:t xml:space="preserve">Тип коробки передач – </w:t>
            </w:r>
            <w:r w:rsidRPr="0076194E">
              <w:rPr>
                <w:rFonts w:ascii="Times New Roman" w:hAnsi="Times New Roman" w:cs="Times New Roman"/>
                <w:b/>
                <w:bCs/>
              </w:rPr>
              <w:t xml:space="preserve">с механическим управлением 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Схема компоновки - </w:t>
            </w:r>
            <w:proofErr w:type="spellStart"/>
            <w:r w:rsidRPr="0076194E">
              <w:rPr>
                <w:rFonts w:ascii="Times New Roman" w:hAnsi="Times New Roman" w:cs="Times New Roman"/>
              </w:rPr>
              <w:t>переднеприводная</w:t>
            </w:r>
            <w:proofErr w:type="spellEnd"/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Расположение двигателя - переднее поперечное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Тип двигателя - четырехтактный</w:t>
            </w:r>
          </w:p>
          <w:p w:rsidR="0076194E" w:rsidRPr="0076194E" w:rsidRDefault="0076194E" w:rsidP="00F669CB">
            <w:pPr>
              <w:ind w:left="2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Оборудование автомобиля - в соответствии с пунктом 15 Приложения №3 к 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76194E">
              <w:rPr>
                <w:rFonts w:ascii="Times New Roman" w:hAnsi="Times New Roman" w:cs="Times New Roman"/>
              </w:rPr>
              <w:t>ТР</w:t>
            </w:r>
            <w:proofErr w:type="gramEnd"/>
            <w:r w:rsidRPr="0076194E">
              <w:rPr>
                <w:rFonts w:ascii="Times New Roman" w:hAnsi="Times New Roman" w:cs="Times New Roman"/>
              </w:rPr>
              <w:t xml:space="preserve"> ТС 018/2011)</w:t>
            </w:r>
          </w:p>
        </w:tc>
        <w:tc>
          <w:tcPr>
            <w:tcW w:w="5670" w:type="dxa"/>
          </w:tcPr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Тип кузова - </w:t>
            </w:r>
            <w:proofErr w:type="spellStart"/>
            <w:r w:rsidRPr="0076194E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76194E">
              <w:rPr>
                <w:rFonts w:ascii="Times New Roman" w:hAnsi="Times New Roman" w:cs="Times New Roman"/>
              </w:rPr>
              <w:t xml:space="preserve"> или седан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Количество дверей - не менее 4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Экологический класс - Не менее 5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Двигатель внутреннего сгорания (рабочий объем), куб.см. - не более 1600</w:t>
            </w:r>
          </w:p>
          <w:p w:rsidR="0076194E" w:rsidRPr="0076194E" w:rsidRDefault="0076194E" w:rsidP="00F669CB">
            <w:pPr>
              <w:ind w:left="-18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Автомобили, предназначенные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конечностей, должны быть оборудованы адаптированными органами управления:</w:t>
            </w:r>
          </w:p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- без участия в управлении правой ноги  – 1 шт.</w:t>
            </w:r>
          </w:p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194E" w:rsidRPr="0076194E" w:rsidRDefault="0076194E" w:rsidP="0076194E">
      <w:pPr>
        <w:spacing w:line="100" w:lineRule="atLeast"/>
        <w:ind w:left="-180"/>
        <w:jc w:val="right"/>
        <w:rPr>
          <w:rFonts w:ascii="Times New Roman" w:hAnsi="Times New Roman" w:cs="Times New Roman"/>
        </w:rPr>
      </w:pPr>
    </w:p>
    <w:p w:rsidR="0076194E" w:rsidRPr="0076194E" w:rsidRDefault="0076194E" w:rsidP="0076194E">
      <w:pPr>
        <w:pStyle w:val="ConsPlusNonformat"/>
        <w:keepNext/>
        <w:keepLines/>
        <w:suppressAutoHyphens w:val="0"/>
        <w:ind w:left="1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194E" w:rsidRPr="0076194E" w:rsidRDefault="0076194E" w:rsidP="0076194E">
      <w:pPr>
        <w:pStyle w:val="ConsPlusNonformat"/>
        <w:keepNext/>
        <w:keepLines/>
        <w:suppressAutoHyphens w:val="0"/>
        <w:ind w:left="180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2"/>
          <w:szCs w:val="22"/>
          <w:lang/>
        </w:rPr>
      </w:pPr>
      <w:r w:rsidRPr="007619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pPr w:leftFromText="181" w:rightFromText="181" w:vertAnchor="text" w:horzAnchor="margin" w:tblpX="-144" w:tblpY="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5670"/>
        <w:gridCol w:w="3060"/>
      </w:tblGrid>
      <w:tr w:rsidR="0076194E" w:rsidRPr="0076194E" w:rsidTr="0076194E">
        <w:trPr>
          <w:trHeight w:val="2681"/>
        </w:trPr>
        <w:tc>
          <w:tcPr>
            <w:tcW w:w="2518" w:type="dxa"/>
          </w:tcPr>
          <w:p w:rsidR="0076194E" w:rsidRPr="0076194E" w:rsidRDefault="0076194E" w:rsidP="00F669CB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6194E">
              <w:rPr>
                <w:rFonts w:ascii="Times New Roman" w:hAnsi="Times New Roman" w:cs="Times New Roman"/>
              </w:rPr>
              <w:t xml:space="preserve"> Автотранспортное средство (Автомобиль)</w:t>
            </w:r>
          </w:p>
        </w:tc>
        <w:tc>
          <w:tcPr>
            <w:tcW w:w="3260" w:type="dxa"/>
          </w:tcPr>
          <w:p w:rsidR="0076194E" w:rsidRPr="0076194E" w:rsidRDefault="0076194E" w:rsidP="00F669CB">
            <w:pPr>
              <w:ind w:left="2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Категория транспортного средства – М</w:t>
            </w:r>
            <w:proofErr w:type="gramStart"/>
            <w:r w:rsidRPr="0076194E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Колесная формула/ведущие колеса - 4х2/передние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194E">
              <w:rPr>
                <w:rFonts w:ascii="Times New Roman" w:hAnsi="Times New Roman" w:cs="Times New Roman"/>
              </w:rPr>
              <w:t xml:space="preserve">Тип коробки передач – </w:t>
            </w:r>
            <w:r w:rsidRPr="0076194E">
              <w:rPr>
                <w:rFonts w:ascii="Times New Roman" w:hAnsi="Times New Roman" w:cs="Times New Roman"/>
                <w:b/>
                <w:bCs/>
              </w:rPr>
              <w:t xml:space="preserve">с механическим управлением 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Схема компоновки - </w:t>
            </w:r>
            <w:proofErr w:type="spellStart"/>
            <w:r w:rsidRPr="0076194E">
              <w:rPr>
                <w:rFonts w:ascii="Times New Roman" w:hAnsi="Times New Roman" w:cs="Times New Roman"/>
              </w:rPr>
              <w:t>переднеприводная</w:t>
            </w:r>
            <w:proofErr w:type="spellEnd"/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Расположение двигателя - переднее поперечное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Тип двигателя - четырехтактный</w:t>
            </w:r>
          </w:p>
          <w:p w:rsidR="0076194E" w:rsidRPr="0076194E" w:rsidRDefault="0076194E" w:rsidP="00F669CB">
            <w:pPr>
              <w:ind w:left="2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Оборудование автомобиля - в соответствии с пунктом 15 Приложения №3 к 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76194E">
              <w:rPr>
                <w:rFonts w:ascii="Times New Roman" w:hAnsi="Times New Roman" w:cs="Times New Roman"/>
              </w:rPr>
              <w:t>ТР</w:t>
            </w:r>
            <w:proofErr w:type="gramEnd"/>
            <w:r w:rsidRPr="0076194E">
              <w:rPr>
                <w:rFonts w:ascii="Times New Roman" w:hAnsi="Times New Roman" w:cs="Times New Roman"/>
              </w:rPr>
              <w:t xml:space="preserve"> ТС 018/2011)</w:t>
            </w:r>
          </w:p>
        </w:tc>
        <w:tc>
          <w:tcPr>
            <w:tcW w:w="5670" w:type="dxa"/>
          </w:tcPr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Тип кузова - </w:t>
            </w:r>
            <w:proofErr w:type="spellStart"/>
            <w:r w:rsidRPr="0076194E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76194E">
              <w:rPr>
                <w:rFonts w:ascii="Times New Roman" w:hAnsi="Times New Roman" w:cs="Times New Roman"/>
              </w:rPr>
              <w:t xml:space="preserve"> или седан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Количество дверей - не менее 4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Экологический класс - Не менее 5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Двигатель внутреннего сгорания (рабочий объем), куб.см. - не более 1600</w:t>
            </w:r>
          </w:p>
          <w:p w:rsidR="0076194E" w:rsidRPr="0076194E" w:rsidRDefault="0076194E" w:rsidP="00F669CB">
            <w:pPr>
              <w:ind w:left="-18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Автомобили, предназначенные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конечностей, должны быть оборудованы адаптированными органами управления:</w:t>
            </w:r>
          </w:p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- без участия в управлении левой ноги – 2 шт.</w:t>
            </w:r>
          </w:p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194E" w:rsidRPr="0076194E" w:rsidRDefault="0076194E" w:rsidP="0076194E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1" w:rightFromText="181" w:vertAnchor="text" w:horzAnchor="margin" w:tblpX="-144" w:tblpY="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5670"/>
        <w:gridCol w:w="3060"/>
      </w:tblGrid>
      <w:tr w:rsidR="0076194E" w:rsidRPr="0076194E" w:rsidTr="0076194E">
        <w:trPr>
          <w:trHeight w:val="2826"/>
        </w:trPr>
        <w:tc>
          <w:tcPr>
            <w:tcW w:w="2518" w:type="dxa"/>
          </w:tcPr>
          <w:p w:rsidR="0076194E" w:rsidRPr="0076194E" w:rsidRDefault="0076194E" w:rsidP="00F669CB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76194E">
              <w:rPr>
                <w:rFonts w:ascii="Times New Roman" w:hAnsi="Times New Roman" w:cs="Times New Roman"/>
              </w:rPr>
              <w:t xml:space="preserve"> Автотранспортное средство (Автомобиль)</w:t>
            </w:r>
          </w:p>
        </w:tc>
        <w:tc>
          <w:tcPr>
            <w:tcW w:w="3260" w:type="dxa"/>
          </w:tcPr>
          <w:p w:rsidR="0076194E" w:rsidRPr="0076194E" w:rsidRDefault="0076194E" w:rsidP="00F669CB">
            <w:pPr>
              <w:ind w:left="2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Категория транспортного средства – М</w:t>
            </w:r>
            <w:proofErr w:type="gramStart"/>
            <w:r w:rsidRPr="0076194E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Колесная формула/ведущие колеса - 4х2/передние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194E">
              <w:rPr>
                <w:rFonts w:ascii="Times New Roman" w:hAnsi="Times New Roman" w:cs="Times New Roman"/>
              </w:rPr>
              <w:t xml:space="preserve">Тип коробки передач – </w:t>
            </w:r>
            <w:r w:rsidRPr="0076194E">
              <w:rPr>
                <w:rFonts w:ascii="Times New Roman" w:hAnsi="Times New Roman" w:cs="Times New Roman"/>
                <w:b/>
                <w:bCs/>
              </w:rPr>
              <w:t xml:space="preserve">с механическим управлением 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Схема компоновки - </w:t>
            </w:r>
            <w:proofErr w:type="spellStart"/>
            <w:r w:rsidRPr="0076194E">
              <w:rPr>
                <w:rFonts w:ascii="Times New Roman" w:hAnsi="Times New Roman" w:cs="Times New Roman"/>
              </w:rPr>
              <w:t>переднеприводная</w:t>
            </w:r>
            <w:proofErr w:type="spellEnd"/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Расположение двигателя - переднее поперечное</w:t>
            </w:r>
          </w:p>
          <w:p w:rsidR="0076194E" w:rsidRPr="0076194E" w:rsidRDefault="0076194E" w:rsidP="00F669C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Тип двигателя - четырехтактный</w:t>
            </w:r>
          </w:p>
          <w:p w:rsidR="0076194E" w:rsidRPr="0076194E" w:rsidRDefault="0076194E" w:rsidP="00F669CB">
            <w:pPr>
              <w:ind w:left="2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Оборудование автомобиля - в соответствии с пунктом 15 Приложения №3 к 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76194E">
              <w:rPr>
                <w:rFonts w:ascii="Times New Roman" w:hAnsi="Times New Roman" w:cs="Times New Roman"/>
              </w:rPr>
              <w:t>ТР</w:t>
            </w:r>
            <w:proofErr w:type="gramEnd"/>
            <w:r w:rsidRPr="0076194E">
              <w:rPr>
                <w:rFonts w:ascii="Times New Roman" w:hAnsi="Times New Roman" w:cs="Times New Roman"/>
              </w:rPr>
              <w:t xml:space="preserve"> ТС 018/2011)</w:t>
            </w:r>
          </w:p>
        </w:tc>
        <w:tc>
          <w:tcPr>
            <w:tcW w:w="5670" w:type="dxa"/>
          </w:tcPr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 xml:space="preserve">Тип кузова - </w:t>
            </w:r>
            <w:proofErr w:type="spellStart"/>
            <w:r w:rsidRPr="0076194E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76194E">
              <w:rPr>
                <w:rFonts w:ascii="Times New Roman" w:hAnsi="Times New Roman" w:cs="Times New Roman"/>
              </w:rPr>
              <w:t xml:space="preserve"> или седан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Количество дверей - не менее 4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Экологический класс - Не менее 5</w:t>
            </w:r>
          </w:p>
          <w:p w:rsidR="0076194E" w:rsidRPr="0076194E" w:rsidRDefault="0076194E" w:rsidP="00F669CB">
            <w:pPr>
              <w:ind w:left="-18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Двигатель внутреннего сгорания (рабочий объем), куб.см. - не более 1600</w:t>
            </w:r>
          </w:p>
          <w:p w:rsidR="0076194E" w:rsidRPr="0076194E" w:rsidRDefault="0076194E" w:rsidP="00F669CB">
            <w:pPr>
              <w:ind w:left="-18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  <w:p w:rsidR="0076194E" w:rsidRPr="0076194E" w:rsidRDefault="0076194E" w:rsidP="00F669CB">
            <w:pPr>
              <w:ind w:left="-5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Автомобили, предназначенные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конечностей, должны быть оборудованы адаптированными органами управления:</w:t>
            </w:r>
          </w:p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</w:rPr>
            </w:pPr>
            <w:r w:rsidRPr="0076194E">
              <w:rPr>
                <w:rFonts w:ascii="Times New Roman" w:hAnsi="Times New Roman" w:cs="Times New Roman"/>
              </w:rPr>
              <w:t>- без участия в управлении обеих ног – 1 шт.</w:t>
            </w:r>
          </w:p>
          <w:p w:rsidR="0076194E" w:rsidRPr="0076194E" w:rsidRDefault="0076194E" w:rsidP="00F669CB">
            <w:pPr>
              <w:tabs>
                <w:tab w:val="num" w:pos="0"/>
              </w:tabs>
              <w:autoSpaceDE w:val="0"/>
              <w:autoSpaceDN w:val="0"/>
              <w:adjustRightInd w:val="0"/>
              <w:ind w:left="72"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0000" w:rsidRPr="0076194E" w:rsidRDefault="0076194E">
      <w:pPr>
        <w:rPr>
          <w:rFonts w:ascii="Times New Roman" w:hAnsi="Times New Roman" w:cs="Times New Roman"/>
        </w:rPr>
      </w:pPr>
    </w:p>
    <w:sectPr w:rsidR="00000000" w:rsidRPr="0076194E" w:rsidSect="007619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94E"/>
    <w:rsid w:val="0076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9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Подподпункт"/>
    <w:basedOn w:val="a"/>
    <w:rsid w:val="0076194E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2020-03-19T04:48:00Z</dcterms:created>
  <dcterms:modified xsi:type="dcterms:W3CDTF">2020-03-19T04:52:00Z</dcterms:modified>
</cp:coreProperties>
</file>