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9" w:rsidRDefault="00367559" w:rsidP="003404AA">
      <w:pPr>
        <w:pStyle w:val="a3"/>
        <w:rPr>
          <w:bCs/>
          <w:sz w:val="24"/>
          <w:szCs w:val="24"/>
          <w:lang w:eastAsia="en-US"/>
        </w:rPr>
      </w:pPr>
      <w:bookmarkStart w:id="0" w:name="_GoBack"/>
      <w:bookmarkEnd w:id="0"/>
    </w:p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/>
          <w:bCs/>
        </w:rPr>
        <w:t xml:space="preserve">Наименование объекта закупки: </w:t>
      </w:r>
      <w:r w:rsidRPr="009E1FCF">
        <w:rPr>
          <w:bCs/>
        </w:rPr>
        <w:t>Поставка кресло</w:t>
      </w:r>
      <w:r>
        <w:rPr>
          <w:bCs/>
        </w:rPr>
        <w:t xml:space="preserve"> </w:t>
      </w:r>
      <w:r w:rsidRPr="009E1FCF">
        <w:rPr>
          <w:bCs/>
        </w:rPr>
        <w:t>-</w:t>
      </w:r>
      <w:r>
        <w:rPr>
          <w:bCs/>
        </w:rPr>
        <w:t xml:space="preserve"> </w:t>
      </w:r>
      <w:r w:rsidRPr="009E1FCF">
        <w:rPr>
          <w:bCs/>
        </w:rPr>
        <w:t>стульев для инвалидов в 20</w:t>
      </w:r>
      <w:r w:rsidR="00B77B3B">
        <w:rPr>
          <w:bCs/>
        </w:rPr>
        <w:t>20</w:t>
      </w:r>
      <w:r w:rsidRPr="009E1FCF">
        <w:rPr>
          <w:bCs/>
        </w:rPr>
        <w:t xml:space="preserve"> году.</w:t>
      </w:r>
    </w:p>
    <w:p w:rsidR="0046275D" w:rsidRPr="009E1FCF" w:rsidRDefault="0046275D" w:rsidP="0046275D">
      <w:pPr>
        <w:widowControl w:val="0"/>
        <w:autoSpaceDE w:val="0"/>
        <w:autoSpaceDN w:val="0"/>
        <w:adjustRightInd w:val="0"/>
        <w:jc w:val="both"/>
      </w:pPr>
      <w:r w:rsidRPr="009E1FCF">
        <w:rPr>
          <w:b/>
        </w:rPr>
        <w:t>Количество поставляемого товара:</w:t>
      </w:r>
      <w:r w:rsidRPr="009E1FCF">
        <w:t xml:space="preserve"> – </w:t>
      </w:r>
      <w:r w:rsidR="00B77B3B">
        <w:t>315</w:t>
      </w:r>
      <w:r w:rsidRPr="009E1FCF">
        <w:t xml:space="preserve"> Издели</w:t>
      </w:r>
      <w:r w:rsidR="00B77B3B">
        <w:t>й</w:t>
      </w:r>
      <w:r w:rsidRPr="009E1FCF">
        <w:t xml:space="preserve">. </w:t>
      </w:r>
    </w:p>
    <w:p w:rsidR="0046275D" w:rsidRPr="009E1FCF" w:rsidRDefault="0046275D" w:rsidP="0046275D">
      <w:pPr>
        <w:widowControl w:val="0"/>
        <w:ind w:right="-62"/>
        <w:jc w:val="both"/>
      </w:pPr>
      <w:r w:rsidRPr="009E1FCF">
        <w:rPr>
          <w:b/>
        </w:rPr>
        <w:t>Место поставки товара (выполнения работ, оказания услуг):</w:t>
      </w:r>
      <w:r w:rsidRPr="009E1FCF">
        <w:t xml:space="preserve"> 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46275D" w:rsidRPr="009E1FCF" w:rsidRDefault="0046275D" w:rsidP="0046275D">
      <w:pPr>
        <w:widowControl w:val="0"/>
        <w:ind w:right="-62"/>
        <w:jc w:val="both"/>
      </w:pPr>
      <w:r w:rsidRPr="009E1FCF">
        <w:t>- по месту жительства Получателя согласно реестру Получателей Изделий путем передачи Изделий Получателю</w:t>
      </w:r>
    </w:p>
    <w:p w:rsidR="0046275D" w:rsidRPr="009E1FCF" w:rsidRDefault="0046275D" w:rsidP="0046275D">
      <w:pPr>
        <w:widowControl w:val="0"/>
        <w:ind w:right="-62"/>
        <w:jc w:val="both"/>
      </w:pPr>
      <w:r w:rsidRPr="009E1FCF">
        <w:t xml:space="preserve"> силами Поставщика в пределах административных границ субъектов Федерации –</w:t>
      </w:r>
      <w:r>
        <w:t xml:space="preserve"> </w:t>
      </w:r>
      <w:r w:rsidRPr="009E1FCF">
        <w:t>Московская область;</w:t>
      </w:r>
    </w:p>
    <w:p w:rsidR="0046275D" w:rsidRPr="009E1FCF" w:rsidRDefault="0046275D" w:rsidP="0046275D">
      <w:pPr>
        <w:widowControl w:val="0"/>
        <w:tabs>
          <w:tab w:val="left" w:pos="3373"/>
        </w:tabs>
        <w:ind w:right="-62"/>
        <w:jc w:val="both"/>
      </w:pPr>
      <w:r w:rsidRPr="009E1FCF">
        <w:t>или</w:t>
      </w:r>
      <w:r w:rsidRPr="009E1FCF">
        <w:tab/>
      </w:r>
    </w:p>
    <w:p w:rsidR="0046275D" w:rsidRPr="009E1FCF" w:rsidRDefault="0046275D" w:rsidP="0046275D">
      <w:pPr>
        <w:jc w:val="both"/>
      </w:pPr>
      <w:r w:rsidRPr="009E1FCF">
        <w:t>- в пунктах выдачи изделий согласно Техническому заданию, организованных Поставщиком в пределах административных границ субъектов Федерации – Москвы и/или Московской области.</w:t>
      </w:r>
    </w:p>
    <w:p w:rsidR="0046275D" w:rsidRPr="009E1FCF" w:rsidRDefault="0046275D" w:rsidP="0046275D">
      <w:pPr>
        <w:widowControl w:val="0"/>
        <w:autoSpaceDE w:val="0"/>
        <w:autoSpaceDN w:val="0"/>
        <w:adjustRightInd w:val="0"/>
        <w:jc w:val="both"/>
      </w:pPr>
      <w:r w:rsidRPr="009E1FCF"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567616" w:rsidRDefault="0046275D" w:rsidP="0046275D">
      <w:pPr>
        <w:widowControl w:val="0"/>
        <w:jc w:val="both"/>
        <w:rPr>
          <w:color w:val="000000"/>
        </w:rPr>
      </w:pPr>
      <w:r w:rsidRPr="009E1FCF">
        <w:rPr>
          <w:b/>
        </w:rPr>
        <w:t xml:space="preserve">Срок поставки товара: </w:t>
      </w:r>
      <w:r w:rsidR="00E43352" w:rsidRPr="00E43352">
        <w:rPr>
          <w:color w:val="000000"/>
        </w:rPr>
        <w:t>с даты получения от Заказчика реестра получателей Товара, в объеме, указанном в каждом реестре получателей Товара, и до 10 июля 2020 года</w:t>
      </w:r>
      <w:r w:rsidR="00E43352">
        <w:rPr>
          <w:color w:val="000000"/>
        </w:rPr>
        <w:t xml:space="preserve">. </w:t>
      </w:r>
    </w:p>
    <w:p w:rsidR="0046275D" w:rsidRPr="009E1FCF" w:rsidRDefault="00567616" w:rsidP="0046275D">
      <w:pPr>
        <w:widowControl w:val="0"/>
        <w:jc w:val="both"/>
      </w:pPr>
      <w:r w:rsidRPr="00567616"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6275D" w:rsidRPr="009E1FCF" w:rsidRDefault="0046275D" w:rsidP="0046275D">
      <w:pPr>
        <w:widowControl w:val="0"/>
        <w:jc w:val="both"/>
      </w:pPr>
      <w:r w:rsidRPr="00E43352">
        <w:rPr>
          <w:b/>
        </w:rPr>
        <w:t>Срок действия Контракта:</w:t>
      </w:r>
      <w:r w:rsidRPr="00E43352">
        <w:rPr>
          <w:b/>
          <w:color w:val="FF0000"/>
        </w:rPr>
        <w:t xml:space="preserve"> </w:t>
      </w:r>
      <w:r w:rsidR="00E43352" w:rsidRPr="00E43352">
        <w:t>Контракт вступает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 Порядок выдачи Изделий: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1.1. Выдавать Изделия через пункты выдачи, организованные Поставщиком в соответствии с пунктом 1.4.1 – 1.4.7 технического задания.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1.2. Доставлять Изделия по адресам местожительства Получателей.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1.3. Передача Изделий не может превышать количество, указанное в направлении.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1.4.1. Пункты выдачи должны быть организованы и оснащены в соответствии с действующими нормативными документами, в том числе: 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1.4.2. Пункты выдачи должны быть организованы не менее чем в 1 (одном) районе (административном (муниципальном) районе) субъекта </w:t>
      </w:r>
      <w:r w:rsidRPr="009E1FCF">
        <w:t>Москвы и/или</w:t>
      </w:r>
      <w:r w:rsidRPr="009E1FCF">
        <w:rPr>
          <w:bCs/>
        </w:rPr>
        <w:t xml:space="preserve"> Московской области. В случае организации более одного пункта приема, количество пунктов приема в районе (административном (муниципальном) районе) субъекта – один.</w:t>
      </w:r>
    </w:p>
    <w:p w:rsidR="0046275D" w:rsidRPr="009E1FCF" w:rsidRDefault="0046275D" w:rsidP="0046275D">
      <w:pPr>
        <w:jc w:val="both"/>
        <w:rPr>
          <w:bCs/>
        </w:rPr>
      </w:pPr>
      <w:r w:rsidRPr="009E1FCF">
        <w:rPr>
          <w:bCs/>
        </w:rPr>
        <w:lastRenderedPageBreak/>
        <w:t xml:space="preserve">1.4.3. Каждый из пунктов должен быть оборудован местами для ожидания Получателями в сидячем положении, </w:t>
      </w:r>
      <w:r w:rsidRPr="009E1FCF">
        <w:t>максимальное время ожидания Получателей в очереди не должно превышать 20 минут.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1.4.4. Пункты выдачи, не должны располагаться в жилых помещениях (квартирах). 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1.4.5.  Пункты выдачи, должны располагаться не выше первого этажа здания.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1.4.6.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 и указанием на режим работы.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1.4.7. Режим работы пунктов выдачи должен быть не менее 30 часов в неделю. На момент заключения государственного контракта Исполнитель должен предоставить Заказчику информацию по адресам и графику работы пунктов, которые должны быть указаны в приложении к государственному контракту.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1.5. Доставка по адресам места жительства Получателей.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 </w:t>
      </w:r>
      <w:r w:rsidRPr="009E1FCF">
        <w:rPr>
          <w:bCs/>
          <w:color w:val="000000"/>
        </w:rPr>
        <w:t>Дата и время доставки, Поставщиком предварительно согласовывается с Получателями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 xml:space="preserve">1.5.2. </w:t>
      </w:r>
      <w:proofErr w:type="gramStart"/>
      <w:r w:rsidRPr="009E1FCF">
        <w:rPr>
          <w:bCs/>
        </w:rPr>
        <w:t>Объем доставляемых на дом Изделий должен определятся согласно полученным реестрам направленных Заказчиком.</w:t>
      </w:r>
      <w:proofErr w:type="gramEnd"/>
    </w:p>
    <w:p w:rsidR="0046275D" w:rsidRPr="009E1FCF" w:rsidRDefault="0046275D" w:rsidP="0046275D">
      <w:pPr>
        <w:suppressAutoHyphens/>
        <w:jc w:val="both"/>
        <w:rPr>
          <w:lang w:eastAsia="ar-SA"/>
        </w:rPr>
      </w:pPr>
      <w:r w:rsidRPr="009E1FCF"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46275D" w:rsidRPr="009E1FCF" w:rsidRDefault="0046275D" w:rsidP="0046275D">
      <w:pPr>
        <w:suppressAutoHyphens/>
        <w:jc w:val="both"/>
        <w:rPr>
          <w:lang w:eastAsia="ar-SA"/>
        </w:rPr>
      </w:pPr>
      <w:r w:rsidRPr="009E1FCF">
        <w:t xml:space="preserve">1.5.2.2. </w:t>
      </w:r>
      <w:r w:rsidRPr="009E1FCF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46275D" w:rsidRPr="009E1FCF" w:rsidRDefault="0046275D" w:rsidP="0046275D">
      <w:pPr>
        <w:jc w:val="both"/>
      </w:pPr>
      <w:r w:rsidRPr="009E1FCF"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6275D" w:rsidRPr="009E1FCF" w:rsidRDefault="0046275D" w:rsidP="0046275D">
      <w:pPr>
        <w:suppressAutoHyphens/>
        <w:jc w:val="both"/>
        <w:rPr>
          <w:lang w:eastAsia="ar-SA"/>
        </w:rPr>
      </w:pPr>
      <w:r w:rsidRPr="009E1FCF">
        <w:t xml:space="preserve">1.5.2.4. </w:t>
      </w:r>
      <w:r w:rsidRPr="009E1FCF">
        <w:rPr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номер телефона «Контакт Центра» указывается в приложении № 2 к Контракту,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46275D" w:rsidRPr="009E1FCF" w:rsidRDefault="0046275D" w:rsidP="0046275D">
      <w:pPr>
        <w:jc w:val="both"/>
        <w:rPr>
          <w:lang w:eastAsia="ar-SA"/>
        </w:rPr>
      </w:pPr>
      <w:r w:rsidRPr="009E1FCF">
        <w:rPr>
          <w:lang w:eastAsia="ar-SA"/>
        </w:rPr>
        <w:t xml:space="preserve">1.6.1.1. </w:t>
      </w:r>
      <w:r w:rsidRPr="009E1FCF">
        <w:t>Звонки с номеров Московской области должны быть бесплатными</w:t>
      </w:r>
      <w:r w:rsidRPr="009E1FCF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46275D" w:rsidRPr="009E1FCF" w:rsidRDefault="0046275D" w:rsidP="0046275D">
      <w:pPr>
        <w:widowControl w:val="0"/>
        <w:jc w:val="both"/>
        <w:outlineLvl w:val="2"/>
        <w:rPr>
          <w:rFonts w:eastAsia="Arial Unicode MS"/>
        </w:rPr>
      </w:pPr>
      <w:r w:rsidRPr="009E1FCF">
        <w:rPr>
          <w:rFonts w:eastAsia="Arial Unicode MS"/>
          <w:lang w:eastAsia="ar-SA"/>
        </w:rPr>
        <w:t xml:space="preserve">1.7. </w:t>
      </w:r>
      <w:r w:rsidRPr="009E1FCF">
        <w:rPr>
          <w:lang w:eastAsia="ar-SA"/>
        </w:rPr>
        <w:t>Поставщик обязан</w:t>
      </w:r>
      <w:r w:rsidRPr="009E1FCF">
        <w:rPr>
          <w:rFonts w:eastAsia="Arial Unicode MS"/>
          <w:lang w:eastAsia="ar-SA"/>
        </w:rPr>
        <w:t xml:space="preserve"> осуществлять </w:t>
      </w:r>
      <w:r w:rsidRPr="009E1FCF">
        <w:rPr>
          <w:bCs/>
        </w:rPr>
        <w:t>п</w:t>
      </w:r>
      <w:r w:rsidRPr="009E1FCF">
        <w:t xml:space="preserve">оставку </w:t>
      </w:r>
      <w:r w:rsidRPr="009E1FCF">
        <w:rPr>
          <w:rFonts w:eastAsia="Arial Unicode MS"/>
        </w:rPr>
        <w:t xml:space="preserve">Изделий, имеющие действующие регистрационные удостоверения </w:t>
      </w:r>
      <w:r w:rsidRPr="009E1FCF">
        <w:rPr>
          <w:color w:val="000000"/>
        </w:rPr>
        <w:t>(при наличии в соответствии с действующим законодательством Российской Федерации)</w:t>
      </w:r>
      <w:r w:rsidRPr="009E1FCF">
        <w:rPr>
          <w:rFonts w:eastAsia="Arial Unicode MS"/>
        </w:rPr>
        <w:t xml:space="preserve">, выданные Федеральной службой по надзору в сфере здравоохранения (ранее - Федеральной службой по надзору в сфере </w:t>
      </w:r>
      <w:r w:rsidRPr="009E1FCF">
        <w:rPr>
          <w:rFonts w:eastAsia="Arial Unicode MS"/>
        </w:rPr>
        <w:lastRenderedPageBreak/>
        <w:t xml:space="preserve">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46275D" w:rsidRPr="009E1FCF" w:rsidRDefault="0046275D" w:rsidP="0046275D">
      <w:pPr>
        <w:widowControl w:val="0"/>
        <w:jc w:val="both"/>
        <w:rPr>
          <w:spacing w:val="-4"/>
        </w:rPr>
      </w:pPr>
      <w:r w:rsidRPr="009E1FCF">
        <w:t xml:space="preserve">1.8. </w:t>
      </w:r>
      <w:r w:rsidRPr="009E1FCF">
        <w:rPr>
          <w:spacing w:val="-4"/>
        </w:rPr>
        <w:t>Осуществлять гарантийный ремонт Изделий в период гарантийного срока Изделий.</w:t>
      </w:r>
    </w:p>
    <w:p w:rsidR="0046275D" w:rsidRPr="009E1FCF" w:rsidRDefault="0046275D" w:rsidP="0046275D">
      <w:pPr>
        <w:widowControl w:val="0"/>
        <w:jc w:val="both"/>
        <w:rPr>
          <w:spacing w:val="-4"/>
        </w:rPr>
      </w:pPr>
      <w:r w:rsidRPr="009E1FCF">
        <w:rPr>
          <w:spacing w:val="-4"/>
        </w:rPr>
        <w:t>1.8.1. Гарантийный срок не менее 12 месяцев с момента получения Изделий Получателем.</w:t>
      </w:r>
    </w:p>
    <w:p w:rsidR="0046275D" w:rsidRPr="009E1FCF" w:rsidRDefault="0046275D" w:rsidP="0046275D">
      <w:pPr>
        <w:widowControl w:val="0"/>
        <w:suppressAutoHyphens/>
        <w:jc w:val="both"/>
        <w:textAlignment w:val="baseline"/>
        <w:rPr>
          <w:rFonts w:eastAsia="Calibri"/>
          <w:bCs/>
          <w:color w:val="00000A"/>
          <w:lang w:eastAsia="ar-SA"/>
        </w:rPr>
      </w:pPr>
      <w:r w:rsidRPr="009E1FCF">
        <w:rPr>
          <w:rFonts w:eastAsia="Calibri"/>
          <w:color w:val="00000A"/>
          <w:spacing w:val="-4"/>
          <w:lang w:eastAsia="ar-SA"/>
        </w:rPr>
        <w:t xml:space="preserve">1.8.2. </w:t>
      </w:r>
      <w:r w:rsidRPr="009E1FCF">
        <w:rPr>
          <w:rFonts w:eastAsia="Calibri"/>
          <w:bCs/>
          <w:color w:val="00000A"/>
          <w:lang w:eastAsia="ar-SA"/>
        </w:rPr>
        <w:t>Срок выполнения гарантийного ремонта со дня обращения Получателя не должен превышать 2 рабочих дней.</w:t>
      </w:r>
    </w:p>
    <w:p w:rsidR="0046275D" w:rsidRPr="009E1FCF" w:rsidRDefault="0046275D" w:rsidP="0046275D">
      <w:pPr>
        <w:widowControl w:val="0"/>
        <w:suppressAutoHyphens/>
        <w:jc w:val="both"/>
        <w:textAlignment w:val="baseline"/>
        <w:rPr>
          <w:rFonts w:eastAsia="Calibri"/>
          <w:bCs/>
          <w:color w:val="00000A"/>
          <w:lang w:eastAsia="ar-SA"/>
        </w:rPr>
      </w:pPr>
      <w:r w:rsidRPr="009E1FCF">
        <w:rPr>
          <w:rFonts w:eastAsia="Calibri"/>
          <w:bCs/>
          <w:color w:val="00000A"/>
          <w:lang w:eastAsia="ar-SA"/>
        </w:rPr>
        <w:t>1.8.3.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rFonts w:eastAsia="Calibri"/>
          <w:bCs/>
          <w:color w:val="00000A"/>
          <w:lang w:eastAsia="ar-SA"/>
        </w:rPr>
        <w:t>1.8.4. Консультирование по пользованию отремонтированным изделием производить одновременно с его выдачей.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2.1.Поставляемые Изделия должны отвечать следующим требованиям: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2.1.1.При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2.1.3.Материалы,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46275D" w:rsidRPr="009E1FCF" w:rsidRDefault="0046275D" w:rsidP="0046275D">
      <w:pPr>
        <w:widowControl w:val="0"/>
        <w:jc w:val="both"/>
      </w:pPr>
      <w:r w:rsidRPr="009E1FCF">
        <w:rPr>
          <w:bCs/>
        </w:rPr>
        <w:t>2.2.Изделия должны соответствовать требованиям санитарно-эпидемиологической безопасности, и ГОСТов.</w:t>
      </w:r>
    </w:p>
    <w:p w:rsidR="0046275D" w:rsidRPr="009E1FCF" w:rsidRDefault="0046275D" w:rsidP="0046275D">
      <w:pPr>
        <w:widowControl w:val="0"/>
        <w:jc w:val="both"/>
      </w:pPr>
      <w:r w:rsidRPr="009E1FCF">
        <w:rPr>
          <w:bCs/>
        </w:rPr>
        <w:t>2.3.</w:t>
      </w:r>
      <w:r w:rsidRPr="009E1FCF">
        <w:t>Поставляемые Изделия должны быть в упаковке, защищающей от повреждений и воздействия внешней среды. Упаковка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2.4.Изделия должны быть новыми, не бывшими в употреблении, свободными от прав третьих лиц.</w:t>
      </w:r>
    </w:p>
    <w:p w:rsidR="0046275D" w:rsidRPr="009E1FCF" w:rsidRDefault="0046275D" w:rsidP="0046275D">
      <w:pPr>
        <w:pStyle w:val="a6"/>
        <w:jc w:val="both"/>
        <w:rPr>
          <w:sz w:val="24"/>
        </w:rPr>
      </w:pPr>
      <w:r w:rsidRPr="009E1FCF">
        <w:rPr>
          <w:bCs/>
          <w:kern w:val="0"/>
          <w:sz w:val="24"/>
        </w:rPr>
        <w:t xml:space="preserve">2.5. Изделия </w:t>
      </w:r>
      <w:r w:rsidRPr="009E1FCF">
        <w:rPr>
          <w:sz w:val="24"/>
        </w:rPr>
        <w:t>должны быть изготовлены в соответствии с ГОСТ Р 57766-2017 «Кресла-стулья с санитарным оснащением. Типы, технические требования, методы контроля», вступающим в силу с 01 января 2018 года.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3.1.Требования, предъявляемые к Поставщику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46275D" w:rsidRPr="009E1FCF" w:rsidRDefault="0046275D" w:rsidP="0046275D">
      <w:pPr>
        <w:widowControl w:val="0"/>
        <w:jc w:val="both"/>
        <w:rPr>
          <w:bCs/>
        </w:rPr>
      </w:pPr>
      <w:r w:rsidRPr="009E1FCF">
        <w:rPr>
          <w:bCs/>
        </w:rPr>
        <w:t>3.1.Требования, предъявляемые к Поставщику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46275D" w:rsidRPr="009E1FCF" w:rsidRDefault="0046275D" w:rsidP="0046275D">
      <w:pPr>
        <w:widowControl w:val="0"/>
        <w:jc w:val="both"/>
        <w:rPr>
          <w:bCs/>
        </w:rPr>
      </w:pPr>
    </w:p>
    <w:p w:rsidR="0046275D" w:rsidRPr="009E1FCF" w:rsidRDefault="0046275D" w:rsidP="0046275D">
      <w:pPr>
        <w:widowControl w:val="0"/>
        <w:jc w:val="center"/>
        <w:rPr>
          <w:b/>
        </w:rPr>
      </w:pPr>
      <w:r w:rsidRPr="009E1FCF">
        <w:rPr>
          <w:b/>
        </w:rPr>
        <w:t>СПЕЦИФИКАЦИЯ</w:t>
      </w:r>
    </w:p>
    <w:p w:rsidR="0046275D" w:rsidRPr="009E1FCF" w:rsidRDefault="0046275D" w:rsidP="0046275D">
      <w:pPr>
        <w:pStyle w:val="a5"/>
        <w:widowControl w:val="0"/>
        <w:spacing w:before="0" w:beforeAutospacing="0" w:after="0" w:afterAutospacing="0"/>
        <w:jc w:val="center"/>
        <w:rPr>
          <w:b/>
        </w:rPr>
      </w:pPr>
      <w:r w:rsidRPr="009E1FCF">
        <w:rPr>
          <w:b/>
        </w:rPr>
        <w:t>(Технические характеристики Изделий)</w:t>
      </w:r>
    </w:p>
    <w:p w:rsidR="0046275D" w:rsidRPr="009E1FCF" w:rsidRDefault="0046275D" w:rsidP="0046275D">
      <w:pPr>
        <w:pStyle w:val="Style3"/>
        <w:keepNext/>
        <w:keepLines/>
        <w:widowControl/>
        <w:ind w:left="567" w:right="7"/>
        <w:jc w:val="right"/>
        <w:rPr>
          <w:b/>
        </w:rPr>
      </w:pPr>
      <w:r w:rsidRPr="009E1FCF">
        <w:rPr>
          <w:b/>
        </w:rPr>
        <w:t>Таблица 1</w:t>
      </w:r>
    </w:p>
    <w:p w:rsidR="0046275D" w:rsidRPr="00652D4F" w:rsidRDefault="0046275D" w:rsidP="0046275D">
      <w:pPr>
        <w:widowControl w:val="0"/>
        <w:shd w:val="clear" w:color="auto" w:fill="FFFFFF"/>
        <w:ind w:left="4956" w:right="23" w:firstLine="708"/>
        <w:jc w:val="right"/>
        <w:rPr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2111"/>
        <w:gridCol w:w="2774"/>
        <w:gridCol w:w="725"/>
        <w:gridCol w:w="828"/>
        <w:gridCol w:w="1017"/>
      </w:tblGrid>
      <w:tr w:rsidR="0046275D" w:rsidRPr="009E1FCF" w:rsidTr="004B1813">
        <w:tc>
          <w:tcPr>
            <w:tcW w:w="276" w:type="pct"/>
            <w:shd w:val="clear" w:color="auto" w:fill="auto"/>
            <w:vAlign w:val="center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№ п/п</w:t>
            </w:r>
          </w:p>
        </w:tc>
        <w:tc>
          <w:tcPr>
            <w:tcW w:w="1402" w:type="pct"/>
            <w:gridSpan w:val="2"/>
            <w:shd w:val="clear" w:color="auto" w:fill="auto"/>
            <w:vAlign w:val="center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Описание функциональных характеристик</w:t>
            </w:r>
          </w:p>
        </w:tc>
        <w:tc>
          <w:tcPr>
            <w:tcW w:w="325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Кол-во</w:t>
            </w:r>
          </w:p>
        </w:tc>
        <w:tc>
          <w:tcPr>
            <w:tcW w:w="58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Цена, руб.</w:t>
            </w: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Сумма, руб.</w:t>
            </w:r>
          </w:p>
        </w:tc>
      </w:tr>
      <w:tr w:rsidR="0046275D" w:rsidRPr="009E1FCF" w:rsidTr="004B1813">
        <w:tc>
          <w:tcPr>
            <w:tcW w:w="27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center"/>
            </w:pPr>
            <w:r w:rsidRPr="009E1FCF">
              <w:t>Кресло</w:t>
            </w:r>
            <w:r>
              <w:t xml:space="preserve"> </w:t>
            </w:r>
            <w:r w:rsidRPr="009E1FCF">
              <w:t>-</w:t>
            </w:r>
            <w:r>
              <w:t xml:space="preserve"> </w:t>
            </w:r>
            <w:r w:rsidRPr="009E1FCF">
              <w:t>туалет</w:t>
            </w:r>
          </w:p>
          <w:p w:rsidR="0046275D" w:rsidRPr="009E1FCF" w:rsidRDefault="0046275D" w:rsidP="004B1813">
            <w:pPr>
              <w:autoSpaceDE w:val="0"/>
              <w:autoSpaceDN w:val="0"/>
              <w:jc w:val="center"/>
            </w:pPr>
            <w:r w:rsidRPr="009E1FCF">
              <w:t>32.50.22.129-00002084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ОКПД2 32.50.22.129</w:t>
            </w: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Кресло</w:t>
            </w:r>
            <w:r>
              <w:rPr>
                <w:rFonts w:cs="Times New Roman"/>
              </w:rPr>
              <w:t xml:space="preserve"> </w:t>
            </w:r>
            <w:r w:rsidRPr="009E1FCF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9E1FCF">
              <w:rPr>
                <w:rFonts w:cs="Times New Roman"/>
              </w:rPr>
              <w:t>стул с санитарным оснащением (с колёсами)</w:t>
            </w:r>
          </w:p>
        </w:tc>
        <w:tc>
          <w:tcPr>
            <w:tcW w:w="1694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>Кресло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 xml:space="preserve">стул с санитарным оснащением (с колесами) предназначено для использования </w:t>
            </w:r>
            <w:r w:rsidRPr="009E1FCF">
              <w:rPr>
                <w:bCs/>
              </w:rPr>
              <w:lastRenderedPageBreak/>
              <w:t>инвалидами с нарушениями функции опорно-двигательного аппарата в помещениях и комнатах личной гигиены.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  <w:iCs/>
              </w:rPr>
              <w:t>Должны быть в наличии основные технические характеристики: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рама с полимерным покрытием не подвергаемая коррозии при контакте с водой;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- 2 пары цельнолитых колес малого диаметра;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стояночные тормоза на задней паре колес.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 xml:space="preserve">Ширина сидения должна быть в диапазоне от не менее 400 мм до не более 500 мм  (по Заявке Заказчика в зависимости от анатомических особенностей инвалида), к поставке должно быть предложены кресла-стулья не менее двух типоразмеров из указанного диапазона. 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Грузоподъемность не менее 125 кг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Cs/>
              </w:rPr>
              <w:t>Срок службы не менее 4 лет.</w:t>
            </w:r>
          </w:p>
        </w:tc>
        <w:tc>
          <w:tcPr>
            <w:tcW w:w="325" w:type="pct"/>
            <w:shd w:val="clear" w:color="auto" w:fill="auto"/>
          </w:tcPr>
          <w:p w:rsidR="0046275D" w:rsidRPr="009E1FCF" w:rsidRDefault="00B77B3B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75</w:t>
            </w:r>
          </w:p>
        </w:tc>
        <w:tc>
          <w:tcPr>
            <w:tcW w:w="58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</w:tr>
      <w:tr w:rsidR="0046275D" w:rsidRPr="009E1FCF" w:rsidTr="004B1813">
        <w:tc>
          <w:tcPr>
            <w:tcW w:w="27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686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center"/>
            </w:pPr>
            <w:r w:rsidRPr="009E1FCF">
              <w:t>Кресло</w:t>
            </w:r>
            <w:r>
              <w:t xml:space="preserve"> </w:t>
            </w:r>
            <w:r w:rsidRPr="009E1FCF">
              <w:t>-</w:t>
            </w:r>
            <w:r>
              <w:t xml:space="preserve"> </w:t>
            </w:r>
            <w:r w:rsidRPr="009E1FCF">
              <w:t>туалет</w:t>
            </w:r>
          </w:p>
          <w:p w:rsidR="0046275D" w:rsidRPr="009E1FCF" w:rsidRDefault="0046275D" w:rsidP="004B1813">
            <w:pPr>
              <w:autoSpaceDE w:val="0"/>
              <w:autoSpaceDN w:val="0"/>
              <w:jc w:val="center"/>
            </w:pPr>
            <w:r w:rsidRPr="009E1FCF">
              <w:t>32.50.22.129-00002084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ОКПД2 32.50.22.129</w:t>
            </w: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Кресло</w:t>
            </w:r>
            <w:r>
              <w:rPr>
                <w:rFonts w:cs="Times New Roman"/>
              </w:rPr>
              <w:t xml:space="preserve"> </w:t>
            </w:r>
            <w:r w:rsidRPr="009E1FCF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9E1FCF">
              <w:rPr>
                <w:rFonts w:cs="Times New Roman"/>
              </w:rPr>
              <w:t>стул с санитарным оснащением (без колёс)</w:t>
            </w:r>
          </w:p>
        </w:tc>
        <w:tc>
          <w:tcPr>
            <w:tcW w:w="1694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>Кресло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стул с санитарным оснащением (</w:t>
            </w:r>
            <w:r w:rsidRPr="009E1FCF">
              <w:t>без колёс</w:t>
            </w:r>
            <w:r w:rsidRPr="009E1FCF">
              <w:rPr>
                <w:bCs/>
              </w:rPr>
              <w:t xml:space="preserve">) предназначено для использования инвалидами с нарушениями функции </w:t>
            </w:r>
            <w:r w:rsidRPr="009E1FCF">
              <w:rPr>
                <w:bCs/>
              </w:rPr>
              <w:lastRenderedPageBreak/>
              <w:t>опорно-двигательного аппарата в помещениях и комнатах личной гигиены.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  <w:iCs/>
              </w:rPr>
              <w:t>Должны быть в наличии основные технические характеристики: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рама с полимерным покрытием не подвергаемая коррозии при контакте с водой;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46275D" w:rsidRPr="009E1FCF" w:rsidRDefault="0046275D" w:rsidP="004B1813">
            <w:pPr>
              <w:keepNext/>
              <w:jc w:val="both"/>
            </w:pPr>
            <w:r w:rsidRPr="009E1FCF">
              <w:t>- резиновые наконечники не должны оставлять следов на полу.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Ширина сидения должна быть в диапазоне от не менее 400 мм до не более 500 мм (по Заявке Заказчика в зависимости от анатомических особенностей инвалида), к поставке должно быть предложены кресла</w:t>
            </w:r>
            <w:r>
              <w:rPr>
                <w:bCs/>
                <w:iCs/>
              </w:rPr>
              <w:t xml:space="preserve"> </w:t>
            </w:r>
            <w:r w:rsidRPr="009E1FCF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9E1FCF">
              <w:rPr>
                <w:bCs/>
                <w:iCs/>
              </w:rPr>
              <w:t xml:space="preserve">стулья не менее двух типоразмеров из указанного диапазона. 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Грузоподъемность не менее 125 кг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Cs/>
              </w:rPr>
              <w:t>Срок службы не менее 4 лет.</w:t>
            </w:r>
          </w:p>
        </w:tc>
        <w:tc>
          <w:tcPr>
            <w:tcW w:w="325" w:type="pct"/>
            <w:shd w:val="clear" w:color="auto" w:fill="auto"/>
          </w:tcPr>
          <w:p w:rsidR="0046275D" w:rsidRPr="009E1FCF" w:rsidRDefault="00B77B3B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186</w:t>
            </w:r>
          </w:p>
        </w:tc>
        <w:tc>
          <w:tcPr>
            <w:tcW w:w="58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</w:tr>
      <w:tr w:rsidR="0046275D" w:rsidRPr="009E1FCF" w:rsidTr="004B1813">
        <w:tc>
          <w:tcPr>
            <w:tcW w:w="27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686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center"/>
            </w:pPr>
            <w:r w:rsidRPr="009E1FCF">
              <w:t>Кресло</w:t>
            </w:r>
            <w:r>
              <w:t xml:space="preserve"> </w:t>
            </w:r>
            <w:r w:rsidRPr="009E1FCF">
              <w:t>-</w:t>
            </w:r>
            <w:r>
              <w:t xml:space="preserve"> </w:t>
            </w:r>
            <w:r w:rsidRPr="009E1FCF">
              <w:t>туалет</w:t>
            </w:r>
          </w:p>
          <w:p w:rsidR="0046275D" w:rsidRPr="009E1FCF" w:rsidRDefault="0046275D" w:rsidP="004B1813">
            <w:pPr>
              <w:autoSpaceDE w:val="0"/>
              <w:autoSpaceDN w:val="0"/>
              <w:jc w:val="center"/>
            </w:pPr>
            <w:r w:rsidRPr="009E1FCF">
              <w:t>32.50.22.129-00002084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ОКПД2 32.50.22.129</w:t>
            </w: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center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Кресло</w:t>
            </w:r>
            <w:r>
              <w:rPr>
                <w:rFonts w:cs="Times New Roman"/>
              </w:rPr>
              <w:t xml:space="preserve"> </w:t>
            </w:r>
            <w:r w:rsidRPr="009E1FCF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9E1FCF">
              <w:rPr>
                <w:rFonts w:cs="Times New Roman"/>
              </w:rPr>
              <w:t>стул с санитарным оснащением пассивного типа повышенной грузоподъемности (без колес)</w:t>
            </w:r>
          </w:p>
        </w:tc>
        <w:tc>
          <w:tcPr>
            <w:tcW w:w="1694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>Кресло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стул с санитарным оснащением (</w:t>
            </w:r>
            <w:r w:rsidRPr="009E1FCF">
              <w:t>без колёс</w:t>
            </w:r>
            <w:r w:rsidRPr="009E1FCF">
              <w:rPr>
                <w:bCs/>
              </w:rPr>
              <w:t xml:space="preserve">) предназначено для использования инвалидами с нарушениями функции опорно-двигательного аппарата в помещениях </w:t>
            </w:r>
            <w:r w:rsidRPr="009E1FCF">
              <w:rPr>
                <w:bCs/>
              </w:rPr>
              <w:lastRenderedPageBreak/>
              <w:t>и комнатах личной гигиены.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  <w:iCs/>
              </w:rPr>
              <w:t>Должны быть в наличии основные технические характеристики: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рама с полимерным покрытием не подвергаемая коррозии при контакте с водой;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46275D" w:rsidRPr="009E1FCF" w:rsidRDefault="0046275D" w:rsidP="004B1813">
            <w:pPr>
              <w:keepNext/>
              <w:jc w:val="both"/>
            </w:pPr>
            <w:r w:rsidRPr="009E1FCF">
              <w:t>- резиновые наконечники не должны оставлять следов на полу.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 xml:space="preserve">Ширина сидения должна быть в диапазоне от не менее 500 мм до не более 650 мм  (по Заявке Заказчика в зависимости от анатомических особенностей инвалида), к поставке должно быть предложены кресла-стулья не менее двух типоразмеров из указанного диапазона. 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E1FCF">
              <w:rPr>
                <w:bCs/>
                <w:iCs/>
              </w:rPr>
              <w:t>Грузоподъемность не менее 180 кг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Cs/>
              </w:rPr>
              <w:t>Срок службы не менее 4 лет.</w:t>
            </w:r>
          </w:p>
        </w:tc>
        <w:tc>
          <w:tcPr>
            <w:tcW w:w="325" w:type="pct"/>
            <w:shd w:val="clear" w:color="auto" w:fill="auto"/>
          </w:tcPr>
          <w:p w:rsidR="0046275D" w:rsidRPr="009E1FCF" w:rsidRDefault="00B77B3B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34</w:t>
            </w:r>
          </w:p>
        </w:tc>
        <w:tc>
          <w:tcPr>
            <w:tcW w:w="58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</w:tr>
      <w:tr w:rsidR="0046275D" w:rsidRPr="009E1FCF" w:rsidTr="004B1813">
        <w:tc>
          <w:tcPr>
            <w:tcW w:w="27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686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both"/>
            </w:pPr>
            <w:r w:rsidRPr="009E1FCF">
              <w:t>Кресло</w:t>
            </w:r>
            <w:r>
              <w:t xml:space="preserve"> </w:t>
            </w:r>
            <w:r w:rsidRPr="009E1FCF">
              <w:t>-</w:t>
            </w:r>
            <w:r>
              <w:t xml:space="preserve"> </w:t>
            </w:r>
            <w:r w:rsidRPr="009E1FCF">
              <w:t>туалет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</w:pPr>
            <w:r w:rsidRPr="009E1FCF">
              <w:t>32.50.22.129-00002084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</w:rPr>
              <w:t>ОКПД2 32.50.22.129</w:t>
            </w: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Cs/>
              </w:rPr>
              <w:t>Кресло</w:t>
            </w:r>
            <w:r>
              <w:rPr>
                <w:rFonts w:cs="Times New Roman"/>
                <w:bCs/>
              </w:rPr>
              <w:t xml:space="preserve"> </w:t>
            </w:r>
            <w:r w:rsidRPr="009E1FCF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9E1FCF">
              <w:rPr>
                <w:rFonts w:cs="Times New Roman"/>
                <w:bCs/>
              </w:rPr>
              <w:t>стул с санитарным оснащением активного типа</w:t>
            </w:r>
          </w:p>
        </w:tc>
        <w:tc>
          <w:tcPr>
            <w:tcW w:w="1694" w:type="pct"/>
            <w:shd w:val="clear" w:color="auto" w:fill="auto"/>
          </w:tcPr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>Кресло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E1FCF">
              <w:rPr>
                <w:bCs/>
              </w:rPr>
              <w:t>стул с санитарным оснащением активного типа должен быть предназначен для пользования в помещениях и комнатах личной гигиены с помощью сопровождающих лиц и инвалидами.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lastRenderedPageBreak/>
              <w:t xml:space="preserve">Должны быть в наличии следующие основные технические характеристики: 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>ширина кресла-стула в рабочем состоянии – не более 65 см;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 xml:space="preserve">вес кресла-стула – не более 20 кг; </w:t>
            </w:r>
          </w:p>
          <w:p w:rsidR="0046275D" w:rsidRPr="009E1FCF" w:rsidRDefault="0046275D" w:rsidP="004B1813">
            <w:pPr>
              <w:autoSpaceDE w:val="0"/>
              <w:autoSpaceDN w:val="0"/>
              <w:jc w:val="both"/>
              <w:rPr>
                <w:bCs/>
              </w:rPr>
            </w:pPr>
            <w:r w:rsidRPr="009E1FCF">
              <w:rPr>
                <w:bCs/>
              </w:rPr>
              <w:t>максимальная допустимая нагрузка (вес инвалида) – не менее 125 кг,</w:t>
            </w:r>
          </w:p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spacing w:line="240" w:lineRule="auto"/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Cs/>
              </w:rPr>
              <w:t>два типоразмера при ширине сидения – 430 мм, 460 мм – (по Заявке Заказчика в зависимости от анатомических особенностей инвалида).</w:t>
            </w:r>
          </w:p>
        </w:tc>
        <w:tc>
          <w:tcPr>
            <w:tcW w:w="325" w:type="pct"/>
            <w:shd w:val="clear" w:color="auto" w:fill="auto"/>
          </w:tcPr>
          <w:p w:rsidR="0046275D" w:rsidRPr="009E1FCF" w:rsidRDefault="00B77B3B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20</w:t>
            </w:r>
          </w:p>
        </w:tc>
        <w:tc>
          <w:tcPr>
            <w:tcW w:w="58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</w:tr>
      <w:tr w:rsidR="0046275D" w:rsidRPr="009E1FCF" w:rsidTr="004B1813">
        <w:tc>
          <w:tcPr>
            <w:tcW w:w="3372" w:type="pct"/>
            <w:gridSpan w:val="4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9E1FCF">
              <w:rPr>
                <w:rFonts w:cs="Times New Roman"/>
                <w:b/>
              </w:rPr>
              <w:lastRenderedPageBreak/>
              <w:t>Итого:</w:t>
            </w:r>
          </w:p>
        </w:tc>
        <w:tc>
          <w:tcPr>
            <w:tcW w:w="325" w:type="pct"/>
            <w:shd w:val="clear" w:color="auto" w:fill="auto"/>
          </w:tcPr>
          <w:p w:rsidR="0046275D" w:rsidRPr="009E1FCF" w:rsidRDefault="00B77B3B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315</w:t>
            </w:r>
          </w:p>
        </w:tc>
        <w:tc>
          <w:tcPr>
            <w:tcW w:w="58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  <w:tc>
          <w:tcPr>
            <w:tcW w:w="716" w:type="pct"/>
            <w:shd w:val="clear" w:color="auto" w:fill="auto"/>
          </w:tcPr>
          <w:p w:rsidR="0046275D" w:rsidRPr="009E1FCF" w:rsidRDefault="0046275D" w:rsidP="004B1813">
            <w:pPr>
              <w:pStyle w:val="a7"/>
              <w:tabs>
                <w:tab w:val="clear" w:pos="706"/>
                <w:tab w:val="left" w:pos="720"/>
                <w:tab w:val="left" w:pos="900"/>
              </w:tabs>
              <w:rPr>
                <w:rFonts w:cs="Times New Roman"/>
                <w:b/>
              </w:rPr>
            </w:pPr>
          </w:p>
        </w:tc>
      </w:tr>
    </w:tbl>
    <w:p w:rsidR="006F6DF3" w:rsidRDefault="006F6DF3"/>
    <w:p w:rsidR="00874564" w:rsidRDefault="00874564"/>
    <w:sectPr w:rsidR="00874564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AD"/>
    <w:rsid w:val="000853EC"/>
    <w:rsid w:val="002F2AE1"/>
    <w:rsid w:val="003404AA"/>
    <w:rsid w:val="00367559"/>
    <w:rsid w:val="003A3044"/>
    <w:rsid w:val="0046275D"/>
    <w:rsid w:val="00490A11"/>
    <w:rsid w:val="00567616"/>
    <w:rsid w:val="005A5752"/>
    <w:rsid w:val="005F0152"/>
    <w:rsid w:val="006B0556"/>
    <w:rsid w:val="006F6DF3"/>
    <w:rsid w:val="00713AAD"/>
    <w:rsid w:val="007B7022"/>
    <w:rsid w:val="00820289"/>
    <w:rsid w:val="00852A7C"/>
    <w:rsid w:val="00874564"/>
    <w:rsid w:val="008F78A7"/>
    <w:rsid w:val="00A2314A"/>
    <w:rsid w:val="00B214F8"/>
    <w:rsid w:val="00B77B3B"/>
    <w:rsid w:val="00B86915"/>
    <w:rsid w:val="00BF1E2D"/>
    <w:rsid w:val="00C31A83"/>
    <w:rsid w:val="00CE298C"/>
    <w:rsid w:val="00D61AFA"/>
    <w:rsid w:val="00D742DF"/>
    <w:rsid w:val="00DF1C9A"/>
    <w:rsid w:val="00E0660F"/>
    <w:rsid w:val="00E4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Normal (Web)"/>
    <w:aliases w:val="Обычный (Web)1"/>
    <w:basedOn w:val="a"/>
    <w:qFormat/>
    <w:rsid w:val="0046275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6275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46275D"/>
    <w:pPr>
      <w:widowControl w:val="0"/>
      <w:autoSpaceDE w:val="0"/>
      <w:autoSpaceDN w:val="0"/>
      <w:adjustRightInd w:val="0"/>
    </w:pPr>
  </w:style>
  <w:style w:type="paragraph" w:customStyle="1" w:styleId="a7">
    <w:name w:val="Базовый"/>
    <w:uiPriority w:val="99"/>
    <w:rsid w:val="0046275D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Normal (Web)"/>
    <w:aliases w:val="Обычный (Web)1"/>
    <w:basedOn w:val="a"/>
    <w:qFormat/>
    <w:rsid w:val="0046275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6275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46275D"/>
    <w:pPr>
      <w:widowControl w:val="0"/>
      <w:autoSpaceDE w:val="0"/>
      <w:autoSpaceDN w:val="0"/>
      <w:adjustRightInd w:val="0"/>
    </w:pPr>
  </w:style>
  <w:style w:type="paragraph" w:customStyle="1" w:styleId="a7">
    <w:name w:val="Базовый"/>
    <w:uiPriority w:val="99"/>
    <w:rsid w:val="0046275D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Ольга Михайловна</dc:creator>
  <cp:lastModifiedBy>Мержоев Ахмед Магомедович</cp:lastModifiedBy>
  <cp:revision>2</cp:revision>
  <dcterms:created xsi:type="dcterms:W3CDTF">2020-02-12T11:20:00Z</dcterms:created>
  <dcterms:modified xsi:type="dcterms:W3CDTF">2020-02-12T11:20:00Z</dcterms:modified>
</cp:coreProperties>
</file>