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F9" w:rsidRPr="00544BD3" w:rsidRDefault="008253F9" w:rsidP="008253F9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8253F9" w:rsidRPr="00544BD3" w:rsidRDefault="008253F9" w:rsidP="008253F9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b/>
          <w:sz w:val="24"/>
          <w:szCs w:val="24"/>
          <w:lang w:eastAsia="ru-RU"/>
        </w:rPr>
        <w:t>на оказание услуг по обеспечению комплекса социально-информационных мероприятий Фонда социального страхования Российской Федерации с населением, общественностью и институтами государства</w:t>
      </w:r>
    </w:p>
    <w:p w:rsidR="008253F9" w:rsidRPr="00544BD3" w:rsidRDefault="008253F9" w:rsidP="008253F9">
      <w:pPr>
        <w:widowControl w:val="0"/>
        <w:spacing w:after="0" w:line="240" w:lineRule="auto"/>
        <w:ind w:right="6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 – Российская Федерация </w:t>
      </w:r>
    </w:p>
    <w:p w:rsidR="008253F9" w:rsidRPr="00544BD3" w:rsidRDefault="008253F9" w:rsidP="008253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оказания услуг: с даты заключения </w:t>
      </w:r>
      <w:proofErr w:type="gramStart"/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Контракта </w:t>
      </w:r>
      <w:r w:rsidRPr="00544BD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544BD3">
        <w:rPr>
          <w:rFonts w:ascii="Times New Roman" w:hAnsi="Times New Roman"/>
          <w:sz w:val="24"/>
          <w:szCs w:val="24"/>
        </w:rPr>
        <w:t xml:space="preserve"> по 1</w:t>
      </w:r>
      <w:r w:rsidR="0051195C">
        <w:rPr>
          <w:rFonts w:ascii="Times New Roman" w:hAnsi="Times New Roman"/>
          <w:sz w:val="24"/>
          <w:szCs w:val="24"/>
        </w:rPr>
        <w:t>4</w:t>
      </w:r>
      <w:r w:rsidRPr="00544BD3">
        <w:rPr>
          <w:rFonts w:ascii="Times New Roman" w:hAnsi="Times New Roman"/>
          <w:sz w:val="24"/>
          <w:szCs w:val="24"/>
        </w:rPr>
        <w:t xml:space="preserve"> декабря 2020 года.</w:t>
      </w:r>
    </w:p>
    <w:p w:rsidR="008253F9" w:rsidRPr="00544BD3" w:rsidRDefault="008253F9" w:rsidP="008253F9">
      <w:pPr>
        <w:tabs>
          <w:tab w:val="left" w:pos="-284"/>
        </w:tabs>
        <w:spacing w:after="120"/>
        <w:ind w:right="510" w:firstLine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4BD3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8253F9" w:rsidRPr="00544BD3" w:rsidRDefault="008253F9" w:rsidP="008253F9">
      <w:pPr>
        <w:tabs>
          <w:tab w:val="left" w:pos="-284"/>
        </w:tabs>
        <w:spacing w:after="120"/>
        <w:ind w:right="510" w:firstLine="99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4BD3">
        <w:rPr>
          <w:rFonts w:ascii="Times New Roman" w:hAnsi="Times New Roman"/>
          <w:i/>
          <w:sz w:val="24"/>
          <w:szCs w:val="24"/>
        </w:rPr>
        <w:t>а) цель:</w:t>
      </w:r>
    </w:p>
    <w:p w:rsidR="008253F9" w:rsidRPr="00544BD3" w:rsidRDefault="008253F9" w:rsidP="008253F9">
      <w:pPr>
        <w:tabs>
          <w:tab w:val="left" w:pos="-284"/>
        </w:tabs>
        <w:spacing w:after="120"/>
        <w:ind w:right="510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544BD3">
        <w:rPr>
          <w:rFonts w:ascii="Times New Roman" w:hAnsi="Times New Roman"/>
          <w:sz w:val="24"/>
          <w:szCs w:val="24"/>
        </w:rPr>
        <w:t>рост уровня информированности граждан о своих правах, а также о деятельности и услугах Фонда.</w:t>
      </w:r>
    </w:p>
    <w:p w:rsidR="008253F9" w:rsidRPr="00544BD3" w:rsidRDefault="008253F9" w:rsidP="008253F9">
      <w:pPr>
        <w:tabs>
          <w:tab w:val="left" w:pos="-284"/>
        </w:tabs>
        <w:spacing w:after="120"/>
        <w:ind w:right="510"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44BD3">
        <w:rPr>
          <w:rFonts w:ascii="Times New Roman" w:hAnsi="Times New Roman"/>
          <w:b/>
          <w:i/>
          <w:sz w:val="24"/>
          <w:szCs w:val="24"/>
        </w:rPr>
        <w:t>б) задачи проекта:</w:t>
      </w:r>
    </w:p>
    <w:p w:rsidR="008253F9" w:rsidRPr="00544BD3" w:rsidRDefault="008253F9" w:rsidP="008253F9">
      <w:pPr>
        <w:tabs>
          <w:tab w:val="left" w:pos="-284"/>
        </w:tabs>
        <w:spacing w:after="120" w:line="240" w:lineRule="auto"/>
        <w:ind w:left="993"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544BD3">
        <w:rPr>
          <w:rFonts w:ascii="Times New Roman" w:hAnsi="Times New Roman"/>
          <w:sz w:val="24"/>
          <w:szCs w:val="24"/>
        </w:rPr>
        <w:t>информационное сопровождение деятельности Фонда;</w:t>
      </w:r>
    </w:p>
    <w:p w:rsidR="008253F9" w:rsidRPr="00544BD3" w:rsidRDefault="008253F9" w:rsidP="008253F9">
      <w:pPr>
        <w:tabs>
          <w:tab w:val="left" w:pos="-284"/>
        </w:tabs>
        <w:spacing w:after="120" w:line="240" w:lineRule="auto"/>
        <w:ind w:left="993"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544BD3">
        <w:rPr>
          <w:rFonts w:ascii="Times New Roman" w:hAnsi="Times New Roman"/>
          <w:sz w:val="24"/>
          <w:szCs w:val="24"/>
        </w:rPr>
        <w:t>создание лояльного отношения к Фонду со стороны широкой общественности;</w:t>
      </w:r>
    </w:p>
    <w:p w:rsidR="008253F9" w:rsidRPr="00544BD3" w:rsidRDefault="008253F9" w:rsidP="008253F9">
      <w:pPr>
        <w:tabs>
          <w:tab w:val="left" w:pos="-284"/>
        </w:tabs>
        <w:spacing w:after="120" w:line="240" w:lineRule="auto"/>
        <w:ind w:left="993"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544BD3">
        <w:rPr>
          <w:rFonts w:ascii="Times New Roman" w:hAnsi="Times New Roman"/>
          <w:sz w:val="24"/>
          <w:szCs w:val="24"/>
        </w:rPr>
        <w:t>организация и проведение локальных информационных кампаний.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социального страхования Российской Федерации на сегодняшний день является не просто социальным центром защиты прав и интересов всех категорий застрахованных граждан </w:t>
      </w:r>
      <w:proofErr w:type="gramStart"/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>и  представляющий</w:t>
      </w:r>
      <w:proofErr w:type="gramEnd"/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населению различные социальные услуги, но и стремится к обсуждению и выработки предложений в интересах государственной политики в области социального страхования и социальной защиты граждан.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репутации Фонда как государственного внебюджетного Фонда и специализированного финансового учреждения Правительства Российской Федерации является основной целью информационной политики Фонда. Ключевыми принципами деятельности Фонда следует назвать профессионализм и ответственность в вопросах повышения качества предоставляемых услуг Фонда. Важным аспектом является выстраивание системных коммуникационных связей с ключевыми целевыми аудиториями Фонда по всему спектру актуальных вопросов социального страхования. 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>Планируемые информационно-коммуникационные меры должны иметь интегрировано-комплексный характер и охватывать все существующие на сегодняшний момент форматы и технологии публичных коммуникаций.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>Услуги по обеспечению связей с общественностью направлены, в том числе на достижение следующих целевых задач: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1. Развитие системы социальных и общественных коммуникаций со всеми заинтересованными сторонами социального развития и страхования в соответствии с решениями Президента и Правительства РФ и в рамках прав и обязанностей, определённых Конституцией и законодательством Российской Федерации, а также международными обязательствами России.  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>2.  Развитие всесторонней системы мониторинга и анализа информационного поля по всему спектру тематик социального развития России, в том числе и формирование широкого перечня справочных, обзорных и аналитических продуктов, а также доступа к мониторинговым и информационно-аналитическим ресурсам и сервисам сторонних организаций по тематикам проектов развития и иным вопросам деятельности Фонда;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>3. Реализация специализированных проектов по созданию современных мультимедийных продуктов различных форматов, которые донесут до всех целевых аудиторий Фонда, включая общественные институты развития, государственные органы, ретрансляторов мнений и лидеров общественных мнений,  цели и задачи деятельности Фонда, стратегию развития Фонда (системы социального страхования), проекты развития (</w:t>
      </w:r>
      <w:r w:rsidR="003417F4"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«Прямые выплаты», </w:t>
      </w: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>«Электронный листок нетрудоспособности», «Социальный Персональный электронный навигатор», «Реабилитация пострадавших на производстве и возвращение их к труду» и др.).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Проведение специализированных мотивационно-образовательных мероприятий, направленных на выстраивание системы внутренних коммуникаций сотрудников Фонда с целью повышения качества предоставляемых Фондом услуг и увеличения информированности целевых аудиторий. 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5.  Организацию различного рода публично-общественных мероприятий, в рамках которых Фонд осуществляет содержательные коммуникации с ключевыми группами российских и зарубежных лидеров общественных мнений, представителей социальных партнеров и институтов </w:t>
      </w: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государства. Мероприятия проводятся в рамках реализации национальной стратегии социального страхования, нацеленную на достижение нового качества деятельности Фонда;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6. Развитие специализированных информационно-коммуникационных мероприятий с ведущими Информационными агентствами России. 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7. Продвижение разносторонних и наиболее эффективных форматов коммуникаций с общественностью и СМИ, включая социальные сети. 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8. Развитие системных профессиональных компетенций работников Фонда, занятых во всех сферах деятельности Фонда, направленных на развитие навыков управления проектами развития (социальными инновациями), взаимодействия со СМИ и общественными организациями, формированием и управлением общедоступными информационными ресурсами и публичной отчетностью Фонда (на уровне </w:t>
      </w:r>
      <w:r w:rsidR="00E915AD" w:rsidRPr="00544BD3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ентрального аппарата и </w:t>
      </w:r>
      <w:r w:rsidR="00E915AD" w:rsidRPr="00544BD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>егиональных отделений);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9. Организацию отраслевых мероприятий по ключевым направлениям Фонда, нацеленных на развитие социального страхования как важнейшей отрасли социальной экономики государства. 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>10. Предоставление услуг по оперативной подготовке полиграфической продукции Фонда, включая разработку макета изданий, печать и доставку по назначению.</w:t>
      </w:r>
    </w:p>
    <w:p w:rsidR="008253F9" w:rsidRPr="00544BD3" w:rsidRDefault="008253F9" w:rsidP="008253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D3">
        <w:rPr>
          <w:rFonts w:ascii="Times New Roman" w:eastAsia="Times New Roman" w:hAnsi="Times New Roman"/>
          <w:sz w:val="24"/>
          <w:szCs w:val="24"/>
          <w:lang w:eastAsia="ru-RU"/>
        </w:rPr>
        <w:t xml:space="preserve">11. Организация участия в выставочных мероприятиях по ключевым направлениям деятельности Фонда. </w:t>
      </w:r>
    </w:p>
    <w:p w:rsidR="008253F9" w:rsidRPr="00544BD3" w:rsidRDefault="008253F9" w:rsidP="008253F9">
      <w:pPr>
        <w:jc w:val="center"/>
        <w:rPr>
          <w:rFonts w:ascii="Times New Roman" w:hAnsi="Times New Roman"/>
          <w:b/>
          <w:sz w:val="26"/>
          <w:szCs w:val="26"/>
        </w:rPr>
      </w:pPr>
    </w:p>
    <w:p w:rsidR="008253F9" w:rsidRPr="00544BD3" w:rsidRDefault="008253F9" w:rsidP="008253F9">
      <w:pPr>
        <w:jc w:val="center"/>
        <w:rPr>
          <w:rFonts w:ascii="Times New Roman" w:hAnsi="Times New Roman"/>
          <w:b/>
          <w:sz w:val="26"/>
          <w:szCs w:val="26"/>
        </w:rPr>
      </w:pPr>
      <w:r w:rsidRPr="00544BD3">
        <w:rPr>
          <w:rFonts w:ascii="Times New Roman" w:hAnsi="Times New Roman"/>
          <w:b/>
          <w:sz w:val="26"/>
          <w:szCs w:val="26"/>
        </w:rPr>
        <w:t xml:space="preserve">ТЕХНИЧЕСКОЕ ЗАДАНИЕ </w:t>
      </w:r>
    </w:p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403"/>
        <w:gridCol w:w="6945"/>
      </w:tblGrid>
      <w:tr w:rsidR="00544BD3" w:rsidRPr="00544BD3" w:rsidTr="009B7AE2">
        <w:trPr>
          <w:trHeight w:val="594"/>
        </w:trPr>
        <w:tc>
          <w:tcPr>
            <w:tcW w:w="680" w:type="dxa"/>
          </w:tcPr>
          <w:p w:rsidR="008253F9" w:rsidRPr="00544BD3" w:rsidRDefault="008253F9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8253F9" w:rsidRPr="00544BD3" w:rsidRDefault="008253F9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Наименование и виды услуг</w:t>
            </w:r>
          </w:p>
        </w:tc>
        <w:tc>
          <w:tcPr>
            <w:tcW w:w="6945" w:type="dxa"/>
          </w:tcPr>
          <w:p w:rsidR="008253F9" w:rsidRPr="00544BD3" w:rsidRDefault="008253F9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Содержание (перечень) услуг</w:t>
            </w:r>
          </w:p>
        </w:tc>
      </w:tr>
      <w:tr w:rsidR="00544BD3" w:rsidRPr="00544BD3" w:rsidTr="009B7AE2">
        <w:tc>
          <w:tcPr>
            <w:tcW w:w="680" w:type="dxa"/>
          </w:tcPr>
          <w:p w:rsidR="008253F9" w:rsidRPr="00544BD3" w:rsidRDefault="008253F9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4B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3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Проведение ежедневного мониторинга и ежедневной аналитики СМИ и социальных медиа </w:t>
            </w:r>
          </w:p>
        </w:tc>
        <w:tc>
          <w:tcPr>
            <w:tcW w:w="6945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Оказание услуг по проведению ежедневного мониторинга и ежедневной аналитики федеральных и региональных СМИ (85 субъектов Российской Федерации) и социальных медиа (социальные сети), содержащей основные тенденции, информационные вызовы и угрозы.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Отчёт о проведении ежедневного мониторинга и аналитики федеральных и региональных (85 субъектов Российской Федерации) СМИ и социальных медиа (социальные сети). Общее число от</w:t>
            </w:r>
            <w:r w:rsidR="00F81D1B">
              <w:rPr>
                <w:rFonts w:ascii="Times New Roman" w:hAnsi="Times New Roman"/>
                <w:sz w:val="24"/>
                <w:szCs w:val="24"/>
              </w:rPr>
              <w:t>четных материалов аналитики</w:t>
            </w:r>
            <w:r w:rsidR="00E632BC">
              <w:rPr>
                <w:rFonts w:ascii="Times New Roman" w:hAnsi="Times New Roman"/>
                <w:sz w:val="24"/>
                <w:szCs w:val="24"/>
              </w:rPr>
              <w:t xml:space="preserve"> - не менее </w:t>
            </w:r>
            <w:r w:rsidR="00F81D1B">
              <w:rPr>
                <w:rFonts w:ascii="Times New Roman" w:hAnsi="Times New Roman"/>
                <w:sz w:val="24"/>
                <w:szCs w:val="24"/>
              </w:rPr>
              <w:t>16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>0 штук</w:t>
            </w:r>
          </w:p>
        </w:tc>
      </w:tr>
      <w:tr w:rsidR="00544BD3" w:rsidRPr="00544BD3" w:rsidTr="009B7AE2">
        <w:trPr>
          <w:trHeight w:val="3392"/>
        </w:trPr>
        <w:tc>
          <w:tcPr>
            <w:tcW w:w="680" w:type="dxa"/>
          </w:tcPr>
          <w:p w:rsidR="008253F9" w:rsidRPr="00544BD3" w:rsidRDefault="008253F9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 по взаимодействию со СМИ и общественностью </w:t>
            </w:r>
          </w:p>
        </w:tc>
        <w:tc>
          <w:tcPr>
            <w:tcW w:w="6945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Оказание услуг по организации и проведению мероприятия со СМИ и общественностью для работников Фонда и </w:t>
            </w:r>
            <w:proofErr w:type="gramStart"/>
            <w:r w:rsidRPr="00544BD3">
              <w:rPr>
                <w:rFonts w:ascii="Times New Roman" w:hAnsi="Times New Roman"/>
                <w:sz w:val="24"/>
                <w:szCs w:val="24"/>
              </w:rPr>
              <w:t>его  региональных</w:t>
            </w:r>
            <w:proofErr w:type="gram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отделений</w:t>
            </w:r>
            <w:r w:rsidR="00E632BC">
              <w:rPr>
                <w:rFonts w:ascii="Times New Roman" w:hAnsi="Times New Roman"/>
                <w:sz w:val="24"/>
                <w:szCs w:val="24"/>
              </w:rPr>
              <w:t xml:space="preserve"> и центров реабилитации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разработка программы продолжительностью 22 академических часа, обеспечение участия спикеров.</w:t>
            </w:r>
          </w:p>
          <w:p w:rsidR="008253F9" w:rsidRPr="00544BD3" w:rsidRDefault="008253F9" w:rsidP="005956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организационно-техническое проведение мероприятия с общим числом участников </w:t>
            </w:r>
            <w:r w:rsidR="00E632BC">
              <w:rPr>
                <w:rFonts w:ascii="Times New Roman" w:hAnsi="Times New Roman"/>
                <w:sz w:val="24"/>
                <w:szCs w:val="24"/>
              </w:rPr>
              <w:t xml:space="preserve">– не менее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100 человек. </w:t>
            </w:r>
          </w:p>
          <w:p w:rsidR="008253F9" w:rsidRPr="00544BD3" w:rsidRDefault="008253F9" w:rsidP="005956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Место проведения, программа, спикеры, темы выступления, оборудование, условия проживания  согласовываются с Заказчиком. </w:t>
            </w:r>
          </w:p>
          <w:p w:rsidR="008253F9" w:rsidRPr="00544BD3" w:rsidRDefault="00A4361E" w:rsidP="005956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По итогам Исполнитель передает отчет</w:t>
            </w:r>
            <w:r w:rsidR="008253F9" w:rsidRPr="00544BD3">
              <w:rPr>
                <w:rFonts w:ascii="Times New Roman" w:hAnsi="Times New Roman"/>
                <w:sz w:val="24"/>
                <w:szCs w:val="24"/>
              </w:rPr>
              <w:t xml:space="preserve"> о проведении мероприятия по работе со СМИ и общественностью для работников Фонда и региональных отделений (включая фотоотчет, аудио и видео записи, презентации спикеров, программу мероприятия продолжительностью 22 академических часа).</w:t>
            </w:r>
          </w:p>
        </w:tc>
      </w:tr>
      <w:tr w:rsidR="00544BD3" w:rsidRPr="00544BD3" w:rsidTr="009B7AE2">
        <w:trPr>
          <w:trHeight w:val="2117"/>
        </w:trPr>
        <w:tc>
          <w:tcPr>
            <w:tcW w:w="680" w:type="dxa"/>
            <w:shd w:val="clear" w:color="auto" w:fill="auto"/>
          </w:tcPr>
          <w:p w:rsidR="008253F9" w:rsidRPr="00544BD3" w:rsidRDefault="008253F9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  <w:shd w:val="clear" w:color="auto" w:fill="auto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серии мероприятий, информирующих население о деятельности Фонда, предоставляемых Фондом государственных услугах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Оказание услуг по организации и проведению (согласованных с Заказчиком) 4 мероприятий ра</w:t>
            </w:r>
            <w:r w:rsidR="00CA080B">
              <w:rPr>
                <w:rFonts w:ascii="Times New Roman" w:hAnsi="Times New Roman"/>
                <w:sz w:val="24"/>
                <w:szCs w:val="24"/>
              </w:rPr>
              <w:t>зличных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форматов (форматы согласуются с Заказчиком), в том числе одного международного.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Подготовка и организация мероприятий включает в себя: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подготовку программы мероприятия (тематика мероприятия, информация о месте и сроках проведения мероприятия);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согласованный с Заказчиком список участников от 15 и более человек, в том числе представителей Фонда, его региональных отделении, общественных организаций, профсоюзов, СМИ и др.;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сценарий мероприятия;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-ожидаемые результаты мероприятия;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подготовка и рассылка согласованных с Заказчиком пригласительных писем участникам и представителям СМИ на мероприятие;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подготовка информационно-справочных материалов (пресс-релизы, информационные справки и др.);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обеспечение видеопроекционным и звуковым оборудованием, компьютерами, микрофонами;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обеспечение аудиозаписи мероприятий, фото- видеосъёмки (по согласованию с Заказчиком).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="00A4361E" w:rsidRPr="00544BD3">
              <w:rPr>
                <w:rFonts w:ascii="Times New Roman" w:hAnsi="Times New Roman"/>
                <w:sz w:val="24"/>
                <w:szCs w:val="24"/>
              </w:rPr>
              <w:t xml:space="preserve"> Исполнитель передает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4BD3">
              <w:rPr>
                <w:rFonts w:ascii="Times New Roman" w:hAnsi="Times New Roman"/>
                <w:sz w:val="24"/>
                <w:szCs w:val="24"/>
              </w:rPr>
              <w:t>отчёт  об</w:t>
            </w:r>
            <w:proofErr w:type="gram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проведении каждого информационного мероприятия (включая фотоотчёт, аудио и видео запись</w:t>
            </w:r>
            <w:r w:rsidR="00D87D42" w:rsidRPr="00544BD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544BD3" w:rsidRPr="00544BD3" w:rsidTr="009B7AE2">
        <w:trPr>
          <w:trHeight w:val="3732"/>
        </w:trPr>
        <w:tc>
          <w:tcPr>
            <w:tcW w:w="680" w:type="dxa"/>
          </w:tcPr>
          <w:p w:rsidR="008253F9" w:rsidRPr="00544BD3" w:rsidRDefault="008253F9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Проведение мероприятий по разработке и производству информационных видеоматериалов о деятельности и услугах Фонда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Оказание услуг по производству 2 (двух) информационных видеоматериалов, включающих в себя: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подготовку и согласование сценариев видеоматериалов;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подготовку и согласование сценарного плана </w:t>
            </w:r>
            <w:proofErr w:type="spellStart"/>
            <w:r w:rsidRPr="00544BD3">
              <w:rPr>
                <w:rFonts w:ascii="Times New Roman" w:hAnsi="Times New Roman"/>
                <w:sz w:val="24"/>
                <w:szCs w:val="24"/>
              </w:rPr>
              <w:t>раскадровки</w:t>
            </w:r>
            <w:proofErr w:type="spell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(покадровый план) каждого видеоматериала;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</w:t>
            </w:r>
            <w:r w:rsidR="009B7AE2" w:rsidRPr="00544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>разработку дизайна, включающего компоненты компьютерной графики;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подготовку анимации;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</w:t>
            </w:r>
            <w:r w:rsidR="009B7AE2" w:rsidRPr="00A2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монтаж отснятых видеоматериалов,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озвучивание видеоматериалов. </w:t>
            </w:r>
          </w:p>
          <w:p w:rsidR="008253F9" w:rsidRPr="00544BD3" w:rsidRDefault="008253F9" w:rsidP="004E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A4361E" w:rsidRPr="00544BD3">
              <w:rPr>
                <w:rFonts w:ascii="Times New Roman" w:hAnsi="Times New Roman"/>
                <w:sz w:val="24"/>
                <w:szCs w:val="24"/>
              </w:rPr>
              <w:t xml:space="preserve">Исполнитель передает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>отчет, включающий в себя 2 информационных видеоматериал</w:t>
            </w:r>
            <w:r w:rsidR="00D87D42" w:rsidRPr="00544BD3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544BD3">
              <w:rPr>
                <w:rFonts w:ascii="Times New Roman" w:hAnsi="Times New Roman"/>
                <w:sz w:val="24"/>
                <w:szCs w:val="24"/>
              </w:rPr>
              <w:t>видеоинф</w:t>
            </w:r>
            <w:r w:rsidR="000144F8">
              <w:rPr>
                <w:rFonts w:ascii="Times New Roman" w:hAnsi="Times New Roman"/>
                <w:sz w:val="24"/>
                <w:szCs w:val="24"/>
              </w:rPr>
              <w:t>ографики</w:t>
            </w:r>
            <w:proofErr w:type="spellEnd"/>
            <w:r w:rsidR="000144F8">
              <w:rPr>
                <w:rFonts w:ascii="Times New Roman" w:hAnsi="Times New Roman"/>
                <w:sz w:val="24"/>
                <w:szCs w:val="24"/>
              </w:rPr>
              <w:t xml:space="preserve"> (хронометраж </w:t>
            </w:r>
            <w:r w:rsidR="00CA080B">
              <w:rPr>
                <w:rFonts w:ascii="Times New Roman" w:hAnsi="Times New Roman"/>
                <w:sz w:val="24"/>
                <w:szCs w:val="24"/>
              </w:rPr>
              <w:t>не менее 1 минуты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каждый)</w:t>
            </w:r>
          </w:p>
        </w:tc>
      </w:tr>
      <w:tr w:rsidR="00544BD3" w:rsidRPr="00544BD3" w:rsidTr="009B7AE2">
        <w:tc>
          <w:tcPr>
            <w:tcW w:w="680" w:type="dxa"/>
          </w:tcPr>
          <w:p w:rsidR="008253F9" w:rsidRPr="00544BD3" w:rsidRDefault="008253F9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Организация специального проекта на площадке одного из федеральных информационных агентств России со среднегодовой посещаемостью сайта информационного агентства не менее 8 млн. уникальных посетителей в месяц.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Оказание услуг по подготовке и организации специального проекта по социальной тематике на площадке одного из федеральных информационных агентств России, сайт которого посещает не менее 8 млн. уникальных посетителей в месяц.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Общее количество созданных и размещенных информационных материалов должно составить 10 (десять) за период действия государственного контракта.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A4361E" w:rsidRPr="00544BD3">
              <w:rPr>
                <w:rFonts w:ascii="Times New Roman" w:hAnsi="Times New Roman"/>
                <w:sz w:val="24"/>
                <w:szCs w:val="24"/>
              </w:rPr>
              <w:t xml:space="preserve">Исполнитель передает отчет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>о реализации специального проекта на сайте федерального информационного агентства</w:t>
            </w:r>
            <w:r w:rsidR="00D87D42" w:rsidRPr="00544BD3">
              <w:rPr>
                <w:rFonts w:ascii="Times New Roman" w:hAnsi="Times New Roman"/>
                <w:sz w:val="24"/>
                <w:szCs w:val="24"/>
              </w:rPr>
              <w:t xml:space="preserve">, в  ом числе </w:t>
            </w:r>
            <w:proofErr w:type="spellStart"/>
            <w:r w:rsidR="00D87D42" w:rsidRPr="00544BD3">
              <w:rPr>
                <w:rFonts w:ascii="Times New Roman" w:hAnsi="Times New Roman"/>
                <w:sz w:val="24"/>
                <w:szCs w:val="24"/>
              </w:rPr>
              <w:t>скрины</w:t>
            </w:r>
            <w:proofErr w:type="spellEnd"/>
            <w:r w:rsidR="00D87D42" w:rsidRPr="00544BD3">
              <w:rPr>
                <w:rFonts w:ascii="Times New Roman" w:hAnsi="Times New Roman"/>
                <w:sz w:val="24"/>
                <w:szCs w:val="24"/>
              </w:rPr>
              <w:t xml:space="preserve"> вышедших публикаций.</w:t>
            </w:r>
          </w:p>
        </w:tc>
      </w:tr>
      <w:tr w:rsidR="00544BD3" w:rsidRPr="00544BD3" w:rsidTr="009B7AE2">
        <w:tc>
          <w:tcPr>
            <w:tcW w:w="680" w:type="dxa"/>
          </w:tcPr>
          <w:p w:rsidR="008253F9" w:rsidRPr="00544BD3" w:rsidRDefault="008253F9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Организация и проведение фотовыставки по тематике социального страхования</w:t>
            </w:r>
          </w:p>
        </w:tc>
        <w:tc>
          <w:tcPr>
            <w:tcW w:w="6945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Организация услуг по организации и проведению фотовыставки по тематикам социального страхования, в том числе: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подготовка концепции выставки;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- подбор фотоматериалов – не менее 30 высокохудожественных фотографий (500 </w:t>
            </w:r>
            <w:proofErr w:type="spellStart"/>
            <w:r w:rsidRPr="00544BD3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) c редакторской и корректорской правками;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определение места проведения выставки - в общедоступном центральном парке (сквере, площади, бульваре) города Москвы (в пределах Садового кольца);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определение сроков проведения фотовыставки – 25 календарных дней;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Должны быть обеспечены: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монтаж/демонтаж, промывка стендов с фотографиями,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защита качества фотографий от воздействия погодных условий,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 условия для освещения в темное время суток;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круглосуточная охрана в период проведения и монтажа/демонтажа выставки;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="00A4361E" w:rsidRPr="00544BD3">
              <w:rPr>
                <w:rFonts w:ascii="Times New Roman" w:hAnsi="Times New Roman"/>
                <w:sz w:val="24"/>
                <w:szCs w:val="24"/>
              </w:rPr>
              <w:t xml:space="preserve"> Исполнитель передает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отчет о реализации проекта, включающий отчет о проведении выставки, архив высокохудожественных 30 </w:t>
            </w:r>
            <w:r w:rsidR="0036094E" w:rsidRPr="00544BD3">
              <w:rPr>
                <w:rFonts w:ascii="Times New Roman" w:hAnsi="Times New Roman"/>
                <w:sz w:val="24"/>
                <w:szCs w:val="24"/>
              </w:rPr>
              <w:t xml:space="preserve">фотографий, в </w:t>
            </w:r>
            <w:proofErr w:type="spellStart"/>
            <w:r w:rsidR="0036094E" w:rsidRPr="00544BD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36094E" w:rsidRPr="00544BD3">
              <w:rPr>
                <w:rFonts w:ascii="Times New Roman" w:hAnsi="Times New Roman"/>
                <w:sz w:val="24"/>
                <w:szCs w:val="24"/>
              </w:rPr>
              <w:t>.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на цифровом носителе.</w:t>
            </w:r>
          </w:p>
        </w:tc>
      </w:tr>
      <w:tr w:rsidR="00544BD3" w:rsidRPr="00544BD3" w:rsidTr="009B7AE2">
        <w:tc>
          <w:tcPr>
            <w:tcW w:w="680" w:type="dxa"/>
          </w:tcPr>
          <w:p w:rsidR="008253F9" w:rsidRPr="00544BD3" w:rsidRDefault="008253F9" w:rsidP="006D3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</w:tcPr>
          <w:p w:rsidR="008253F9" w:rsidRPr="00F01D5F" w:rsidRDefault="008253F9" w:rsidP="00D361A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Информационная поддержка деятельности Фонд</w:t>
            </w:r>
            <w:r w:rsidR="003C100C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 социального страхования РФ на </w:t>
            </w:r>
            <w:r w:rsidR="00CC086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информационных</w:t>
            </w:r>
            <w:r w:rsidR="003C100C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носителях в </w:t>
            </w:r>
            <w:r w:rsidR="00D361A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</w:t>
            </w:r>
            <w:r w:rsidR="003C100C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етрополитен</w:t>
            </w:r>
            <w:r w:rsidR="00D361A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ах двух городов</w:t>
            </w:r>
          </w:p>
        </w:tc>
        <w:tc>
          <w:tcPr>
            <w:tcW w:w="6945" w:type="dxa"/>
          </w:tcPr>
          <w:p w:rsidR="00544BD3" w:rsidRPr="00F01D5F" w:rsidRDefault="008253F9" w:rsidP="004E2C5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Информационная поддержка деятельности Фо</w:t>
            </w:r>
            <w:r w:rsidR="003C100C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нда социального страхования </w:t>
            </w:r>
            <w:proofErr w:type="gramStart"/>
            <w:r w:rsidR="003C100C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РФ </w:t>
            </w:r>
            <w:r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3C100C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</w:t>
            </w:r>
            <w:proofErr w:type="gramEnd"/>
            <w:r w:rsidR="003C100C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C086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информационных</w:t>
            </w:r>
            <w:r w:rsidR="003C100C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носителях в </w:t>
            </w:r>
            <w:r w:rsidR="00D361A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метрополитенах двух городов</w:t>
            </w:r>
            <w:r w:rsidR="00031E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(по с</w:t>
            </w:r>
            <w:bookmarkStart w:id="0" w:name="_GoBack"/>
            <w:bookmarkEnd w:id="0"/>
            <w:r w:rsidR="00031E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огласованию с Заказчиком)</w:t>
            </w:r>
            <w:r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в том числе: </w:t>
            </w:r>
          </w:p>
          <w:p w:rsidR="00D90484" w:rsidRPr="00F01D5F" w:rsidRDefault="000144F8" w:rsidP="004E2C5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1.Создание и размещение не менее </w:t>
            </w:r>
            <w:r w:rsidR="00037A3E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  <w:r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стикеров</w:t>
            </w:r>
            <w:proofErr w:type="spellEnd"/>
            <w:r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(плакатов</w:t>
            </w:r>
            <w:r w:rsidR="00037A3E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 в вагонах подвижного состава Метрополитенов</w:t>
            </w:r>
            <w:r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Срок размещение не менее 25 дней (по согласованию с Заказчиком). </w:t>
            </w:r>
            <w:r w:rsidR="008253F9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D1278" w:rsidRPr="00F01D5F" w:rsidRDefault="008253F9" w:rsidP="00FD127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2. </w:t>
            </w:r>
            <w:r w:rsidR="00FD127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Создание и размещение информационных материалов в не менее, чем 5 </w:t>
            </w:r>
            <w:proofErr w:type="spellStart"/>
            <w:r w:rsidR="00FD127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лайт</w:t>
            </w:r>
            <w:proofErr w:type="spellEnd"/>
            <w:r w:rsidR="00FD127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-боксах</w:t>
            </w:r>
            <w:r w:rsidR="00037A3E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/путевых щитах/</w:t>
            </w:r>
            <w:proofErr w:type="spellStart"/>
            <w:r w:rsidR="00037A3E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ситиформатах</w:t>
            </w:r>
            <w:proofErr w:type="spellEnd"/>
            <w:r w:rsidR="001F47A2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одном из Метрополитенов</w:t>
            </w:r>
            <w:r w:rsidR="00FD127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 </w:t>
            </w:r>
          </w:p>
          <w:p w:rsidR="004E3C1D" w:rsidRPr="00F01D5F" w:rsidRDefault="004E3C1D" w:rsidP="00D361A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 итогам </w:t>
            </w:r>
            <w:r w:rsidR="00A4361E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Исполнитель передает отчет о</w:t>
            </w:r>
            <w:r w:rsidR="00FD127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 оказании информационной поддержки Фонда социального страхования РФ на </w:t>
            </w:r>
            <w:r w:rsidR="00CC086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информационных</w:t>
            </w:r>
            <w:r w:rsidR="00FD127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носителях в </w:t>
            </w:r>
            <w:r w:rsidR="00D361A8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метрополитенах двух городов</w:t>
            </w:r>
            <w:r w:rsidR="00A4361E" w:rsidRPr="00F01D5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544BD3" w:rsidRPr="00544BD3" w:rsidTr="009B7AE2">
        <w:tc>
          <w:tcPr>
            <w:tcW w:w="680" w:type="dxa"/>
          </w:tcPr>
          <w:p w:rsidR="008253F9" w:rsidRPr="00544BD3" w:rsidRDefault="003C100C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Организация и проведение отраслевых мероприятий по социальной тематике деятельности Фонда</w:t>
            </w:r>
          </w:p>
        </w:tc>
        <w:tc>
          <w:tcPr>
            <w:tcW w:w="6945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Организация и проведения 2 отраслевых мероприятий по социальной тематике: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подготовка программ отраслевых мероприятий;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обеспечение участия спикеров, модераторов по согласованию с Заказчиком;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организационно-техническая поддержка, в том числе выбор и аренда (по согласованию с Заказчиком) площадки для участия 120 человек из 85 субъектов Российской Федерации и зарубежных стран, обеспечение необходимым техническо-демонстрационным оборудованием,</w:t>
            </w:r>
            <w:r w:rsidR="009B7AE2" w:rsidRPr="00544BD3">
              <w:rPr>
                <w:rFonts w:ascii="Times New Roman" w:hAnsi="Times New Roman"/>
                <w:sz w:val="24"/>
                <w:szCs w:val="24"/>
              </w:rPr>
              <w:t xml:space="preserve"> обеспечение трансфера при необходимости</w:t>
            </w:r>
            <w:r w:rsidR="00A2372E">
              <w:rPr>
                <w:rFonts w:ascii="Times New Roman" w:hAnsi="Times New Roman"/>
                <w:sz w:val="24"/>
                <w:szCs w:val="24"/>
              </w:rPr>
              <w:t xml:space="preserve"> (по согласованию с </w:t>
            </w:r>
            <w:proofErr w:type="gramStart"/>
            <w:r w:rsidR="00A2372E">
              <w:rPr>
                <w:rFonts w:ascii="Times New Roman" w:hAnsi="Times New Roman"/>
                <w:sz w:val="24"/>
                <w:szCs w:val="24"/>
              </w:rPr>
              <w:t>Заказчиком)</w:t>
            </w:r>
            <w:r w:rsidR="006D3FA6" w:rsidRPr="00544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proofErr w:type="gram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питания участников мероприятия, </w:t>
            </w:r>
            <w:proofErr w:type="spellStart"/>
            <w:r w:rsidRPr="00544BD3">
              <w:rPr>
                <w:rFonts w:ascii="Times New Roman" w:hAnsi="Times New Roman"/>
                <w:sz w:val="24"/>
                <w:szCs w:val="24"/>
              </w:rPr>
              <w:t>брендирование</w:t>
            </w:r>
            <w:proofErr w:type="spell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площадки, обеспечение раздаточными материалами, проведение фото и видео съёмки; обеспечение аудиозаписи.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3F9" w:rsidRPr="00544BD3" w:rsidRDefault="008253F9" w:rsidP="00A24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="00A240C7" w:rsidRPr="00544BD3">
              <w:rPr>
                <w:rFonts w:ascii="Times New Roman" w:hAnsi="Times New Roman"/>
                <w:sz w:val="24"/>
                <w:szCs w:val="24"/>
              </w:rPr>
              <w:t xml:space="preserve"> Исполнитель представляет 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отчёт о проведении каждого однодневного итогового мероприятия Фонда социального страхования, включая аудио и видеозапись, фотоотчёт, </w:t>
            </w:r>
            <w:r w:rsidR="0036094E" w:rsidRPr="00544BD3">
              <w:rPr>
                <w:rFonts w:ascii="Times New Roman" w:hAnsi="Times New Roman"/>
                <w:sz w:val="24"/>
                <w:szCs w:val="24"/>
              </w:rPr>
              <w:t xml:space="preserve">программу,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>презентации спикеров.</w:t>
            </w:r>
          </w:p>
        </w:tc>
      </w:tr>
      <w:tr w:rsidR="00544BD3" w:rsidRPr="00544BD3" w:rsidTr="009B7AE2">
        <w:tc>
          <w:tcPr>
            <w:tcW w:w="680" w:type="dxa"/>
          </w:tcPr>
          <w:p w:rsidR="008253F9" w:rsidRPr="00544BD3" w:rsidRDefault="003C100C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Фонда, центров реабилитации в выставках, повышающих информированность граждан о работе Фонда социального страхования Российской Федерации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Организация услуг и работ по участию в 3 выставках по согласованию с Заказчиком: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организационно-техническая поддержка, в том числе выбор и аренда (по согласованию с Заказчиком) площадки для участия Заказчика в выставочной экспозиции, изготовление </w:t>
            </w:r>
            <w:proofErr w:type="spellStart"/>
            <w:r w:rsidRPr="00544BD3">
              <w:rPr>
                <w:rFonts w:ascii="Times New Roman" w:hAnsi="Times New Roman"/>
                <w:sz w:val="24"/>
                <w:szCs w:val="24"/>
              </w:rPr>
              <w:t>брендированного</w:t>
            </w:r>
            <w:proofErr w:type="spell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стенда (по согласованию с Заказчиком), обеспечение необходимым техническо-демонстрационным оборудованием, раздаточным материалом (ручки, пакеты</w:t>
            </w:r>
            <w:r w:rsidR="00F01D5F">
              <w:rPr>
                <w:rFonts w:ascii="Times New Roman" w:hAnsi="Times New Roman"/>
                <w:sz w:val="24"/>
                <w:szCs w:val="24"/>
              </w:rPr>
              <w:t>, блокноты).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="00A240C7" w:rsidRPr="00544BD3">
              <w:rPr>
                <w:rFonts w:ascii="Times New Roman" w:hAnsi="Times New Roman"/>
                <w:sz w:val="24"/>
                <w:szCs w:val="24"/>
              </w:rPr>
              <w:t xml:space="preserve"> Исполнитель </w:t>
            </w:r>
            <w:proofErr w:type="gramStart"/>
            <w:r w:rsidR="00A240C7" w:rsidRPr="00544BD3">
              <w:rPr>
                <w:rFonts w:ascii="Times New Roman" w:hAnsi="Times New Roman"/>
                <w:sz w:val="24"/>
                <w:szCs w:val="24"/>
              </w:rPr>
              <w:t xml:space="preserve">представляет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proofErr w:type="gram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о проведении каждого </w:t>
            </w:r>
            <w:r w:rsidR="00A240C7" w:rsidRPr="00544BD3">
              <w:rPr>
                <w:rFonts w:ascii="Times New Roman" w:hAnsi="Times New Roman"/>
                <w:sz w:val="24"/>
                <w:szCs w:val="24"/>
              </w:rPr>
              <w:t>мероприятия: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(фотоотчёт, включающий  фотографии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lastRenderedPageBreak/>
              <w:t>стенда Фонда с различных ракурсов, общие фотографии стенда в выставочном пространстве, схема выставки с указанием расположения стенда и занимаемой площади стенда, образцы раздаточного материала, не менее 1 ш. каждого вида, список оборудования используемого на стенде)</w:t>
            </w:r>
          </w:p>
        </w:tc>
      </w:tr>
      <w:tr w:rsidR="00544BD3" w:rsidRPr="00544BD3" w:rsidTr="009B7AE2">
        <w:tc>
          <w:tcPr>
            <w:tcW w:w="680" w:type="dxa"/>
          </w:tcPr>
          <w:p w:rsidR="008253F9" w:rsidRPr="00544BD3" w:rsidRDefault="003C100C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Организация выпуска и распространения информационно-раздаточных материалов</w:t>
            </w:r>
          </w:p>
        </w:tc>
        <w:tc>
          <w:tcPr>
            <w:tcW w:w="6945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Оказание услуг по подготовке информационно-раздаточных материалов по социальной политике и социальному страхованию, включающих в себя: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определение и согласование с Заказчиком форматов материалов;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 подготовку в печать оригинал-макетов;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изготовление материалов тиражом не менее  23 000 экземпляров.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По итогам отчет о выпуске информационно-раздаточных материалов, включающий тираж не менее 10-и видов материалов (не менее 1 ш</w:t>
            </w:r>
            <w:r w:rsidR="00DB2AC6" w:rsidRPr="00544BD3">
              <w:rPr>
                <w:rFonts w:ascii="Times New Roman" w:hAnsi="Times New Roman"/>
                <w:sz w:val="24"/>
                <w:szCs w:val="24"/>
              </w:rPr>
              <w:t>т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>. каждого вида)</w:t>
            </w:r>
          </w:p>
        </w:tc>
      </w:tr>
      <w:tr w:rsidR="00544BD3" w:rsidRPr="00544BD3" w:rsidTr="009B7AE2">
        <w:tc>
          <w:tcPr>
            <w:tcW w:w="680" w:type="dxa"/>
          </w:tcPr>
          <w:p w:rsidR="008253F9" w:rsidRPr="00544BD3" w:rsidRDefault="003C100C" w:rsidP="005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8253F9" w:rsidRPr="00544BD3" w:rsidRDefault="008253F9" w:rsidP="00AB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производству видеосюжетов по социальной тематике и деятельности Фонда и размещение их на </w:t>
            </w:r>
            <w:r w:rsidR="00AB4134" w:rsidRPr="00544BD3">
              <w:rPr>
                <w:rFonts w:ascii="Times New Roman" w:hAnsi="Times New Roman"/>
                <w:sz w:val="24"/>
                <w:szCs w:val="24"/>
              </w:rPr>
              <w:t>ф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>едеральном телеканале</w:t>
            </w:r>
          </w:p>
        </w:tc>
        <w:tc>
          <w:tcPr>
            <w:tcW w:w="6945" w:type="dxa"/>
          </w:tcPr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Оказание услуг по производству 3 видеосюжетов (по согласованию с Заказчиком), включающего в себя: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подготовку и согласование сценария;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подготовку и согласование сценарного плана </w:t>
            </w:r>
            <w:proofErr w:type="spellStart"/>
            <w:r w:rsidRPr="00544BD3">
              <w:rPr>
                <w:rFonts w:ascii="Times New Roman" w:hAnsi="Times New Roman"/>
                <w:sz w:val="24"/>
                <w:szCs w:val="24"/>
              </w:rPr>
              <w:t>раскадровки</w:t>
            </w:r>
            <w:proofErr w:type="spell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(покадровый план) видеоматериала;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подготовку и организацию съёмочного процесса, включая оформление всех необходимых разрешительных документов, отбор исходного материала;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разработку дизайна,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монтаж отснятых видеоматериалов,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озвучивание видеоматериалов;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- командировочные расходы для съёмочной группы. 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>- размещение на федеральном телеканале</w:t>
            </w:r>
          </w:p>
          <w:p w:rsidR="008253F9" w:rsidRPr="00544BD3" w:rsidRDefault="008253F9" w:rsidP="0059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3F9" w:rsidRPr="00544BD3" w:rsidRDefault="008253F9" w:rsidP="00F0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3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8F7818" w:rsidRPr="00544BD3">
              <w:rPr>
                <w:rFonts w:ascii="Times New Roman" w:hAnsi="Times New Roman"/>
                <w:sz w:val="24"/>
                <w:szCs w:val="24"/>
              </w:rPr>
              <w:t xml:space="preserve">Исполнитель представляет 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>отчет,  включающий в себя 3 видеосюжет</w:t>
            </w:r>
            <w:r w:rsidR="00AB4134" w:rsidRPr="00544BD3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B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4BD3">
              <w:rPr>
                <w:rFonts w:ascii="Times New Roman" w:hAnsi="Times New Roman"/>
                <w:sz w:val="24"/>
                <w:szCs w:val="24"/>
              </w:rPr>
              <w:t>хронометражом</w:t>
            </w:r>
            <w:proofErr w:type="spellEnd"/>
            <w:r w:rsidRPr="00544BD3">
              <w:rPr>
                <w:rFonts w:ascii="Times New Roman" w:hAnsi="Times New Roman"/>
                <w:sz w:val="24"/>
                <w:szCs w:val="24"/>
              </w:rPr>
              <w:t xml:space="preserve"> не менее 1 минута каждый</w:t>
            </w:r>
            <w:r w:rsidR="008F7818" w:rsidRPr="00544BD3">
              <w:rPr>
                <w:rFonts w:ascii="Times New Roman" w:hAnsi="Times New Roman"/>
                <w:sz w:val="24"/>
                <w:szCs w:val="24"/>
              </w:rPr>
              <w:t>)</w:t>
            </w:r>
            <w:r w:rsidR="00AB4134" w:rsidRPr="00544BD3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DB2AC6" w:rsidRPr="00544BD3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="00AB4134" w:rsidRPr="00544BD3">
              <w:rPr>
                <w:rFonts w:ascii="Times New Roman" w:hAnsi="Times New Roman"/>
                <w:sz w:val="24"/>
                <w:szCs w:val="24"/>
              </w:rPr>
              <w:t xml:space="preserve"> о выходе сюжет</w:t>
            </w:r>
            <w:r w:rsidR="00F01D5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B4134" w:rsidRPr="00544BD3">
              <w:rPr>
                <w:rFonts w:ascii="Times New Roman" w:hAnsi="Times New Roman"/>
                <w:sz w:val="24"/>
                <w:szCs w:val="24"/>
              </w:rPr>
              <w:t xml:space="preserve"> на телеканале.</w:t>
            </w:r>
          </w:p>
        </w:tc>
      </w:tr>
    </w:tbl>
    <w:p w:rsidR="004B25D7" w:rsidRPr="00A2372E" w:rsidRDefault="00031E36" w:rsidP="008F7818"/>
    <w:sectPr w:rsidR="004B25D7" w:rsidRPr="00A2372E" w:rsidSect="002B161D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FA"/>
    <w:rsid w:val="000144F8"/>
    <w:rsid w:val="000274A9"/>
    <w:rsid w:val="00031E36"/>
    <w:rsid w:val="00037A3E"/>
    <w:rsid w:val="00040A4A"/>
    <w:rsid w:val="00095E9C"/>
    <w:rsid w:val="000D1DFA"/>
    <w:rsid w:val="000D3BAD"/>
    <w:rsid w:val="000E2D56"/>
    <w:rsid w:val="00102B07"/>
    <w:rsid w:val="00191E31"/>
    <w:rsid w:val="001C2BB2"/>
    <w:rsid w:val="001F47A2"/>
    <w:rsid w:val="00254602"/>
    <w:rsid w:val="002B161D"/>
    <w:rsid w:val="003417F4"/>
    <w:rsid w:val="00350D8F"/>
    <w:rsid w:val="0036094E"/>
    <w:rsid w:val="00393B2E"/>
    <w:rsid w:val="003C100C"/>
    <w:rsid w:val="00462B64"/>
    <w:rsid w:val="00475C2B"/>
    <w:rsid w:val="004C004D"/>
    <w:rsid w:val="004E2C59"/>
    <w:rsid w:val="004E3C1D"/>
    <w:rsid w:val="0050002B"/>
    <w:rsid w:val="0051195C"/>
    <w:rsid w:val="00530391"/>
    <w:rsid w:val="00544BD3"/>
    <w:rsid w:val="005D2632"/>
    <w:rsid w:val="00613D61"/>
    <w:rsid w:val="00636468"/>
    <w:rsid w:val="006A39F2"/>
    <w:rsid w:val="006D3FA6"/>
    <w:rsid w:val="0070288D"/>
    <w:rsid w:val="007B7682"/>
    <w:rsid w:val="007F489D"/>
    <w:rsid w:val="008253F9"/>
    <w:rsid w:val="008805EA"/>
    <w:rsid w:val="008F7818"/>
    <w:rsid w:val="00903904"/>
    <w:rsid w:val="009349BB"/>
    <w:rsid w:val="009B7AE2"/>
    <w:rsid w:val="00A2372E"/>
    <w:rsid w:val="00A240C7"/>
    <w:rsid w:val="00A4361E"/>
    <w:rsid w:val="00A879C3"/>
    <w:rsid w:val="00A87B7F"/>
    <w:rsid w:val="00AB4134"/>
    <w:rsid w:val="00AD72C6"/>
    <w:rsid w:val="00B34A94"/>
    <w:rsid w:val="00BE6419"/>
    <w:rsid w:val="00BF355D"/>
    <w:rsid w:val="00C332EE"/>
    <w:rsid w:val="00C34910"/>
    <w:rsid w:val="00CA080B"/>
    <w:rsid w:val="00CC0868"/>
    <w:rsid w:val="00CD362E"/>
    <w:rsid w:val="00D157C7"/>
    <w:rsid w:val="00D361A8"/>
    <w:rsid w:val="00D47F78"/>
    <w:rsid w:val="00D87D42"/>
    <w:rsid w:val="00D90484"/>
    <w:rsid w:val="00DB2AC6"/>
    <w:rsid w:val="00DE6968"/>
    <w:rsid w:val="00E632BC"/>
    <w:rsid w:val="00E87AA6"/>
    <w:rsid w:val="00E915AD"/>
    <w:rsid w:val="00EB0D02"/>
    <w:rsid w:val="00F01D5F"/>
    <w:rsid w:val="00F05E06"/>
    <w:rsid w:val="00F81D1B"/>
    <w:rsid w:val="00F859CA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8AFED-14BB-4529-B1B6-AC19EB82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39" ma:contentTypeDescription="Создание документа." ma:contentTypeScope="" ma:versionID="6241b7860a4cfb75e527a8cc4a2c6dcb">
  <xsd:schema xmlns:xsd="http://www.w3.org/2001/XMLSchema" xmlns:xs="http://www.w3.org/2001/XMLSchema" xmlns:p="http://schemas.microsoft.com/office/2006/metadata/properties" xmlns:ns1="http://schemas.microsoft.com/sharepoint/v3" xmlns:ns2="cd3664f2-095a-4f8b-9d55-6e8dac6b38e9" xmlns:ns3="357de74d-0576-4f64-94f1-0981946002d6" xmlns:ns4="http://schemas.microsoft.com/sharepoint/v4" targetNamespace="http://schemas.microsoft.com/office/2006/metadata/properties" ma:root="true" ma:fieldsID="aa4763fa22e970cd326c16f02ffeade7" ns1:_="" ns2:_="" ns3:_="" ns4:_="">
    <xsd:import namespace="http://schemas.microsoft.com/sharepoint/v3"/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4:IconOverlay" minOccurs="0"/>
                <xsd:element ref="ns3:TaxCatchAll" minOccurs="0"/>
                <xsd:element ref="ns2:g943717a092c4fc1b62636c74327ccfa" minOccurs="0"/>
                <xsd:element ref="ns1:_vti_ItemDeclaredRecord" minOccurs="0"/>
                <xsd:element ref="ns1:_vti_ItemHoldRecordStatus" minOccurs="0"/>
                <xsd:element ref="ns2:UniquePermissions" minOccurs="0"/>
                <xsd:element ref="ns2:Is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Объявленная запись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Состояние записи и удержания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Project_Value" ma:index="10" nillable="true" ma:displayName="Project_Value" ma:hidden="true" ma:internalName="Project_Value" ma:readOnly="false">
      <xsd:simpleType>
        <xsd:restriction base="dms:Text"/>
      </xsd:simpleType>
    </xsd:element>
    <xsd:element name="Program_Value" ma:index="12" nillable="true" ma:displayName="Program_Value" ma:hidden="true" ma:internalName="Program_Value" ma:readOnly="false">
      <xsd:simpleType>
        <xsd:restriction base="dms:Text"/>
      </xsd:simpleType>
    </xsd:element>
    <xsd:element name="g943717a092c4fc1b62636c74327ccfa" ma:index="18" nillable="true" ma:taxonomy="true" ma:internalName="g943717a092c4fc1b62636c74327ccfa" ma:taxonomyFieldName="Department" ma:displayName="Практика" ma:readOnly="false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quePermissions" ma:index="24" nillable="true" ma:displayName="UniquePermissions" ma:hidden="true" ma:internalName="UniquePermissions" ma:readOnly="false">
      <xsd:simpleType>
        <xsd:restriction base="dms:Note"/>
      </xsd:simpleType>
    </xsd:element>
    <xsd:element name="IsArchive" ma:index="25" nillable="true" ma:displayName="IsArchive" ma:hidden="true" ma:internalName="Is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16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Value xmlns="cd3664f2-095a-4f8b-9d55-6e8dac6b38e9" xsi:nil="true"/>
    <Project xmlns="cd3664f2-095a-4f8b-9d55-6e8dac6b38e9" xsi:nil="true"/>
    <IsArchive xmlns="cd3664f2-095a-4f8b-9d55-6e8dac6b38e9">Нет</IsArchive>
    <Program xmlns="cd3664f2-095a-4f8b-9d55-6e8dac6b38e9" xsi:nil="true"/>
    <Project_Value xmlns="cd3664f2-095a-4f8b-9d55-6e8dac6b38e9" xsi:nil="true"/>
    <_dlc_DocId xmlns="357de74d-0576-4f64-94f1-0981946002d6">C7SY476UVPAM-52-771622</_dlc_DocId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ПСП</TermName>
          <TermId xmlns="http://schemas.microsoft.com/office/infopath/2007/PartnerControls">5e72b091-b6b1-425a-aa44-78d5bd68f6dd</TermId>
        </TermInfo>
      </Terms>
    </g943717a092c4fc1b62636c74327ccfa>
    <TaxCatchAll xmlns="357de74d-0576-4f64-94f1-0981946002d6">
      <Value>56</Value>
    </TaxCatchAll>
    <_dlc_DocIdUrl xmlns="357de74d-0576-4f64-94f1-0981946002d6">
      <Url>http://mp27/Docs/_layouts/DocIdRedir.aspx?ID=C7SY476UVPAM-52-771622</Url>
      <Description>C7SY476UVPAM-52-771622</Description>
    </_dlc_DocIdUrl>
    <UniquePermissions xmlns="cd3664f2-095a-4f8b-9d55-6e8dac6b38e9" xsi:nil="true"/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C33B23-CCD5-40B6-B161-4AB2739B6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65A40-9D96-4119-96EC-F32321F48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D6040-4FF2-4291-BF85-EB8DE9C9483A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357de74d-0576-4f64-94f1-0981946002d6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3AA7A56-2D83-424F-999B-84038C81B4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2020 v2.docx</vt:lpstr>
    </vt:vector>
  </TitlesOfParts>
  <Company>Фонд Социального Страхования РФ</Company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2020 v2.docx</dc:title>
  <dc:subject/>
  <dc:creator>Мамыкина Оксана Александровна</dc:creator>
  <cp:keywords/>
  <dc:description/>
  <cp:lastModifiedBy>Мамонтов Константин Константинович</cp:lastModifiedBy>
  <cp:revision>7</cp:revision>
  <dcterms:created xsi:type="dcterms:W3CDTF">2020-02-07T10:07:00Z</dcterms:created>
  <dcterms:modified xsi:type="dcterms:W3CDTF">2020-03-06T07:38:00Z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Department">
    <vt:lpwstr>56;#ПСП|5e72b091-b6b1-425a-aa44-78d5bd68f6dd</vt:lpwstr>
  </property>
  <property fmtid="{D5CDD505-2E9C-101B-9397-08002B2CF9AE}" pid="4" name="_dlc_DocIdItemGuid">
    <vt:lpwstr>9be767d7-f97d-4806-8483-0365701ff58e</vt:lpwstr>
  </property>
  <property fmtid="{D5CDD505-2E9C-101B-9397-08002B2CF9AE}" pid="5" name="Uniq">
    <vt:lpwstr/>
  </property>
  <property fmtid="{D5CDD505-2E9C-101B-9397-08002B2CF9AE}" pid="6" name="CommDirection">
    <vt:lpwstr/>
  </property>
  <property fmtid="{D5CDD505-2E9C-101B-9397-08002B2CF9AE}" pid="7" name="l6ea12c2109f40bda277d1a9858ecc92">
    <vt:lpwstr/>
  </property>
  <property fmtid="{D5CDD505-2E9C-101B-9397-08002B2CF9AE}" pid="8" name="a39f889c817340af9831b8d13b13a208">
    <vt:lpwstr/>
  </property>
  <property fmtid="{D5CDD505-2E9C-101B-9397-08002B2CF9AE}" pid="9" name="Area">
    <vt:lpwstr/>
  </property>
  <property fmtid="{D5CDD505-2E9C-101B-9397-08002B2CF9AE}" pid="10" name="_DocHome">
    <vt:i4>888664934</vt:i4>
  </property>
</Properties>
</file>