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0B" w:rsidRPr="00A773C3" w:rsidRDefault="00CD6E0B" w:rsidP="00CD6E0B">
      <w:pPr>
        <w:keepNext/>
        <w:keepLines/>
        <w:jc w:val="center"/>
        <w:rPr>
          <w:b/>
          <w:sz w:val="22"/>
          <w:szCs w:val="22"/>
        </w:rPr>
      </w:pPr>
      <w:r w:rsidRPr="00A773C3">
        <w:rPr>
          <w:b/>
          <w:bCs/>
          <w:sz w:val="22"/>
          <w:szCs w:val="22"/>
          <w:lang w:eastAsia="en-US"/>
        </w:rPr>
        <w:t xml:space="preserve">Описание объекта закупки </w:t>
      </w:r>
      <w:r w:rsidRPr="00A773C3">
        <w:rPr>
          <w:b/>
          <w:sz w:val="22"/>
          <w:szCs w:val="22"/>
        </w:rPr>
        <w:t xml:space="preserve">на  </w:t>
      </w:r>
      <w:r w:rsidRPr="0075403C">
        <w:rPr>
          <w:b/>
        </w:rPr>
        <w:t>выполнение работ по изготовлению ортопедической обуви для обеспечения ею инвалидов в 2020 году</w:t>
      </w:r>
    </w:p>
    <w:p w:rsidR="00CD6E0B" w:rsidRPr="00A773C3" w:rsidRDefault="00CD6E0B" w:rsidP="00CD6E0B">
      <w:pPr>
        <w:keepNext/>
        <w:keepLines/>
        <w:jc w:val="center"/>
        <w:rPr>
          <w:b/>
          <w:sz w:val="22"/>
          <w:szCs w:val="22"/>
        </w:rPr>
      </w:pPr>
    </w:p>
    <w:p w:rsidR="00CD6E0B" w:rsidRPr="009D1A3F" w:rsidRDefault="00CD6E0B" w:rsidP="00CD6E0B">
      <w:pPr>
        <w:widowControl w:val="0"/>
        <w:ind w:firstLine="284"/>
      </w:pPr>
      <w:r w:rsidRPr="009D1A3F">
        <w:t>Работы по проведению комплекса медицинских, технических и организационных мероприятий, должны быть направлены на полное или частичное восстановление опорно-двигательных функций инвалидов с помощью ортопедической обуви, имеющую специальную форму и конструкцию и  изготавливаемую для инвалидов с деформациями, дефектами или функциональной недостаточностью стоп с целью компенсации утраченных функций нижних конечностей.</w:t>
      </w:r>
    </w:p>
    <w:p w:rsidR="00CD6E0B" w:rsidRPr="009D1A3F" w:rsidRDefault="00CD6E0B" w:rsidP="00CD6E0B">
      <w:pPr>
        <w:widowControl w:val="0"/>
        <w:ind w:firstLine="284"/>
      </w:pPr>
      <w:r w:rsidRPr="009D1A3F">
        <w:t xml:space="preserve">Ортопедическая обувь обеспечивает: </w:t>
      </w:r>
    </w:p>
    <w:p w:rsidR="00CD6E0B" w:rsidRPr="009D1A3F" w:rsidRDefault="00CD6E0B" w:rsidP="00CD6E0B">
      <w:pPr>
        <w:widowControl w:val="0"/>
        <w:ind w:firstLine="284"/>
      </w:pPr>
      <w:r w:rsidRPr="009D1A3F">
        <w:t>-  достаточность опороспособности конечности;</w:t>
      </w:r>
    </w:p>
    <w:p w:rsidR="00CD6E0B" w:rsidRPr="009D1A3F" w:rsidRDefault="00CD6E0B" w:rsidP="00CD6E0B">
      <w:pPr>
        <w:widowControl w:val="0"/>
        <w:ind w:firstLine="284"/>
      </w:pPr>
      <w:r w:rsidRPr="009D1A3F">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CD6E0B" w:rsidRPr="003B4BBC" w:rsidRDefault="00CD6E0B" w:rsidP="00CD6E0B">
      <w:pPr>
        <w:widowControl w:val="0"/>
        <w:ind w:firstLine="284"/>
      </w:pPr>
      <w:r w:rsidRPr="009D1A3F">
        <w:t>- компенсацию укорочения конечности.</w:t>
      </w:r>
    </w:p>
    <w:p w:rsidR="00CD6E0B" w:rsidRPr="00AE0199" w:rsidRDefault="00CD6E0B" w:rsidP="00CD6E0B">
      <w:pPr>
        <w:pStyle w:val="a3"/>
        <w:ind w:firstLine="284"/>
        <w:rPr>
          <w:rFonts w:ascii="Times New Roman" w:hAnsi="Times New Roman"/>
          <w:sz w:val="24"/>
        </w:rPr>
      </w:pPr>
      <w:r w:rsidRPr="00AE0199">
        <w:rPr>
          <w:rFonts w:ascii="Times New Roman" w:hAnsi="Times New Roman"/>
          <w:sz w:val="24"/>
        </w:rPr>
        <w:t xml:space="preserve">Сложная ортопедическая обувь должна быть только с индивидуальными параметрами изготовления. Обувь следует изготавливать по обувным ортопедическим колодкам, полученным на основе слепка стопы. </w:t>
      </w:r>
    </w:p>
    <w:p w:rsidR="00CD6E0B" w:rsidRPr="00AE0199" w:rsidRDefault="00CD6E0B" w:rsidP="00CD6E0B">
      <w:pPr>
        <w:ind w:firstLine="284"/>
        <w:rPr>
          <w:rFonts w:eastAsia="Lucida Sans Unicode"/>
          <w:kern w:val="1"/>
        </w:rPr>
      </w:pPr>
      <w:r w:rsidRPr="00AE0199">
        <w:rPr>
          <w:rFonts w:eastAsia="Lucida Sans Unicode"/>
          <w:kern w:val="1"/>
        </w:rPr>
        <w:t>Не допускается изготавливать зимнюю обувь строчечно-клеевым методом крепления.</w:t>
      </w:r>
    </w:p>
    <w:p w:rsidR="00CD6E0B" w:rsidRPr="00AE0199" w:rsidRDefault="00CD6E0B" w:rsidP="00CD6E0B">
      <w:pPr>
        <w:ind w:firstLine="284"/>
        <w:rPr>
          <w:rFonts w:eastAsia="Lucida Sans Unicode"/>
          <w:kern w:val="1"/>
        </w:rPr>
      </w:pPr>
      <w:r w:rsidRPr="00AE0199">
        <w:rPr>
          <w:rFonts w:eastAsia="Lucida Sans Unicode"/>
          <w:kern w:val="1"/>
        </w:rPr>
        <w:t>Индивидуальная обувь в соответствии с требованиями медицинского заказа может быть асимметричной в паре или выполнена в одной полупаре.</w:t>
      </w:r>
      <w:r w:rsidRPr="00AE0199">
        <w:rPr>
          <w:rFonts w:eastAsia="Lucida Sans Unicode"/>
          <w:kern w:val="1"/>
        </w:rPr>
        <w:br/>
      </w:r>
      <w:r>
        <w:rPr>
          <w:rFonts w:eastAsia="Lucida Sans Unicode"/>
          <w:kern w:val="1"/>
        </w:rPr>
        <w:t xml:space="preserve">    </w:t>
      </w:r>
      <w:r w:rsidRPr="00AE0199">
        <w:rPr>
          <w:rFonts w:eastAsia="Lucida Sans Unicode"/>
          <w:kern w:val="1"/>
        </w:rPr>
        <w:t xml:space="preserve">Обувь в соответствии с ее функциональным назначением должна включать одну или несколько специальных ортопедических деталей (жесткие, мягкие, металлические, </w:t>
      </w:r>
      <w:proofErr w:type="spellStart"/>
      <w:r w:rsidRPr="00AE0199">
        <w:rPr>
          <w:rFonts w:eastAsia="Lucida Sans Unicode"/>
          <w:kern w:val="1"/>
        </w:rPr>
        <w:t>межстелечный</w:t>
      </w:r>
      <w:proofErr w:type="spellEnd"/>
      <w:r w:rsidRPr="00AE0199">
        <w:rPr>
          <w:rFonts w:eastAsia="Lucida Sans Unicode"/>
          <w:kern w:val="1"/>
        </w:rPr>
        <w:t xml:space="preserve"> слой, каблук и/или подошву особой формы, искусственный носок, искусственный передний отдел, искусственную стопу).</w:t>
      </w:r>
    </w:p>
    <w:p w:rsidR="00CD6E0B" w:rsidRPr="00AE0199" w:rsidRDefault="00CD6E0B" w:rsidP="00CD6E0B">
      <w:pPr>
        <w:tabs>
          <w:tab w:val="left" w:pos="1485"/>
        </w:tabs>
        <w:ind w:firstLine="284"/>
        <w:rPr>
          <w:rFonts w:eastAsia="Lucida Sans Unicode"/>
          <w:kern w:val="1"/>
        </w:rPr>
      </w:pPr>
      <w:r w:rsidRPr="00AE0199">
        <w:rPr>
          <w:rFonts w:eastAsia="Lucida Sans Unicode"/>
          <w:kern w:val="1"/>
        </w:rPr>
        <w:t>Обувь повседневная должна быть устойчива к климатическим воздействиям  (колебания температур, атмосферные осадки, вода, пыль). 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CD6E0B" w:rsidRPr="00AE0199" w:rsidRDefault="00CD6E0B" w:rsidP="00CD6E0B">
      <w:pPr>
        <w:tabs>
          <w:tab w:val="left" w:pos="1485"/>
        </w:tabs>
        <w:ind w:firstLine="284"/>
        <w:rPr>
          <w:rFonts w:eastAsia="Lucida Sans Unicode"/>
          <w:kern w:val="1"/>
        </w:rPr>
      </w:pPr>
      <w:r w:rsidRPr="00AE0199">
        <w:rPr>
          <w:rFonts w:eastAsia="Lucida Sans Unicode"/>
          <w:kern w:val="1"/>
        </w:rPr>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 перечисленного перечня:</w:t>
      </w:r>
    </w:p>
    <w:p w:rsidR="00CD6E0B" w:rsidRPr="00AE0199" w:rsidRDefault="00CD6E0B" w:rsidP="00CD6E0B">
      <w:pPr>
        <w:tabs>
          <w:tab w:val="left" w:pos="1485"/>
        </w:tabs>
        <w:ind w:firstLine="284"/>
        <w:rPr>
          <w:rFonts w:eastAsia="Lucida Sans Unicode"/>
          <w:kern w:val="1"/>
        </w:rPr>
      </w:pPr>
      <w:r w:rsidRPr="00AE0199">
        <w:rPr>
          <w:rFonts w:eastAsia="Lucida Sans Unicode"/>
          <w:kern w:val="1"/>
        </w:rPr>
        <w:t>а) специальные жесткие детали:</w:t>
      </w:r>
    </w:p>
    <w:p w:rsidR="00CD6E0B" w:rsidRPr="00AE0199" w:rsidRDefault="00CD6E0B" w:rsidP="00CD6E0B">
      <w:pPr>
        <w:tabs>
          <w:tab w:val="left" w:pos="1485"/>
        </w:tabs>
        <w:ind w:firstLine="284"/>
        <w:rPr>
          <w:rFonts w:eastAsia="Lucida Sans Unicode"/>
          <w:kern w:val="1"/>
        </w:rPr>
      </w:pPr>
      <w:r w:rsidRPr="00AE0199">
        <w:rPr>
          <w:rFonts w:eastAsia="Lucida Sans Unicode"/>
          <w:kern w:val="1"/>
        </w:rPr>
        <w:t xml:space="preserve">- союзка жесткая, </w:t>
      </w:r>
      <w:proofErr w:type="spellStart"/>
      <w:r w:rsidRPr="00AE0199">
        <w:rPr>
          <w:rFonts w:eastAsia="Lucida Sans Unicode"/>
          <w:kern w:val="1"/>
        </w:rPr>
        <w:t>полусоюзка</w:t>
      </w:r>
      <w:proofErr w:type="spellEnd"/>
      <w:r w:rsidRPr="00AE0199">
        <w:rPr>
          <w:rFonts w:eastAsia="Lucida Sans Unicode"/>
          <w:kern w:val="1"/>
        </w:rPr>
        <w:t xml:space="preserve"> жесткая, </w:t>
      </w:r>
      <w:proofErr w:type="spellStart"/>
      <w:r w:rsidRPr="00AE0199">
        <w:rPr>
          <w:rFonts w:eastAsia="Lucida Sans Unicode"/>
          <w:kern w:val="1"/>
        </w:rPr>
        <w:t>берц</w:t>
      </w:r>
      <w:proofErr w:type="spellEnd"/>
      <w:r w:rsidRPr="00AE0199">
        <w:rPr>
          <w:rFonts w:eastAsia="Lucida Sans Unicode"/>
          <w:kern w:val="1"/>
        </w:rPr>
        <w:t xml:space="preserve"> жесткий односторонний, </w:t>
      </w:r>
      <w:proofErr w:type="spellStart"/>
      <w:r w:rsidRPr="00AE0199">
        <w:rPr>
          <w:rFonts w:eastAsia="Lucida Sans Unicode"/>
          <w:kern w:val="1"/>
        </w:rPr>
        <w:t>берц</w:t>
      </w:r>
      <w:proofErr w:type="spellEnd"/>
      <w:r w:rsidRPr="00AE0199">
        <w:rPr>
          <w:rFonts w:eastAsia="Lucida Sans Unicode"/>
          <w:kern w:val="1"/>
        </w:rPr>
        <w:t xml:space="preserve"> жесткий двусторонний, </w:t>
      </w:r>
      <w:proofErr w:type="spellStart"/>
      <w:r w:rsidRPr="00AE0199">
        <w:rPr>
          <w:rFonts w:eastAsia="Lucida Sans Unicode"/>
          <w:kern w:val="1"/>
        </w:rPr>
        <w:t>берц</w:t>
      </w:r>
      <w:proofErr w:type="spellEnd"/>
      <w:r w:rsidRPr="00AE0199">
        <w:rPr>
          <w:rFonts w:eastAsia="Lucida Sans Unicode"/>
          <w:kern w:val="1"/>
        </w:rPr>
        <w:t xml:space="preserve"> жесткий круговой, задний жесткий </w:t>
      </w:r>
      <w:proofErr w:type="spellStart"/>
      <w:r w:rsidRPr="00AE0199">
        <w:rPr>
          <w:rFonts w:eastAsia="Lucida Sans Unicode"/>
          <w:kern w:val="1"/>
        </w:rPr>
        <w:t>берц</w:t>
      </w:r>
      <w:proofErr w:type="spellEnd"/>
      <w:r w:rsidRPr="00AE0199">
        <w:rPr>
          <w:rFonts w:eastAsia="Lucida Sans Unicode"/>
          <w:kern w:val="1"/>
        </w:rP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CD6E0B" w:rsidRPr="00AE0199" w:rsidRDefault="00CD6E0B" w:rsidP="00CD6E0B">
      <w:pPr>
        <w:tabs>
          <w:tab w:val="left" w:pos="1485"/>
        </w:tabs>
        <w:ind w:firstLine="284"/>
        <w:rPr>
          <w:rFonts w:eastAsia="Lucida Sans Unicode"/>
          <w:kern w:val="1"/>
        </w:rPr>
      </w:pPr>
      <w:r w:rsidRPr="00AE0199">
        <w:rPr>
          <w:rFonts w:eastAsia="Lucida Sans Unicode"/>
          <w:kern w:val="1"/>
        </w:rPr>
        <w:t>б) специальные мягкие детали:</w:t>
      </w:r>
    </w:p>
    <w:p w:rsidR="00CD6E0B" w:rsidRPr="00AE0199" w:rsidRDefault="00CD6E0B" w:rsidP="00CD6E0B">
      <w:pPr>
        <w:ind w:firstLine="284"/>
        <w:rPr>
          <w:rFonts w:eastAsia="Lucida Sans Unicode"/>
          <w:kern w:val="1"/>
        </w:rPr>
      </w:pPr>
      <w:r w:rsidRPr="00AE0199">
        <w:rPr>
          <w:rFonts w:eastAsia="Lucida Sans Unicode"/>
          <w:kern w:val="1"/>
        </w:rPr>
        <w:t xml:space="preserve">- боковой внутренний ремень, дополнительная шнуровка, тяги, </w:t>
      </w:r>
      <w:proofErr w:type="spellStart"/>
      <w:r w:rsidRPr="00AE0199">
        <w:rPr>
          <w:rFonts w:eastAsia="Lucida Sans Unicode"/>
          <w:kern w:val="1"/>
        </w:rPr>
        <w:t>притяжной</w:t>
      </w:r>
      <w:proofErr w:type="spellEnd"/>
      <w:r w:rsidRPr="00AE0199">
        <w:rPr>
          <w:rFonts w:eastAsia="Lucida Sans Unicode"/>
          <w:kern w:val="1"/>
        </w:rPr>
        <w:t xml:space="preserve"> ремень, шнуровка.</w:t>
      </w:r>
    </w:p>
    <w:p w:rsidR="00CD6E0B" w:rsidRPr="00AE0199" w:rsidRDefault="00CD6E0B" w:rsidP="00CD6E0B">
      <w:pPr>
        <w:ind w:firstLine="284"/>
        <w:rPr>
          <w:rFonts w:eastAsia="Lucida Sans Unicode"/>
          <w:kern w:val="1"/>
        </w:rPr>
      </w:pPr>
      <w:r w:rsidRPr="00AE0199">
        <w:rPr>
          <w:rFonts w:eastAsia="Lucida Sans Unicode"/>
          <w:kern w:val="1"/>
        </w:rPr>
        <w:t>в) специальные металлические детали:</w:t>
      </w:r>
    </w:p>
    <w:p w:rsidR="00CD6E0B" w:rsidRPr="00AE0199" w:rsidRDefault="00CD6E0B" w:rsidP="00CD6E0B">
      <w:pPr>
        <w:ind w:firstLine="284"/>
        <w:rPr>
          <w:rFonts w:eastAsia="Lucida Sans Unicode"/>
          <w:kern w:val="1"/>
        </w:rPr>
      </w:pPr>
      <w:r w:rsidRPr="00AE0199">
        <w:rPr>
          <w:rFonts w:eastAsia="Lucida Sans Unicode"/>
          <w:kern w:val="1"/>
        </w:rPr>
        <w:t>- пластина для ортопедической обуви, шины стальные, планшетки корсетные.</w:t>
      </w:r>
    </w:p>
    <w:p w:rsidR="00CD6E0B" w:rsidRPr="00AE0199" w:rsidRDefault="00CD6E0B" w:rsidP="00CD6E0B">
      <w:pPr>
        <w:ind w:firstLine="284"/>
        <w:rPr>
          <w:rFonts w:eastAsia="Lucida Sans Unicode"/>
          <w:kern w:val="1"/>
        </w:rPr>
      </w:pPr>
      <w:r w:rsidRPr="00AE0199">
        <w:rPr>
          <w:rFonts w:eastAsia="Lucida Sans Unicode"/>
          <w:kern w:val="1"/>
        </w:rPr>
        <w:t xml:space="preserve">г) </w:t>
      </w:r>
      <w:proofErr w:type="spellStart"/>
      <w:r w:rsidRPr="00AE0199">
        <w:rPr>
          <w:rFonts w:eastAsia="Lucida Sans Unicode"/>
          <w:kern w:val="1"/>
        </w:rPr>
        <w:t>межстелечные</w:t>
      </w:r>
      <w:proofErr w:type="spellEnd"/>
      <w:r w:rsidRPr="00AE0199">
        <w:rPr>
          <w:rFonts w:eastAsia="Lucida Sans Unicode"/>
          <w:kern w:val="1"/>
        </w:rPr>
        <w:t xml:space="preserve"> слои:</w:t>
      </w:r>
    </w:p>
    <w:p w:rsidR="00CD6E0B" w:rsidRPr="00AE0199" w:rsidRDefault="00CD6E0B" w:rsidP="00CD6E0B">
      <w:pPr>
        <w:ind w:firstLine="284"/>
        <w:rPr>
          <w:rFonts w:eastAsia="Lucida Sans Unicode"/>
          <w:kern w:val="1"/>
        </w:rPr>
      </w:pPr>
      <w:proofErr w:type="gramStart"/>
      <w:r w:rsidRPr="00AE0199">
        <w:rPr>
          <w:rFonts w:eastAsia="Lucida Sans Unicode"/>
          <w:kern w:val="1"/>
        </w:rPr>
        <w:t xml:space="preserve">- выкладка сводов (наружного и внутреннего), вкладка внутреннего свода, косок, супинатор, пронатор, пробка, двойной след. </w:t>
      </w:r>
      <w:proofErr w:type="gramEnd"/>
    </w:p>
    <w:p w:rsidR="00CD6E0B" w:rsidRPr="00AE0199" w:rsidRDefault="00CD6E0B" w:rsidP="00CD6E0B">
      <w:pPr>
        <w:ind w:firstLine="284"/>
        <w:rPr>
          <w:rFonts w:eastAsia="Lucida Sans Unicode"/>
          <w:kern w:val="1"/>
        </w:rPr>
      </w:pPr>
      <w:proofErr w:type="spellStart"/>
      <w:r w:rsidRPr="00AE0199">
        <w:rPr>
          <w:rFonts w:eastAsia="Lucida Sans Unicode"/>
          <w:kern w:val="1"/>
        </w:rPr>
        <w:t>Межстелечные</w:t>
      </w:r>
      <w:proofErr w:type="spellEnd"/>
      <w:r w:rsidRPr="00AE0199">
        <w:rPr>
          <w:rFonts w:eastAsia="Lucida Sans Unicode"/>
          <w:kern w:val="1"/>
        </w:rPr>
        <w:t xml:space="preserve"> слои должны быть изготовлены в виде единого блока, включающего один или несколько из вышеуказанных элементов.</w:t>
      </w:r>
    </w:p>
    <w:p w:rsidR="00CD6E0B" w:rsidRPr="00AE0199" w:rsidRDefault="00CD6E0B" w:rsidP="00CD6E0B">
      <w:pPr>
        <w:ind w:firstLine="284"/>
        <w:rPr>
          <w:rFonts w:eastAsia="Lucida Sans Unicode"/>
          <w:kern w:val="1"/>
        </w:rPr>
      </w:pPr>
      <w:r w:rsidRPr="00AE0199">
        <w:rPr>
          <w:rFonts w:eastAsia="Lucida Sans Unicode"/>
          <w:kern w:val="1"/>
        </w:rPr>
        <w:t>д) специальные детали низа:</w:t>
      </w:r>
    </w:p>
    <w:p w:rsidR="00CD6E0B" w:rsidRPr="00AE0199" w:rsidRDefault="00CD6E0B" w:rsidP="00CD6E0B">
      <w:pPr>
        <w:ind w:firstLine="284"/>
        <w:rPr>
          <w:rFonts w:eastAsia="Lucida Sans Unicode"/>
          <w:kern w:val="1"/>
        </w:rPr>
      </w:pPr>
      <w:r w:rsidRPr="00AE0199">
        <w:rPr>
          <w:rFonts w:eastAsia="Lucida Sans Unicode"/>
          <w:kern w:val="1"/>
        </w:rPr>
        <w:t>- каблук и подошва особой формы;</w:t>
      </w:r>
    </w:p>
    <w:p w:rsidR="00CD6E0B" w:rsidRPr="00AE0199" w:rsidRDefault="00CD6E0B" w:rsidP="00CD6E0B">
      <w:pPr>
        <w:ind w:firstLine="284"/>
        <w:rPr>
          <w:rFonts w:eastAsia="Lucida Sans Unicode"/>
          <w:kern w:val="1"/>
        </w:rPr>
      </w:pPr>
      <w:r w:rsidRPr="00AE0199">
        <w:rPr>
          <w:rFonts w:eastAsia="Lucida Sans Unicode"/>
          <w:kern w:val="1"/>
        </w:rPr>
        <w:t>е) прочие специальные детали:</w:t>
      </w:r>
    </w:p>
    <w:p w:rsidR="00CD6E0B" w:rsidRPr="00AE0199" w:rsidRDefault="00CD6E0B" w:rsidP="00CD6E0B">
      <w:pPr>
        <w:ind w:firstLine="284"/>
        <w:rPr>
          <w:rFonts w:eastAsia="Lucida Sans Unicode"/>
          <w:kern w:val="1"/>
        </w:rPr>
      </w:pPr>
      <w:r w:rsidRPr="00AE0199">
        <w:rPr>
          <w:rFonts w:eastAsia="Lucida Sans Unicode"/>
          <w:kern w:val="1"/>
        </w:rPr>
        <w:lastRenderedPageBreak/>
        <w:t>- искусственные стопы, передний отдел стопы и искусственный носок (после ампутации стопы).</w:t>
      </w:r>
    </w:p>
    <w:p w:rsidR="00CD6E0B" w:rsidRDefault="00CD6E0B" w:rsidP="00CD6E0B">
      <w:pPr>
        <w:ind w:firstLine="284"/>
        <w:jc w:val="left"/>
        <w:rPr>
          <w:rFonts w:eastAsia="Lucida Sans Unicode"/>
          <w:kern w:val="1"/>
        </w:rPr>
      </w:pPr>
      <w:r w:rsidRPr="00AE0199">
        <w:rPr>
          <w:rFonts w:eastAsia="Lucida Sans Unicode"/>
          <w:kern w:val="1"/>
        </w:rPr>
        <w:t>При обработке обуви должно предусматриваться несколько примерок.</w:t>
      </w:r>
    </w:p>
    <w:p w:rsidR="00CD6E0B" w:rsidRPr="00AE0199" w:rsidRDefault="00CD6E0B" w:rsidP="00CD6E0B">
      <w:pPr>
        <w:ind w:firstLine="284"/>
        <w:jc w:val="center"/>
        <w:rPr>
          <w:rFonts w:eastAsia="Lucida Sans Unicode"/>
          <w:kern w:val="1"/>
        </w:rPr>
      </w:pPr>
      <w:r w:rsidRPr="00AE0199">
        <w:rPr>
          <w:rFonts w:eastAsia="Lucida Sans Unicode"/>
          <w:kern w:val="1"/>
        </w:rPr>
        <w:br/>
      </w:r>
      <w:r w:rsidRPr="00AE0199">
        <w:rPr>
          <w:rFonts w:eastAsia="Lucida Sans Unicode"/>
          <w:b/>
          <w:kern w:val="1"/>
        </w:rPr>
        <w:t xml:space="preserve"> </w:t>
      </w:r>
      <w:r>
        <w:rPr>
          <w:rFonts w:eastAsia="Lucida Sans Unicode"/>
          <w:b/>
          <w:kern w:val="1"/>
        </w:rPr>
        <w:t xml:space="preserve"> </w:t>
      </w:r>
      <w:r w:rsidRPr="00AE0199">
        <w:rPr>
          <w:rFonts w:eastAsia="Lucida Sans Unicode"/>
          <w:b/>
          <w:kern w:val="1"/>
        </w:rPr>
        <w:t xml:space="preserve">   Требования к функциональным характеристикам изделий.</w:t>
      </w:r>
    </w:p>
    <w:p w:rsidR="00CD6E0B" w:rsidRPr="00AE0199" w:rsidRDefault="00CD6E0B" w:rsidP="00CD6E0B">
      <w:pPr>
        <w:ind w:firstLine="284"/>
        <w:rPr>
          <w:rFonts w:eastAsia="Lucida Sans Unicode"/>
          <w:kern w:val="1"/>
        </w:rPr>
      </w:pPr>
      <w:r w:rsidRPr="00AE0199">
        <w:rPr>
          <w:rFonts w:eastAsia="Lucida Sans Unicode"/>
          <w:kern w:val="1"/>
        </w:rPr>
        <w:t xml:space="preserve">Изделия обувные ортопедические должны обеспечивать: </w:t>
      </w:r>
    </w:p>
    <w:p w:rsidR="00CD6E0B" w:rsidRPr="00AE0199" w:rsidRDefault="00CD6E0B" w:rsidP="00CD6E0B">
      <w:pPr>
        <w:ind w:firstLine="284"/>
        <w:rPr>
          <w:rFonts w:eastAsia="Lucida Sans Unicode"/>
          <w:kern w:val="1"/>
        </w:rPr>
      </w:pPr>
      <w:r w:rsidRPr="00AE0199">
        <w:rPr>
          <w:rFonts w:eastAsia="Lucida Sans Unicode"/>
          <w:kern w:val="1"/>
        </w:rPr>
        <w:t>- реализацию комплекса медицинских, технических и социальных мероприятий, проводимых с инвалидами, ветеранами, имеющих нарушения и (или) дефекты опорно-двигательного аппарата, в целях восстановления или компенсации ограничений их жизнедеятельности;</w:t>
      </w:r>
    </w:p>
    <w:p w:rsidR="00CD6E0B" w:rsidRPr="00AE0199" w:rsidRDefault="00CD6E0B" w:rsidP="00CD6E0B">
      <w:pPr>
        <w:ind w:firstLine="284"/>
        <w:rPr>
          <w:rFonts w:eastAsia="Lucida Sans Unicode"/>
          <w:kern w:val="1"/>
        </w:rPr>
      </w:pPr>
      <w:r w:rsidRPr="00AE0199">
        <w:rPr>
          <w:rFonts w:eastAsia="Lucida Sans Unicode"/>
          <w:kern w:val="1"/>
        </w:rPr>
        <w:t xml:space="preserve">- </w:t>
      </w:r>
      <w:proofErr w:type="gramStart"/>
      <w:r w:rsidRPr="00AE0199">
        <w:rPr>
          <w:rFonts w:eastAsia="Lucida Sans Unicode"/>
          <w:kern w:val="1"/>
        </w:rPr>
        <w:t>рациональное</w:t>
      </w:r>
      <w:proofErr w:type="gramEnd"/>
      <w:r w:rsidRPr="00AE0199">
        <w:rPr>
          <w:rFonts w:eastAsia="Lucida Sans Unicode"/>
          <w:kern w:val="1"/>
        </w:rPr>
        <w:t xml:space="preserve"> перераспределения нагрузки по подошвенной поверхности стопы;</w:t>
      </w:r>
    </w:p>
    <w:p w:rsidR="00CD6E0B" w:rsidRPr="00AE0199" w:rsidRDefault="00CD6E0B" w:rsidP="00CD6E0B">
      <w:pPr>
        <w:ind w:firstLine="284"/>
        <w:rPr>
          <w:rFonts w:eastAsia="Lucida Sans Unicode"/>
          <w:kern w:val="1"/>
        </w:rPr>
      </w:pPr>
      <w:r w:rsidRPr="00AE0199">
        <w:rPr>
          <w:rFonts w:eastAsia="Lucida Sans Unicode"/>
          <w:kern w:val="1"/>
        </w:rPr>
        <w:t>-удержание стопы или ее сегментов в корригированном положении;</w:t>
      </w:r>
    </w:p>
    <w:p w:rsidR="00CD6E0B" w:rsidRPr="00AE0199" w:rsidRDefault="00CD6E0B" w:rsidP="00CD6E0B">
      <w:pPr>
        <w:ind w:firstLine="284"/>
        <w:rPr>
          <w:rFonts w:eastAsia="Lucida Sans Unicode"/>
          <w:kern w:val="1"/>
        </w:rPr>
      </w:pPr>
      <w:r w:rsidRPr="00AE0199">
        <w:rPr>
          <w:rFonts w:eastAsia="Lucida Sans Unicode"/>
          <w:kern w:val="1"/>
        </w:rPr>
        <w:t>-компенсации отсутствующего сегмента стопы;</w:t>
      </w:r>
    </w:p>
    <w:p w:rsidR="00CD6E0B" w:rsidRDefault="00CD6E0B" w:rsidP="00CD6E0B">
      <w:pPr>
        <w:ind w:firstLine="284"/>
        <w:rPr>
          <w:rFonts w:eastAsia="Lucida Sans Unicode"/>
          <w:kern w:val="1"/>
        </w:rPr>
      </w:pPr>
      <w:r w:rsidRPr="00AE0199">
        <w:rPr>
          <w:rFonts w:eastAsia="Lucida Sans Unicode"/>
          <w:kern w:val="1"/>
        </w:rPr>
        <w:t>-компенсации укорочения нижней конечности.</w:t>
      </w:r>
    </w:p>
    <w:p w:rsidR="00CD6E0B" w:rsidRPr="00AE0199" w:rsidRDefault="00CD6E0B" w:rsidP="00CD6E0B">
      <w:pPr>
        <w:ind w:firstLine="284"/>
        <w:rPr>
          <w:rFonts w:eastAsia="Lucida Sans Unicode"/>
          <w:kern w:val="1"/>
        </w:rPr>
      </w:pPr>
    </w:p>
    <w:p w:rsidR="00CD6E0B" w:rsidRDefault="00CD6E0B" w:rsidP="00CD6E0B">
      <w:pPr>
        <w:ind w:firstLine="284"/>
        <w:jc w:val="center"/>
        <w:rPr>
          <w:rFonts w:eastAsia="Lucida Sans Unicode"/>
          <w:b/>
          <w:kern w:val="1"/>
        </w:rPr>
      </w:pPr>
      <w:r w:rsidRPr="00AE0199">
        <w:rPr>
          <w:rFonts w:eastAsia="Lucida Sans Unicode"/>
          <w:b/>
          <w:kern w:val="1"/>
        </w:rPr>
        <w:t>Требования к безопасности.</w:t>
      </w:r>
    </w:p>
    <w:p w:rsidR="00CD6E0B" w:rsidRPr="00AE0199" w:rsidRDefault="00CD6E0B" w:rsidP="00CD6E0B">
      <w:pPr>
        <w:ind w:firstLine="284"/>
        <w:rPr>
          <w:rFonts w:eastAsia="Lucida Sans Unicode"/>
          <w:b/>
          <w:kern w:val="1"/>
        </w:rPr>
      </w:pPr>
    </w:p>
    <w:p w:rsidR="00CD6E0B" w:rsidRPr="00AE0199" w:rsidRDefault="00CD6E0B" w:rsidP="00CD6E0B">
      <w:pPr>
        <w:ind w:firstLine="284"/>
        <w:rPr>
          <w:rFonts w:eastAsia="Lucida Sans Unicode"/>
          <w:kern w:val="1"/>
        </w:rPr>
      </w:pPr>
      <w:r w:rsidRPr="00AE0199">
        <w:rPr>
          <w:rFonts w:eastAsia="Lucida Sans Unicode"/>
          <w:kern w:val="1"/>
        </w:rPr>
        <w:t>Обувь по конструкции должна соответствовать своему функциональному назначению.</w:t>
      </w:r>
    </w:p>
    <w:p w:rsidR="00CD6E0B" w:rsidRPr="00AE0199" w:rsidRDefault="00CD6E0B" w:rsidP="00CD6E0B">
      <w:pPr>
        <w:ind w:firstLine="284"/>
        <w:rPr>
          <w:rFonts w:eastAsia="Lucida Sans Unicode"/>
          <w:kern w:val="1"/>
        </w:rPr>
      </w:pPr>
      <w:r w:rsidRPr="00AE0199">
        <w:rPr>
          <w:rFonts w:eastAsia="Lucida Sans Unicode"/>
          <w:kern w:val="1"/>
        </w:rPr>
        <w:t>Обувь должна быть изготовлена из материалов, безопасных для здоровья пользователя.</w:t>
      </w:r>
    </w:p>
    <w:p w:rsidR="00CD6E0B" w:rsidRPr="00AE0199" w:rsidRDefault="00CD6E0B" w:rsidP="00CD6E0B">
      <w:pPr>
        <w:ind w:firstLine="284"/>
        <w:rPr>
          <w:rFonts w:eastAsia="Lucida Sans Unicode"/>
          <w:kern w:val="1"/>
        </w:rPr>
      </w:pPr>
      <w:r w:rsidRPr="00AE0199">
        <w:rPr>
          <w:rFonts w:eastAsia="Lucida Sans Unicode"/>
          <w:kern w:val="1"/>
        </w:rPr>
        <w:t>Обувь должна быть плотно закреплена на ноге с помощью шнурков, пряжек, резинок, застежек "молний" или текстильных.</w:t>
      </w:r>
    </w:p>
    <w:p w:rsidR="00CD6E0B" w:rsidRPr="00AE0199" w:rsidRDefault="00CD6E0B" w:rsidP="00CD6E0B">
      <w:pPr>
        <w:ind w:firstLine="284"/>
      </w:pPr>
      <w:r w:rsidRPr="00AE0199">
        <w:t>Требования к биологической безопасности обуви ортопедической, должны соответствовать ГОСТ ISO 10993-1-2011 «Межгосударственный стандарт. Изделия медицинские. Оценка биологическо</w:t>
      </w:r>
      <w:r>
        <w:t>го действия медицинских изделий</w:t>
      </w:r>
      <w:r w:rsidRPr="00AE0199">
        <w:t xml:space="preserve">», ГОСТ ISO 10993-5-2011 «Межгосударственный стандарт. Изделия медицинские. Оценка биологического действия медицинских изделий. Часть 5. Исследования на </w:t>
      </w:r>
      <w:proofErr w:type="spellStart"/>
      <w:r w:rsidRPr="00AE0199">
        <w:t>цитотоксичность</w:t>
      </w:r>
      <w:proofErr w:type="spellEnd"/>
      <w:r w:rsidRPr="00AE0199">
        <w:t xml:space="preserve">: методы </w:t>
      </w:r>
      <w:proofErr w:type="spellStart"/>
      <w:r w:rsidRPr="00AE0199">
        <w:t>in</w:t>
      </w:r>
      <w:proofErr w:type="spellEnd"/>
      <w:r w:rsidRPr="00AE0199">
        <w:t xml:space="preserve"> </w:t>
      </w:r>
      <w:proofErr w:type="spellStart"/>
      <w:r w:rsidRPr="00AE0199">
        <w:t>vitro</w:t>
      </w:r>
      <w:proofErr w:type="spellEnd"/>
      <w:r w:rsidRPr="00AE0199">
        <w:t xml:space="preserve">», ГОСТ ISO 10993-10-2011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ГОСТ </w:t>
      </w:r>
      <w:proofErr w:type="gramStart"/>
      <w:r w:rsidRPr="00AE0199">
        <w:t>Р</w:t>
      </w:r>
      <w:proofErr w:type="gramEnd"/>
      <w:r w:rsidRPr="00AE0199">
        <w:t xml:space="preserve"> 52770-2016 «Национальный стандарт Российской Федерации. Изделия медицинские. Требования безопасности. Методы санитарно-химических и токсикологических испытаний».</w:t>
      </w:r>
    </w:p>
    <w:p w:rsidR="00CD6E0B" w:rsidRPr="00AE0199" w:rsidRDefault="00CD6E0B" w:rsidP="00CD6E0B">
      <w:pPr>
        <w:ind w:firstLine="284"/>
        <w:rPr>
          <w:rFonts w:eastAsia="Lucida Sans Unicode"/>
          <w:kern w:val="1"/>
        </w:rPr>
      </w:pPr>
      <w:r w:rsidRPr="00AE0199">
        <w:rPr>
          <w:rFonts w:eastAsia="Lucida Sans Unicode"/>
          <w:kern w:val="1"/>
        </w:rPr>
        <w:t xml:space="preserve">Проведение работ </w:t>
      </w:r>
      <w:r w:rsidRPr="00AE0199">
        <w:rPr>
          <w:rFonts w:eastAsia="Lucida Sans Unicode"/>
          <w:bCs/>
          <w:kern w:val="1"/>
        </w:rPr>
        <w:t xml:space="preserve">по изготовлению </w:t>
      </w:r>
      <w:r>
        <w:rPr>
          <w:rFonts w:eastAsia="Lucida Sans Unicode"/>
          <w:kern w:val="1"/>
        </w:rPr>
        <w:t>обуви ортопедической</w:t>
      </w:r>
      <w:r w:rsidRPr="000925B1">
        <w:rPr>
          <w:rFonts w:eastAsia="Lucida Sans Unicode"/>
          <w:kern w:val="1"/>
        </w:rPr>
        <w:t xml:space="preserve"> </w:t>
      </w:r>
      <w:r w:rsidRPr="00AE0199">
        <w:rPr>
          <w:rFonts w:eastAsia="Lucida Sans Unicode"/>
          <w:bCs/>
          <w:kern w:val="1"/>
        </w:rPr>
        <w:t>для инвалидов и отдельных категорий граждан из числа ветеранов</w:t>
      </w:r>
      <w:r w:rsidRPr="00AE0199">
        <w:rPr>
          <w:rFonts w:eastAsia="Lucida Sans Unicode"/>
          <w:kern w:val="1"/>
        </w:rPr>
        <w:t xml:space="preserve"> должно осуществляться при наличии сертификатов соответствия, либо деклараций о соответствии и других документов, удостоверяющих качество.</w:t>
      </w:r>
    </w:p>
    <w:p w:rsidR="00CD6E0B" w:rsidRPr="009D1A3F" w:rsidRDefault="00CD6E0B" w:rsidP="00CD6E0B">
      <w:pPr>
        <w:widowControl w:val="0"/>
        <w:rPr>
          <w:i/>
        </w:rPr>
      </w:pPr>
    </w:p>
    <w:tbl>
      <w:tblPr>
        <w:tblW w:w="10095" w:type="dxa"/>
        <w:tblCellSpacing w:w="0" w:type="dxa"/>
        <w:tblCellMar>
          <w:top w:w="15" w:type="dxa"/>
          <w:left w:w="15" w:type="dxa"/>
          <w:bottom w:w="15" w:type="dxa"/>
          <w:right w:w="15" w:type="dxa"/>
        </w:tblCellMar>
        <w:tblLook w:val="04A0" w:firstRow="1" w:lastRow="0" w:firstColumn="1" w:lastColumn="0" w:noHBand="0" w:noVBand="1"/>
      </w:tblPr>
      <w:tblGrid>
        <w:gridCol w:w="2724"/>
        <w:gridCol w:w="6643"/>
        <w:gridCol w:w="728"/>
      </w:tblGrid>
      <w:tr w:rsidR="00CD6E0B" w:rsidRPr="009D1A3F" w:rsidTr="00BE1C84">
        <w:trPr>
          <w:trHeight w:val="570"/>
          <w:tblCellSpacing w:w="0" w:type="dxa"/>
        </w:trPr>
        <w:tc>
          <w:tcPr>
            <w:tcW w:w="2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D6E0B" w:rsidRPr="009D1A3F" w:rsidRDefault="00CD6E0B" w:rsidP="00BE1C84">
            <w:pPr>
              <w:widowControl w:val="0"/>
              <w:jc w:val="center"/>
              <w:rPr>
                <w:rFonts w:ascii="Arial" w:hAnsi="Arial" w:cs="Arial"/>
              </w:rPr>
            </w:pPr>
            <w:r w:rsidRPr="009D1A3F">
              <w:rPr>
                <w:b/>
                <w:bCs/>
              </w:rPr>
              <w:t xml:space="preserve">Наименование </w:t>
            </w:r>
          </w:p>
        </w:tc>
        <w:tc>
          <w:tcPr>
            <w:tcW w:w="66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D6E0B" w:rsidRPr="009D1A3F" w:rsidRDefault="00CD6E0B" w:rsidP="00BE1C84">
            <w:pPr>
              <w:widowControl w:val="0"/>
              <w:jc w:val="center"/>
              <w:rPr>
                <w:rFonts w:ascii="Arial" w:hAnsi="Arial" w:cs="Arial"/>
              </w:rPr>
            </w:pPr>
            <w:r w:rsidRPr="00887E37">
              <w:rPr>
                <w:b/>
                <w:sz w:val="22"/>
                <w:szCs w:val="22"/>
              </w:rPr>
              <w:t>Функциональные и технические характеристики</w:t>
            </w:r>
          </w:p>
        </w:tc>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D6E0B" w:rsidRPr="009D1A3F" w:rsidRDefault="00CD6E0B" w:rsidP="00BE1C84">
            <w:pPr>
              <w:widowControl w:val="0"/>
              <w:jc w:val="center"/>
              <w:rPr>
                <w:rFonts w:ascii="Arial" w:hAnsi="Arial" w:cs="Arial"/>
              </w:rPr>
            </w:pPr>
            <w:r w:rsidRPr="009D1A3F">
              <w:rPr>
                <w:b/>
                <w:bCs/>
              </w:rPr>
              <w:t>Кол-во</w:t>
            </w:r>
            <w:r>
              <w:rPr>
                <w:b/>
                <w:bCs/>
              </w:rPr>
              <w:t xml:space="preserve"> </w:t>
            </w:r>
            <w:r w:rsidRPr="00F333F6">
              <w:rPr>
                <w:b/>
              </w:rPr>
              <w:t>(пар)</w:t>
            </w:r>
          </w:p>
        </w:tc>
      </w:tr>
      <w:tr w:rsidR="00CD6E0B" w:rsidRPr="009D1A3F" w:rsidTr="00BE1C84">
        <w:trPr>
          <w:trHeight w:val="915"/>
          <w:tblCellSpacing w:w="0" w:type="dxa"/>
        </w:trPr>
        <w:tc>
          <w:tcPr>
            <w:tcW w:w="2724" w:type="dxa"/>
            <w:tcBorders>
              <w:top w:val="single" w:sz="6" w:space="0" w:color="000000"/>
              <w:left w:val="single" w:sz="6" w:space="0" w:color="000000"/>
              <w:bottom w:val="single" w:sz="6" w:space="0" w:color="000000"/>
              <w:right w:val="single" w:sz="6" w:space="0" w:color="000000"/>
            </w:tcBorders>
            <w:vAlign w:val="center"/>
            <w:hideMark/>
          </w:tcPr>
          <w:p w:rsidR="00CD6E0B" w:rsidRPr="009D1A3F" w:rsidRDefault="00CD6E0B" w:rsidP="00BE1C84">
            <w:pPr>
              <w:widowControl w:val="0"/>
              <w:jc w:val="center"/>
              <w:rPr>
                <w:rFonts w:ascii="Arial" w:hAnsi="Arial" w:cs="Arial"/>
              </w:rPr>
            </w:pPr>
            <w:r w:rsidRPr="005237F8">
              <w:rPr>
                <w:sz w:val="22"/>
                <w:szCs w:val="22"/>
              </w:rPr>
              <w:t>Ортопедическая обувь на протезы при двусторонней ампутации нижних конечностей (пара)</w:t>
            </w:r>
          </w:p>
        </w:tc>
        <w:tc>
          <w:tcPr>
            <w:tcW w:w="6643" w:type="dxa"/>
            <w:tcBorders>
              <w:top w:val="single" w:sz="6" w:space="0" w:color="000000"/>
              <w:left w:val="single" w:sz="6" w:space="0" w:color="000000"/>
              <w:bottom w:val="single" w:sz="6" w:space="0" w:color="000000"/>
              <w:right w:val="single" w:sz="6" w:space="0" w:color="000000"/>
            </w:tcBorders>
            <w:vAlign w:val="center"/>
            <w:hideMark/>
          </w:tcPr>
          <w:p w:rsidR="00CD6E0B" w:rsidRPr="009D1A3F" w:rsidRDefault="00CD6E0B" w:rsidP="00BE1C84">
            <w:pPr>
              <w:widowControl w:val="0"/>
              <w:rPr>
                <w:rFonts w:ascii="Arial" w:hAnsi="Arial" w:cs="Arial"/>
                <w:lang w:val="de-DE"/>
              </w:rPr>
            </w:pPr>
            <w:r w:rsidRPr="005237F8">
              <w:rPr>
                <w:sz w:val="22"/>
                <w:szCs w:val="22"/>
              </w:rPr>
              <w:t>Обувь обыкновенная на протез, должна быть изготовленная из специальных деталей.</w:t>
            </w:r>
          </w:p>
        </w:tc>
        <w:tc>
          <w:tcPr>
            <w:tcW w:w="728" w:type="dxa"/>
            <w:tcBorders>
              <w:top w:val="single" w:sz="6" w:space="0" w:color="000000"/>
              <w:left w:val="single" w:sz="6" w:space="0" w:color="000000"/>
              <w:bottom w:val="single" w:sz="6" w:space="0" w:color="000000"/>
              <w:right w:val="single" w:sz="6" w:space="0" w:color="000000"/>
            </w:tcBorders>
            <w:vAlign w:val="center"/>
            <w:hideMark/>
          </w:tcPr>
          <w:p w:rsidR="00CD6E0B" w:rsidRPr="00E963C5" w:rsidRDefault="00CD6E0B" w:rsidP="00BE1C84">
            <w:pPr>
              <w:widowControl w:val="0"/>
              <w:jc w:val="center"/>
              <w:rPr>
                <w:lang w:val="en-US"/>
              </w:rPr>
            </w:pPr>
            <w:r>
              <w:rPr>
                <w:lang w:val="en-US"/>
              </w:rPr>
              <w:t>10</w:t>
            </w:r>
          </w:p>
        </w:tc>
      </w:tr>
      <w:tr w:rsidR="00CD6E0B" w:rsidRPr="009D1A3F" w:rsidTr="00BE1C84">
        <w:trPr>
          <w:trHeight w:val="915"/>
          <w:tblCellSpacing w:w="0" w:type="dxa"/>
        </w:trPr>
        <w:tc>
          <w:tcPr>
            <w:tcW w:w="2724" w:type="dxa"/>
            <w:tcBorders>
              <w:top w:val="single" w:sz="6" w:space="0" w:color="000000"/>
              <w:left w:val="single" w:sz="6" w:space="0" w:color="000000"/>
              <w:bottom w:val="single" w:sz="6" w:space="0" w:color="000000"/>
              <w:right w:val="single" w:sz="6" w:space="0" w:color="000000"/>
            </w:tcBorders>
            <w:vAlign w:val="center"/>
            <w:hideMark/>
          </w:tcPr>
          <w:p w:rsidR="00CD6E0B" w:rsidRPr="009D1A3F" w:rsidRDefault="00CD6E0B" w:rsidP="00BE1C84">
            <w:pPr>
              <w:widowControl w:val="0"/>
              <w:jc w:val="center"/>
              <w:rPr>
                <w:rFonts w:ascii="Arial" w:hAnsi="Arial" w:cs="Arial"/>
              </w:rPr>
            </w:pPr>
            <w:r w:rsidRPr="005237F8">
              <w:rPr>
                <w:sz w:val="22"/>
                <w:szCs w:val="22"/>
              </w:rPr>
              <w:t>Ортопедическая обувь сложная без утепленной подкладки (пара)</w:t>
            </w:r>
          </w:p>
        </w:tc>
        <w:tc>
          <w:tcPr>
            <w:tcW w:w="6643" w:type="dxa"/>
            <w:tcBorders>
              <w:top w:val="single" w:sz="6" w:space="0" w:color="000000"/>
              <w:left w:val="single" w:sz="6" w:space="0" w:color="000000"/>
              <w:bottom w:val="single" w:sz="6" w:space="0" w:color="000000"/>
              <w:right w:val="single" w:sz="6" w:space="0" w:color="000000"/>
            </w:tcBorders>
            <w:vAlign w:val="center"/>
            <w:hideMark/>
          </w:tcPr>
          <w:p w:rsidR="00CD6E0B" w:rsidRPr="009D1A3F" w:rsidRDefault="00CD6E0B" w:rsidP="00BE1C84">
            <w:pPr>
              <w:widowControl w:val="0"/>
              <w:rPr>
                <w:rFonts w:ascii="Arial" w:hAnsi="Arial" w:cs="Arial"/>
                <w:lang w:val="de-DE"/>
              </w:rPr>
            </w:pPr>
            <w:r w:rsidRPr="005237F8">
              <w:rPr>
                <w:sz w:val="22"/>
                <w:szCs w:val="22"/>
                <w:lang w:val="en-US"/>
              </w:rPr>
              <w:t>C</w:t>
            </w:r>
            <w:r w:rsidRPr="005237F8">
              <w:rPr>
                <w:sz w:val="22"/>
                <w:szCs w:val="22"/>
              </w:rPr>
              <w:t xml:space="preserve">ложная ортопедическая обувь для взрослых (мужская /женская)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5237F8">
              <w:rPr>
                <w:sz w:val="22"/>
                <w:szCs w:val="22"/>
              </w:rPr>
              <w:t>сгибательной</w:t>
            </w:r>
            <w:proofErr w:type="spellEnd"/>
            <w:r w:rsidRPr="005237F8">
              <w:rPr>
                <w:sz w:val="22"/>
                <w:szCs w:val="22"/>
              </w:rPr>
              <w:t xml:space="preserve"> контрактуре пальцев, деформации ногтей, </w:t>
            </w:r>
            <w:proofErr w:type="spellStart"/>
            <w:r w:rsidRPr="005237F8">
              <w:rPr>
                <w:sz w:val="22"/>
                <w:szCs w:val="22"/>
              </w:rPr>
              <w:t>молоткообразных</w:t>
            </w:r>
            <w:proofErr w:type="spellEnd"/>
            <w:r w:rsidRPr="005237F8">
              <w:rPr>
                <w:sz w:val="22"/>
                <w:szCs w:val="22"/>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 сопутствующими деформациями, при </w:t>
            </w:r>
            <w:proofErr w:type="spellStart"/>
            <w:r w:rsidRPr="005237F8">
              <w:rPr>
                <w:sz w:val="22"/>
                <w:szCs w:val="22"/>
              </w:rPr>
              <w:t>эквиноварусных</w:t>
            </w:r>
            <w:proofErr w:type="spellEnd"/>
            <w:r w:rsidRPr="005237F8">
              <w:rPr>
                <w:sz w:val="22"/>
                <w:szCs w:val="22"/>
              </w:rPr>
              <w:t xml:space="preserve"> деформациях стоп, пяточных стопах, конских </w:t>
            </w:r>
            <w:r w:rsidRPr="005237F8">
              <w:rPr>
                <w:sz w:val="22"/>
                <w:szCs w:val="22"/>
              </w:rPr>
              <w:lastRenderedPageBreak/>
              <w:t xml:space="preserve">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должна быть изготовлена из специальных деталей, </w:t>
            </w:r>
            <w:proofErr w:type="spellStart"/>
            <w:r w:rsidRPr="005237F8">
              <w:rPr>
                <w:sz w:val="22"/>
                <w:szCs w:val="22"/>
              </w:rPr>
              <w:t>межстелечных</w:t>
            </w:r>
            <w:proofErr w:type="spellEnd"/>
            <w:r w:rsidRPr="005237F8">
              <w:rPr>
                <w:sz w:val="22"/>
                <w:szCs w:val="22"/>
              </w:rPr>
              <w:t xml:space="preserve"> слоев по обмерам с подгонкой колодки или слепка. (в зависимости от потребности получателя)</w:t>
            </w:r>
          </w:p>
        </w:tc>
        <w:tc>
          <w:tcPr>
            <w:tcW w:w="728" w:type="dxa"/>
            <w:tcBorders>
              <w:top w:val="single" w:sz="6" w:space="0" w:color="000000"/>
              <w:left w:val="single" w:sz="6" w:space="0" w:color="000000"/>
              <w:bottom w:val="single" w:sz="6" w:space="0" w:color="000000"/>
              <w:right w:val="single" w:sz="6" w:space="0" w:color="000000"/>
            </w:tcBorders>
            <w:vAlign w:val="center"/>
            <w:hideMark/>
          </w:tcPr>
          <w:p w:rsidR="00CD6E0B" w:rsidRPr="00E963C5" w:rsidRDefault="00CD6E0B" w:rsidP="00BE1C84">
            <w:pPr>
              <w:widowControl w:val="0"/>
              <w:jc w:val="center"/>
              <w:rPr>
                <w:lang w:val="en-US"/>
              </w:rPr>
            </w:pPr>
            <w:r>
              <w:rPr>
                <w:lang w:val="en-US"/>
              </w:rPr>
              <w:lastRenderedPageBreak/>
              <w:t>60</w:t>
            </w:r>
          </w:p>
        </w:tc>
      </w:tr>
      <w:tr w:rsidR="00CD6E0B" w:rsidRPr="009D1A3F" w:rsidTr="00BE1C84">
        <w:trPr>
          <w:trHeight w:val="1223"/>
          <w:tblCellSpacing w:w="0" w:type="dxa"/>
        </w:trPr>
        <w:tc>
          <w:tcPr>
            <w:tcW w:w="27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6E0B" w:rsidRPr="009D1A3F" w:rsidRDefault="00CD6E0B" w:rsidP="00BE1C84">
            <w:pPr>
              <w:widowControl w:val="0"/>
              <w:jc w:val="center"/>
              <w:rPr>
                <w:rFonts w:ascii="Arial" w:hAnsi="Arial" w:cs="Arial"/>
              </w:rPr>
            </w:pPr>
            <w:r w:rsidRPr="005237F8">
              <w:rPr>
                <w:sz w:val="22"/>
                <w:szCs w:val="22"/>
              </w:rPr>
              <w:lastRenderedPageBreak/>
              <w:t>Ортопедическая обувь сложная на утепленной подкладке (пара)</w:t>
            </w:r>
          </w:p>
        </w:tc>
        <w:tc>
          <w:tcPr>
            <w:tcW w:w="6643" w:type="dxa"/>
            <w:tcBorders>
              <w:top w:val="single" w:sz="6" w:space="0" w:color="000000"/>
              <w:left w:val="single" w:sz="6" w:space="0" w:color="000000"/>
              <w:bottom w:val="single" w:sz="6" w:space="0" w:color="000000"/>
              <w:right w:val="single" w:sz="6" w:space="0" w:color="000000"/>
            </w:tcBorders>
            <w:shd w:val="clear" w:color="auto" w:fill="FFFFFF"/>
            <w:hideMark/>
          </w:tcPr>
          <w:p w:rsidR="00CD6E0B" w:rsidRPr="009D1A3F" w:rsidRDefault="00CD6E0B" w:rsidP="00BE1C84">
            <w:pPr>
              <w:widowControl w:val="0"/>
              <w:rPr>
                <w:rFonts w:ascii="Arial" w:hAnsi="Arial" w:cs="Arial"/>
              </w:rPr>
            </w:pPr>
            <w:r w:rsidRPr="005237F8">
              <w:rPr>
                <w:sz w:val="22"/>
                <w:szCs w:val="22"/>
                <w:lang w:val="en-US"/>
              </w:rPr>
              <w:t>C</w:t>
            </w:r>
            <w:r w:rsidRPr="005237F8">
              <w:rPr>
                <w:sz w:val="22"/>
                <w:szCs w:val="22"/>
              </w:rPr>
              <w:t xml:space="preserve">ложная ортопедическая обувь для взрослых (мужская /женская) при плоских стопах, вальгусной деформации стоп, отклонении большого пальца кнаружи и резко выраженных сочетанных деформациях стоп, </w:t>
            </w:r>
            <w:proofErr w:type="spellStart"/>
            <w:r w:rsidRPr="005237F8">
              <w:rPr>
                <w:sz w:val="22"/>
                <w:szCs w:val="22"/>
              </w:rPr>
              <w:t>сгибательной</w:t>
            </w:r>
            <w:proofErr w:type="spellEnd"/>
            <w:r w:rsidRPr="005237F8">
              <w:rPr>
                <w:sz w:val="22"/>
                <w:szCs w:val="22"/>
              </w:rPr>
              <w:t xml:space="preserve"> контрактуре пальцев, деформации ногтей, </w:t>
            </w:r>
            <w:proofErr w:type="spellStart"/>
            <w:r w:rsidRPr="005237F8">
              <w:rPr>
                <w:sz w:val="22"/>
                <w:szCs w:val="22"/>
              </w:rPr>
              <w:t>молоткообразных</w:t>
            </w:r>
            <w:proofErr w:type="spellEnd"/>
            <w:r w:rsidRPr="005237F8">
              <w:rPr>
                <w:sz w:val="22"/>
                <w:szCs w:val="22"/>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 сопутствующими деформациями, при </w:t>
            </w:r>
            <w:proofErr w:type="spellStart"/>
            <w:r w:rsidRPr="005237F8">
              <w:rPr>
                <w:sz w:val="22"/>
                <w:szCs w:val="22"/>
              </w:rPr>
              <w:t>эквиноварусных</w:t>
            </w:r>
            <w:proofErr w:type="spellEnd"/>
            <w:r w:rsidRPr="005237F8">
              <w:rPr>
                <w:sz w:val="22"/>
                <w:szCs w:val="22"/>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при сахарном диабете, варикозном расширении вен голени и стопы, должна быть изготовлена из специальных деталей, </w:t>
            </w:r>
            <w:proofErr w:type="spellStart"/>
            <w:r w:rsidRPr="005237F8">
              <w:rPr>
                <w:sz w:val="22"/>
                <w:szCs w:val="22"/>
              </w:rPr>
              <w:t>межстелечных</w:t>
            </w:r>
            <w:proofErr w:type="spellEnd"/>
            <w:r w:rsidRPr="005237F8">
              <w:rPr>
                <w:sz w:val="22"/>
                <w:szCs w:val="22"/>
              </w:rPr>
              <w:t xml:space="preserve"> слоев на утепленной подкладке по обмерам с подгонкой колодки или слепка. (в зависимости от потребности получателя)</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6E0B" w:rsidRPr="00E963C5" w:rsidRDefault="00CD6E0B" w:rsidP="00BE1C84">
            <w:pPr>
              <w:widowControl w:val="0"/>
              <w:jc w:val="center"/>
              <w:rPr>
                <w:lang w:val="en-US"/>
              </w:rPr>
            </w:pPr>
            <w:r>
              <w:rPr>
                <w:lang w:val="en-US"/>
              </w:rPr>
              <w:t>60</w:t>
            </w:r>
          </w:p>
        </w:tc>
      </w:tr>
      <w:tr w:rsidR="00CD6E0B" w:rsidRPr="009D1A3F" w:rsidTr="00BE1C84">
        <w:trPr>
          <w:trHeight w:val="1223"/>
          <w:tblCellSpacing w:w="0" w:type="dxa"/>
        </w:trPr>
        <w:tc>
          <w:tcPr>
            <w:tcW w:w="27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6E0B" w:rsidRPr="009D1A3F" w:rsidRDefault="00CD6E0B" w:rsidP="00BE1C84">
            <w:pPr>
              <w:widowControl w:val="0"/>
              <w:jc w:val="center"/>
              <w:rPr>
                <w:rFonts w:ascii="Arial" w:hAnsi="Arial" w:cs="Arial"/>
              </w:rPr>
            </w:pPr>
            <w:r w:rsidRPr="005237F8">
              <w:rPr>
                <w:sz w:val="22"/>
                <w:szCs w:val="22"/>
              </w:rPr>
              <w:t>Ортопедическая обувь сложная на аппарат и обувь на протез без утепленной подкладки (пара)</w:t>
            </w:r>
          </w:p>
        </w:tc>
        <w:tc>
          <w:tcPr>
            <w:tcW w:w="6643" w:type="dxa"/>
            <w:tcBorders>
              <w:top w:val="single" w:sz="6" w:space="0" w:color="000000"/>
              <w:left w:val="single" w:sz="6" w:space="0" w:color="000000"/>
              <w:bottom w:val="single" w:sz="6" w:space="0" w:color="000000"/>
              <w:right w:val="single" w:sz="6" w:space="0" w:color="000000"/>
            </w:tcBorders>
            <w:shd w:val="clear" w:color="auto" w:fill="FFFFFF"/>
            <w:hideMark/>
          </w:tcPr>
          <w:p w:rsidR="00CD6E0B" w:rsidRPr="009D1A3F" w:rsidRDefault="00CD6E0B" w:rsidP="00BE1C84">
            <w:pPr>
              <w:widowControl w:val="0"/>
              <w:rPr>
                <w:rFonts w:ascii="Arial" w:hAnsi="Arial" w:cs="Arial"/>
              </w:rPr>
            </w:pPr>
            <w:r w:rsidRPr="005237F8">
              <w:rPr>
                <w:sz w:val="22"/>
                <w:szCs w:val="22"/>
              </w:rPr>
              <w:t>Ортопедическая обувь сложная на аппарат и обувь на протез без утепленной подкладке должна соответствовать характеристики: изготовление ортопедической обуви должно быть по индивидуальным обмерам. Обувь должна быть в соответствии с ее функциональным назначением включает специальные ортопедические детали, верх и подкладка должна быть из натуральных материалов  (без утепленной подкладки). Размер обуви в диапазоне от 20-го до 50-го включительно (размер в зависимости от потребности инвалида) (мужская/женская)</w:t>
            </w:r>
          </w:p>
        </w:tc>
        <w:tc>
          <w:tcPr>
            <w:tcW w:w="7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D6E0B" w:rsidRPr="00E963C5" w:rsidRDefault="00CD6E0B" w:rsidP="00BE1C84">
            <w:pPr>
              <w:widowControl w:val="0"/>
              <w:jc w:val="center"/>
              <w:rPr>
                <w:lang w:val="en-US"/>
              </w:rPr>
            </w:pPr>
            <w:r>
              <w:rPr>
                <w:lang w:val="en-US"/>
              </w:rPr>
              <w:t>1</w:t>
            </w:r>
          </w:p>
        </w:tc>
      </w:tr>
    </w:tbl>
    <w:p w:rsidR="00CD6E0B" w:rsidRPr="009D1A3F" w:rsidRDefault="00CD6E0B" w:rsidP="00CD6E0B">
      <w:pPr>
        <w:widowControl w:val="0"/>
        <w:rPr>
          <w:rFonts w:eastAsia="Arial"/>
          <w:b/>
          <w:bCs/>
        </w:rPr>
      </w:pPr>
    </w:p>
    <w:p w:rsidR="00CD6E0B" w:rsidRPr="009D1A3F" w:rsidRDefault="00CD6E0B" w:rsidP="00CD6E0B">
      <w:pPr>
        <w:widowControl w:val="0"/>
        <w:ind w:firstLine="709"/>
      </w:pPr>
      <w:r w:rsidRPr="009D1A3F">
        <w:t xml:space="preserve">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CD6E0B" w:rsidRPr="009D1A3F" w:rsidRDefault="00CD6E0B" w:rsidP="00CD6E0B">
      <w:pPr>
        <w:widowControl w:val="0"/>
      </w:pPr>
      <w:r w:rsidRPr="009D1A3F">
        <w:tab/>
        <w:t>Упаковка, хранение и транспортирование ортопедической обуви должны производиться в соответствии с  Республиканским стандартом РСФСР РСТ РСФСР 644-80 «Изделия протезно-ортопедические. Общие технические требования».</w:t>
      </w:r>
    </w:p>
    <w:p w:rsidR="00CD6E0B" w:rsidRPr="009D1A3F" w:rsidRDefault="00CD6E0B" w:rsidP="00CD6E0B">
      <w:pPr>
        <w:widowControl w:val="0"/>
      </w:pPr>
    </w:p>
    <w:p w:rsidR="00CD6E0B" w:rsidRDefault="00CD6E0B" w:rsidP="00CD6E0B">
      <w:pPr>
        <w:widowControl w:val="0"/>
        <w:jc w:val="center"/>
        <w:rPr>
          <w:b/>
        </w:rPr>
      </w:pPr>
      <w:r w:rsidRPr="009D1A3F">
        <w:rPr>
          <w:b/>
        </w:rPr>
        <w:t>Требования к результатам</w:t>
      </w:r>
      <w:r w:rsidRPr="00C45F50">
        <w:rPr>
          <w:b/>
        </w:rPr>
        <w:t xml:space="preserve"> </w:t>
      </w:r>
      <w:r w:rsidRPr="009D1A3F">
        <w:rPr>
          <w:b/>
        </w:rPr>
        <w:t>выполнени</w:t>
      </w:r>
      <w:r>
        <w:rPr>
          <w:b/>
        </w:rPr>
        <w:t>я</w:t>
      </w:r>
      <w:r w:rsidRPr="009D1A3F">
        <w:rPr>
          <w:b/>
        </w:rPr>
        <w:t xml:space="preserve"> работ</w:t>
      </w:r>
    </w:p>
    <w:p w:rsidR="00CD6E0B" w:rsidRPr="009D1A3F" w:rsidRDefault="00CD6E0B" w:rsidP="00CD6E0B">
      <w:pPr>
        <w:widowControl w:val="0"/>
        <w:jc w:val="center"/>
        <w:rPr>
          <w:b/>
        </w:rPr>
      </w:pPr>
    </w:p>
    <w:p w:rsidR="00CD6E0B" w:rsidRPr="009D1A3F" w:rsidRDefault="00CD6E0B" w:rsidP="00CD6E0B">
      <w:pPr>
        <w:widowControl w:val="0"/>
      </w:pPr>
      <w:r w:rsidRPr="009D1A3F">
        <w:tab/>
        <w:t>Работы по обеспечению инвалидов ортопедической обувью следует считать эффективно исполненными, если у инвалида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w:t>
      </w:r>
    </w:p>
    <w:p w:rsidR="00CD6E0B" w:rsidRPr="009D1A3F" w:rsidRDefault="00CD6E0B" w:rsidP="00CD6E0B">
      <w:pPr>
        <w:widowControl w:val="0"/>
        <w:ind w:left="360"/>
        <w:jc w:val="center"/>
        <w:rPr>
          <w:b/>
        </w:rPr>
      </w:pPr>
    </w:p>
    <w:p w:rsidR="00CD6E0B" w:rsidRDefault="00CD6E0B" w:rsidP="00CD6E0B">
      <w:pPr>
        <w:widowControl w:val="0"/>
        <w:ind w:left="360"/>
        <w:jc w:val="center"/>
        <w:rPr>
          <w:b/>
        </w:rPr>
      </w:pPr>
      <w:r w:rsidRPr="009D1A3F">
        <w:rPr>
          <w:b/>
        </w:rPr>
        <w:t xml:space="preserve">Требования к срокам и (или) объему </w:t>
      </w:r>
      <w:proofErr w:type="gramStart"/>
      <w:r w:rsidRPr="009D1A3F">
        <w:rPr>
          <w:b/>
        </w:rPr>
        <w:t>предоставления гарантии качества выполнени</w:t>
      </w:r>
      <w:r>
        <w:rPr>
          <w:b/>
        </w:rPr>
        <w:t>я</w:t>
      </w:r>
      <w:r w:rsidRPr="009D1A3F">
        <w:rPr>
          <w:b/>
        </w:rPr>
        <w:t xml:space="preserve"> работ</w:t>
      </w:r>
      <w:proofErr w:type="gramEnd"/>
    </w:p>
    <w:p w:rsidR="00CD6E0B" w:rsidRPr="009D1A3F" w:rsidRDefault="00CD6E0B" w:rsidP="00CD6E0B">
      <w:pPr>
        <w:widowControl w:val="0"/>
        <w:ind w:left="360"/>
        <w:jc w:val="center"/>
        <w:rPr>
          <w:b/>
        </w:rPr>
      </w:pPr>
    </w:p>
    <w:p w:rsidR="00CD6E0B" w:rsidRPr="00AE0199" w:rsidRDefault="00CD6E0B" w:rsidP="00CD6E0B">
      <w:pPr>
        <w:snapToGrid w:val="0"/>
        <w:spacing w:line="100" w:lineRule="atLeast"/>
        <w:ind w:left="-57" w:right="-57"/>
        <w:rPr>
          <w:rFonts w:eastAsia="Lucida Sans Unicode"/>
          <w:kern w:val="1"/>
        </w:rPr>
      </w:pPr>
      <w:r w:rsidRPr="00AE0199">
        <w:rPr>
          <w:i/>
        </w:rPr>
        <w:lastRenderedPageBreak/>
        <w:t xml:space="preserve">        Требования к гарантийному сроку: не менее </w:t>
      </w:r>
      <w:r w:rsidRPr="00AE0199">
        <w:rPr>
          <w:rFonts w:eastAsia="Lucida Sans Unicode"/>
          <w:kern w:val="1"/>
        </w:rPr>
        <w:t xml:space="preserve">40 дней  - для обуви на кожаной подошве; не менее  50  дней - для обуви на кожаной подошве с накладкой; не менее 60 дней  - для обуви на подошве из кожеподобной резины; не менее 70 дней - для обуви </w:t>
      </w:r>
      <w:r w:rsidRPr="00AE0199">
        <w:rPr>
          <w:rFonts w:eastAsia="Lucida Sans Unicode"/>
          <w:color w:val="000000"/>
          <w:kern w:val="1"/>
        </w:rPr>
        <w:t xml:space="preserve">на подошве из пористой резины, </w:t>
      </w:r>
      <w:proofErr w:type="spellStart"/>
      <w:r w:rsidRPr="00AE0199">
        <w:rPr>
          <w:rFonts w:eastAsia="Lucida Sans Unicode"/>
          <w:color w:val="000000"/>
          <w:kern w:val="1"/>
        </w:rPr>
        <w:t>полиэфируре-тана</w:t>
      </w:r>
      <w:proofErr w:type="spellEnd"/>
      <w:r w:rsidRPr="00AE0199">
        <w:rPr>
          <w:rFonts w:eastAsia="Lucida Sans Unicode"/>
          <w:color w:val="000000"/>
          <w:kern w:val="1"/>
        </w:rPr>
        <w:t xml:space="preserve">, </w:t>
      </w:r>
      <w:proofErr w:type="spellStart"/>
      <w:proofErr w:type="gramStart"/>
      <w:r w:rsidRPr="00AE0199">
        <w:rPr>
          <w:rFonts w:eastAsia="Lucida Sans Unicode"/>
          <w:color w:val="000000"/>
          <w:kern w:val="1"/>
        </w:rPr>
        <w:t>термоэласто</w:t>
      </w:r>
      <w:proofErr w:type="spellEnd"/>
      <w:r w:rsidRPr="00AE0199">
        <w:rPr>
          <w:rFonts w:eastAsia="Lucida Sans Unicode"/>
          <w:color w:val="000000"/>
          <w:kern w:val="1"/>
        </w:rPr>
        <w:t>-пласта</w:t>
      </w:r>
      <w:proofErr w:type="gramEnd"/>
      <w:r w:rsidRPr="00AE0199">
        <w:rPr>
          <w:rFonts w:eastAsia="Lucida Sans Unicode"/>
          <w:color w:val="000000"/>
          <w:kern w:val="1"/>
        </w:rPr>
        <w:t xml:space="preserve">. </w:t>
      </w:r>
      <w:r w:rsidRPr="00AE0199">
        <w:t>В течение указанного срока предприятие – изготовитель производить ремонт или безвозмездную замену обуви, преждевременно вышедшей из строя не по вине потребителя.</w:t>
      </w:r>
    </w:p>
    <w:p w:rsidR="00CD6E0B" w:rsidRPr="003B4BBC" w:rsidRDefault="00CD6E0B" w:rsidP="00CD6E0B">
      <w:pPr>
        <w:widowControl w:val="0"/>
        <w:jc w:val="center"/>
        <w:rPr>
          <w:b/>
        </w:rPr>
      </w:pPr>
    </w:p>
    <w:p w:rsidR="00CD6E0B" w:rsidRPr="009D1A3F" w:rsidRDefault="00CD6E0B" w:rsidP="00CD6E0B">
      <w:pPr>
        <w:widowControl w:val="0"/>
        <w:jc w:val="center"/>
        <w:rPr>
          <w:b/>
        </w:rPr>
      </w:pPr>
      <w:r w:rsidRPr="009D1A3F">
        <w:rPr>
          <w:b/>
        </w:rPr>
        <w:t>Место, условия и сроки (периоды) выполнения работ</w:t>
      </w:r>
    </w:p>
    <w:p w:rsidR="00CD6E0B" w:rsidRPr="009D1A3F" w:rsidRDefault="00CD6E0B" w:rsidP="00CD6E0B">
      <w:pPr>
        <w:widowControl w:val="0"/>
      </w:pPr>
      <w:r w:rsidRPr="009D1A3F">
        <w:tab/>
        <w:t>Выполнение работ должно быть осуществлено по месту изготовления изделий или при необходимости по месту жительства инвалида</w:t>
      </w:r>
      <w:r>
        <w:t xml:space="preserve"> (территория Республики Адыгея)</w:t>
      </w:r>
      <w:r w:rsidRPr="009D1A3F">
        <w:t xml:space="preserve">, по индивидуальным заказам инвалидов, при наличии направлений Заказчика. </w:t>
      </w:r>
      <w:r w:rsidRPr="009D1A3F">
        <w:tab/>
        <w:t>Выполнение работ по обеспечению инвалидов ортопедической обувью</w:t>
      </w:r>
      <w:r>
        <w:t xml:space="preserve"> </w:t>
      </w:r>
      <w:r w:rsidRPr="009D1A3F">
        <w:t xml:space="preserve">должно быть осуществлено, с момента заключения государственного контракта и не позднее </w:t>
      </w:r>
      <w:r w:rsidRPr="00F333F6">
        <w:t xml:space="preserve">01 </w:t>
      </w:r>
      <w:r>
        <w:t>декабря 2020</w:t>
      </w:r>
      <w:r w:rsidRPr="009D1A3F">
        <w:t xml:space="preserve"> года, по направлениям Заказчика, </w:t>
      </w:r>
      <w:r w:rsidRPr="009D1A3F">
        <w:rPr>
          <w:color w:val="000000"/>
        </w:rPr>
        <w:t xml:space="preserve">в срок не более 60 (шестидесяти) </w:t>
      </w:r>
      <w:r>
        <w:rPr>
          <w:color w:val="000000"/>
        </w:rPr>
        <w:t xml:space="preserve">календарных </w:t>
      </w:r>
      <w:r w:rsidRPr="009D1A3F">
        <w:rPr>
          <w:color w:val="000000"/>
        </w:rPr>
        <w:t>дней</w:t>
      </w:r>
      <w:r w:rsidRPr="009D1A3F">
        <w:t xml:space="preserve"> с момента получения Исполнителем индивидуальных направлений или списков, выданных Заказчиком.</w:t>
      </w:r>
    </w:p>
    <w:p w:rsidR="00CD6E0B" w:rsidRPr="00A773C3" w:rsidRDefault="00CD6E0B" w:rsidP="00CD6E0B">
      <w:pPr>
        <w:keepNext/>
        <w:keepLines/>
        <w:rPr>
          <w:b/>
          <w:sz w:val="22"/>
          <w:szCs w:val="22"/>
        </w:rPr>
      </w:pPr>
    </w:p>
    <w:p w:rsidR="005E1907" w:rsidRDefault="005E1907">
      <w:bookmarkStart w:id="0" w:name="_GoBack"/>
      <w:bookmarkEnd w:id="0"/>
    </w:p>
    <w:sectPr w:rsidR="005E1907" w:rsidSect="00CD6E0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DB"/>
    <w:rsid w:val="003E0ADB"/>
    <w:rsid w:val="005E1907"/>
    <w:rsid w:val="00CD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0B"/>
    <w:pPr>
      <w:spacing w:after="0" w:line="240" w:lineRule="atLeast"/>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E0B"/>
    <w:pPr>
      <w:spacing w:after="0" w:line="240" w:lineRule="atLeast"/>
      <w:jc w:val="both"/>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0B"/>
    <w:pPr>
      <w:spacing w:after="0" w:line="240" w:lineRule="atLeast"/>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E0B"/>
    <w:pPr>
      <w:spacing w:after="0" w:line="240" w:lineRule="atLeast"/>
      <w:jc w:val="both"/>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8687</Characters>
  <Application>Microsoft Office Word</Application>
  <DocSecurity>0</DocSecurity>
  <Lines>72</Lines>
  <Paragraphs>20</Paragraphs>
  <ScaleCrop>false</ScaleCrop>
  <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DEPO7406</dc:creator>
  <cp:keywords/>
  <dc:description/>
  <cp:lastModifiedBy>DEPO7406</cp:lastModifiedBy>
  <cp:revision>2</cp:revision>
  <dcterms:created xsi:type="dcterms:W3CDTF">2020-04-28T11:07:00Z</dcterms:created>
  <dcterms:modified xsi:type="dcterms:W3CDTF">2020-04-28T11:08:00Z</dcterms:modified>
</cp:coreProperties>
</file>