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B9" w:rsidRPr="003424BF" w:rsidRDefault="003158B9" w:rsidP="003158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Поставка </w:t>
      </w:r>
      <w:r w:rsidRPr="00CE2A1B">
        <w:rPr>
          <w:rFonts w:ascii="Times New Roman" w:hAnsi="Times New Roman" w:cs="Times New Roman"/>
          <w:sz w:val="22"/>
          <w:szCs w:val="22"/>
        </w:rPr>
        <w:t>специальных средств при нарушениях функций выделения для обеспечения инвалидов в 2020 году</w:t>
      </w:r>
    </w:p>
    <w:tbl>
      <w:tblPr>
        <w:tblpPr w:leftFromText="180" w:rightFromText="180" w:bottomFromText="200" w:vertAnchor="text" w:horzAnchor="page" w:tblpX="697" w:tblpY="142"/>
        <w:tblW w:w="14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72"/>
        <w:gridCol w:w="10873"/>
        <w:gridCol w:w="1136"/>
      </w:tblGrid>
      <w:tr w:rsidR="003158B9" w:rsidRPr="003424BF" w:rsidTr="00183A78">
        <w:trPr>
          <w:trHeight w:val="8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8B9" w:rsidRPr="003424BF" w:rsidRDefault="003158B9" w:rsidP="00183A78">
            <w:pPr>
              <w:ind w:left="7" w:hanging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Кол-во,</w:t>
            </w:r>
          </w:p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3158B9" w:rsidRPr="003424BF" w:rsidTr="00183A78">
        <w:trPr>
          <w:trHeight w:val="362"/>
        </w:trPr>
        <w:tc>
          <w:tcPr>
            <w:tcW w:w="600" w:type="dxa"/>
            <w:tcBorders>
              <w:top w:val="nil"/>
              <w:left w:val="single" w:sz="2" w:space="0" w:color="000000"/>
              <w:right w:val="nil"/>
            </w:tcBorders>
          </w:tcPr>
          <w:p w:rsidR="003158B9" w:rsidRPr="003424BF" w:rsidRDefault="003158B9" w:rsidP="00183A78">
            <w:pPr>
              <w:ind w:left="144" w:right="281"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58B9" w:rsidRPr="003424BF" w:rsidRDefault="003158B9" w:rsidP="00183A78">
            <w:pPr>
              <w:ind w:left="144" w:right="281"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108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pStyle w:val="ConsPlusNormal"/>
              <w:ind w:right="1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Неразъемные герметичные стомные мешки должны быть предназначены для сбора мочи и защиты кожи от ее агрессивного воздействия, должны состоять из непрозрачного или прозрачного, многослойного, не пропускающего запах материала (пленки), с односторонним или двусторонним мягким нетканым покрытием, с антирефлюксным и сливным клапанами, со встроенной плоской адгезивной пластиной для фиксации уроприемника на передней брюшной стенке. Дренируемые однокомпонентные уроприемники могут соединяться с мочеприемниками через специальный переходник.</w:t>
            </w:r>
          </w:p>
          <w:p w:rsidR="003158B9" w:rsidRPr="003424BF" w:rsidRDefault="003158B9" w:rsidP="00183A78">
            <w:pPr>
              <w:pStyle w:val="ConsPlusNormal"/>
              <w:ind w:right="1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Гипоаллергенная </w:t>
            </w:r>
            <w:proofErr w:type="gramStart"/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гидроколлоидная  адгезивная</w:t>
            </w:r>
            <w:proofErr w:type="gramEnd"/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пластина должна иметь вырезаемое отверстие.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</w:rPr>
              <w:t>Диаметр вырезаемого отверстия должен быть: минимальное значение 10 мм; максимальное значение 55 мм.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</w:tr>
      <w:tr w:rsidR="003158B9" w:rsidRPr="003424BF" w:rsidTr="00183A78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Двухкомпонентный дренируемый уроприемник в комплекте: 1. Адгезивная пластина, плоская; 2. Уростомный мешок.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Двухкомпонентный дренируемый уроприемник в </w:t>
            </w:r>
            <w:proofErr w:type="gramStart"/>
            <w:r w:rsidRPr="003424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комплекте:  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Адгезивная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пластина плоская 1 шт.,  Уростомный мешок 3 шт.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Пластина  адгезивная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для крепления мешка двухкомпонентного мочеприемника должна быть изготовлена из гипоаллергенных натуральных гидроколлоидных материалов, с креплениями для пояса, с фланцем для крепления мешка и соответствующим фланцу мешка.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Мешок уростомный для крепления к пластине двухкомпонентного мочеприемника должен быть стандартный, с антирефлюксным клапаном, с силиконовым выпускным клапаном и переходником для крепления к ночному мочеприемнику; диаметром соответствует фланцу пластины.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Диаметр фланцев пластины и мешка должен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быть  не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менее 40 мм.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быть не менее 3 типоразмеров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9" w:rsidRPr="00513DE8" w:rsidRDefault="003158B9" w:rsidP="00183A78">
            <w:pPr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158B9" w:rsidRPr="003424BF" w:rsidTr="00183A78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Двухкомпонентный дренируемый уроприемник для втянутых стом в комплекте: 1. Адгезивная пластина, конвексная; 2. Уростомный мешок.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Двухкомпонентный дренируемый уроприемник для втянутых стом в комплекте: Пластина конвексная для крепления мешка двухкомпонентного мочеприемника должна быть изготовлена из гипоаллергенных натуральных гидроколлоидных материалов, с креплениями для пояса, с фланцем для крепления мешка и соответствующим фланцу мешка - 1 шт. 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Мешок уростомный для крепления к пластине двухкомпонентного мочеприемника должен быть стандартный, с антирефлюксным клапаном, с силиконовым выпускным клапаном и переходником для крепления к ночному мочеприемнику, диаметром должен соответствовать фланцу пластины - 3 шт. 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Диаметр фланцев пластины и мешка должен быть не менее 40 мм.</w:t>
            </w:r>
          </w:p>
          <w:p w:rsidR="003158B9" w:rsidRPr="003424BF" w:rsidRDefault="003158B9" w:rsidP="00183A78">
            <w:pPr>
              <w:ind w:right="13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лжно быть не менее 3 типоразмеров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158B9" w:rsidRPr="003424BF" w:rsidTr="00183A78">
        <w:trPr>
          <w:trHeight w:val="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Мешок для сбора мочи должен быть с дренажной трубкой и переходником для соединения с урологическим катетером, уропрезервативом, носимый на теле и фиксирующийся к ноге, оснащен антирефлюксным клапаном, сливным клапаном, с отверстиями для крепления ремней. Мешок должен быть из прозрачного многослойного не пропускающего запах материала (пленки) с двойной запайкой, с внутренними полостями для равномерного 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распределения мочи, с мягкой нетканой подложкой. 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Регулируемые дренажные трубки должны быть не закручиваемые и не перегибаемые.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Длина трубки должна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быть  не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менее 50 см.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Объем мешков должен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быть  не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менее 750 мл.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2 060</w:t>
            </w:r>
          </w:p>
        </w:tc>
      </w:tr>
      <w:tr w:rsidR="003158B9" w:rsidRPr="003424BF" w:rsidTr="00183A78">
        <w:trPr>
          <w:trHeight w:val="783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58B9" w:rsidRPr="003424BF" w:rsidRDefault="003158B9" w:rsidP="00183A78">
            <w:pPr>
              <w:ind w:left="144" w:right="281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108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Мешок для сбора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мочи  должен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быть с дренажной трубкой и переходником для соединения с урологическим катетером, уропрезервативом, носимый на теле и фиксирующийся на ноге, используемый для сбора большого объема мочи в ночное время.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Мочеприемник должен быть нестерильный, прозрачный, изготовлен из многослойного, не пропускающего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запах  материала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(пленки) высокой прочности, с мягким покрытием на нетканой основе, с  антирефлюксным клапаном для предотвращения обратного тока мочи, со  сливным клапаном в форме защелки, с отверстиями для крепления ремней и (или) прикроватного крючка, со стандартным переходником. 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Регулируемая гладкая дренажная трубка должна быть не закручиваемая и не перегибаемая.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Длина трубки должна быть не менее 90 см.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На передней стенке мочеприемника должны быть нанесены мерные отметки для определения объема мочи.</w:t>
            </w:r>
          </w:p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Объем мешков должен быть не менее 1500 мл.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3158B9" w:rsidRPr="003424BF" w:rsidTr="00183A78">
        <w:trPr>
          <w:trHeight w:val="5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08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58B9" w:rsidRPr="003424BF" w:rsidRDefault="003158B9" w:rsidP="00183A78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Ремни для крепления уроприемного устройства на ноге должны быть многократного применения, регулируемой длины.  В комплекте должно быть 2 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3158B9" w:rsidRPr="003424BF" w:rsidTr="00183A78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Система (с катетером) для нефростомии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Система (с катетером) для нефростомии должна быть предназначена для сообщения естественных каналов, полостей тела, сосудов с внешней средой с целью их опорожнения. Катетер должен быть изготовлен из силикона с дренажными отверстиями, должен иметь коннектор с запирательным механизмом.</w:t>
            </w:r>
          </w:p>
          <w:p w:rsidR="003158B9" w:rsidRPr="003424BF" w:rsidRDefault="003158B9" w:rsidP="00183A78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Длина катетера должна быть не менее 29 см.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58B9" w:rsidRPr="003424BF" w:rsidTr="00183A78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Катетер для самокатетеризации лубрицированный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Одноходовый безбаллонный урологический катетер должен быть покрыт снаружи гидрофильным лубрикантом, с гладким атравматичным наконечником,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например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прямым типа Нелатон, изогнутым типа Тиманн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3158B9" w:rsidRPr="003424BF" w:rsidRDefault="003158B9" w:rsidP="00183A78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Катетер должен быть стерилен и находиться в индивидуальной упаковке.</w:t>
            </w:r>
          </w:p>
          <w:p w:rsidR="003158B9" w:rsidRPr="003424BF" w:rsidRDefault="003158B9" w:rsidP="00183A78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Катетер лубрицированный может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быть  требующий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дополнительной активации водой или готовый к применению.</w:t>
            </w:r>
          </w:p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Должно быть не </w:t>
            </w:r>
            <w:proofErr w:type="gramStart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менее  не</w:t>
            </w:r>
            <w:proofErr w:type="gramEnd"/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менее 4 женских и не менее 4 мужских  типоразмеров по потребности Получателя.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</w:tr>
      <w:tr w:rsidR="003158B9" w:rsidRPr="003424BF" w:rsidTr="00183A78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Катетер уретральный длительного пользования (Катетер уретральный постоянный для </w:t>
            </w:r>
            <w:r w:rsidRPr="003424B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дренажа/ промывания)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Уретральный катетер «Фоллея» с баллоном для длительного использования должен быть изготовлен из натурального латекса, двухходовой. </w:t>
            </w:r>
          </w:p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жно быть не менее 10 типоразмеров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</w:tr>
      <w:tr w:rsidR="003158B9" w:rsidRPr="003424BF" w:rsidTr="00183A78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Катетер уретральный постоянного пользования (Катетер уретральный постоянный для дренажа)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Уретральный катетер «Фоллея» с баллоном для длительного использования должен быть изготовлен из натурального латекса, двухходовой. </w:t>
            </w:r>
          </w:p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жно быть не менее 10 типоразмеров</w:t>
            </w: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158B9" w:rsidRPr="003424BF" w:rsidTr="00183A78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Катетер для эпицистостомы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 xml:space="preserve">Уретральный катетер «Фоллея» с баллоном для длительного использования должен быть изготовлен из натурального латекса, двухходовой. </w:t>
            </w:r>
          </w:p>
          <w:p w:rsidR="003158B9" w:rsidRPr="003424BF" w:rsidRDefault="003158B9" w:rsidP="00183A78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3158B9" w:rsidRPr="003424BF" w:rsidRDefault="003158B9" w:rsidP="00183A78">
            <w:pPr>
              <w:ind w:right="1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10 типоразмеров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</w:tr>
      <w:tr w:rsidR="003158B9" w:rsidRPr="003424BF" w:rsidTr="00183A78">
        <w:trPr>
          <w:trHeight w:val="1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Уропрезерватив с пластырем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pStyle w:val="ConsPlusNormal"/>
              <w:ind w:right="1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Эластичные изделия должны обеспечивать постоянный и беспрепятственный отток мочи при перегибании на 90 градусов из мужского полового органа и служить для отведения ее в мочеприемник, надевающиеся на мужской половой орган поверх фиксирующего двустороннего адгезивного пластыря, устанавливающегося диаметрально на мужском половом органе, со сливным портом (трубкой), соединяющимся с дренажной трубкой мочеприемника.</w:t>
            </w:r>
          </w:p>
          <w:p w:rsidR="003158B9" w:rsidRPr="003424BF" w:rsidRDefault="003158B9" w:rsidP="00183A78">
            <w:pPr>
              <w:ind w:right="1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 быть не менее 5 типоразмеров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1 080</w:t>
            </w:r>
          </w:p>
        </w:tc>
      </w:tr>
      <w:tr w:rsidR="003158B9" w:rsidRPr="003424BF" w:rsidTr="00183A78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Уропрезерватив самоклеящийся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Эластичные изделия должны обеспечивать постоянный и беспрепятственный отток мочи при перегибании на 90 градусов из мужского полового органа и отведения ее в мочеприемник, надевающиеся на мужской половой орган и фиксирующиеся на нем с помощью адгезивной полоски, нанесенной диаметрально на внутреннюю поверхность изделия, со сливным портом (трубкой), соединяющимся с дренажной трубкой мочеприемника.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</w:tr>
      <w:tr w:rsidR="003158B9" w:rsidRPr="003424BF" w:rsidTr="00183A78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B9" w:rsidRPr="003424BF" w:rsidRDefault="003158B9" w:rsidP="00183A78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Набор-мочеприемник должен быть стерилен, находиться в индивидуальной упаковке и предназначен для однократного применения. Набор-мочеприемник для самокатетеризации состоит из мочеприемника, объединенного с лубрицированным катетером для самокатетеризации и ампулой с раствором для активации лубриканта катетера или без ампулы.</w:t>
            </w:r>
          </w:p>
          <w:p w:rsidR="003158B9" w:rsidRPr="003424BF" w:rsidRDefault="003158B9" w:rsidP="00183A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Мочеприемник должен быть объемом не менее 700 мл.</w:t>
            </w:r>
          </w:p>
          <w:p w:rsidR="003158B9" w:rsidRPr="003424BF" w:rsidRDefault="003158B9" w:rsidP="00183A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Устройство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 </w:t>
            </w:r>
          </w:p>
          <w:p w:rsidR="003158B9" w:rsidRPr="003424BF" w:rsidRDefault="003158B9" w:rsidP="00183A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Длина катетера должна быть не менее 40 см.</w:t>
            </w:r>
          </w:p>
          <w:p w:rsidR="003158B9" w:rsidRPr="003424BF" w:rsidRDefault="003158B9" w:rsidP="00183A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 быть не менее 5 типоразмеров по потребности Получателя.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B9" w:rsidRPr="00513DE8" w:rsidRDefault="003158B9" w:rsidP="00183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DE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</w:tr>
      <w:tr w:rsidR="003158B9" w:rsidRPr="003424BF" w:rsidTr="00183A78">
        <w:trPr>
          <w:trHeight w:val="249"/>
        </w:trPr>
        <w:tc>
          <w:tcPr>
            <w:tcW w:w="1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9" w:rsidRPr="003424BF" w:rsidRDefault="003158B9" w:rsidP="00183A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BF">
              <w:rPr>
                <w:rFonts w:ascii="Times New Roman" w:hAnsi="Times New Roman" w:cs="Times New Roman"/>
                <w:b/>
                <w:sz w:val="22"/>
                <w:szCs w:val="22"/>
              </w:rPr>
              <w:t>12 344</w:t>
            </w:r>
          </w:p>
        </w:tc>
      </w:tr>
    </w:tbl>
    <w:p w:rsidR="003158B9" w:rsidRPr="00715C32" w:rsidRDefault="003158B9" w:rsidP="003158B9">
      <w:pPr>
        <w:jc w:val="center"/>
        <w:rPr>
          <w:rFonts w:ascii="Times New Roman" w:hAnsi="Times New Roman"/>
          <w:b/>
          <w:sz w:val="22"/>
          <w:szCs w:val="22"/>
        </w:rPr>
      </w:pPr>
      <w:r w:rsidRPr="00715C32">
        <w:rPr>
          <w:rFonts w:ascii="Times New Roman" w:hAnsi="Times New Roman"/>
          <w:b/>
          <w:sz w:val="22"/>
          <w:szCs w:val="22"/>
        </w:rPr>
        <w:lastRenderedPageBreak/>
        <w:t xml:space="preserve">Требования к качеству, безопасности, техническим характеристикам 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715C32">
        <w:rPr>
          <w:rFonts w:ascii="Times New Roman" w:hAnsi="Times New Roman"/>
          <w:sz w:val="22"/>
          <w:szCs w:val="22"/>
          <w:u w:val="single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3158B9" w:rsidRPr="00715C32" w:rsidRDefault="003158B9" w:rsidP="003158B9">
      <w:pPr>
        <w:pStyle w:val="a3"/>
        <w:ind w:firstLine="567"/>
        <w:jc w:val="both"/>
        <w:rPr>
          <w:rFonts w:ascii="Times New Roman" w:hAnsi="Times New Roman"/>
          <w:u w:val="single"/>
        </w:rPr>
      </w:pPr>
      <w:r w:rsidRPr="00715C32">
        <w:rPr>
          <w:rFonts w:ascii="Times New Roman" w:hAnsi="Times New Roman"/>
          <w:u w:val="single"/>
        </w:rPr>
        <w:lastRenderedPageBreak/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Катетеры уретральные длительного, постоянного пользования, катетеры для самокатеризации лубрицированные должны иметь документ, подтверждающий их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 xml:space="preserve">Мочеприемники, катетеры, уропрезервативы (далее-Товар) - это устройства, носимые на себе, предназначенные для сбора мочи. 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Товар не должен иметь механических повреждений (разрыв края, разрезы и т.п.).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3158B9" w:rsidRPr="00715C32" w:rsidRDefault="003158B9" w:rsidP="003158B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Товар должен соответствовать ГОСТ Р 58235-2018 «</w:t>
      </w:r>
      <w:r w:rsidRPr="00715C32">
        <w:rPr>
          <w:rFonts w:ascii="Times New Roman" w:eastAsia="Calibri" w:hAnsi="Times New Roman"/>
          <w:sz w:val="22"/>
          <w:szCs w:val="22"/>
        </w:rPr>
        <w:t>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158B9" w:rsidRPr="00715C32" w:rsidRDefault="003158B9" w:rsidP="003158B9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15C32">
        <w:rPr>
          <w:rFonts w:ascii="Times New Roman" w:hAnsi="Times New Roman"/>
          <w:b/>
          <w:sz w:val="22"/>
          <w:szCs w:val="22"/>
        </w:rPr>
        <w:t>Требования к размерам, упаковке и отгрузке Товара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158B9" w:rsidRPr="00715C32" w:rsidRDefault="003158B9" w:rsidP="003158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Маркировка упаковки Товара должна включать: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страну-изготовителя;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наименование предприятия-изготовителя, юридический адрес, товарный знак (указывается при наличии);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номер артикула (указывается при наличии);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количество Товара в упаковке;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дату (месяц, год) изготовления или срок годности (указывается при наличии);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правила использования (при необходимости);</w:t>
      </w:r>
    </w:p>
    <w:p w:rsidR="003158B9" w:rsidRPr="00715C32" w:rsidRDefault="003158B9" w:rsidP="003158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- штриховой код Товара (указывается при наличии).</w:t>
      </w:r>
    </w:p>
    <w:p w:rsidR="003158B9" w:rsidRPr="00715C32" w:rsidRDefault="003158B9" w:rsidP="003158B9">
      <w:pPr>
        <w:jc w:val="both"/>
        <w:rPr>
          <w:rFonts w:ascii="Times New Roman" w:hAnsi="Times New Roman"/>
          <w:sz w:val="22"/>
          <w:szCs w:val="22"/>
        </w:rPr>
      </w:pPr>
    </w:p>
    <w:p w:rsidR="003158B9" w:rsidRPr="00715C32" w:rsidRDefault="003158B9" w:rsidP="003158B9">
      <w:pPr>
        <w:jc w:val="center"/>
        <w:rPr>
          <w:rFonts w:ascii="Times New Roman" w:hAnsi="Times New Roman"/>
          <w:b/>
          <w:sz w:val="22"/>
          <w:szCs w:val="22"/>
        </w:rPr>
      </w:pPr>
      <w:r w:rsidRPr="00715C32">
        <w:rPr>
          <w:rFonts w:ascii="Times New Roman" w:hAnsi="Times New Roman"/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3158B9" w:rsidRPr="00715C32" w:rsidRDefault="003158B9" w:rsidP="003158B9">
      <w:pPr>
        <w:ind w:firstLine="708"/>
        <w:jc w:val="both"/>
        <w:rPr>
          <w:sz w:val="22"/>
          <w:szCs w:val="22"/>
        </w:rPr>
      </w:pPr>
      <w:r w:rsidRPr="00715C32">
        <w:rPr>
          <w:rFonts w:ascii="Times New Roman" w:hAnsi="Times New Roman"/>
          <w:sz w:val="22"/>
          <w:szCs w:val="22"/>
        </w:rPr>
        <w:t>Срок годности передаваемого Товара Получателю должен быть не менее чем до 01 апреля 2021 года.</w:t>
      </w:r>
    </w:p>
    <w:p w:rsidR="003158B9" w:rsidRPr="00715C32" w:rsidRDefault="003158B9" w:rsidP="003158B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F5498" w:rsidRDefault="00AF5498">
      <w:bookmarkStart w:id="0" w:name="_GoBack"/>
      <w:bookmarkEnd w:id="0"/>
    </w:p>
    <w:sectPr w:rsidR="00AF5498" w:rsidSect="00315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B9"/>
    <w:rsid w:val="003158B9"/>
    <w:rsid w:val="00A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5996-AD0E-42AB-848B-B53A778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8B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58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3158B9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3158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2020-05-06T07:54:00Z</dcterms:created>
  <dcterms:modified xsi:type="dcterms:W3CDTF">2020-05-06T07:55:00Z</dcterms:modified>
</cp:coreProperties>
</file>