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7" w:rsidRDefault="00782867" w:rsidP="00782867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782867" w:rsidRDefault="00782867" w:rsidP="00782867">
      <w:pPr>
        <w:keepNext/>
        <w:keepLines/>
        <w:widowControl/>
        <w:rPr>
          <w:rFonts w:eastAsia="Calibri"/>
          <w:sz w:val="24"/>
          <w:szCs w:val="24"/>
          <w:lang w:eastAsia="ru-RU"/>
        </w:rPr>
      </w:pPr>
      <w:r w:rsidRPr="00304F6C">
        <w:rPr>
          <w:b/>
          <w:lang w:eastAsia="ru-RU"/>
        </w:rPr>
        <w:t xml:space="preserve">Объект закупки: </w:t>
      </w:r>
      <w:r>
        <w:rPr>
          <w:rFonts w:eastAsia="Calibri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протезами нижних конечностей"/>
            </w:textInput>
          </w:ffData>
        </w:fldChar>
      </w:r>
      <w:r>
        <w:rPr>
          <w:rFonts w:eastAsia="Calibri"/>
          <w:sz w:val="24"/>
          <w:szCs w:val="24"/>
          <w:lang w:eastAsia="ru-RU"/>
        </w:rPr>
        <w:instrText xml:space="preserve"> FORMTEXT </w:instrText>
      </w:r>
      <w:r>
        <w:rPr>
          <w:rFonts w:eastAsia="Calibri"/>
          <w:sz w:val="24"/>
          <w:szCs w:val="24"/>
          <w:lang w:eastAsia="ru-RU"/>
        </w:rPr>
      </w:r>
      <w:r>
        <w:rPr>
          <w:rFonts w:eastAsia="Calibri"/>
          <w:sz w:val="24"/>
          <w:szCs w:val="24"/>
          <w:lang w:eastAsia="ru-RU"/>
        </w:rPr>
        <w:fldChar w:fldCharType="separate"/>
      </w:r>
      <w:r>
        <w:rPr>
          <w:rFonts w:eastAsia="Calibri"/>
          <w:noProof/>
          <w:sz w:val="24"/>
          <w:szCs w:val="24"/>
          <w:lang w:eastAsia="ru-RU"/>
        </w:rPr>
        <w:t>Обеспечение инвалидов и отдельных категорий граждан из числа ветеранов протезами нижних конечностей</w:t>
      </w:r>
      <w:r>
        <w:rPr>
          <w:rFonts w:eastAsia="Calibri"/>
          <w:sz w:val="24"/>
          <w:szCs w:val="24"/>
          <w:lang w:eastAsia="ru-RU"/>
        </w:rPr>
        <w:fldChar w:fldCharType="end"/>
      </w:r>
    </w:p>
    <w:p w:rsidR="00782867" w:rsidRPr="00304F6C" w:rsidRDefault="00782867" w:rsidP="00782867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>Требования к условиям выполнения работ:</w:t>
      </w:r>
    </w:p>
    <w:p w:rsidR="00782867" w:rsidRPr="00304F6C" w:rsidRDefault="00782867" w:rsidP="00782867">
      <w:pPr>
        <w:keepNext/>
        <w:keepLines/>
        <w:widowControl/>
        <w:tabs>
          <w:tab w:val="left" w:pos="1080"/>
        </w:tabs>
        <w:ind w:left="360"/>
      </w:pPr>
      <w:r w:rsidRPr="00304F6C">
        <w:t xml:space="preserve"> 1.1. Все работы должны быть проведены в соответствии с настоящим описанием.</w:t>
      </w:r>
    </w:p>
    <w:p w:rsidR="00782867" w:rsidRPr="00304F6C" w:rsidRDefault="00782867" w:rsidP="00782867">
      <w:pPr>
        <w:keepNext/>
        <w:keepLines/>
        <w:widowControl/>
        <w:tabs>
          <w:tab w:val="left" w:pos="1080"/>
        </w:tabs>
        <w:ind w:left="360"/>
      </w:pPr>
      <w:r w:rsidRPr="00304F6C">
        <w:t>1.2. Все материалы, используемые для проведения работ должны быть новыми, ранее не бывшими в эксплуатации.</w:t>
      </w:r>
    </w:p>
    <w:p w:rsidR="00782867" w:rsidRPr="00304F6C" w:rsidRDefault="00782867" w:rsidP="00782867">
      <w:pPr>
        <w:keepNext/>
        <w:keepLines/>
        <w:widowControl/>
        <w:tabs>
          <w:tab w:val="left" w:pos="1080"/>
        </w:tabs>
        <w:ind w:left="360"/>
      </w:pPr>
      <w:r w:rsidRPr="00304F6C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782867" w:rsidRPr="00304F6C" w:rsidRDefault="00782867" w:rsidP="00782867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 xml:space="preserve">Требования к документам, подтверждающим соответствие </w:t>
      </w:r>
      <w:proofErr w:type="gramStart"/>
      <w:r w:rsidRPr="00304F6C">
        <w:t>работ  установленным</w:t>
      </w:r>
      <w:proofErr w:type="gramEnd"/>
      <w:r w:rsidRPr="00304F6C">
        <w:t xml:space="preserve"> требованиям:</w:t>
      </w:r>
    </w:p>
    <w:p w:rsidR="00782867" w:rsidRPr="00304F6C" w:rsidRDefault="00782867" w:rsidP="00782867">
      <w:pPr>
        <w:keepNext/>
        <w:keepLines/>
        <w:widowControl/>
        <w:ind w:left="360"/>
      </w:pPr>
      <w:r w:rsidRPr="00304F6C">
        <w:t xml:space="preserve">    - соответствие ГОСТам, другим стандартам, принятым в данной области;</w:t>
      </w:r>
    </w:p>
    <w:p w:rsidR="00782867" w:rsidRPr="00304F6C" w:rsidRDefault="00782867" w:rsidP="00782867">
      <w:pPr>
        <w:keepNext/>
        <w:keepLines/>
        <w:widowControl/>
        <w:ind w:left="567" w:hanging="141"/>
      </w:pPr>
      <w:r w:rsidRPr="00304F6C">
        <w:t>3. Документы, передаваемые вместе с результатом работ:</w:t>
      </w:r>
    </w:p>
    <w:p w:rsidR="00782867" w:rsidRDefault="00782867" w:rsidP="00782867">
      <w:pPr>
        <w:keepNext/>
        <w:keepLines/>
        <w:widowControl/>
        <w:ind w:left="360"/>
        <w:rPr>
          <w:i/>
        </w:rPr>
      </w:pPr>
      <w:r w:rsidRPr="00304F6C">
        <w:t xml:space="preserve">    - гарантийный талон</w:t>
      </w:r>
      <w:r w:rsidRPr="009537B3">
        <w:rPr>
          <w:i/>
        </w:rPr>
        <w:t>.</w:t>
      </w:r>
    </w:p>
    <w:p w:rsidR="00782867" w:rsidRPr="00304F6C" w:rsidRDefault="00782867" w:rsidP="00782867"/>
    <w:tbl>
      <w:tblPr>
        <w:tblpPr w:leftFromText="180" w:rightFromText="180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508"/>
        <w:gridCol w:w="1471"/>
        <w:gridCol w:w="3399"/>
        <w:gridCol w:w="2835"/>
        <w:gridCol w:w="1290"/>
      </w:tblGrid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08" w:type="dxa"/>
          </w:tcPr>
          <w:p w:rsidR="00782867" w:rsidRPr="00D5226F" w:rsidRDefault="00782867" w:rsidP="00212283">
            <w:pPr>
              <w:keepLines/>
              <w:rPr>
                <w:b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71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D5226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 w:rsidRPr="00D5226F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>&lt;*&gt;</w:t>
            </w:r>
          </w:p>
        </w:tc>
        <w:tc>
          <w:tcPr>
            <w:tcW w:w="1290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01.28.08.07.02 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r w:rsidRPr="0005192D">
              <w:rPr>
                <w:rFonts w:ascii="Times New Roman" w:hAnsi="Times New Roman"/>
                <w:color w:val="000000"/>
              </w:rPr>
              <w:t>Протез голени лечебно-тренировочный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782867" w:rsidRPr="007065B3" w:rsidRDefault="00782867" w:rsidP="00212283">
            <w:pPr>
              <w:jc w:val="center"/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Протез голени лечебно-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тренировочный,  изготавливается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по индивидуальным медицинским показаниям  и бланку индивидуального заказа.   Назначается при первичном протезировании для обучения навыков ходьбы на протезе ноги и формирования культи.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Постоянная приёмная гильза индивидуальная, изготовленная по индивидуальному слепку с культи инвалида. Материал приемной гильзы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литьевой слоистый пластик на основе акриловых смол,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-листовой полиэтилен,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- кожа,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листовой сополимер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Материал примерочной гильзы – термопластик.  Количество примерочных гильз - одна.  Вкладная гильза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-из вспененных материалов,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-кожа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5192D">
              <w:rPr>
                <w:sz w:val="16"/>
                <w:szCs w:val="16"/>
                <w:lang w:eastAsia="ru-RU"/>
              </w:rPr>
              <w:t>Крепление  протеза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 по назначению врача-ортопеда может быть: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-при помощи ленты «контакт»,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-с применением кожаных полуфабрикатов,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-с использованием гильзы бедра (манжета с шинами),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-наколенника,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поясное  с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использованием кожаных полуфабрикатов.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Регулировочно-соединительные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устройства  соответствуют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весу инвалида.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Стопа шарнирная полиуретановая, монолитная.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Тип протеза по назначению: лечебно-тренировочный.</w:t>
            </w:r>
          </w:p>
          <w:p w:rsidR="00782867" w:rsidRPr="007065B3" w:rsidRDefault="00782867" w:rsidP="00212283">
            <w:pPr>
              <w:jc w:val="center"/>
            </w:pPr>
            <w:r w:rsidRPr="0005192D">
              <w:rPr>
                <w:sz w:val="16"/>
                <w:szCs w:val="16"/>
              </w:rPr>
              <w:lastRenderedPageBreak/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05192D">
                <w:rPr>
                  <w:sz w:val="16"/>
                  <w:szCs w:val="16"/>
                </w:rPr>
                <w:t>2,7 кг</w:t>
              </w:r>
            </w:smartTag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01.28.08.07.03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r w:rsidRPr="0005192D">
              <w:rPr>
                <w:rFonts w:ascii="Times New Roman" w:hAnsi="Times New Roman"/>
                <w:color w:val="000000"/>
              </w:rPr>
              <w:t>Протез бедра лечебно-тренировочный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D81B56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Протез бедра лечебно-тренировочный, изготавливается по индивидуальным медицинским показаниям.  Назначается при первичном протезировании для обучения навыков ходьбы на протезе ноги и формирования культи.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Приёмная гильза изготовлена по индивидуальному слепку с культи инвалида.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Материал приемной гильзы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литьевой слоистый пластик на основе акриловых смол,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-листовой полиэтилен,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листовой сополимер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Материал примерочной гильзы – термопластик.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Количество примерочных гильз - одна. Косметическая индивидуальная оболочка. Материал косметической оболочки – полиуретан.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Чулки </w:t>
            </w:r>
            <w:proofErr w:type="spellStart"/>
            <w:r w:rsidRPr="0005192D">
              <w:rPr>
                <w:sz w:val="16"/>
                <w:szCs w:val="16"/>
                <w:lang w:eastAsia="ru-RU"/>
              </w:rPr>
              <w:t>силоновые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 xml:space="preserve"> ортопедические.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Без вкладыша в гильзу.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5192D">
              <w:rPr>
                <w:sz w:val="16"/>
                <w:szCs w:val="16"/>
                <w:lang w:eastAsia="ru-RU"/>
              </w:rPr>
              <w:t>Крепление  протеза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 по назначению врача-ортопеда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-бандаж,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поясное с использованием кожаных полуфабрикатов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Регулировочно-соединительные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устройства  соответствуют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весу инвалида.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Стопа шарнирная полиуретановая, монолитная.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Коленный модуль четырехосный, что позволяет достигнуть функционального укорочения протеза в фазе переноса. </w:t>
            </w:r>
            <w:proofErr w:type="spellStart"/>
            <w:r w:rsidRPr="0005192D">
              <w:rPr>
                <w:sz w:val="16"/>
                <w:szCs w:val="16"/>
                <w:lang w:eastAsia="ru-RU"/>
              </w:rPr>
              <w:t>Подкосоустойчивость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 xml:space="preserve"> в фазе опоры обеспечивается геометрическим замком, создаваемым многоосной конструкцией шарнира. Фаза переноса регулируется за счет осевого трения и усилия пружины толкателя. По показаниям коленный модуль может иметь замок.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Тип протеза по назначению лечебно-тренировочный.</w:t>
            </w:r>
          </w:p>
          <w:p w:rsidR="00782867" w:rsidRPr="00F43DE9" w:rsidRDefault="00782867" w:rsidP="00212283">
            <w:pPr>
              <w:pStyle w:val="a3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92D">
              <w:rPr>
                <w:rFonts w:ascii="Times New Roman" w:hAnsi="Times New Roman"/>
              </w:rP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05192D">
                <w:rPr>
                  <w:rFonts w:ascii="Times New Roman" w:hAnsi="Times New Roman"/>
                </w:rPr>
                <w:t>4,5 кг</w:t>
              </w:r>
            </w:smartTag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32.50.22.190 - Протезы органов человека, не включенные в другие группировки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01.28.08.07.04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r w:rsidRPr="0005192D">
              <w:rPr>
                <w:rFonts w:ascii="Times New Roman" w:hAnsi="Times New Roman"/>
                <w:color w:val="000000"/>
              </w:rPr>
              <w:t>Протез голени для купания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D81B56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Протез голени для </w:t>
            </w:r>
            <w:proofErr w:type="gramStart"/>
            <w:r w:rsidRPr="0005192D">
              <w:rPr>
                <w:sz w:val="16"/>
                <w:szCs w:val="16"/>
              </w:rPr>
              <w:t>купания,  модульный</w:t>
            </w:r>
            <w:proofErr w:type="gramEnd"/>
            <w:r w:rsidRPr="0005192D">
              <w:rPr>
                <w:sz w:val="16"/>
                <w:szCs w:val="16"/>
              </w:rPr>
              <w:t xml:space="preserve">  из влагостойких комплектующих.   Постоянная приёмная гильза индивидуальная, изготовленная по индивидуальному слепку с культи инвалида. Материал постоянной приемной гильзы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литьевой слоистый пластик на основе акриловых смол,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листовой полиэтилен,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листового сополимера.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 Материал примерочной гильзы – термопластик.  Количество примерочных гильз - одна.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Приемная гильза охватывает мыщелки бедра и может быть оснащена смягчающим вкладышем из вспененного материала.  Без косметической оболочки.  Протез водонепроницаем и предназначен для пациента, передвигающегося по воде.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Без чулок ортопедических. Крепление протеза- наколенник. Регулировочно-соединительные </w:t>
            </w:r>
            <w:r w:rsidRPr="0005192D">
              <w:rPr>
                <w:sz w:val="16"/>
                <w:szCs w:val="16"/>
              </w:rPr>
              <w:lastRenderedPageBreak/>
              <w:t xml:space="preserve">устройства водостойкие, соответствуют весу инвалида. Стопа водостойкая.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05192D">
              <w:rPr>
                <w:sz w:val="16"/>
                <w:szCs w:val="16"/>
              </w:rPr>
              <w:t>сцепляемостью</w:t>
            </w:r>
            <w:proofErr w:type="spellEnd"/>
            <w:r w:rsidRPr="0005192D">
              <w:rPr>
                <w:sz w:val="16"/>
                <w:szCs w:val="16"/>
              </w:rPr>
              <w:t xml:space="preserve"> с опорной поверхностью. Она имеет естественную форму с отформованными пальцами и отведенным большим пальцем.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782867" w:rsidRPr="00F43DE9" w:rsidRDefault="00782867" w:rsidP="00212283">
            <w:pPr>
              <w:pStyle w:val="a3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92D">
              <w:rPr>
                <w:rFonts w:ascii="Times New Roman" w:hAnsi="Times New Roman"/>
              </w:rP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05192D">
                <w:rPr>
                  <w:rFonts w:ascii="Times New Roman" w:hAnsi="Times New Roman"/>
                </w:rPr>
                <w:t>2,7 кг</w:t>
              </w:r>
            </w:smartTag>
            <w:r w:rsidRPr="0005192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32.50.22.190 - Протезы органов человека, не включенные в другие группировки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01.28.08.07.05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r w:rsidRPr="0005192D">
              <w:rPr>
                <w:rFonts w:ascii="Times New Roman" w:hAnsi="Times New Roman"/>
                <w:color w:val="000000"/>
              </w:rPr>
              <w:t>Протез бедра для купания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Протез бедра для купания </w:t>
            </w:r>
            <w:proofErr w:type="gramStart"/>
            <w:r w:rsidRPr="0005192D">
              <w:rPr>
                <w:sz w:val="16"/>
                <w:szCs w:val="16"/>
              </w:rPr>
              <w:t>модульный  из</w:t>
            </w:r>
            <w:proofErr w:type="gramEnd"/>
            <w:r w:rsidRPr="0005192D">
              <w:rPr>
                <w:sz w:val="16"/>
                <w:szCs w:val="16"/>
              </w:rPr>
              <w:t xml:space="preserve"> влагостойких комплектующих. Постоянная приёмная гильза индивидуальная, изготовленная по индивидуальному слепку с культи инвалида. 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Материал постоянной приемной гильзы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литьевой слоистый пластик на основе акриловых смол,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-листовой полиэтилен,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листового сополимера.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Материал примерочной гильзы – термопластик.  Количество примерочных гильз - одна.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Без косметической оболочки.  Без чулок ортопедических. 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Протез водонепроницаем и предназначен для пациента, передвигающегося по воде.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Применение вкладных гильз из вспененных материалов по назначению врача-ортопеда. Крепление </w:t>
            </w:r>
            <w:proofErr w:type="gramStart"/>
            <w:r w:rsidRPr="0005192D">
              <w:rPr>
                <w:sz w:val="16"/>
                <w:szCs w:val="16"/>
              </w:rPr>
              <w:t>протеза  вакуумное</w:t>
            </w:r>
            <w:proofErr w:type="gramEnd"/>
            <w:r w:rsidRPr="0005192D">
              <w:rPr>
                <w:sz w:val="16"/>
                <w:szCs w:val="16"/>
              </w:rPr>
              <w:t xml:space="preserve">, бандаж. 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Регулировочно-соединительные устройства водостойкие, соответствуют весу инвалида. Коленный шарнир моноцентрический водостойкий, отличается небольшими размерами, легким весом, замковый. Стопа водостойкая.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05192D">
              <w:rPr>
                <w:sz w:val="16"/>
                <w:szCs w:val="16"/>
              </w:rPr>
              <w:t>сцепляемостью</w:t>
            </w:r>
            <w:proofErr w:type="spellEnd"/>
            <w:r w:rsidRPr="0005192D">
              <w:rPr>
                <w:sz w:val="16"/>
                <w:szCs w:val="16"/>
              </w:rPr>
              <w:t xml:space="preserve"> с опорной поверхностью. Она имеет естественную форму с отформованными пальцами и отведенным большим пальцем. Протез предназначен для пациента, передвигающегося по воде.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  <w:lang w:eastAsia="en-US"/>
              </w:rPr>
            </w:pPr>
            <w:r w:rsidRPr="0005192D">
              <w:rPr>
                <w:sz w:val="16"/>
                <w:szCs w:val="16"/>
                <w:lang w:eastAsia="en-US"/>
              </w:rPr>
              <w:t xml:space="preserve"> Тип протеза по назначению: для принятия водных процедур, не предназначен для повседневной носки.</w:t>
            </w:r>
          </w:p>
          <w:p w:rsidR="00782867" w:rsidRPr="00F43DE9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05192D">
                <w:rPr>
                  <w:rFonts w:ascii="Times New Roman" w:hAnsi="Times New Roman"/>
                  <w:sz w:val="16"/>
                  <w:szCs w:val="16"/>
                </w:rPr>
                <w:t>4,5 кг</w:t>
              </w:r>
            </w:smartTag>
            <w:r w:rsidRPr="000519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proofErr w:type="gramStart"/>
            <w:r w:rsidRPr="0005192D">
              <w:rPr>
                <w:rFonts w:ascii="Times New Roman" w:hAnsi="Times New Roman"/>
                <w:color w:val="000000"/>
              </w:rPr>
              <w:t>01.28.08.07.06  Протез</w:t>
            </w:r>
            <w:proofErr w:type="gramEnd"/>
            <w:r w:rsidRPr="0005192D">
              <w:rPr>
                <w:rFonts w:ascii="Times New Roman" w:hAnsi="Times New Roman"/>
                <w:color w:val="000000"/>
              </w:rPr>
              <w:t xml:space="preserve"> голени немодульный, в том числе при врожденном недоразвитии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Протез голени немодульный; без косметической облицовки. По желанию пациента может быть изготовлен с косметической облицовкой и эластичным чулком.  Приемная гильза голени из кожи на шнуровке и пряжке, изготовлена по слепку с культи пациента или по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типоразмерам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или шаблонам, с вкладной или без вкладной гильзы из кожи, с шинами, с клапаном сзади на шнуровке или без него. Стопа шарнирная полиуретановая, монолитная. Регулировочно-соединительные устройства на нагрузку до 100 кг. 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уздечки); крепление поясное с использованием кожаных полуфабрикатов. Протез предназначен для протезирования людей всех половозра</w:t>
            </w:r>
            <w:r>
              <w:rPr>
                <w:sz w:val="16"/>
                <w:szCs w:val="16"/>
                <w:lang w:eastAsia="ru-RU"/>
              </w:rPr>
              <w:t xml:space="preserve">стных групп после односторонней, </w:t>
            </w:r>
            <w:r w:rsidRPr="0005192D">
              <w:rPr>
                <w:sz w:val="16"/>
                <w:szCs w:val="16"/>
                <w:lang w:eastAsia="ru-RU"/>
              </w:rPr>
              <w:t xml:space="preserve">двухсторонней </w:t>
            </w:r>
            <w:r w:rsidRPr="0005192D">
              <w:rPr>
                <w:sz w:val="16"/>
                <w:szCs w:val="16"/>
                <w:lang w:eastAsia="ru-RU"/>
              </w:rPr>
              <w:lastRenderedPageBreak/>
              <w:t>ампутации голени, имеющих булавовидную культю голени, а также на культи различной формы и длины с изменяющимся в течение суток объемом.</w:t>
            </w:r>
          </w:p>
          <w:p w:rsidR="00782867" w:rsidRPr="0005192D" w:rsidRDefault="00782867" w:rsidP="00212283">
            <w:pPr>
              <w:pStyle w:val="NoSpacing1"/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Тип протеза по назначению: постоянный.</w:t>
            </w:r>
          </w:p>
          <w:p w:rsidR="00782867" w:rsidRPr="001840F3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05192D">
                <w:rPr>
                  <w:rFonts w:ascii="Times New Roman" w:hAnsi="Times New Roman"/>
                  <w:sz w:val="16"/>
                  <w:szCs w:val="16"/>
                </w:rPr>
                <w:t>2,7 кг</w:t>
              </w:r>
            </w:smartTag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proofErr w:type="gramStart"/>
            <w:r w:rsidRPr="0005192D">
              <w:rPr>
                <w:rFonts w:ascii="Times New Roman" w:hAnsi="Times New Roman"/>
                <w:color w:val="000000"/>
              </w:rPr>
              <w:t>01.28.08.07.07  Протез</w:t>
            </w:r>
            <w:proofErr w:type="gramEnd"/>
            <w:r w:rsidRPr="0005192D">
              <w:rPr>
                <w:rFonts w:ascii="Times New Roman" w:hAnsi="Times New Roman"/>
                <w:color w:val="000000"/>
              </w:rPr>
              <w:t xml:space="preserve"> бедра немодульный, в том числе при врожденном недоразвитии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Протез бедра немодульный, изготавливается по индивидуальным медицинским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показаниям  и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бланку индивидуального заказа.    </w:t>
            </w:r>
            <w:r w:rsidRPr="0005192D">
              <w:rPr>
                <w:sz w:val="16"/>
                <w:szCs w:val="16"/>
              </w:rPr>
              <w:t xml:space="preserve"> Приёмная гильза изготовлена по индивидуальному слепку с культи инвалида.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Материал приемной гильзы по индивидуальным медицинским показаниям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литьевой слоистый пластик на основе акриловых смол,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-листовой полиэтилен,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листовой сополимер,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-кожа.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Материал примерочной гильзы – термопластик.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Количество примерочных гильз - одна. Косметическая индивидуальная оболочка. Материал косметической оболочки – полиуретан.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Чулки </w:t>
            </w:r>
            <w:proofErr w:type="spellStart"/>
            <w:r w:rsidRPr="0005192D">
              <w:rPr>
                <w:sz w:val="16"/>
                <w:szCs w:val="16"/>
              </w:rPr>
              <w:t>силоновые</w:t>
            </w:r>
            <w:proofErr w:type="spellEnd"/>
            <w:r w:rsidRPr="0005192D">
              <w:rPr>
                <w:sz w:val="16"/>
                <w:szCs w:val="16"/>
              </w:rPr>
              <w:t xml:space="preserve"> ортопедические.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Без вкладыша в гильзу.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05192D">
              <w:rPr>
                <w:sz w:val="16"/>
                <w:szCs w:val="16"/>
              </w:rPr>
              <w:t>Крепление  протеза</w:t>
            </w:r>
            <w:proofErr w:type="gramEnd"/>
            <w:r w:rsidRPr="0005192D">
              <w:rPr>
                <w:sz w:val="16"/>
                <w:szCs w:val="16"/>
              </w:rPr>
              <w:t xml:space="preserve">  по назначению врача-ортопеда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-бандаж,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- поясное с использованием кожаных полуфабрикатов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Регулировочно-соединительные </w:t>
            </w:r>
            <w:proofErr w:type="gramStart"/>
            <w:r w:rsidRPr="0005192D">
              <w:rPr>
                <w:sz w:val="16"/>
                <w:szCs w:val="16"/>
              </w:rPr>
              <w:t>устройства  соответствуют</w:t>
            </w:r>
            <w:proofErr w:type="gramEnd"/>
            <w:r w:rsidRPr="0005192D">
              <w:rPr>
                <w:sz w:val="16"/>
                <w:szCs w:val="16"/>
              </w:rPr>
              <w:t xml:space="preserve"> весу инвалида.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Стопа шарнирная полиуретановая, монолитная.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Коленный шарнир максимальной готовности по назначению врача-ортопеда может быть: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замковый,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05192D">
              <w:rPr>
                <w:sz w:val="16"/>
                <w:szCs w:val="16"/>
                <w:lang w:eastAsia="ru-RU"/>
              </w:rPr>
              <w:t>беззамковый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>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Тип протеза по назначению постоянный </w:t>
            </w:r>
          </w:p>
          <w:p w:rsidR="00782867" w:rsidRPr="001840F3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 xml:space="preserve">Масса 2,4; 2,5; 2,6; 2,7; 2,8; 2,9; 3,0; 3,1; 3,2; 3,3; 3,4; 3,5; 3,6; 3,7; 3,8; 3,9; </w:t>
            </w:r>
            <w:smartTag w:uri="urn:schemas-microsoft-com:office:smarttags" w:element="metricconverter">
              <w:smartTagPr>
                <w:attr w:name="ProductID" w:val="4,0 кг"/>
              </w:smartTagPr>
              <w:r w:rsidRPr="0005192D">
                <w:rPr>
                  <w:rFonts w:ascii="Times New Roman" w:hAnsi="Times New Roman"/>
                  <w:sz w:val="16"/>
                  <w:szCs w:val="16"/>
                </w:rPr>
                <w:t>4,0 кг</w:t>
              </w:r>
            </w:smartTag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01.28.08.07.09 Протез голени модульный, в том числе при недоразвитии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Протез голени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 xml:space="preserve">модульный,   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Материал косметической оболочки – полиуретан.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05192D">
              <w:rPr>
                <w:sz w:val="16"/>
                <w:szCs w:val="16"/>
                <w:lang w:eastAsia="ru-RU"/>
              </w:rPr>
              <w:t>силоновые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 xml:space="preserve"> ортопедические.  Вкладная гильза из вспененных материалов.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5192D">
              <w:rPr>
                <w:sz w:val="16"/>
                <w:szCs w:val="16"/>
                <w:lang w:eastAsia="ru-RU"/>
              </w:rPr>
              <w:t>Крепление  протеза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 по назначению врача-ортопеда может быть: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-при помощи ленты «контакт»,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-с применением кожаных полуфабрикатов,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-наколенник,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поясное  с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использованием кожаных </w:t>
            </w:r>
            <w:r w:rsidRPr="0005192D">
              <w:rPr>
                <w:sz w:val="16"/>
                <w:szCs w:val="16"/>
                <w:lang w:eastAsia="ru-RU"/>
              </w:rPr>
              <w:lastRenderedPageBreak/>
              <w:t>полуфабрикатов.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Регулировочно-соединительные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устройства  соответствуют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 весу пациента.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5192D">
              <w:rPr>
                <w:sz w:val="16"/>
                <w:szCs w:val="16"/>
                <w:lang w:eastAsia="ru-RU"/>
              </w:rPr>
              <w:t>Стопа  с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голеностопным шарниром  1 уровня, 2 уровня двигательной активности по назначению врача-ортопеда.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Тип протеза по назначению постоянный. </w:t>
            </w:r>
          </w:p>
          <w:p w:rsidR="00782867" w:rsidRPr="00740EA5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>Масса 1,6; 1,7; 1,8; 1,9; 2,0; 2,1; 2,2; 2,3; 2,4; 2,5; 2,6; 2,7 кг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01.28.08.07.09 Протез голени модульный, в том числе при недоразвитии</w:t>
            </w: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</w:rPr>
              <w:t xml:space="preserve">Протез голени модульный,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не менее одной. Косметическая индивидуальная оболочка. Материал косметической оболочки – полиуретан. </w:t>
            </w:r>
            <w:r w:rsidRPr="0005192D">
              <w:rPr>
                <w:color w:val="000000"/>
                <w:sz w:val="16"/>
                <w:szCs w:val="16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05192D">
              <w:rPr>
                <w:color w:val="000000"/>
                <w:sz w:val="16"/>
                <w:szCs w:val="16"/>
                <w:lang w:eastAsia="ru-RU"/>
              </w:rPr>
              <w:t>перлоновые</w:t>
            </w:r>
            <w:proofErr w:type="spellEnd"/>
            <w:r w:rsidRPr="0005192D">
              <w:rPr>
                <w:color w:val="000000"/>
                <w:sz w:val="16"/>
                <w:szCs w:val="16"/>
                <w:lang w:eastAsia="ru-RU"/>
              </w:rPr>
              <w:t xml:space="preserve"> ортопедические</w:t>
            </w:r>
            <w:r w:rsidRPr="0005192D">
              <w:rPr>
                <w:sz w:val="16"/>
                <w:szCs w:val="16"/>
              </w:rPr>
              <w:t xml:space="preserve">. Чехол силиконовый с текстильным покрытием, с </w:t>
            </w:r>
            <w:proofErr w:type="gramStart"/>
            <w:r w:rsidRPr="0005192D">
              <w:rPr>
                <w:sz w:val="16"/>
                <w:szCs w:val="16"/>
              </w:rPr>
              <w:t>матрицей ,</w:t>
            </w:r>
            <w:proofErr w:type="gramEnd"/>
            <w:r w:rsidRPr="0005192D">
              <w:rPr>
                <w:sz w:val="16"/>
                <w:szCs w:val="16"/>
              </w:rPr>
              <w:t xml:space="preserve">  с внутренним мягким покрытием для повышенного комфорта чувствительной кожи культи.  Крепление протеза вакуумное мембранное, который выполняет функцию вкладного </w:t>
            </w:r>
            <w:proofErr w:type="gramStart"/>
            <w:r w:rsidRPr="0005192D">
              <w:rPr>
                <w:sz w:val="16"/>
                <w:szCs w:val="16"/>
              </w:rPr>
              <w:t>элемента .</w:t>
            </w:r>
            <w:proofErr w:type="gramEnd"/>
            <w:r w:rsidRPr="0005192D">
              <w:rPr>
                <w:sz w:val="16"/>
                <w:szCs w:val="16"/>
              </w:rPr>
              <w:t xml:space="preserve">  Допускается применение эластичных термопластов по назначению врача-ортопеда. Крепление протеза за счет анатомической формы приемной гильзы с использованием наколенника. Регулировочно-соединительные устройства должны соответствовать весу пациента.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Стопа  с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голеностопным шарниром  1 уровня, 2 уровня двигательной активности по назначению врача-ортопеда. </w:t>
            </w:r>
          </w:p>
          <w:p w:rsidR="00782867" w:rsidRPr="0005192D" w:rsidRDefault="00782867" w:rsidP="00212283">
            <w:pPr>
              <w:snapToGrid w:val="0"/>
              <w:jc w:val="both"/>
              <w:rPr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>Тип протеза по назначению постоянный.</w:t>
            </w:r>
          </w:p>
          <w:p w:rsidR="00782867" w:rsidRPr="00740EA5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  <w:lang w:eastAsia="ru-RU"/>
              </w:rPr>
              <w:t>Масса протеза: 1,6; 1,7; 1,8; 1,9; 2,0; 2,1; 2,2; 2,3; 2,4; 2,5; 2,6; 2,7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Pr="00D81B56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01.28.08.07.09 Протез голени модульный, в том числе при недоразвитии</w:t>
            </w: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snapToGrid w:val="0"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</w:rPr>
              <w:t xml:space="preserve">Протез голени </w:t>
            </w:r>
            <w:proofErr w:type="gramStart"/>
            <w:r w:rsidRPr="0005192D">
              <w:rPr>
                <w:sz w:val="16"/>
                <w:szCs w:val="16"/>
              </w:rPr>
              <w:t>модульный,  изготавливается</w:t>
            </w:r>
            <w:proofErr w:type="gramEnd"/>
            <w:r w:rsidRPr="0005192D">
              <w:rPr>
                <w:sz w:val="16"/>
                <w:szCs w:val="16"/>
              </w:rPr>
              <w:t xml:space="preserve"> по индивидуальным медицинским показаниям.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смол, усилен карбоновым рукавом. Материал примерочной гильзы – термопластик.  Количество примерочных гильз не менее одной. </w:t>
            </w:r>
          </w:p>
          <w:p w:rsidR="00782867" w:rsidRPr="0005192D" w:rsidRDefault="00782867" w:rsidP="00212283">
            <w:pPr>
              <w:pStyle w:val="6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05192D">
              <w:rPr>
                <w:b w:val="0"/>
                <w:sz w:val="16"/>
                <w:szCs w:val="16"/>
              </w:rPr>
              <w:t xml:space="preserve">Косметическая индивидуальная оболочка. Материал косметической оболочки – полиуретан. Чулки </w:t>
            </w:r>
            <w:proofErr w:type="spellStart"/>
            <w:r w:rsidRPr="0005192D">
              <w:rPr>
                <w:b w:val="0"/>
                <w:sz w:val="16"/>
                <w:szCs w:val="16"/>
              </w:rPr>
              <w:t>перлоновые</w:t>
            </w:r>
            <w:proofErr w:type="spellEnd"/>
            <w:r w:rsidRPr="0005192D">
              <w:rPr>
                <w:b w:val="0"/>
                <w:sz w:val="16"/>
                <w:szCs w:val="16"/>
              </w:rPr>
              <w:t xml:space="preserve"> ортопедические.  Крепление протеза происходит за счет формы приемной гильзы с использованием силиконового лайнера, который выполняет функцию вкладного элемента, и за счет гильзы бедра </w:t>
            </w:r>
            <w:proofErr w:type="spellStart"/>
            <w:r w:rsidRPr="0005192D">
              <w:rPr>
                <w:b w:val="0"/>
                <w:sz w:val="16"/>
                <w:szCs w:val="16"/>
              </w:rPr>
              <w:t>шино</w:t>
            </w:r>
            <w:proofErr w:type="spellEnd"/>
            <w:r w:rsidRPr="0005192D">
              <w:rPr>
                <w:b w:val="0"/>
                <w:sz w:val="16"/>
                <w:szCs w:val="16"/>
              </w:rPr>
              <w:t xml:space="preserve"> – кожаной. Регулировочно-соединительные устройства из титана, соответствуют весу инвалида на нагрузку до 150кг. Стопа шарнирная полиуретановая, монолитная. Она имеет естественную, анатомическую форму стопы. </w:t>
            </w:r>
          </w:p>
          <w:p w:rsidR="00782867" w:rsidRPr="0005192D" w:rsidRDefault="00782867" w:rsidP="00212283">
            <w:pPr>
              <w:pStyle w:val="6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05192D">
              <w:rPr>
                <w:b w:val="0"/>
                <w:sz w:val="16"/>
                <w:szCs w:val="16"/>
              </w:rPr>
              <w:t xml:space="preserve">Тип протеза по назначению постоянный. </w:t>
            </w:r>
          </w:p>
          <w:p w:rsidR="00782867" w:rsidRPr="00DA7F77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lastRenderedPageBreak/>
              <w:t>Масса 1,6; 1,7; 1,8; 1,9; 2,0; 2,1; 2,2; 2,3; 2,4; 2,5; 2,6; 2,7 кг.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01.28.08.07.09 Протез голени модульный, в том числе при недоразвитии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5192D">
              <w:rPr>
                <w:sz w:val="16"/>
                <w:szCs w:val="16"/>
              </w:rPr>
              <w:t xml:space="preserve">Протез голени модульный, изготавливается по индивидуальным медицинским показаниям.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не менее одной. Косметическая индивидуальная оболочка. Материал косметической оболочки – полиуретан. </w:t>
            </w:r>
            <w:r w:rsidRPr="0005192D">
              <w:rPr>
                <w:color w:val="000000"/>
                <w:sz w:val="16"/>
                <w:szCs w:val="16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05192D">
              <w:rPr>
                <w:color w:val="000000"/>
                <w:sz w:val="16"/>
                <w:szCs w:val="16"/>
                <w:lang w:eastAsia="ru-RU"/>
              </w:rPr>
              <w:t>перлоновые</w:t>
            </w:r>
            <w:proofErr w:type="spellEnd"/>
            <w:r w:rsidRPr="0005192D">
              <w:rPr>
                <w:color w:val="000000"/>
                <w:sz w:val="16"/>
                <w:szCs w:val="16"/>
                <w:lang w:eastAsia="ru-RU"/>
              </w:rPr>
              <w:t xml:space="preserve"> ортопедические</w:t>
            </w:r>
            <w:proofErr w:type="gramStart"/>
            <w:r w:rsidRPr="0005192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05192D">
              <w:rPr>
                <w:sz w:val="16"/>
                <w:szCs w:val="16"/>
              </w:rPr>
              <w:t xml:space="preserve"> .</w:t>
            </w:r>
            <w:proofErr w:type="gramEnd"/>
            <w:r w:rsidRPr="0005192D">
              <w:rPr>
                <w:sz w:val="16"/>
                <w:szCs w:val="16"/>
              </w:rPr>
              <w:t xml:space="preserve"> Чехол силиконовый с текстильным покрытием, с </w:t>
            </w:r>
            <w:proofErr w:type="gramStart"/>
            <w:r w:rsidRPr="0005192D">
              <w:rPr>
                <w:sz w:val="16"/>
                <w:szCs w:val="16"/>
              </w:rPr>
              <w:t>матрицей ,</w:t>
            </w:r>
            <w:proofErr w:type="gramEnd"/>
            <w:r w:rsidRPr="0005192D">
              <w:rPr>
                <w:sz w:val="16"/>
                <w:szCs w:val="16"/>
              </w:rPr>
              <w:t xml:space="preserve">  с внутренним мягким покрытием для повышенного комфорта чувствительной кожи культи.  Вкладыш в гильзу из вспененных материалов с </w:t>
            </w:r>
            <w:proofErr w:type="spellStart"/>
            <w:r w:rsidRPr="0005192D">
              <w:rPr>
                <w:sz w:val="16"/>
                <w:szCs w:val="16"/>
              </w:rPr>
              <w:t>гипоаллергенными</w:t>
            </w:r>
            <w:proofErr w:type="spellEnd"/>
            <w:r w:rsidRPr="0005192D">
              <w:rPr>
                <w:sz w:val="16"/>
                <w:szCs w:val="16"/>
              </w:rPr>
              <w:t xml:space="preserve"> свойствами.  Допускается применение эластичных термопластов по назначению врача-ортопеда. Крепление протеза за счет анатомической формы приемной гильзы с использованием наколенника. Регулировочно-соединительные устройства должны соответствовать весу пациента.</w:t>
            </w:r>
            <w:r w:rsidRPr="0005192D">
              <w:rPr>
                <w:color w:val="000000"/>
                <w:sz w:val="16"/>
                <w:szCs w:val="16"/>
              </w:rPr>
              <w:t xml:space="preserve"> Стопа с повышенным возвратом энергии, обеспечивает физиологичный перекат и подталкивающий 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>эффект  при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переходе на носок  стопы, благодаря передаче накопленной энергии.  Соединение сдвоенных пружинных элементов стопы гасит ударные нагрузки при </w:t>
            </w:r>
            <w:proofErr w:type="spellStart"/>
            <w:r w:rsidRPr="0005192D">
              <w:rPr>
                <w:color w:val="000000"/>
                <w:sz w:val="16"/>
                <w:szCs w:val="16"/>
              </w:rPr>
              <w:t>наступании</w:t>
            </w:r>
            <w:proofErr w:type="spellEnd"/>
            <w:r w:rsidRPr="0005192D">
              <w:rPr>
                <w:color w:val="000000"/>
                <w:sz w:val="16"/>
                <w:szCs w:val="16"/>
              </w:rPr>
              <w:t xml:space="preserve"> на пятку, обеспечивает</w:t>
            </w:r>
          </w:p>
          <w:p w:rsidR="00782867" w:rsidRPr="0005192D" w:rsidRDefault="00782867" w:rsidP="00212283">
            <w:pPr>
              <w:keepNext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физиологичный перекат и отличную отдачу накопленной энергии. Надежные, контролируемые движения обеспечивают дополнительную уверенность пользователю.</w:t>
            </w:r>
          </w:p>
          <w:p w:rsidR="00782867" w:rsidRPr="0005192D" w:rsidRDefault="00782867" w:rsidP="00212283">
            <w:pPr>
              <w:snapToGrid w:val="0"/>
              <w:jc w:val="both"/>
              <w:rPr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конечность. </w:t>
            </w:r>
            <w:r w:rsidRPr="0005192D">
              <w:rPr>
                <w:sz w:val="16"/>
                <w:szCs w:val="16"/>
                <w:lang w:eastAsia="ru-RU"/>
              </w:rPr>
              <w:t>3 уровня, 4 уровня двигательной активности по назначению врача-ортопеда.</w:t>
            </w:r>
            <w:r w:rsidRPr="0005192D">
              <w:rPr>
                <w:sz w:val="16"/>
                <w:szCs w:val="16"/>
              </w:rPr>
              <w:t xml:space="preserve"> Тип протеза по назначению постоянный.</w:t>
            </w:r>
          </w:p>
          <w:p w:rsidR="00782867" w:rsidRPr="00DA7F77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  <w:lang w:eastAsia="ru-RU"/>
              </w:rPr>
              <w:t>Масса протеза: 1,6; 1,7; 1,8; 1,9; 2,0; 2,1; 2,2; 2,3; 2,4; 2,5; 2,6; 2,7 кг.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01.28.08.07.10 Протез бедра модульный, в том числе при врожденном недоразвитии</w:t>
            </w: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Страна </w:t>
            </w:r>
            <w:r w:rsidRPr="000F165E">
              <w:rPr>
                <w:kern w:val="16"/>
                <w:sz w:val="18"/>
                <w:szCs w:val="18"/>
              </w:rPr>
              <w:lastRenderedPageBreak/>
              <w:t>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lastRenderedPageBreak/>
              <w:t>Протез бедра модульный, изготавливается по индивидуальным медицинским показаниям. 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- одна.  Косметическая индивидуальная оболочка. Материал косметической оболочки – полиуретан.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05192D">
              <w:rPr>
                <w:sz w:val="16"/>
                <w:szCs w:val="16"/>
                <w:lang w:eastAsia="ru-RU"/>
              </w:rPr>
              <w:t>силоновые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 xml:space="preserve"> ортопедические.  Без вкладной гильзы.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Крепление протеза по назначению врача-</w:t>
            </w:r>
            <w:r w:rsidRPr="0005192D">
              <w:rPr>
                <w:sz w:val="16"/>
                <w:szCs w:val="16"/>
                <w:lang w:eastAsia="ru-RU"/>
              </w:rPr>
              <w:lastRenderedPageBreak/>
              <w:t>ортопеда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- бандажа,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-поясное с использованием кожаных полуфабрикатов,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-вакуумное.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 Регулировочно-соединительные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устройства  соответствуют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 весу пациента.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Стопа по назначению врача-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ортопеда  может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б</w:t>
            </w:r>
            <w:r>
              <w:rPr>
                <w:sz w:val="16"/>
                <w:szCs w:val="16"/>
                <w:lang w:eastAsia="ru-RU"/>
              </w:rPr>
              <w:t xml:space="preserve">ыть1, </w:t>
            </w:r>
            <w:r w:rsidRPr="0005192D">
              <w:rPr>
                <w:sz w:val="16"/>
                <w:szCs w:val="16"/>
                <w:lang w:eastAsia="ru-RU"/>
              </w:rPr>
              <w:t xml:space="preserve">2 уровня двигательной активности.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Коленный модуль по назначению врача-ортопеда может быть: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- полицентрический с «геометрическим замком» с зависимым механическим регулированием фаз сгибания-разгибания,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05192D">
              <w:rPr>
                <w:sz w:val="16"/>
                <w:szCs w:val="16"/>
                <w:lang w:eastAsia="ru-RU"/>
              </w:rPr>
              <w:t>моноцентрический  с</w:t>
            </w:r>
            <w:proofErr w:type="gramEnd"/>
            <w:r w:rsidRPr="0005192D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92D">
              <w:rPr>
                <w:sz w:val="16"/>
                <w:szCs w:val="16"/>
                <w:lang w:eastAsia="ru-RU"/>
              </w:rPr>
              <w:t>голенооткидным</w:t>
            </w:r>
            <w:proofErr w:type="spellEnd"/>
            <w:r w:rsidRPr="0005192D">
              <w:rPr>
                <w:sz w:val="16"/>
                <w:szCs w:val="16"/>
                <w:lang w:eastAsia="ru-RU"/>
              </w:rPr>
              <w:t xml:space="preserve"> устройством , с механизмом торможения,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 xml:space="preserve">-с замком  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  <w:lang w:eastAsia="ru-RU"/>
              </w:rPr>
              <w:t>Тип протеза по назначению постоянный.</w:t>
            </w:r>
          </w:p>
          <w:p w:rsidR="00782867" w:rsidRPr="00DA7F77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>Масса 2,7; 2,8; 2,9; 3,0; 3,1; 3,2; 3,3; 3,4; 3,5; 3,6; 3,7; 3,8; 3,9; 4,0; 4,1; 4,2; 4,3; 4,4; 4,5 кг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1508" w:type="dxa"/>
          </w:tcPr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5192D">
              <w:rPr>
                <w:color w:val="7B7B7B"/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5192D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>01.28.08.07.10 Протез бедра модульный, в том числе при врожденном недоразвитии</w:t>
            </w:r>
          </w:p>
          <w:p w:rsidR="00782867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05192D" w:rsidRDefault="00782867" w:rsidP="00212283">
            <w:pPr>
              <w:keepNext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Протез бедра 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 xml:space="preserve">модульный, </w:t>
            </w:r>
            <w:r w:rsidRPr="0005192D">
              <w:rPr>
                <w:sz w:val="16"/>
                <w:szCs w:val="16"/>
              </w:rPr>
              <w:t xml:space="preserve"> </w:t>
            </w:r>
            <w:r w:rsidRPr="0005192D">
              <w:rPr>
                <w:color w:val="000000"/>
                <w:sz w:val="16"/>
                <w:szCs w:val="16"/>
              </w:rPr>
              <w:t>изготавливается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по индивидуальным медицинским показаниям. 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–не менее одной.  Косметическая облицовка полиуретановая модульная. Косметическое покрытие облицовки-чулки </w:t>
            </w:r>
            <w:proofErr w:type="spellStart"/>
            <w:r w:rsidRPr="0005192D">
              <w:rPr>
                <w:color w:val="000000"/>
                <w:sz w:val="16"/>
                <w:szCs w:val="16"/>
              </w:rPr>
              <w:t>перлоновые</w:t>
            </w:r>
            <w:proofErr w:type="spellEnd"/>
            <w:r w:rsidRPr="0005192D">
              <w:rPr>
                <w:color w:val="000000"/>
                <w:sz w:val="16"/>
                <w:szCs w:val="16"/>
              </w:rPr>
              <w:t xml:space="preserve"> ортопедические.  Без вкладной гильзы.   Крепление с использованием бандажа.  Регулировочно-соединительные 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>устройства  соответствуют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 весу пациента.</w:t>
            </w:r>
          </w:p>
          <w:p w:rsidR="00782867" w:rsidRPr="0005192D" w:rsidRDefault="00782867" w:rsidP="00212283">
            <w:pPr>
              <w:keepNext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5192D">
              <w:rPr>
                <w:color w:val="000000"/>
                <w:sz w:val="16"/>
                <w:szCs w:val="16"/>
              </w:rPr>
              <w:t xml:space="preserve">Коленный модуль 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>полицентрический  пневматический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>Интегрированный  пружинный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толкатель обеспечивает плавное маятниковое движение голени протеза даже при более высоких скоростях ходьбы.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color w:val="000000"/>
                <w:sz w:val="16"/>
                <w:szCs w:val="16"/>
              </w:rPr>
              <w:t>Большой угол сгибания обеспечивают высокий комфорт при использовании протеза, например, при езде на велосипеде, посадке в автомобиль, опускании на колени</w:t>
            </w:r>
            <w:proofErr w:type="gramStart"/>
            <w:r w:rsidRPr="0005192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192D">
              <w:rPr>
                <w:color w:val="000000"/>
                <w:sz w:val="16"/>
                <w:szCs w:val="16"/>
              </w:rPr>
              <w:t xml:space="preserve"> и в других бытовых ситуациях.</w:t>
            </w:r>
            <w:r w:rsidRPr="0005192D">
              <w:rPr>
                <w:sz w:val="16"/>
                <w:szCs w:val="16"/>
              </w:rPr>
              <w:t xml:space="preserve"> Стопа со средней степенью энергосбережения, обеспечивает физиологичный перекат и подталкивающий эффект при переходе на носок стопы,</w:t>
            </w:r>
            <w:r w:rsidRPr="0005192D">
              <w:rPr>
                <w:sz w:val="16"/>
                <w:szCs w:val="16"/>
                <w:lang w:eastAsia="ru-RU"/>
              </w:rPr>
              <w:t xml:space="preserve">2 уровня, 3 уровня двигательной активности по назначению врача-ортопеда. </w:t>
            </w:r>
            <w:r w:rsidRPr="0005192D">
              <w:rPr>
                <w:sz w:val="16"/>
                <w:szCs w:val="16"/>
              </w:rPr>
              <w:t>Стопа подходит для различной скорости ходьбы, без ухудшения комфортности.</w:t>
            </w:r>
          </w:p>
          <w:p w:rsidR="00782867" w:rsidRPr="0005192D" w:rsidRDefault="00782867" w:rsidP="00212283">
            <w:pPr>
              <w:keepNext/>
              <w:jc w:val="both"/>
              <w:rPr>
                <w:sz w:val="16"/>
                <w:szCs w:val="16"/>
                <w:lang w:eastAsia="ru-RU"/>
              </w:rPr>
            </w:pPr>
            <w:r w:rsidRPr="0005192D">
              <w:rPr>
                <w:sz w:val="16"/>
                <w:szCs w:val="16"/>
              </w:rPr>
              <w:t>Тип протеза по назначению постоянный</w:t>
            </w:r>
          </w:p>
          <w:p w:rsidR="00782867" w:rsidRPr="00DA7F77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05192D">
              <w:rPr>
                <w:rFonts w:ascii="Times New Roman" w:hAnsi="Times New Roman"/>
                <w:sz w:val="16"/>
                <w:szCs w:val="16"/>
              </w:rPr>
              <w:t>Масса 2,7; 2,8; 2,9; 3,0; 3,1; 3,2; 3,3; 3,4; 3,5; 3,6; 3,7; 3,8; 3,9; 4,0; 4,1; 4,2; 4,3; 4,4; 4,5 кг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82867" w:rsidRPr="00D13B3D" w:rsidTr="00212283">
        <w:trPr>
          <w:trHeight w:val="675"/>
        </w:trPr>
        <w:tc>
          <w:tcPr>
            <w:tcW w:w="549" w:type="dxa"/>
          </w:tcPr>
          <w:p w:rsidR="00782867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13</w:t>
            </w:r>
          </w:p>
        </w:tc>
        <w:tc>
          <w:tcPr>
            <w:tcW w:w="1508" w:type="dxa"/>
          </w:tcPr>
          <w:p w:rsidR="00782867" w:rsidRPr="009537B3" w:rsidRDefault="00782867" w:rsidP="00212283">
            <w:pPr>
              <w:jc w:val="center"/>
              <w:rPr>
                <w:color w:val="7B7B7B"/>
                <w:sz w:val="16"/>
                <w:szCs w:val="16"/>
              </w:rPr>
            </w:pPr>
            <w:r w:rsidRPr="009537B3">
              <w:rPr>
                <w:color w:val="7B7B7B"/>
                <w:sz w:val="16"/>
                <w:szCs w:val="16"/>
              </w:rPr>
              <w:t>32.50.22.190-00005045</w:t>
            </w:r>
          </w:p>
          <w:p w:rsidR="00782867" w:rsidRPr="0098500F" w:rsidRDefault="00782867" w:rsidP="00212283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9537B3">
              <w:rPr>
                <w:color w:val="7B7B7B"/>
                <w:sz w:val="16"/>
                <w:szCs w:val="16"/>
                <w:shd w:val="clear" w:color="auto" w:fill="FFFFFF"/>
              </w:rPr>
              <w:t>Протез при вычленении тазобедренного сустава</w:t>
            </w:r>
          </w:p>
        </w:tc>
        <w:tc>
          <w:tcPr>
            <w:tcW w:w="1471" w:type="dxa"/>
          </w:tcPr>
          <w:p w:rsidR="00782867" w:rsidRPr="009537B3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  <w:r w:rsidRPr="009537B3">
              <w:rPr>
                <w:color w:val="000000"/>
                <w:sz w:val="16"/>
                <w:szCs w:val="16"/>
              </w:rPr>
              <w:t xml:space="preserve">32.50.22.190 - Протезы органов человека, не включенные в другие группировки </w:t>
            </w:r>
          </w:p>
          <w:p w:rsidR="00782867" w:rsidRPr="009537B3" w:rsidRDefault="00782867" w:rsidP="00212283">
            <w:pPr>
              <w:keepNext/>
              <w:rPr>
                <w:color w:val="000000"/>
                <w:sz w:val="16"/>
                <w:szCs w:val="16"/>
              </w:rPr>
            </w:pP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  <w:r w:rsidRPr="009537B3">
              <w:rPr>
                <w:rFonts w:ascii="Times New Roman" w:hAnsi="Times New Roman"/>
                <w:color w:val="000000"/>
              </w:rPr>
              <w:t>01.28.08.07.12 Протез бедра модульный с внешним источником энергии</w:t>
            </w:r>
          </w:p>
          <w:p w:rsidR="00782867" w:rsidRDefault="00782867" w:rsidP="00212283">
            <w:pPr>
              <w:pStyle w:val="a3"/>
              <w:keepLines/>
              <w:rPr>
                <w:rFonts w:ascii="Times New Roman" w:hAnsi="Times New Roman"/>
                <w:color w:val="000000"/>
              </w:rPr>
            </w:pP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782867" w:rsidRPr="000F165E" w:rsidRDefault="00782867" w:rsidP="0021228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782867" w:rsidRPr="00F43DE9" w:rsidRDefault="00782867" w:rsidP="00212283">
            <w:pPr>
              <w:pStyle w:val="a3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782867" w:rsidRPr="009537B3" w:rsidRDefault="00782867" w:rsidP="00212283">
            <w:pPr>
              <w:jc w:val="both"/>
              <w:rPr>
                <w:sz w:val="16"/>
                <w:szCs w:val="16"/>
              </w:rPr>
            </w:pPr>
            <w:r w:rsidRPr="009537B3">
              <w:rPr>
                <w:sz w:val="16"/>
                <w:szCs w:val="16"/>
              </w:rPr>
              <w:t xml:space="preserve">Протез бедра модульный с внешним источником энергии, изготавливается по индивидуальным медицинским показаниям и бланку индивидуального заказа.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смол, усилен карбоновым рукавом. Материал примерочной гильзы – термопластик. Количество примерочных гильз –не менее одной. Косметическая облицовка полиуретановая. Тип вкладного элемента соответствует потребности инвалида и изготовлен из эластичных термопластов. Крепление протеза осуществляется за счет вакуума, который образуется между приемной гильзой и силиконовым чехлом, с помощью </w:t>
            </w:r>
            <w:proofErr w:type="spellStart"/>
            <w:r w:rsidRPr="009537B3">
              <w:rPr>
                <w:sz w:val="16"/>
                <w:szCs w:val="16"/>
              </w:rPr>
              <w:t>самовыпускного</w:t>
            </w:r>
            <w:proofErr w:type="spellEnd"/>
            <w:r w:rsidRPr="009537B3">
              <w:rPr>
                <w:sz w:val="16"/>
                <w:szCs w:val="16"/>
              </w:rPr>
              <w:t xml:space="preserve"> клапана. Чехлы </w:t>
            </w:r>
            <w:proofErr w:type="gramStart"/>
            <w:r w:rsidRPr="009537B3">
              <w:rPr>
                <w:sz w:val="16"/>
                <w:szCs w:val="16"/>
              </w:rPr>
              <w:t>полимерные  с</w:t>
            </w:r>
            <w:proofErr w:type="gramEnd"/>
            <w:r w:rsidRPr="009537B3">
              <w:rPr>
                <w:sz w:val="16"/>
                <w:szCs w:val="16"/>
              </w:rPr>
              <w:t xml:space="preserve"> высоким уровнем стабилизации и контроля культи, с улучшенным текстильным покрытием для длительного использования чехла, с матрицей на всю длину чехла, с внутренним мягким покрытием для повышенного комфорта чувствительной кожи культи. Регулировочно-соединительные устройства соответствуют весу пациента. Моноцентрический коленный модуль с независимыми гидравлической и пневматической системами (фаза опоры – гидравлический цилиндр, фаза переноса – пневматический цилиндр) с микропроцессорным управлением скоростью ходьбы и </w:t>
            </w:r>
            <w:proofErr w:type="gramStart"/>
            <w:r w:rsidRPr="009537B3">
              <w:rPr>
                <w:sz w:val="16"/>
                <w:szCs w:val="16"/>
              </w:rPr>
              <w:t>механизмом дополнительной безопасности</w:t>
            </w:r>
            <w:proofErr w:type="gramEnd"/>
            <w:r w:rsidRPr="009537B3">
              <w:rPr>
                <w:sz w:val="16"/>
                <w:szCs w:val="16"/>
              </w:rPr>
              <w:t xml:space="preserve"> вычисляющим силу реакции опоры. Время работы без подзарядки не менее 2 лет. Максимальный угол сгибания не менее 140°. Уровень активности К</w:t>
            </w:r>
            <w:r>
              <w:rPr>
                <w:sz w:val="16"/>
                <w:szCs w:val="16"/>
              </w:rPr>
              <w:t xml:space="preserve">3, </w:t>
            </w:r>
            <w:r w:rsidRPr="009537B3">
              <w:rPr>
                <w:sz w:val="16"/>
                <w:szCs w:val="16"/>
              </w:rPr>
              <w:t>К4.</w:t>
            </w:r>
          </w:p>
          <w:p w:rsidR="00782867" w:rsidRPr="009537B3" w:rsidRDefault="00782867" w:rsidP="00212283">
            <w:pPr>
              <w:pStyle w:val="Standard"/>
              <w:tabs>
                <w:tab w:val="left" w:pos="4164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9537B3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37B3">
              <w:rPr>
                <w:rFonts w:cs="Times New Roman"/>
                <w:color w:val="000000"/>
                <w:sz w:val="16"/>
                <w:szCs w:val="16"/>
                <w:lang w:val="ru-RU"/>
              </w:rPr>
              <w:t>Электронно</w:t>
            </w:r>
            <w:proofErr w:type="spellEnd"/>
            <w:r w:rsidRPr="009537B3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– управляемая система коленного модуля адаптируется под темп ходьбы пациента. Тормозной механизм дает возможность преодолевать спуски, подъемы максимально естественно и безопасно. Стопа с эксклюзивным дизайном создана, чтобы добиться максимальной стабильности. Разделенный носок стопы обеспечивает высокий уровень инверсии/</w:t>
            </w:r>
            <w:proofErr w:type="spellStart"/>
            <w:r w:rsidRPr="009537B3">
              <w:rPr>
                <w:rFonts w:cs="Times New Roman"/>
                <w:color w:val="000000"/>
                <w:sz w:val="16"/>
                <w:szCs w:val="16"/>
                <w:lang w:val="ru-RU"/>
              </w:rPr>
              <w:t>эверсии</w:t>
            </w:r>
            <w:proofErr w:type="spellEnd"/>
            <w:r w:rsidRPr="009537B3">
              <w:rPr>
                <w:rFonts w:cs="Times New Roman"/>
                <w:color w:val="000000"/>
                <w:sz w:val="16"/>
                <w:szCs w:val="16"/>
                <w:lang w:val="ru-RU"/>
              </w:rPr>
              <w:t>, что позволяет чувствовать безопасность при ходьбе по пересеченной местности без ухудшения комфортности.</w:t>
            </w:r>
          </w:p>
          <w:p w:rsidR="00782867" w:rsidRPr="009537B3" w:rsidRDefault="00782867" w:rsidP="00212283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9537B3">
              <w:rPr>
                <w:sz w:val="16"/>
                <w:szCs w:val="16"/>
              </w:rPr>
              <w:t xml:space="preserve">Тип протеза по назначению постоянный.     </w:t>
            </w:r>
          </w:p>
          <w:p w:rsidR="00782867" w:rsidRPr="00DA7F77" w:rsidRDefault="00782867" w:rsidP="00212283">
            <w:pPr>
              <w:pStyle w:val="a5"/>
              <w:keepLines/>
              <w:jc w:val="both"/>
              <w:rPr>
                <w:sz w:val="20"/>
                <w:szCs w:val="20"/>
              </w:rPr>
            </w:pPr>
            <w:r w:rsidRPr="009537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Масса протеза - 3,0;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9537B3">
                <w:rPr>
                  <w:rFonts w:ascii="Times New Roman" w:hAnsi="Times New Roman"/>
                  <w:color w:val="000000"/>
                  <w:sz w:val="16"/>
                  <w:szCs w:val="16"/>
                </w:rPr>
                <w:t>4,5 кг</w:t>
              </w:r>
            </w:smartTag>
            <w:r w:rsidRPr="009537B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782867" w:rsidRPr="00D5226F" w:rsidRDefault="00782867" w:rsidP="00212283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782867" w:rsidRPr="00D5226F" w:rsidRDefault="00782867" w:rsidP="00212283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</w:tbl>
    <w:p w:rsidR="00782867" w:rsidRDefault="00782867" w:rsidP="00782867">
      <w:pPr>
        <w:keepNext/>
        <w:keepLines/>
        <w:widowControl/>
        <w:ind w:firstLine="709"/>
        <w:jc w:val="center"/>
        <w:rPr>
          <w:rFonts w:eastAsia="Calibri"/>
          <w:b/>
          <w:sz w:val="24"/>
          <w:szCs w:val="24"/>
          <w:u w:val="single"/>
          <w:lang w:eastAsia="ru-RU"/>
        </w:rPr>
      </w:pPr>
      <w:r w:rsidRPr="000F165E">
        <w:rPr>
          <w:kern w:val="16"/>
          <w:sz w:val="18"/>
          <w:szCs w:val="18"/>
          <w:u w:val="single"/>
        </w:rPr>
        <w:lastRenderedPageBreak/>
        <w:t>&lt;*&gt;</w:t>
      </w:r>
      <w:r w:rsidRPr="00CA7501">
        <w:rPr>
          <w:b/>
          <w:i/>
        </w:rPr>
        <w:t xml:space="preserve"> Заполняется </w:t>
      </w:r>
      <w:r>
        <w:rPr>
          <w:b/>
          <w:i/>
        </w:rPr>
        <w:t>участником</w:t>
      </w:r>
      <w:r w:rsidRPr="00CA7501">
        <w:rPr>
          <w:b/>
          <w:i/>
        </w:rPr>
        <w:t xml:space="preserve"> электронного </w:t>
      </w:r>
      <w:r>
        <w:rPr>
          <w:b/>
          <w:i/>
        </w:rPr>
        <w:t>конкурс</w:t>
      </w:r>
      <w:r w:rsidRPr="00CA7501">
        <w:rPr>
          <w:b/>
          <w:i/>
        </w:rPr>
        <w:t>а.</w:t>
      </w:r>
    </w:p>
    <w:p w:rsidR="00782867" w:rsidRPr="00A12EE5" w:rsidRDefault="00782867" w:rsidP="00782867">
      <w:pPr>
        <w:keepNext/>
        <w:keepLines/>
        <w:widowControl/>
        <w:ind w:firstLine="709"/>
        <w:jc w:val="center"/>
        <w:rPr>
          <w:rFonts w:eastAsia="Calibri"/>
          <w:b/>
          <w:sz w:val="24"/>
          <w:szCs w:val="24"/>
          <w:u w:val="single"/>
          <w:lang w:eastAsia="ru-RU"/>
        </w:rPr>
      </w:pPr>
      <w:r w:rsidRPr="00A12EE5">
        <w:rPr>
          <w:rFonts w:eastAsia="Calibri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782867" w:rsidRPr="00A12EE5" w:rsidRDefault="00782867" w:rsidP="00782867">
      <w:pPr>
        <w:keepNext/>
        <w:keepLines/>
        <w:widowControl/>
        <w:ind w:firstLine="709"/>
        <w:jc w:val="center"/>
        <w:rPr>
          <w:rFonts w:eastAsia="Calibri"/>
          <w:b/>
          <w:sz w:val="24"/>
          <w:szCs w:val="24"/>
          <w:u w:val="single"/>
          <w:lang w:eastAsia="ru-RU"/>
        </w:rPr>
      </w:pPr>
    </w:p>
    <w:p w:rsidR="00782867" w:rsidRPr="00A12EE5" w:rsidRDefault="00782867" w:rsidP="00782867">
      <w:pPr>
        <w:keepNext/>
        <w:keepLines/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12EE5">
        <w:rPr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782867" w:rsidRPr="00A12EE5" w:rsidRDefault="00782867" w:rsidP="00782867">
      <w:pPr>
        <w:keepNext/>
        <w:keepLines/>
        <w:widowControl/>
        <w:ind w:firstLine="709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782867" w:rsidRPr="00A12EE5" w:rsidRDefault="00782867" w:rsidP="00782867">
      <w:pPr>
        <w:keepNext/>
        <w:keepLines/>
        <w:widowControl/>
        <w:ind w:firstLine="709"/>
        <w:rPr>
          <w:rFonts w:eastAsia="Calibri"/>
          <w:sz w:val="24"/>
          <w:szCs w:val="24"/>
          <w:lang w:eastAsia="ru-RU"/>
        </w:rPr>
      </w:pPr>
    </w:p>
    <w:p w:rsidR="00782867" w:rsidRPr="00A12EE5" w:rsidRDefault="00782867" w:rsidP="00782867">
      <w:pPr>
        <w:keepNext/>
        <w:keepLines/>
        <w:widowControl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A12EE5">
        <w:rPr>
          <w:rFonts w:eastAsia="Calibri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782867" w:rsidRPr="00A12EE5" w:rsidRDefault="00782867" w:rsidP="00782867">
      <w:pPr>
        <w:keepNext/>
        <w:keepLines/>
        <w:widowControl/>
        <w:rPr>
          <w:rFonts w:eastAsia="Calibri"/>
          <w:sz w:val="24"/>
          <w:szCs w:val="24"/>
          <w:lang w:eastAsia="ru-RU"/>
        </w:rPr>
      </w:pP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A12EE5">
        <w:rPr>
          <w:rFonts w:eastAsia="Calibri"/>
          <w:b/>
          <w:i/>
          <w:sz w:val="24"/>
          <w:szCs w:val="24"/>
          <w:lang w:eastAsia="ru-RU"/>
        </w:rPr>
        <w:t xml:space="preserve">Протезы нижних конечностей должны соответствовать требованиям: 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ГОСТ  ИСО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10993-1-2011 «Изделия медицинские. Оценка биологического действия медицинских изделий». Часть 1 «Оценка и исследования», 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A12EE5">
        <w:rPr>
          <w:rFonts w:eastAsia="Calibri"/>
          <w:sz w:val="24"/>
          <w:szCs w:val="24"/>
          <w:lang w:eastAsia="ru-RU"/>
        </w:rPr>
        <w:t>цитотоксичность</w:t>
      </w:r>
      <w:proofErr w:type="spellEnd"/>
      <w:r w:rsidRPr="00A12EE5">
        <w:rPr>
          <w:rFonts w:eastAsia="Calibri"/>
          <w:sz w:val="24"/>
          <w:szCs w:val="24"/>
          <w:lang w:eastAsia="ru-RU"/>
        </w:rPr>
        <w:t xml:space="preserve">: методы </w:t>
      </w:r>
      <w:proofErr w:type="spellStart"/>
      <w:r w:rsidRPr="00A12EE5">
        <w:rPr>
          <w:rFonts w:eastAsia="Calibri"/>
          <w:sz w:val="24"/>
          <w:szCs w:val="24"/>
          <w:lang w:eastAsia="ru-RU"/>
        </w:rPr>
        <w:t>in</w:t>
      </w:r>
      <w:proofErr w:type="spellEnd"/>
      <w:r w:rsidRPr="00A12EE5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A12EE5">
        <w:rPr>
          <w:rFonts w:eastAsia="Calibri"/>
          <w:sz w:val="24"/>
          <w:szCs w:val="24"/>
          <w:lang w:eastAsia="ru-RU"/>
        </w:rPr>
        <w:t>vitro</w:t>
      </w:r>
      <w:proofErr w:type="spellEnd"/>
      <w:r w:rsidRPr="00A12EE5">
        <w:rPr>
          <w:rFonts w:eastAsia="Calibri"/>
          <w:sz w:val="24"/>
          <w:szCs w:val="24"/>
          <w:lang w:eastAsia="ru-RU"/>
        </w:rPr>
        <w:t>»;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ГОСТ  ИСО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outlineLvl w:val="0"/>
        <w:rPr>
          <w:rFonts w:eastAsia="Calibri"/>
          <w:bCs/>
          <w:kern w:val="36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Национального стандарта Российской Федерации</w:t>
      </w:r>
      <w:r w:rsidRPr="00A12EE5">
        <w:rPr>
          <w:rFonts w:eastAsia="Calibri"/>
          <w:bCs/>
          <w:kern w:val="36"/>
          <w:sz w:val="24"/>
          <w:szCs w:val="24"/>
          <w:lang w:eastAsia="ru-RU"/>
        </w:rPr>
        <w:t xml:space="preserve"> ГОСТ Р 51632-</w:t>
      </w:r>
      <w:proofErr w:type="gramStart"/>
      <w:r w:rsidRPr="00A12EE5">
        <w:rPr>
          <w:rFonts w:eastAsia="Calibri"/>
          <w:bCs/>
          <w:kern w:val="36"/>
          <w:sz w:val="24"/>
          <w:szCs w:val="24"/>
          <w:lang w:eastAsia="ru-RU"/>
        </w:rPr>
        <w:t>2014  (</w:t>
      </w:r>
      <w:proofErr w:type="gramEnd"/>
      <w:r w:rsidRPr="00A12EE5">
        <w:rPr>
          <w:rFonts w:eastAsia="Calibri"/>
          <w:bCs/>
          <w:kern w:val="36"/>
          <w:sz w:val="24"/>
          <w:szCs w:val="24"/>
          <w:lang w:eastAsia="ru-RU"/>
        </w:rPr>
        <w:t>Раздел 4,5 )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82867" w:rsidRPr="00A12EE5" w:rsidRDefault="00782867" w:rsidP="00782867">
      <w:pPr>
        <w:keepNext/>
        <w:keepLines/>
        <w:widowControl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ГОСТ  Р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A12EE5">
        <w:rPr>
          <w:rFonts w:eastAsia="Calibri"/>
          <w:sz w:val="24"/>
          <w:szCs w:val="24"/>
          <w:lang w:eastAsia="ru-RU"/>
        </w:rPr>
        <w:t>ортезы</w:t>
      </w:r>
      <w:proofErr w:type="spellEnd"/>
      <w:r w:rsidRPr="00A12EE5">
        <w:rPr>
          <w:rFonts w:eastAsia="Calibri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782867" w:rsidRPr="00A12EE5" w:rsidRDefault="00782867" w:rsidP="00782867">
      <w:pPr>
        <w:keepNext/>
        <w:keepLines/>
        <w:widowControl/>
        <w:ind w:firstLine="567"/>
        <w:contextualSpacing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B64E03">
        <w:rPr>
          <w:kern w:val="32"/>
          <w:sz w:val="24"/>
          <w:szCs w:val="24"/>
          <w:lang w:eastAsia="ru-RU"/>
        </w:rPr>
        <w:t>ортезирование</w:t>
      </w:r>
      <w:proofErr w:type="spellEnd"/>
      <w:r w:rsidRPr="00B64E03">
        <w:rPr>
          <w:kern w:val="32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B64E03">
        <w:rPr>
          <w:kern w:val="32"/>
          <w:sz w:val="24"/>
          <w:szCs w:val="24"/>
          <w:lang w:eastAsia="ru-RU"/>
        </w:rPr>
        <w:t>ортезам</w:t>
      </w:r>
      <w:proofErr w:type="spellEnd"/>
      <w:r w:rsidRPr="00B64E03">
        <w:rPr>
          <w:kern w:val="32"/>
          <w:sz w:val="24"/>
          <w:szCs w:val="24"/>
          <w:lang w:eastAsia="ru-RU"/>
        </w:rPr>
        <w:t>».</w:t>
      </w: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B64E03">
        <w:rPr>
          <w:kern w:val="32"/>
          <w:sz w:val="24"/>
          <w:szCs w:val="24"/>
          <w:lang w:eastAsia="ru-RU"/>
        </w:rPr>
        <w:t>ортезирование</w:t>
      </w:r>
      <w:proofErr w:type="spellEnd"/>
      <w:r w:rsidRPr="00B64E03">
        <w:rPr>
          <w:kern w:val="32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>Национального стандарта Российской Федерации ГОСТ Р 53869-2010 «Протезы нижних конечностей. Технические требования».</w:t>
      </w: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>Национального стандарта Российской Федерации ГОСТ Р 51191-2007 «Узлы протезов нижних конечностей. Технические требования и методы испытаний»;</w:t>
      </w: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lastRenderedPageBreak/>
        <w:t>Национального стандарта Российской Федерации ГОСТ Р 53871-2010 «Методы оценки реабилитационной эффективности протезирования нижних конечностей».</w:t>
      </w:r>
    </w:p>
    <w:p w:rsidR="00782867" w:rsidRPr="00B64E03" w:rsidRDefault="00782867" w:rsidP="00782867">
      <w:pPr>
        <w:keepNext/>
        <w:keepLines/>
        <w:widowControl/>
        <w:tabs>
          <w:tab w:val="num" w:pos="759"/>
        </w:tabs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 xml:space="preserve">Национального стандарта Российской Федерации ГОСТ Р 56137-2014 «Протезирование и </w:t>
      </w:r>
      <w:proofErr w:type="spellStart"/>
      <w:r w:rsidRPr="00B64E03">
        <w:rPr>
          <w:kern w:val="32"/>
          <w:sz w:val="24"/>
          <w:szCs w:val="24"/>
          <w:lang w:eastAsia="ru-RU"/>
        </w:rPr>
        <w:t>ортезирование</w:t>
      </w:r>
      <w:proofErr w:type="spellEnd"/>
      <w:r w:rsidRPr="00B64E03">
        <w:rPr>
          <w:kern w:val="32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B64E03">
        <w:rPr>
          <w:kern w:val="32"/>
          <w:sz w:val="24"/>
          <w:szCs w:val="24"/>
          <w:lang w:eastAsia="ru-RU"/>
        </w:rPr>
        <w:t>ортезов</w:t>
      </w:r>
      <w:proofErr w:type="spellEnd"/>
      <w:r w:rsidRPr="00B64E03">
        <w:rPr>
          <w:kern w:val="32"/>
          <w:sz w:val="24"/>
          <w:szCs w:val="24"/>
          <w:lang w:eastAsia="ru-RU"/>
        </w:rPr>
        <w:t xml:space="preserve"> нижних конечностей с индивидуальными параметрами изготовления».</w:t>
      </w:r>
    </w:p>
    <w:p w:rsidR="00782867" w:rsidRPr="00A12EE5" w:rsidRDefault="00782867" w:rsidP="00782867">
      <w:pPr>
        <w:keepNext/>
        <w:keepLines/>
        <w:widowControl/>
        <w:numPr>
          <w:ilvl w:val="0"/>
          <w:numId w:val="2"/>
        </w:numPr>
        <w:tabs>
          <w:tab w:val="num" w:pos="0"/>
        </w:tabs>
        <w:spacing w:line="240" w:lineRule="auto"/>
        <w:ind w:firstLine="567"/>
        <w:contextualSpacing/>
        <w:jc w:val="center"/>
        <w:outlineLvl w:val="0"/>
        <w:rPr>
          <w:i/>
          <w:kern w:val="32"/>
          <w:sz w:val="24"/>
          <w:szCs w:val="24"/>
          <w:lang w:eastAsia="ru-RU"/>
        </w:rPr>
      </w:pPr>
    </w:p>
    <w:p w:rsidR="00782867" w:rsidRPr="00B64E03" w:rsidRDefault="00782867" w:rsidP="00782867">
      <w:pPr>
        <w:keepNext/>
        <w:keepLines/>
        <w:widowControl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B64E03">
        <w:rPr>
          <w:rFonts w:eastAsia="Calibri"/>
          <w:b/>
          <w:sz w:val="24"/>
          <w:szCs w:val="24"/>
          <w:lang w:eastAsia="ru-RU"/>
        </w:rPr>
        <w:t xml:space="preserve">Выполнение работ должно осуществляться при наличии действующих деклараций о соответствии на изделия и соответствовать требованиям: </w:t>
      </w:r>
    </w:p>
    <w:p w:rsidR="00782867" w:rsidRPr="00B64E03" w:rsidRDefault="00782867" w:rsidP="00782867">
      <w:pPr>
        <w:keepNext/>
        <w:keepLines/>
        <w:widowControl/>
        <w:numPr>
          <w:ilvl w:val="0"/>
          <w:numId w:val="2"/>
        </w:numPr>
        <w:tabs>
          <w:tab w:val="num" w:pos="0"/>
        </w:tabs>
        <w:spacing w:line="240" w:lineRule="auto"/>
        <w:ind w:firstLine="567"/>
        <w:contextualSpacing/>
        <w:jc w:val="both"/>
        <w:outlineLvl w:val="0"/>
        <w:rPr>
          <w:kern w:val="32"/>
          <w:sz w:val="24"/>
          <w:szCs w:val="24"/>
          <w:lang w:eastAsia="ru-RU"/>
        </w:rPr>
      </w:pPr>
      <w:r w:rsidRPr="00B64E03">
        <w:rPr>
          <w:kern w:val="32"/>
          <w:sz w:val="24"/>
          <w:szCs w:val="24"/>
          <w:lang w:eastAsia="ru-RU"/>
        </w:rPr>
        <w:t>Национального стандарта Российской Федерации ГОСТ Р 53870-2010 «Услуги по протезированию нижних конечностей. Состав, содержание и порядок предоставление услуг».</w:t>
      </w:r>
    </w:p>
    <w:p w:rsidR="00782867" w:rsidRPr="00A12EE5" w:rsidRDefault="00782867" w:rsidP="00782867">
      <w:pPr>
        <w:keepNext/>
        <w:keepLines/>
        <w:widowControl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82867" w:rsidRPr="00A12EE5" w:rsidRDefault="00782867" w:rsidP="00782867">
      <w:pPr>
        <w:keepNext/>
        <w:keepLines/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782867" w:rsidRPr="00A12EE5" w:rsidRDefault="00782867" w:rsidP="00782867">
      <w:pPr>
        <w:keepNext/>
        <w:keepLines/>
        <w:widowControl/>
        <w:tabs>
          <w:tab w:val="left" w:pos="3495"/>
        </w:tabs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Изделия не должны иметь дефектов, связанных с материалами или качеством изготовления, </w:t>
      </w:r>
      <w:r w:rsidRPr="00A12EE5">
        <w:rPr>
          <w:rFonts w:eastAsia="Calibri"/>
          <w:color w:val="000000"/>
          <w:sz w:val="24"/>
          <w:szCs w:val="24"/>
          <w:lang w:eastAsia="ru-RU"/>
        </w:rPr>
        <w:t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782867" w:rsidRPr="00A12EE5" w:rsidRDefault="00782867" w:rsidP="00782867">
      <w:pPr>
        <w:keepNext/>
        <w:keepLines/>
        <w:widowControl/>
        <w:autoSpaceDE w:val="0"/>
        <w:autoSpaceDN w:val="0"/>
        <w:adjustRightInd w:val="0"/>
        <w:ind w:firstLine="540"/>
        <w:jc w:val="both"/>
        <w:rPr>
          <w:rFonts w:ascii="Arial" w:hAnsi="Arial"/>
          <w:kern w:val="2"/>
          <w:sz w:val="20"/>
          <w:lang w:eastAsia="ru-RU"/>
        </w:rPr>
      </w:pPr>
    </w:p>
    <w:p w:rsidR="00782867" w:rsidRPr="00A12EE5" w:rsidRDefault="00782867" w:rsidP="00782867">
      <w:pPr>
        <w:keepNext/>
        <w:keepLines/>
        <w:widowControl/>
        <w:ind w:firstLine="709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kern w:val="1"/>
          <w:sz w:val="24"/>
          <w:szCs w:val="24"/>
          <w:lang w:eastAsia="ru-RU"/>
        </w:rPr>
        <w:t xml:space="preserve">   </w:t>
      </w:r>
      <w:r w:rsidRPr="00A12EE5">
        <w:rPr>
          <w:rFonts w:eastAsia="Arial CYR" w:cs="Arial CYR"/>
          <w:spacing w:val="-4"/>
          <w:kern w:val="1"/>
          <w:sz w:val="24"/>
          <w:szCs w:val="24"/>
        </w:rPr>
        <w:t xml:space="preserve">   </w:t>
      </w:r>
    </w:p>
    <w:p w:rsidR="00782867" w:rsidRPr="00A12EE5" w:rsidRDefault="00782867" w:rsidP="00782867">
      <w:pPr>
        <w:keepNext/>
        <w:keepLines/>
        <w:widowControl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A12EE5">
        <w:rPr>
          <w:rFonts w:eastAsia="Calibri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782867" w:rsidRPr="00A12EE5" w:rsidRDefault="00782867" w:rsidP="00782867">
      <w:pPr>
        <w:keepNext/>
        <w:keepLines/>
        <w:widowControl/>
        <w:ind w:firstLine="709"/>
        <w:rPr>
          <w:rFonts w:eastAsia="Calibri"/>
          <w:sz w:val="24"/>
          <w:szCs w:val="24"/>
          <w:lang w:eastAsia="ru-RU"/>
        </w:rPr>
      </w:pPr>
    </w:p>
    <w:p w:rsidR="00782867" w:rsidRPr="00A12EE5" w:rsidRDefault="00782867" w:rsidP="00782867">
      <w:pPr>
        <w:keepNext/>
        <w:keepLines/>
        <w:widowControl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Материалы, применяемые при обеспечении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инвалидов  не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должны содержать ядовитых (токсичных) компонентов; они должны быть разрешены к применению Минздравом России.</w:t>
      </w:r>
    </w:p>
    <w:p w:rsidR="00782867" w:rsidRPr="00A12EE5" w:rsidRDefault="00782867" w:rsidP="00782867">
      <w:pPr>
        <w:keepNext/>
        <w:keepLines/>
        <w:widowControl/>
        <w:jc w:val="center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782867" w:rsidRPr="00A12EE5" w:rsidRDefault="00782867" w:rsidP="00782867">
      <w:pPr>
        <w:keepNext/>
        <w:keepLines/>
        <w:widowControl/>
        <w:jc w:val="center"/>
        <w:rPr>
          <w:rFonts w:eastAsia="Calibri"/>
          <w:b/>
          <w:sz w:val="24"/>
          <w:szCs w:val="24"/>
          <w:lang w:eastAsia="ru-RU"/>
        </w:rPr>
      </w:pPr>
    </w:p>
    <w:p w:rsidR="00782867" w:rsidRPr="00A12EE5" w:rsidRDefault="00782867" w:rsidP="00782867">
      <w:pPr>
        <w:keepNext/>
        <w:keepLines/>
        <w:widowControl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A12EE5">
        <w:rPr>
          <w:rFonts w:eastAsia="Calibri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782867" w:rsidRPr="00A12EE5" w:rsidRDefault="00782867" w:rsidP="00782867">
      <w:pPr>
        <w:keepNext/>
        <w:keepLines/>
        <w:widowControl/>
        <w:ind w:left="-49" w:firstLine="289"/>
        <w:jc w:val="both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 xml:space="preserve"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обеспечению  должны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быть выполнены с надлежащим качеством и в установленные сроки.</w:t>
      </w:r>
    </w:p>
    <w:p w:rsidR="00782867" w:rsidRPr="00A12EE5" w:rsidRDefault="00782867" w:rsidP="00782867">
      <w:pPr>
        <w:keepNext/>
        <w:keepLines/>
        <w:widowControl/>
        <w:jc w:val="center"/>
        <w:outlineLvl w:val="3"/>
        <w:rPr>
          <w:b/>
          <w:smallCaps/>
          <w:sz w:val="24"/>
          <w:szCs w:val="24"/>
          <w:lang w:eastAsia="ru-RU"/>
        </w:rPr>
      </w:pPr>
    </w:p>
    <w:p w:rsidR="00782867" w:rsidRPr="00A12EE5" w:rsidRDefault="00782867" w:rsidP="00782867">
      <w:pPr>
        <w:keepNext/>
        <w:keepLines/>
        <w:widowControl/>
        <w:jc w:val="center"/>
        <w:rPr>
          <w:rFonts w:eastAsia="Calibri"/>
          <w:b/>
          <w:sz w:val="24"/>
          <w:szCs w:val="24"/>
          <w:u w:val="single"/>
          <w:lang w:eastAsia="ru-RU"/>
        </w:rPr>
      </w:pPr>
      <w:r w:rsidRPr="00A12EE5">
        <w:rPr>
          <w:rFonts w:eastAsia="Calibri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782867" w:rsidRPr="00A12EE5" w:rsidRDefault="00782867" w:rsidP="00782867">
      <w:pPr>
        <w:keepNext/>
        <w:keepLines/>
        <w:widowControl/>
        <w:ind w:firstLine="709"/>
        <w:rPr>
          <w:rFonts w:eastAsia="Calibri"/>
          <w:sz w:val="24"/>
          <w:szCs w:val="24"/>
          <w:lang w:eastAsia="ru-RU"/>
        </w:rPr>
      </w:pPr>
      <w:proofErr w:type="gramStart"/>
      <w:r w:rsidRPr="00A12EE5">
        <w:rPr>
          <w:rFonts w:eastAsia="Calibri"/>
          <w:sz w:val="24"/>
          <w:szCs w:val="24"/>
          <w:lang w:eastAsia="ru-RU"/>
        </w:rPr>
        <w:t>Упаковка  должна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782867" w:rsidRPr="00A12EE5" w:rsidRDefault="00782867" w:rsidP="00782867">
      <w:pPr>
        <w:keepNext/>
        <w:keepLines/>
        <w:widowControl/>
        <w:ind w:firstLine="360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lastRenderedPageBreak/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A12EE5">
        <w:rPr>
          <w:rFonts w:eastAsia="Calibri"/>
          <w:sz w:val="24"/>
          <w:szCs w:val="24"/>
          <w:lang w:eastAsia="ru-RU"/>
        </w:rPr>
        <w:t>назначения  по</w:t>
      </w:r>
      <w:proofErr w:type="gramEnd"/>
      <w:r w:rsidRPr="00A12EE5">
        <w:rPr>
          <w:rFonts w:eastAsia="Calibri"/>
          <w:sz w:val="24"/>
          <w:szCs w:val="24"/>
          <w:lang w:eastAsia="ru-RU"/>
        </w:rPr>
        <w:t xml:space="preserve"> ГОСТ Р 51632-2014.</w:t>
      </w:r>
    </w:p>
    <w:p w:rsidR="00782867" w:rsidRPr="00A12EE5" w:rsidRDefault="00782867" w:rsidP="00782867">
      <w:pPr>
        <w:keepNext/>
        <w:keepLines/>
        <w:widowControl/>
        <w:autoSpaceDE w:val="0"/>
        <w:ind w:firstLine="709"/>
        <w:rPr>
          <w:rFonts w:eastAsia="Calibri"/>
          <w:b/>
          <w:sz w:val="24"/>
          <w:szCs w:val="24"/>
          <w:lang w:eastAsia="ru-RU"/>
        </w:rPr>
      </w:pPr>
      <w:r w:rsidRPr="00A12EE5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16BF93" wp14:editId="32C05208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EE5">
        <w:rPr>
          <w:rFonts w:eastAsia="Calibri"/>
          <w:sz w:val="24"/>
          <w:szCs w:val="24"/>
          <w:lang w:eastAsia="ru-RU"/>
        </w:rPr>
        <w:t>Изделия должны быть замаркированы знаком соответствия</w:t>
      </w:r>
      <w:r w:rsidRPr="00A12EE5">
        <w:rPr>
          <w:rFonts w:eastAsia="Calibri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717B87A" wp14:editId="040CE34F">
                <wp:extent cx="349250" cy="344805"/>
                <wp:effectExtent l="0" t="1905" r="3175" b="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2C2E65" id="Полотно 10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82867" w:rsidRPr="00A12EE5" w:rsidRDefault="00782867" w:rsidP="00782867">
      <w:pPr>
        <w:keepNext/>
        <w:keepLines/>
        <w:widowControl/>
        <w:jc w:val="center"/>
        <w:rPr>
          <w:rFonts w:eastAsia="Calibri"/>
          <w:sz w:val="24"/>
          <w:szCs w:val="24"/>
          <w:lang w:eastAsia="ru-RU"/>
        </w:rPr>
      </w:pPr>
      <w:r w:rsidRPr="00A12EE5">
        <w:rPr>
          <w:rFonts w:eastAsia="Calibri"/>
          <w:sz w:val="24"/>
          <w:szCs w:val="24"/>
          <w:lang w:eastAsia="ru-RU"/>
        </w:rPr>
        <w:t>(при наличии)</w:t>
      </w:r>
    </w:p>
    <w:p w:rsidR="00782867" w:rsidRDefault="00782867" w:rsidP="00782867">
      <w:pPr>
        <w:keepNext/>
        <w:keepLines/>
        <w:widowControl/>
        <w:ind w:firstLine="709"/>
        <w:jc w:val="center"/>
      </w:pPr>
    </w:p>
    <w:p w:rsidR="00782867" w:rsidRDefault="00782867" w:rsidP="00782867">
      <w:pPr>
        <w:keepNext/>
        <w:keepLines/>
        <w:widowControl/>
        <w:ind w:firstLine="709"/>
        <w:jc w:val="center"/>
      </w:pPr>
    </w:p>
    <w:p w:rsidR="00782867" w:rsidRPr="00151B5A" w:rsidRDefault="00782867" w:rsidP="00782867">
      <w:pPr>
        <w:keepNext/>
        <w:keepLines/>
        <w:widowControl/>
        <w:shd w:val="clear" w:color="auto" w:fill="FFFFFF"/>
        <w:autoSpaceDE w:val="0"/>
        <w:jc w:val="center"/>
        <w:rPr>
          <w:b/>
          <w:u w:val="single"/>
        </w:rPr>
      </w:pPr>
      <w:r w:rsidRPr="00151B5A">
        <w:rPr>
          <w:b/>
          <w:u w:val="single"/>
        </w:rPr>
        <w:t xml:space="preserve">Требования к сроку и (или) объему предоставления гарантий </w:t>
      </w:r>
      <w:r w:rsidRPr="00151B5A">
        <w:rPr>
          <w:b/>
          <w:bCs/>
          <w:u w:val="single"/>
        </w:rPr>
        <w:t xml:space="preserve">выполнения работ </w:t>
      </w:r>
    </w:p>
    <w:p w:rsidR="00782867" w:rsidRDefault="00782867" w:rsidP="00782867">
      <w:pPr>
        <w:keepNext/>
        <w:keepLines/>
        <w:widowControl/>
        <w:autoSpaceDE w:val="0"/>
        <w:autoSpaceDN w:val="0"/>
        <w:adjustRightInd w:val="0"/>
        <w:ind w:firstLine="540"/>
      </w:pPr>
      <w:r w:rsidRPr="00151B5A">
        <w:t>Сроки гарантии: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4410"/>
      </w:tblGrid>
      <w:tr w:rsidR="00782867" w:rsidTr="00212283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01.28.08.07.02  Протез</w:t>
            </w:r>
            <w:proofErr w:type="gramEnd"/>
            <w:r>
              <w:rPr>
                <w:color w:val="000000"/>
              </w:rPr>
              <w:t xml:space="preserve"> голени лечебно-тренировочный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 xml:space="preserve">Не менее 1 года 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01.28.08.07.03 Протез бедра лечебно-тренировочный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 xml:space="preserve">Не менее 1 года 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01.28.08.07.04 Протез голени для купания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3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01.28.08.07.05 Протез бедра для купания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3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01.28.08.07.06  Протез</w:t>
            </w:r>
            <w:proofErr w:type="gramEnd"/>
            <w:r>
              <w:rPr>
                <w:color w:val="000000"/>
              </w:rPr>
              <w:t xml:space="preserve"> голени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01.28.08.07.07  Протез</w:t>
            </w:r>
            <w:proofErr w:type="gramEnd"/>
            <w:r>
              <w:rPr>
                <w:color w:val="000000"/>
              </w:rPr>
              <w:t xml:space="preserve"> бедра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01.28.08.07.09 Протез голени модульный, в том числе при недоразвитии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01.28.08.07.10 Протез бедра модульный, в том числе при врожденном недоразвитии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  <w:tr w:rsidR="00782867" w:rsidTr="00212283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867" w:rsidRDefault="00782867" w:rsidP="0021228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01.28.08.07.12 Протез бедра модульный с внешним источником энергии</w:t>
            </w:r>
          </w:p>
        </w:tc>
        <w:tc>
          <w:tcPr>
            <w:tcW w:w="4410" w:type="dxa"/>
          </w:tcPr>
          <w:p w:rsidR="00782867" w:rsidRDefault="00782867" w:rsidP="00212283">
            <w:pPr>
              <w:keepNext/>
              <w:keepLines/>
              <w:widowControl/>
              <w:autoSpaceDE w:val="0"/>
              <w:autoSpaceDN w:val="0"/>
              <w:adjustRightInd w:val="0"/>
              <w:ind w:firstLine="540"/>
            </w:pPr>
            <w:r>
              <w:t>Не менее 2 лет (для детей-инвалидов - не менее 1 года)</w:t>
            </w:r>
          </w:p>
        </w:tc>
      </w:tr>
    </w:tbl>
    <w:p w:rsidR="00782867" w:rsidRPr="00CA7501" w:rsidRDefault="00782867" w:rsidP="00782867">
      <w:pPr>
        <w:keepNext/>
        <w:keepLines/>
        <w:widowControl/>
        <w:shd w:val="clear" w:color="auto" w:fill="FFFFFF"/>
        <w:tabs>
          <w:tab w:val="left" w:pos="0"/>
        </w:tabs>
        <w:autoSpaceDE w:val="0"/>
        <w:ind w:firstLine="684"/>
      </w:pPr>
      <w:r w:rsidRPr="00712ABB">
        <w:rPr>
          <w:color w:val="000000"/>
        </w:rPr>
        <w:t>Требуется обеспечение исполнения обязательств по предоставленной гарантии качества</w:t>
      </w:r>
      <w:r>
        <w:rPr>
          <w:color w:val="000000"/>
        </w:rPr>
        <w:t>.</w:t>
      </w:r>
    </w:p>
    <w:p w:rsidR="00782867" w:rsidRPr="00151B5A" w:rsidRDefault="00782867" w:rsidP="00782867">
      <w:pPr>
        <w:keepNext/>
        <w:keepLines/>
        <w:widowControl/>
        <w:shd w:val="clear" w:color="auto" w:fill="FFFFFF"/>
        <w:tabs>
          <w:tab w:val="left" w:pos="0"/>
        </w:tabs>
        <w:autoSpaceDE w:val="0"/>
        <w:ind w:firstLine="684"/>
        <w:jc w:val="both"/>
      </w:pPr>
      <w:r w:rsidRPr="00151B5A"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782867" w:rsidRPr="00304F6C" w:rsidRDefault="00782867" w:rsidP="00782867">
      <w:pPr>
        <w:keepNext/>
        <w:keepLines/>
        <w:widowControl/>
      </w:pPr>
      <w:r w:rsidRPr="00151B5A">
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</w:r>
      <w:proofErr w:type="gramStart"/>
      <w:r w:rsidRPr="00151B5A">
        <w:t>средств,  возмещать</w:t>
      </w:r>
      <w:proofErr w:type="gramEnd"/>
      <w:r w:rsidRPr="00151B5A">
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1F1712" w:rsidRDefault="00782867">
      <w:r w:rsidRPr="009864DF">
        <w:rPr>
          <w:szCs w:val="22"/>
          <w:lang w:eastAsia="ru-RU"/>
        </w:rPr>
        <w:t>Место поставки товаров (выполнения работ, оказания услуг)</w:t>
      </w:r>
      <w:r>
        <w:rPr>
          <w:szCs w:val="22"/>
          <w:lang w:eastAsia="ru-RU"/>
        </w:rPr>
        <w:t xml:space="preserve"> - </w:t>
      </w:r>
      <w:r>
        <w:t>Российская Федерация, Томская область в части снятия мерок для дальнейшего изготовления, примерки изделий и выдачи готовых изделий по адресу проживания Получателя, который указан в направлении</w:t>
      </w:r>
    </w:p>
    <w:p w:rsidR="00782867" w:rsidRDefault="00782867">
      <w:r w:rsidRPr="009864DF">
        <w:rPr>
          <w:szCs w:val="22"/>
          <w:lang w:eastAsia="ru-RU"/>
        </w:rPr>
        <w:t xml:space="preserve">Сроки (периодичность) поставки товаров (выполнения работ, оказания </w:t>
      </w:r>
      <w:proofErr w:type="gramStart"/>
      <w:r w:rsidRPr="009864DF">
        <w:rPr>
          <w:szCs w:val="22"/>
          <w:lang w:eastAsia="ru-RU"/>
        </w:rPr>
        <w:t>услуг)</w:t>
      </w:r>
      <w:r>
        <w:rPr>
          <w:szCs w:val="22"/>
          <w:lang w:eastAsia="ru-RU"/>
        </w:rPr>
        <w:t>-</w:t>
      </w:r>
      <w:proofErr w:type="gramEnd"/>
      <w:r>
        <w:rPr>
          <w:szCs w:val="22"/>
          <w:lang w:eastAsia="ru-RU"/>
        </w:rPr>
        <w:t xml:space="preserve"> </w:t>
      </w:r>
      <w:r>
        <w:rPr>
          <w:bCs/>
        </w:rPr>
        <w:t>Выполнение работ по обеспечению Получателя изделием осуществляется в течение 30 дней с даты обращения Получателя за изделием, при предъявлении им паспорта и Направления, выдаваемого Заказчиком, согласно направленного Заказчиком Реестра, с момента подписания государственного контракта,</w:t>
      </w:r>
      <w:r>
        <w:fldChar w:fldCharType="begin">
          <w:ffData>
            <w:name w:val=""/>
            <w:enabled/>
            <w:calcOnExit w:val="0"/>
            <w:textInput>
              <w:default w:val=" но не позднее 20 ноября 2020 года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но не позднее 20 ноября 2020 года.</w:t>
      </w:r>
      <w:r>
        <w:fldChar w:fldCharType="end"/>
      </w:r>
      <w:bookmarkStart w:id="0" w:name="_GoBack"/>
      <w:bookmarkEnd w:id="0"/>
    </w:p>
    <w:sectPr w:rsidR="00782867" w:rsidSect="007828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1F1712"/>
    <w:rsid w:val="007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5162-6660-4475-99FF-90AAF8EC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67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82867"/>
    <w:pPr>
      <w:widowControl/>
      <w:tabs>
        <w:tab w:val="clear" w:pos="552"/>
      </w:tabs>
      <w:suppressAutoHyphens w:val="0"/>
      <w:spacing w:before="240" w:after="60" w:line="240" w:lineRule="auto"/>
      <w:outlineLvl w:val="5"/>
    </w:pPr>
    <w:rPr>
      <w:b/>
      <w:bCs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867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828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86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rsid w:val="00782867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782867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828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99"/>
    <w:locked/>
    <w:rsid w:val="00782867"/>
    <w:rPr>
      <w:rFonts w:ascii="Calibri" w:eastAsia="Times New Roman" w:hAnsi="Calibri" w:cs="Calibri"/>
      <w:lang w:eastAsia="zh-CN"/>
    </w:rPr>
  </w:style>
  <w:style w:type="paragraph" w:customStyle="1" w:styleId="NoSpacing1">
    <w:name w:val="No Spacing1"/>
    <w:uiPriority w:val="99"/>
    <w:rsid w:val="0078286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andard">
    <w:name w:val="Standard"/>
    <w:uiPriority w:val="99"/>
    <w:rsid w:val="0078286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2020-05-15T02:21:00Z</dcterms:created>
  <dcterms:modified xsi:type="dcterms:W3CDTF">2020-05-15T02:22:00Z</dcterms:modified>
</cp:coreProperties>
</file>