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62" w:rsidRDefault="00557162" w:rsidP="005571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557162" w:rsidRDefault="00557162" w:rsidP="005571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162" w:rsidRDefault="00557162" w:rsidP="005571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162" w:rsidRPr="005723DF" w:rsidRDefault="00557162" w:rsidP="005571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168" w:rsidRDefault="00557162" w:rsidP="00F13168">
      <w:pPr>
        <w:pStyle w:val="a3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57162" w:rsidRPr="00F13168" w:rsidRDefault="00557162" w:rsidP="00F0545C">
      <w:pPr>
        <w:spacing w:after="0" w:line="240" w:lineRule="auto"/>
        <w:ind w:lef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168">
        <w:rPr>
          <w:rFonts w:ascii="Times New Roman" w:hAnsi="Times New Roman" w:cs="Times New Roman"/>
          <w:sz w:val="24"/>
          <w:szCs w:val="24"/>
        </w:rPr>
        <w:t>Выполнение работ по изготовлению сложной ортопедической обуви для обеспечения в 2020 году застрахованных лиц, пострадавших в результате несчастных случаев на производстве и профессиональных заболеваний.</w:t>
      </w:r>
    </w:p>
    <w:p w:rsidR="00557162" w:rsidRPr="00557162" w:rsidRDefault="00557162" w:rsidP="00504C5D">
      <w:pPr>
        <w:pStyle w:val="a3"/>
        <w:numPr>
          <w:ilvl w:val="0"/>
          <w:numId w:val="1"/>
        </w:numPr>
        <w:tabs>
          <w:tab w:val="left" w:pos="708"/>
          <w:tab w:val="left" w:pos="1980"/>
        </w:tabs>
        <w:ind w:right="8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162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Наименование, количество и характеристики сложной ортопедической обуви (далее -  Изделие)</w:t>
      </w:r>
      <w:r w:rsidR="00504C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5245"/>
        <w:gridCol w:w="1587"/>
        <w:gridCol w:w="16"/>
      </w:tblGrid>
      <w:tr w:rsidR="00D452DC" w:rsidRPr="004B0798" w:rsidTr="00D452DC">
        <w:trPr>
          <w:trHeight w:val="730"/>
        </w:trPr>
        <w:tc>
          <w:tcPr>
            <w:tcW w:w="709" w:type="dxa"/>
            <w:vAlign w:val="center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изделия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пар 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D452DC" w:rsidRPr="004B0798" w:rsidRDefault="004B0798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452DC" w:rsidRPr="004B079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Обувь                ортопедическая для взрослых</w:t>
              </w:r>
            </w:hyperlink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-01-01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</w:t>
            </w: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обувь сложная без утепленной подкладки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9-01-02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9-01-03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9-01-04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9-02-01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утепленной подкладке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9-02-02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452DC" w:rsidRPr="004B0798" w:rsidTr="00D452DC">
        <w:tc>
          <w:tcPr>
            <w:tcW w:w="709" w:type="dxa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9-02-03</w:t>
            </w:r>
          </w:p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C" w:rsidRPr="004B0798" w:rsidRDefault="00D452DC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7162" w:rsidRPr="004B0798" w:rsidTr="00D452DC">
        <w:tc>
          <w:tcPr>
            <w:tcW w:w="8364" w:type="dxa"/>
            <w:gridSpan w:val="3"/>
            <w:tcBorders>
              <w:right w:val="single" w:sz="4" w:space="0" w:color="auto"/>
            </w:tcBorders>
          </w:tcPr>
          <w:p w:rsidR="00557162" w:rsidRPr="004B0798" w:rsidRDefault="00557162" w:rsidP="004B0798">
            <w:pPr>
              <w:tabs>
                <w:tab w:val="left" w:pos="708"/>
                <w:tab w:val="left" w:pos="19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2" w:rsidRPr="004B0798" w:rsidRDefault="00557162" w:rsidP="004B0798">
            <w:pPr>
              <w:tabs>
                <w:tab w:val="left" w:pos="708"/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83B59" w:rsidRPr="004B0798" w:rsidTr="00D452DC">
        <w:trPr>
          <w:gridAfter w:val="1"/>
          <w:wAfter w:w="16" w:type="dxa"/>
        </w:trPr>
        <w:tc>
          <w:tcPr>
            <w:tcW w:w="9951" w:type="dxa"/>
            <w:gridSpan w:val="4"/>
            <w:vAlign w:val="center"/>
          </w:tcPr>
          <w:p w:rsidR="00783B59" w:rsidRPr="004B0798" w:rsidRDefault="00783B59" w:rsidP="004B07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выполнения работ</w:t>
            </w:r>
          </w:p>
        </w:tc>
      </w:tr>
      <w:tr w:rsidR="00783B59" w:rsidRPr="004B0798" w:rsidTr="00D452DC">
        <w:trPr>
          <w:gridAfter w:val="1"/>
          <w:wAfter w:w="16" w:type="dxa"/>
        </w:trPr>
        <w:tc>
          <w:tcPr>
            <w:tcW w:w="9951" w:type="dxa"/>
            <w:gridSpan w:val="4"/>
          </w:tcPr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изготовлению Изделия осуществляется Исполнителем после предоставления застрахованным лицом, пострадавшим на производстве (далее Получател</w:t>
            </w:r>
            <w:r w:rsidR="00835D90"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следующих документов: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паспорта Получателя;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E0518"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по форме, утвержденной приказом Министерства здравоохранения и социального развития Российской Федерации от 21.08.2008 № 439н (далее-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на изготовление Изделия</w:t>
            </w:r>
            <w:r w:rsidR="00F13168"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изготовлению Изделия включает: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осмотр врача-ортопеда,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индивидуальное изготовление Изделия,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передачу Изделия Получателю,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ремонт Изделия в период гарантийного срока эксплуатации Изделия за счет Исполнителя, 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консультативно-практическую помощь по использованию Изделия.</w:t>
            </w:r>
          </w:p>
          <w:p w:rsidR="00783B59" w:rsidRPr="004B0798" w:rsidRDefault="00783B59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выполненных работ Исполнителем оформляются и передаются Заказчику оригиналы:</w:t>
            </w:r>
          </w:p>
          <w:p w:rsidR="00783B59" w:rsidRPr="004B0798" w:rsidRDefault="00783B59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актов приемки Изделия Получателем;</w:t>
            </w:r>
          </w:p>
          <w:p w:rsidR="00783B59" w:rsidRPr="004B0798" w:rsidRDefault="00783B59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отрывных талонов к Направлению на изготовление Изделия;</w:t>
            </w:r>
          </w:p>
          <w:p w:rsidR="00783B59" w:rsidRPr="004B0798" w:rsidRDefault="00783B59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акта о приемке выполненных работ (услуг), подписанного со стороны исполнителя, в 2 (двух) экземплярах.</w:t>
            </w:r>
          </w:p>
        </w:tc>
      </w:tr>
      <w:tr w:rsidR="000D1862" w:rsidRPr="004B0798" w:rsidTr="00D452DC">
        <w:trPr>
          <w:gridAfter w:val="1"/>
          <w:wAfter w:w="16" w:type="dxa"/>
        </w:trPr>
        <w:tc>
          <w:tcPr>
            <w:tcW w:w="9951" w:type="dxa"/>
            <w:gridSpan w:val="4"/>
          </w:tcPr>
          <w:p w:rsidR="000D1862" w:rsidRPr="004B0798" w:rsidRDefault="00FE1761" w:rsidP="004B0798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Условия приемки результатов выполненных работ</w:t>
            </w:r>
          </w:p>
        </w:tc>
      </w:tr>
      <w:tr w:rsidR="00FE1761" w:rsidRPr="004B0798" w:rsidTr="00D452DC">
        <w:trPr>
          <w:gridAfter w:val="1"/>
          <w:wAfter w:w="16" w:type="dxa"/>
        </w:trPr>
        <w:tc>
          <w:tcPr>
            <w:tcW w:w="9951" w:type="dxa"/>
            <w:gridSpan w:val="4"/>
          </w:tcPr>
          <w:p w:rsidR="00FE1761" w:rsidRPr="004B0798" w:rsidRDefault="00FE1761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Приемка изготовленных и переданных Получателям Изделий осуществляется приемочной комиссией филиала Заказчика, на которую приглашаются Получатели.</w:t>
            </w:r>
          </w:p>
          <w:p w:rsidR="00FE1761" w:rsidRPr="004B0798" w:rsidRDefault="00FE1761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В результате изготовления и передачи Изделий Получателям филиал Заказчика в течение 5 (пяти) рабочих дней с момента выставления Исполнителем счета на оплату согласовывает с Исполнителем дату, время и место проведения комиссии по приемке изготовленных и переданных Получателям Изделий, на их соответствие установленным требованиям.</w:t>
            </w:r>
          </w:p>
          <w:p w:rsidR="00FE1761" w:rsidRPr="004B0798" w:rsidRDefault="00FE1761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приемки Изделий Заказчик имеет право проводить фото и видео фиксацию.</w:t>
            </w:r>
          </w:p>
          <w:p w:rsidR="00FE1761" w:rsidRPr="004B0798" w:rsidRDefault="00FE1761" w:rsidP="004B0798">
            <w:pPr>
              <w:pStyle w:val="a3"/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Заказчик вправе провести экспертизу изготовленных Изделий с привлечением экспертов, экспертных организаций.</w:t>
            </w:r>
          </w:p>
        </w:tc>
      </w:tr>
      <w:tr w:rsidR="00783B59" w:rsidRPr="004B0798" w:rsidTr="00D452DC">
        <w:trPr>
          <w:gridAfter w:val="1"/>
          <w:wAfter w:w="16" w:type="dxa"/>
        </w:trPr>
        <w:tc>
          <w:tcPr>
            <w:tcW w:w="9951" w:type="dxa"/>
            <w:gridSpan w:val="4"/>
          </w:tcPr>
          <w:p w:rsidR="00783B59" w:rsidRPr="004B0798" w:rsidRDefault="00783B59" w:rsidP="004B0798">
            <w:pPr>
              <w:pStyle w:val="a3"/>
              <w:numPr>
                <w:ilvl w:val="0"/>
                <w:numId w:val="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оплаты</w:t>
            </w:r>
          </w:p>
        </w:tc>
      </w:tr>
      <w:tr w:rsidR="00783B59" w:rsidRPr="004B0798" w:rsidTr="004B0798">
        <w:trPr>
          <w:gridAfter w:val="1"/>
          <w:wAfter w:w="16" w:type="dxa"/>
          <w:trHeight w:val="234"/>
        </w:trPr>
        <w:tc>
          <w:tcPr>
            <w:tcW w:w="9951" w:type="dxa"/>
            <w:gridSpan w:val="4"/>
          </w:tcPr>
          <w:p w:rsidR="00783B59" w:rsidRPr="004B0798" w:rsidRDefault="00783B59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филиалом Заказчика по факту передачи Изделия Получателю на основании счета в течение 10 (десяти) рабочих дней с момента подписания обеими сторонами акта о приемке выполненных работ (услуг).</w:t>
            </w:r>
          </w:p>
        </w:tc>
      </w:tr>
      <w:tr w:rsidR="00783B59" w:rsidRPr="004B0798" w:rsidTr="00D452DC">
        <w:trPr>
          <w:gridAfter w:val="1"/>
          <w:wAfter w:w="16" w:type="dxa"/>
          <w:trHeight w:val="253"/>
        </w:trPr>
        <w:tc>
          <w:tcPr>
            <w:tcW w:w="9951" w:type="dxa"/>
            <w:gridSpan w:val="4"/>
          </w:tcPr>
          <w:p w:rsidR="00783B59" w:rsidRPr="004B0798" w:rsidRDefault="00783B59" w:rsidP="004B0798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7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гарантиям качества и безопасности </w:t>
            </w:r>
          </w:p>
        </w:tc>
      </w:tr>
      <w:tr w:rsidR="00783B59" w:rsidRPr="004B0798" w:rsidTr="00D452DC">
        <w:trPr>
          <w:gridAfter w:val="1"/>
          <w:wAfter w:w="16" w:type="dxa"/>
          <w:trHeight w:val="253"/>
        </w:trPr>
        <w:tc>
          <w:tcPr>
            <w:tcW w:w="9951" w:type="dxa"/>
            <w:gridSpan w:val="4"/>
          </w:tcPr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Комплектующие материалы и изделия,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F820E5" w:rsidRPr="004B0798" w:rsidRDefault="00F820E5" w:rsidP="004B0798">
            <w:pPr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Изделия должны быть устойчивы к климатическим воздействиям (колебания температур, атмосферные осадки, вода, пыль).</w:t>
            </w:r>
          </w:p>
          <w:p w:rsidR="00F820E5" w:rsidRPr="004B0798" w:rsidRDefault="00F820E5" w:rsidP="004B0798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должно осуществляться с учетом анатомических особенностей Получателя.</w:t>
            </w:r>
          </w:p>
          <w:p w:rsidR="00F820E5" w:rsidRPr="004B0798" w:rsidRDefault="00F820E5" w:rsidP="004B0798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Изделия не должны вызывать потертостей, сдавливания, ущемления и наплывов мягких тканей, нарушений кровообращения и болевых ощущений при их использовании Получателем. 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изготовленные Изделия должен устанавливаться протезно-ортопедическим предприятием и исчисляться с момента выдачи Изделия Получателю.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определение объема необходимого гарантийного ремонта и сроков такого ремонта (при этом проведение несложного ремонта должно осуществляться на месте, либо в течение 1-3 дней с даты оформления заказа-наряда);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- в случае невозможности (по медицинским показаниям) прибытия Получателя на протезно-ортопедическое предприятие, специалисты предприятия должны осуществлять выезд по месту жительства Получателя (не позднее чем в 10-дневный срок с даты обращения) для </w:t>
            </w:r>
            <w:r w:rsidRPr="004B0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характера и степени поломки (деформации, износа) Изделия, а также проведения несложного ремонта;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по пользованию отремонтированным Изделием. </w:t>
            </w:r>
          </w:p>
          <w:p w:rsidR="00783B59" w:rsidRPr="004B0798" w:rsidRDefault="00F820E5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Исполнитель одновременно с Изделием должен передать Получателю документ, информирующий о гарантийных обязательствах Исполнителя на изготовленные Изделия.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работ по изготовлению Изделий Исполнитель должен обеспечить соблюдение требований технических регламентов, санитарно-эпидемиологической безопасности, и иных норм и правил, действующих на </w:t>
            </w:r>
            <w:proofErr w:type="gramStart"/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территории  Российской</w:t>
            </w:r>
            <w:proofErr w:type="gramEnd"/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Изделия, передаваемые Получателю должны соответствовать: 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Р 54407-2011 «Обувь ортопедическая. Общие технические условия»;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Р 54739-2011 «Изделия обувные ортопедические. Общие технические условия»;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 xml:space="preserve">- ГОСТ Р 57761-2017 «Обувь ортопедическая. Термины и определения»; 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939-88 «Кожа для верха обуви. Технические условия»;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1903-78 «Кожа для низа обуви. Воротки и полы. Технические условия (с Изменениями N 1, 2, 3)»;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19196-93 «Ткани обувные. Общие технические условия»;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940-81 «Кожа для подкладки обуви. Технические условия (с Изменениями N 1, 2)»;</w:t>
            </w:r>
          </w:p>
          <w:p w:rsidR="00F820E5" w:rsidRPr="004B0798" w:rsidRDefault="00F820E5" w:rsidP="004B0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sz w:val="24"/>
                <w:szCs w:val="24"/>
              </w:rPr>
              <w:t>- ГОСТ Р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F820E5" w:rsidRPr="004B0798" w:rsidTr="00D452DC">
        <w:trPr>
          <w:gridAfter w:val="1"/>
          <w:wAfter w:w="16" w:type="dxa"/>
          <w:trHeight w:val="253"/>
        </w:trPr>
        <w:tc>
          <w:tcPr>
            <w:tcW w:w="9951" w:type="dxa"/>
            <w:gridSpan w:val="4"/>
          </w:tcPr>
          <w:p w:rsidR="00F820E5" w:rsidRPr="004B0798" w:rsidRDefault="00F820E5" w:rsidP="004B07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Особые условия</w:t>
            </w:r>
          </w:p>
        </w:tc>
      </w:tr>
      <w:tr w:rsidR="00F820E5" w:rsidRPr="004B0798" w:rsidTr="00D452DC">
        <w:trPr>
          <w:gridAfter w:val="1"/>
          <w:wAfter w:w="16" w:type="dxa"/>
          <w:trHeight w:val="253"/>
        </w:trPr>
        <w:tc>
          <w:tcPr>
            <w:tcW w:w="9951" w:type="dxa"/>
            <w:gridSpan w:val="4"/>
          </w:tcPr>
          <w:p w:rsidR="00F820E5" w:rsidRPr="004B0798" w:rsidRDefault="00F820E5" w:rsidP="004B07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исполнении государственного контракта предусматривается 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применени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электронного взаимодействи</w:t>
            </w:r>
            <w:bookmarkStart w:id="0" w:name="_GoBack"/>
            <w:bookmarkEnd w:id="0"/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первичны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учетны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ины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сопутствующи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документ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осуществляется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 - УКЭП, электронные документы), включая, но, не ограничиваясь следующими:</w:t>
            </w:r>
          </w:p>
          <w:p w:rsidR="000C3DCA" w:rsidRPr="004B0798" w:rsidRDefault="000C3DCA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документы на изготовление Изделий, включая все документы, предоставление которых предусмотрено в целях осуществления приемки изготовленных Изделий;</w:t>
            </w:r>
          </w:p>
          <w:p w:rsidR="000C3DCA" w:rsidRPr="004B0798" w:rsidRDefault="000C3DCA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документы о результатах такой приемки;</w:t>
            </w:r>
          </w:p>
          <w:p w:rsidR="000C3DCA" w:rsidRPr="004B0798" w:rsidRDefault="000C3DCA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документы на оплату изготовленных Изделий;</w:t>
            </w:r>
          </w:p>
          <w:p w:rsidR="000C3DCA" w:rsidRPr="004B0798" w:rsidRDefault="000C3DCA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дополнительные соглашения к Контракту;</w:t>
            </w:r>
          </w:p>
          <w:p w:rsidR="000C3DCA" w:rsidRPr="004B0798" w:rsidRDefault="000C3DCA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требования об оплате неустоек (штрафов, пеней).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бмен электронными документами должен 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осуществляться 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обязательным применением УКЭП, 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проверкой 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ключ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обмена электронными документами 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должны 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использовать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форматы документов, которые утверждены приказами Федеральной налоговой службы. Если форматы документов не утверждены, то используют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иные форматы,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согласованные 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Заказчиком и подрядчиком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</w:t>
            </w:r>
            <w:r w:rsidRPr="004B07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ектронные документы, полученные </w:t>
            </w: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исполнении, не требуют дублирования документами, оформленными на бумажных носителях информации.</w:t>
            </w:r>
          </w:p>
          <w:p w:rsidR="00F820E5" w:rsidRPr="004B0798" w:rsidRDefault="00F820E5" w:rsidP="004B07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79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случае возникновения технических проблем и невозможности электронного документооборота, документы, оформляются на бумажных носителях информации.</w:t>
            </w:r>
          </w:p>
        </w:tc>
      </w:tr>
    </w:tbl>
    <w:p w:rsidR="00557162" w:rsidRPr="00557162" w:rsidRDefault="00557162" w:rsidP="00557162">
      <w:pPr>
        <w:pStyle w:val="a3"/>
        <w:tabs>
          <w:tab w:val="left" w:pos="708"/>
          <w:tab w:val="left" w:pos="1980"/>
        </w:tabs>
        <w:ind w:left="502" w:right="8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57162" w:rsidRPr="00557162" w:rsidRDefault="00557162" w:rsidP="00557162">
      <w:pPr>
        <w:rPr>
          <w:rFonts w:ascii="Times New Roman" w:hAnsi="Times New Roman" w:cs="Times New Roman"/>
          <w:sz w:val="24"/>
          <w:szCs w:val="24"/>
        </w:rPr>
      </w:pPr>
    </w:p>
    <w:sectPr w:rsidR="00557162" w:rsidRPr="00557162" w:rsidSect="0065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B4C1A"/>
    <w:multiLevelType w:val="hybridMultilevel"/>
    <w:tmpl w:val="20ACA840"/>
    <w:lvl w:ilvl="0" w:tplc="30A4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94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7E82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52D0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8291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2C0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F8C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48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EE20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03B734A"/>
    <w:multiLevelType w:val="hybridMultilevel"/>
    <w:tmpl w:val="EEB2D8DA"/>
    <w:lvl w:ilvl="0" w:tplc="9E8CDE0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316BA"/>
    <w:multiLevelType w:val="hybridMultilevel"/>
    <w:tmpl w:val="D8C4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62"/>
    <w:rsid w:val="000C3DCA"/>
    <w:rsid w:val="000D1862"/>
    <w:rsid w:val="001E289A"/>
    <w:rsid w:val="004B0798"/>
    <w:rsid w:val="00504C5D"/>
    <w:rsid w:val="00557162"/>
    <w:rsid w:val="00655ED6"/>
    <w:rsid w:val="006B15B7"/>
    <w:rsid w:val="00783B59"/>
    <w:rsid w:val="00802718"/>
    <w:rsid w:val="00835D90"/>
    <w:rsid w:val="00A30053"/>
    <w:rsid w:val="00D452DC"/>
    <w:rsid w:val="00EE0655"/>
    <w:rsid w:val="00F0545C"/>
    <w:rsid w:val="00F13168"/>
    <w:rsid w:val="00F820E5"/>
    <w:rsid w:val="00FE0518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743B9-9D58-4DC3-8B2E-8371C82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557162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783B59"/>
  </w:style>
  <w:style w:type="paragraph" w:customStyle="1" w:styleId="1">
    <w:name w:val="Знак Знак1 Знак Знак Знак"/>
    <w:basedOn w:val="a"/>
    <w:rsid w:val="00FE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-zakupki.ru/cody/okpd2/32.50.22.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Иванчихина Анастасия Игоревна</cp:lastModifiedBy>
  <cp:revision>2</cp:revision>
  <dcterms:created xsi:type="dcterms:W3CDTF">2020-05-27T08:17:00Z</dcterms:created>
  <dcterms:modified xsi:type="dcterms:W3CDTF">2020-05-27T08:17:00Z</dcterms:modified>
</cp:coreProperties>
</file>