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40B" w:rsidRDefault="00E2240B" w:rsidP="00E2240B">
      <w:pPr>
        <w:suppressAutoHyphens w:val="0"/>
        <w:spacing w:after="200" w:line="276" w:lineRule="auto"/>
        <w:ind w:left="1440"/>
        <w:contextualSpacing/>
        <w:jc w:val="center"/>
        <w:rPr>
          <w:rFonts w:eastAsia="Calibri"/>
          <w:b/>
          <w:color w:val="000000"/>
          <w:spacing w:val="-4"/>
          <w:lang w:eastAsia="en-US"/>
        </w:rPr>
      </w:pPr>
    </w:p>
    <w:p w:rsidR="00D437AB" w:rsidRDefault="00D437AB" w:rsidP="00D437AB">
      <w:pPr>
        <w:suppressAutoHyphens w:val="0"/>
        <w:jc w:val="center"/>
        <w:rPr>
          <w:rFonts w:eastAsia="Calibri"/>
          <w:b/>
          <w:sz w:val="26"/>
          <w:szCs w:val="26"/>
          <w:lang w:eastAsia="en-US"/>
        </w:rPr>
      </w:pPr>
      <w:r w:rsidRPr="00D437AB">
        <w:rPr>
          <w:rFonts w:eastAsia="Calibri"/>
          <w:b/>
          <w:sz w:val="26"/>
          <w:szCs w:val="26"/>
          <w:lang w:eastAsia="en-US"/>
        </w:rPr>
        <w:t>Описание объекта закупки (Техническое задание)</w:t>
      </w:r>
    </w:p>
    <w:p w:rsidR="00D437AB" w:rsidRPr="00D437AB" w:rsidRDefault="00D437AB" w:rsidP="00D437AB">
      <w:pPr>
        <w:widowControl w:val="0"/>
        <w:suppressAutoHyphens w:val="0"/>
        <w:rPr>
          <w:b/>
          <w:color w:val="000000"/>
          <w:spacing w:val="-4"/>
          <w:sz w:val="26"/>
          <w:szCs w:val="26"/>
          <w:lang w:eastAsia="ru-RU"/>
        </w:rPr>
      </w:pPr>
    </w:p>
    <w:p w:rsidR="00D437AB" w:rsidRPr="00D437AB" w:rsidRDefault="00D437AB" w:rsidP="00D437AB">
      <w:pPr>
        <w:jc w:val="both"/>
        <w:rPr>
          <w:sz w:val="26"/>
          <w:szCs w:val="26"/>
        </w:rPr>
      </w:pPr>
      <w:r w:rsidRPr="00D437AB">
        <w:rPr>
          <w:b/>
          <w:sz w:val="26"/>
          <w:szCs w:val="26"/>
          <w:lang w:eastAsia="ru-RU"/>
        </w:rPr>
        <w:t>1.</w:t>
      </w:r>
      <w:r w:rsidRPr="00D437AB">
        <w:rPr>
          <w:b/>
          <w:sz w:val="26"/>
          <w:szCs w:val="26"/>
        </w:rPr>
        <w:t xml:space="preserve"> Наименование объекта закупки: </w:t>
      </w:r>
      <w:r w:rsidRPr="00D437AB">
        <w:rPr>
          <w:sz w:val="26"/>
          <w:szCs w:val="26"/>
        </w:rPr>
        <w:t>п</w:t>
      </w:r>
      <w:r w:rsidRPr="00D437AB">
        <w:rPr>
          <w:bCs/>
          <w:sz w:val="26"/>
          <w:szCs w:val="26"/>
        </w:rPr>
        <w:t>оставка захватов активных для обеспечения инвалидов</w:t>
      </w:r>
      <w:r w:rsidRPr="00D437AB">
        <w:rPr>
          <w:sz w:val="26"/>
          <w:szCs w:val="26"/>
        </w:rPr>
        <w:t>.</w:t>
      </w:r>
    </w:p>
    <w:p w:rsidR="00D437AB" w:rsidRPr="00D437AB" w:rsidRDefault="00D437AB" w:rsidP="00D437AB">
      <w:pPr>
        <w:rPr>
          <w:b/>
          <w:sz w:val="26"/>
          <w:szCs w:val="26"/>
        </w:rPr>
      </w:pPr>
      <w:r w:rsidRPr="00D437AB">
        <w:rPr>
          <w:b/>
          <w:sz w:val="26"/>
          <w:szCs w:val="26"/>
        </w:rPr>
        <w:t xml:space="preserve">2.  Место поставки товара: </w:t>
      </w:r>
      <w:r w:rsidRPr="00D437AB">
        <w:rPr>
          <w:sz w:val="26"/>
          <w:szCs w:val="26"/>
        </w:rPr>
        <w:t>города и районы юга Тюменской области.</w:t>
      </w:r>
      <w:r w:rsidRPr="00D437AB">
        <w:rPr>
          <w:b/>
          <w:sz w:val="26"/>
          <w:szCs w:val="26"/>
        </w:rPr>
        <w:t xml:space="preserve"> </w:t>
      </w:r>
    </w:p>
    <w:p w:rsidR="00D437AB" w:rsidRPr="00D437AB" w:rsidRDefault="00D437AB" w:rsidP="00D437AB">
      <w:pPr>
        <w:rPr>
          <w:sz w:val="26"/>
          <w:szCs w:val="26"/>
        </w:rPr>
      </w:pPr>
      <w:r w:rsidRPr="00D437AB">
        <w:rPr>
          <w:sz w:val="26"/>
          <w:szCs w:val="26"/>
        </w:rPr>
        <w:t xml:space="preserve">Способ получения Товара определяется по выбору Получателя: </w:t>
      </w:r>
    </w:p>
    <w:p w:rsidR="00D437AB" w:rsidRPr="00D437AB" w:rsidRDefault="00D437AB" w:rsidP="00D437AB">
      <w:pPr>
        <w:rPr>
          <w:sz w:val="26"/>
          <w:szCs w:val="26"/>
        </w:rPr>
      </w:pPr>
      <w:r w:rsidRPr="00D437AB">
        <w:rPr>
          <w:sz w:val="26"/>
          <w:szCs w:val="26"/>
        </w:rPr>
        <w:t>- адресная доставка по месту жительства Получателя;</w:t>
      </w:r>
    </w:p>
    <w:p w:rsidR="00D437AB" w:rsidRPr="00D437AB" w:rsidRDefault="00D437AB" w:rsidP="00D437AB">
      <w:pPr>
        <w:rPr>
          <w:sz w:val="26"/>
          <w:szCs w:val="26"/>
        </w:rPr>
      </w:pPr>
      <w:r w:rsidRPr="00D437AB">
        <w:rPr>
          <w:sz w:val="26"/>
          <w:szCs w:val="26"/>
        </w:rPr>
        <w:t>- по месту нахождения пунктов выдачи Товара.</w:t>
      </w:r>
    </w:p>
    <w:p w:rsidR="00643E26" w:rsidRDefault="00D437AB" w:rsidP="00643E26">
      <w:pPr>
        <w:widowControl w:val="0"/>
        <w:tabs>
          <w:tab w:val="left" w:pos="1281"/>
        </w:tabs>
        <w:jc w:val="both"/>
        <w:rPr>
          <w:rFonts w:eastAsia="Calibri"/>
          <w:sz w:val="26"/>
          <w:szCs w:val="26"/>
        </w:rPr>
      </w:pPr>
      <w:r w:rsidRPr="00D437AB">
        <w:rPr>
          <w:b/>
          <w:sz w:val="26"/>
          <w:szCs w:val="26"/>
        </w:rPr>
        <w:t xml:space="preserve">3. Срок поставки товара: </w:t>
      </w:r>
      <w:r w:rsidR="00643E26" w:rsidRPr="00643E26">
        <w:rPr>
          <w:rFonts w:eastAsia="Calibri"/>
          <w:sz w:val="26"/>
          <w:szCs w:val="26"/>
          <w:lang w:bidi="ru-RU"/>
        </w:rPr>
        <w:t>с даты получения от Заказчика реестра получателей Товара (приложение № 4 к Контракту) до «10» сентября 2020 года</w:t>
      </w:r>
      <w:r w:rsidRPr="00D437AB">
        <w:rPr>
          <w:rFonts w:eastAsia="Calibri"/>
          <w:sz w:val="26"/>
          <w:szCs w:val="26"/>
          <w:lang w:bidi="ru-RU"/>
        </w:rPr>
        <w:t>.</w:t>
      </w:r>
      <w:r w:rsidRPr="00D437AB">
        <w:rPr>
          <w:rFonts w:eastAsia="Calibri"/>
          <w:sz w:val="26"/>
          <w:szCs w:val="26"/>
        </w:rPr>
        <w:t xml:space="preserve"> </w:t>
      </w:r>
    </w:p>
    <w:p w:rsidR="00643E26" w:rsidRPr="00643E26" w:rsidRDefault="00643E26" w:rsidP="00643E26">
      <w:pPr>
        <w:widowControl w:val="0"/>
        <w:tabs>
          <w:tab w:val="left" w:pos="1281"/>
        </w:tabs>
        <w:ind w:firstLine="539"/>
        <w:jc w:val="both"/>
        <w:rPr>
          <w:rFonts w:eastAsia="Calibri"/>
          <w:sz w:val="26"/>
          <w:szCs w:val="26"/>
        </w:rPr>
      </w:pPr>
      <w:r w:rsidRPr="00643E26">
        <w:rPr>
          <w:rFonts w:eastAsia="Calibri"/>
          <w:sz w:val="26"/>
          <w:szCs w:val="26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D437AB" w:rsidRPr="00D437AB" w:rsidRDefault="00643E26" w:rsidP="00643E26">
      <w:pPr>
        <w:widowControl w:val="0"/>
        <w:tabs>
          <w:tab w:val="left" w:pos="1281"/>
        </w:tabs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Pr="00643E26">
        <w:rPr>
          <w:rFonts w:eastAsia="Calibri"/>
          <w:sz w:val="26"/>
          <w:szCs w:val="26"/>
        </w:rPr>
        <w:t>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r w:rsidR="00D437AB" w:rsidRPr="00D437AB">
        <w:rPr>
          <w:rFonts w:eastAsia="Calibri"/>
          <w:sz w:val="26"/>
          <w:szCs w:val="26"/>
        </w:rPr>
        <w:t xml:space="preserve">. </w:t>
      </w:r>
    </w:p>
    <w:p w:rsidR="00D437AB" w:rsidRPr="00D437AB" w:rsidRDefault="00D437AB" w:rsidP="00D437AB">
      <w:pPr>
        <w:widowControl w:val="0"/>
        <w:tabs>
          <w:tab w:val="left" w:pos="1281"/>
        </w:tabs>
        <w:jc w:val="both"/>
        <w:rPr>
          <w:rFonts w:eastAsia="Calibri"/>
          <w:b/>
          <w:sz w:val="26"/>
          <w:szCs w:val="26"/>
        </w:rPr>
      </w:pPr>
      <w:r w:rsidRPr="00D437AB">
        <w:rPr>
          <w:rFonts w:eastAsia="Calibri"/>
          <w:b/>
          <w:sz w:val="26"/>
          <w:szCs w:val="26"/>
        </w:rPr>
        <w:t xml:space="preserve">4. Количество поставляемых товаров: </w:t>
      </w:r>
    </w:p>
    <w:p w:rsidR="00D437AB" w:rsidRPr="00D437AB" w:rsidRDefault="00D437AB" w:rsidP="00D437AB">
      <w:pPr>
        <w:widowControl w:val="0"/>
        <w:tabs>
          <w:tab w:val="left" w:pos="1281"/>
        </w:tabs>
        <w:jc w:val="both"/>
        <w:rPr>
          <w:rFonts w:eastAsia="Calibri"/>
          <w:sz w:val="26"/>
          <w:szCs w:val="26"/>
        </w:rPr>
      </w:pPr>
      <w:r w:rsidRPr="00D437AB">
        <w:rPr>
          <w:rFonts w:eastAsia="Calibri"/>
          <w:sz w:val="26"/>
          <w:szCs w:val="26"/>
        </w:rPr>
        <w:t>- Захват активный – 600 шт.</w:t>
      </w:r>
    </w:p>
    <w:p w:rsidR="00D437AB" w:rsidRPr="00D437AB" w:rsidRDefault="00D437AB" w:rsidP="00D437AB">
      <w:pPr>
        <w:widowControl w:val="0"/>
        <w:contextualSpacing/>
        <w:jc w:val="both"/>
        <w:rPr>
          <w:bCs/>
          <w:color w:val="000000"/>
          <w:spacing w:val="3"/>
          <w:sz w:val="26"/>
          <w:szCs w:val="26"/>
          <w:lang w:eastAsia="ru-RU"/>
        </w:rPr>
      </w:pPr>
      <w:r w:rsidRPr="00D437AB">
        <w:rPr>
          <w:b/>
          <w:sz w:val="26"/>
          <w:szCs w:val="26"/>
          <w:lang w:eastAsia="ru-RU"/>
        </w:rPr>
        <w:t xml:space="preserve">5. </w:t>
      </w:r>
      <w:r w:rsidRPr="00D437AB">
        <w:rPr>
          <w:b/>
          <w:bCs/>
          <w:color w:val="000000"/>
          <w:spacing w:val="3"/>
          <w:sz w:val="26"/>
          <w:szCs w:val="26"/>
          <w:lang w:eastAsia="ru-RU"/>
        </w:rPr>
        <w:t>Условия поставки товара:</w:t>
      </w:r>
      <w:r w:rsidRPr="00D437AB">
        <w:rPr>
          <w:bCs/>
          <w:color w:val="000000"/>
          <w:spacing w:val="3"/>
          <w:sz w:val="26"/>
          <w:szCs w:val="26"/>
          <w:lang w:eastAsia="ru-RU"/>
        </w:rPr>
        <w:t xml:space="preserve"> товар поставляется гражданам льготной категории, проживающим на территории юга Тюменской области.</w:t>
      </w:r>
    </w:p>
    <w:p w:rsidR="00D437AB" w:rsidRPr="00D437AB" w:rsidRDefault="00D437AB" w:rsidP="00D437A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D437AB">
        <w:rPr>
          <w:bCs/>
          <w:color w:val="000000"/>
          <w:spacing w:val="3"/>
          <w:sz w:val="26"/>
          <w:szCs w:val="26"/>
          <w:lang w:eastAsia="ru-RU"/>
        </w:rPr>
        <w:t xml:space="preserve">Способ поставки Товара определяется по выбору Получателя: </w:t>
      </w:r>
      <w:r w:rsidRPr="00D437AB">
        <w:rPr>
          <w:sz w:val="26"/>
          <w:szCs w:val="26"/>
          <w:lang w:eastAsia="ru-RU"/>
        </w:rPr>
        <w:t>адресная доставка по месту жительства Получателя; по месту нахождения пунктов выдачи Товара. Поставщик согласовывает с Получателем способ, место и время поставки Товара не позднее, чем за 1 календарный день.</w:t>
      </w:r>
    </w:p>
    <w:p w:rsidR="00D437AB" w:rsidRPr="00D437AB" w:rsidRDefault="00D437AB" w:rsidP="00D437A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D437AB">
        <w:rPr>
          <w:sz w:val="26"/>
          <w:szCs w:val="26"/>
          <w:lang w:eastAsia="ru-RU"/>
        </w:rPr>
        <w:t>Поставка по месту жительства Получателя производится по адресу, указанному в Реестре Получателей.</w:t>
      </w:r>
    </w:p>
    <w:p w:rsidR="00D437AB" w:rsidRPr="00D437AB" w:rsidRDefault="00D437AB" w:rsidP="00D437A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D437AB">
        <w:rPr>
          <w:sz w:val="26"/>
          <w:szCs w:val="26"/>
          <w:lang w:eastAsia="ru-RU"/>
        </w:rPr>
        <w:t>Поставка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Поставщиком Заказчику. Длительность ожидания выдачи Товара и обслуживания Получателей в пунктах выдачи Товара или по месту нахождения Поставщика должна быть не более 30 (тридцати) минут с момента обращения.</w:t>
      </w:r>
    </w:p>
    <w:p w:rsidR="00D437AB" w:rsidRPr="00D437AB" w:rsidRDefault="00D437AB" w:rsidP="00D437AB">
      <w:pPr>
        <w:widowControl w:val="0"/>
        <w:ind w:firstLine="709"/>
        <w:contextualSpacing/>
        <w:jc w:val="both"/>
        <w:rPr>
          <w:sz w:val="26"/>
          <w:szCs w:val="26"/>
          <w:lang w:eastAsia="ru-RU"/>
        </w:rPr>
      </w:pPr>
      <w:r w:rsidRPr="00D437AB">
        <w:rPr>
          <w:sz w:val="26"/>
          <w:szCs w:val="26"/>
        </w:rPr>
        <w:t xml:space="preserve">Помещения пунктов выдачи должны соответствовать условиям для беспрепятственного доступа к ним инвалидов в соответствии с требованиями, установленными </w:t>
      </w:r>
      <w:r w:rsidRPr="00D437AB">
        <w:rPr>
          <w:sz w:val="26"/>
          <w:szCs w:val="26"/>
          <w:lang w:eastAsia="ru-RU"/>
        </w:rPr>
        <w:t>ст. 15 Федерального закона от 24.11.1995 № 181-ФЗ «О социальной защите инвалидов в Российской Федерации», Постановления Правительства Российской Федерации  от 01.12.2015 № 1297 «Об утверждении государственной программы Российской Федерации «Доступная среда» на 2011-2020 годы»,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D437AB" w:rsidRPr="00D437AB" w:rsidRDefault="00D437AB" w:rsidP="00D437AB">
      <w:pPr>
        <w:widowControl w:val="0"/>
        <w:ind w:firstLine="709"/>
        <w:contextualSpacing/>
        <w:jc w:val="both"/>
        <w:rPr>
          <w:sz w:val="26"/>
          <w:szCs w:val="26"/>
          <w:lang w:eastAsia="ru-RU"/>
        </w:rPr>
      </w:pPr>
      <w:r w:rsidRPr="00D437AB">
        <w:rPr>
          <w:sz w:val="26"/>
          <w:szCs w:val="26"/>
          <w:lang w:eastAsia="ru-RU"/>
        </w:rPr>
        <w:t>Обеспечение инвалидов захватами активными (далее - захваты) включает в себя доставку, выдачу гражданам с учетом индивидуального подбора, введение в эксплуатацию, обучение пользованию изделием, а также их гарантийное и пост-гарантийное обслуживание.</w:t>
      </w:r>
    </w:p>
    <w:p w:rsidR="00D437AB" w:rsidRPr="00D437AB" w:rsidRDefault="00D437AB" w:rsidP="00D437AB">
      <w:pPr>
        <w:widowControl w:val="0"/>
        <w:contextualSpacing/>
        <w:jc w:val="both"/>
        <w:rPr>
          <w:sz w:val="26"/>
          <w:szCs w:val="26"/>
          <w:lang w:eastAsia="ru-RU"/>
        </w:rPr>
      </w:pPr>
      <w:r w:rsidRPr="00D437AB">
        <w:rPr>
          <w:b/>
          <w:sz w:val="26"/>
          <w:szCs w:val="26"/>
          <w:lang w:eastAsia="ru-RU"/>
        </w:rPr>
        <w:t xml:space="preserve"> 6. Требования к техническим и функциональным характеристикам товара</w:t>
      </w:r>
      <w:r w:rsidRPr="00D437AB">
        <w:rPr>
          <w:b/>
          <w:sz w:val="26"/>
          <w:szCs w:val="26"/>
        </w:rPr>
        <w:t xml:space="preserve">: </w:t>
      </w:r>
    </w:p>
    <w:p w:rsidR="00D437AB" w:rsidRPr="00D437AB" w:rsidRDefault="00D437AB" w:rsidP="00D437AB">
      <w:pPr>
        <w:suppressAutoHyphens w:val="0"/>
        <w:ind w:firstLine="709"/>
        <w:contextualSpacing/>
        <w:jc w:val="both"/>
        <w:rPr>
          <w:sz w:val="26"/>
          <w:szCs w:val="26"/>
          <w:lang w:eastAsia="ru-RU"/>
        </w:rPr>
      </w:pPr>
      <w:r w:rsidRPr="00D437AB">
        <w:rPr>
          <w:sz w:val="26"/>
          <w:szCs w:val="26"/>
          <w:lang w:eastAsia="ru-RU"/>
        </w:rPr>
        <w:lastRenderedPageBreak/>
        <w:t>Захват активный – приспособление, предназначенное для перемещения, поднятия небольших предметов инвалидами с нарушениями функции опорно-двигательного аппарата.</w:t>
      </w:r>
    </w:p>
    <w:p w:rsidR="00D437AB" w:rsidRPr="00D437AB" w:rsidRDefault="00D437AB" w:rsidP="00D437AB">
      <w:pPr>
        <w:suppressAutoHyphens w:val="0"/>
        <w:ind w:firstLine="709"/>
        <w:contextualSpacing/>
        <w:jc w:val="both"/>
        <w:rPr>
          <w:sz w:val="26"/>
          <w:szCs w:val="26"/>
          <w:lang w:eastAsia="ru-RU"/>
        </w:rPr>
      </w:pPr>
      <w:r w:rsidRPr="00D437AB">
        <w:rPr>
          <w:sz w:val="26"/>
          <w:szCs w:val="26"/>
          <w:lang w:eastAsia="ru-RU"/>
        </w:rPr>
        <w:t>Поверхность захватов гладкая, не имеет заусенцев. Захваты виброустойчивы, ударопрочны при эксплуатации и транспортировке.</w:t>
      </w:r>
    </w:p>
    <w:p w:rsidR="00D437AB" w:rsidRPr="00D437AB" w:rsidRDefault="00D437AB" w:rsidP="00D437AB">
      <w:pPr>
        <w:suppressAutoHyphens w:val="0"/>
        <w:ind w:firstLine="709"/>
        <w:contextualSpacing/>
        <w:jc w:val="both"/>
        <w:rPr>
          <w:sz w:val="26"/>
          <w:szCs w:val="26"/>
          <w:lang w:eastAsia="ru-RU"/>
        </w:rPr>
      </w:pPr>
      <w:r w:rsidRPr="00D437AB">
        <w:rPr>
          <w:sz w:val="26"/>
          <w:szCs w:val="26"/>
          <w:lang w:eastAsia="ru-RU"/>
        </w:rPr>
        <w:t>Форма и материал рукоятки предотвращает соскальзывание ладони в момент захвата. Рукоятка легко чистится, выполнена из неабсорбирующих материалов и не содержит вредных веществ.</w:t>
      </w:r>
    </w:p>
    <w:p w:rsidR="00D437AB" w:rsidRPr="00D437AB" w:rsidRDefault="00D437AB" w:rsidP="00D437AB">
      <w:pPr>
        <w:keepNext/>
        <w:shd w:val="clear" w:color="auto" w:fill="FFFFFF"/>
        <w:tabs>
          <w:tab w:val="left" w:pos="567"/>
        </w:tabs>
        <w:suppressAutoHyphens w:val="0"/>
        <w:ind w:firstLine="709"/>
        <w:contextualSpacing/>
        <w:jc w:val="both"/>
        <w:rPr>
          <w:sz w:val="26"/>
          <w:szCs w:val="26"/>
          <w:lang w:eastAsia="ru-RU"/>
        </w:rPr>
      </w:pPr>
      <w:r w:rsidRPr="00D437AB">
        <w:rPr>
          <w:sz w:val="26"/>
          <w:szCs w:val="26"/>
          <w:lang w:eastAsia="ru-RU"/>
        </w:rPr>
        <w:t xml:space="preserve">Обеспечение инвалидов захватами должно осуществляться по индивидуальному подбору данных средств в соответствии с физиологическим параметрами и потребностями Получателей в рамках рекомендаций индивидуальной программы реабилитации или </w:t>
      </w:r>
      <w:proofErr w:type="spellStart"/>
      <w:r w:rsidRPr="00D437AB">
        <w:rPr>
          <w:sz w:val="26"/>
          <w:szCs w:val="26"/>
          <w:lang w:eastAsia="ru-RU"/>
        </w:rPr>
        <w:t>абилитации</w:t>
      </w:r>
      <w:proofErr w:type="spellEnd"/>
      <w:r w:rsidRPr="00D437AB">
        <w:rPr>
          <w:sz w:val="26"/>
          <w:szCs w:val="26"/>
          <w:lang w:eastAsia="ru-RU"/>
        </w:rPr>
        <w:t>.</w:t>
      </w:r>
    </w:p>
    <w:p w:rsidR="00D437AB" w:rsidRPr="00D437AB" w:rsidRDefault="00D437AB" w:rsidP="00D437AB">
      <w:pPr>
        <w:suppressAutoHyphens w:val="0"/>
        <w:ind w:firstLine="709"/>
        <w:contextualSpacing/>
        <w:jc w:val="both"/>
        <w:rPr>
          <w:sz w:val="26"/>
          <w:szCs w:val="26"/>
          <w:lang w:eastAsia="ru-RU"/>
        </w:rPr>
      </w:pPr>
      <w:r w:rsidRPr="00D437AB">
        <w:rPr>
          <w:sz w:val="26"/>
          <w:szCs w:val="26"/>
          <w:lang w:eastAsia="ru-RU"/>
        </w:rPr>
        <w:t>При использовании захватов по назначению не должно создаваться угрозы для жизни и здоровья потребителей и окружающей среды, вместе с тем, использование изделий не должно причинять вред имуществу потребителя при их эксплуатации.</w:t>
      </w:r>
    </w:p>
    <w:p w:rsidR="00D437AB" w:rsidRPr="00D437AB" w:rsidRDefault="00D437AB" w:rsidP="00D437AB">
      <w:pPr>
        <w:suppressAutoHyphens w:val="0"/>
        <w:ind w:firstLine="709"/>
        <w:contextualSpacing/>
        <w:jc w:val="both"/>
        <w:rPr>
          <w:sz w:val="26"/>
          <w:szCs w:val="26"/>
          <w:lang w:eastAsia="ru-RU"/>
        </w:rPr>
      </w:pPr>
      <w:r w:rsidRPr="00D437AB">
        <w:rPr>
          <w:sz w:val="26"/>
          <w:szCs w:val="26"/>
          <w:lang w:eastAsia="ru-RU"/>
        </w:rPr>
        <w:t>Сырье и материалы, применяемые для изготовления изделий должны быть разрешены к применению Федеральной службой по надзору в сфере защиты прав потребителей и благополучия человека,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D437AB" w:rsidRPr="00D437AB" w:rsidRDefault="00D437AB" w:rsidP="00D437AB">
      <w:pPr>
        <w:suppressAutoHyphens w:val="0"/>
        <w:ind w:firstLine="709"/>
        <w:contextualSpacing/>
        <w:jc w:val="both"/>
        <w:rPr>
          <w:sz w:val="26"/>
          <w:szCs w:val="26"/>
          <w:lang w:eastAsia="ru-RU"/>
        </w:rPr>
      </w:pPr>
      <w:r w:rsidRPr="00D437AB">
        <w:rPr>
          <w:sz w:val="26"/>
          <w:szCs w:val="26"/>
          <w:lang w:eastAsia="en-US"/>
        </w:rPr>
        <w:t xml:space="preserve">Материалы, применяемые при изготовлении и контактирующие с телом инвалида, должны обладать </w:t>
      </w:r>
      <w:proofErr w:type="spellStart"/>
      <w:r w:rsidRPr="00D437AB">
        <w:rPr>
          <w:sz w:val="26"/>
          <w:szCs w:val="26"/>
          <w:lang w:eastAsia="en-US"/>
        </w:rPr>
        <w:t>биосовместимостью</w:t>
      </w:r>
      <w:proofErr w:type="spellEnd"/>
      <w:r w:rsidRPr="00D437AB">
        <w:rPr>
          <w:sz w:val="26"/>
          <w:szCs w:val="26"/>
          <w:lang w:eastAsia="en-US"/>
        </w:rPr>
        <w:t xml:space="preserve"> с кожными покровами человека, не вызывать у него токсических и аллергических реакций в соответствии с требованиями </w:t>
      </w:r>
      <w:r w:rsidRPr="00D437AB">
        <w:rPr>
          <w:sz w:val="26"/>
          <w:szCs w:val="26"/>
          <w:lang w:eastAsia="ru-RU"/>
        </w:rPr>
        <w:t xml:space="preserve">биологической безопасности по ГОСТ </w:t>
      </w:r>
      <w:r w:rsidRPr="00D437AB">
        <w:rPr>
          <w:sz w:val="26"/>
          <w:szCs w:val="26"/>
          <w:lang w:val="en-US" w:eastAsia="ru-RU"/>
        </w:rPr>
        <w:t>ISO</w:t>
      </w:r>
      <w:r w:rsidRPr="00D437AB">
        <w:rPr>
          <w:sz w:val="26"/>
          <w:szCs w:val="26"/>
          <w:lang w:eastAsia="ru-RU"/>
        </w:rPr>
        <w:t xml:space="preserve"> 10993-1-2011, ГОСТ </w:t>
      </w:r>
      <w:r w:rsidRPr="00D437AB">
        <w:rPr>
          <w:sz w:val="26"/>
          <w:szCs w:val="26"/>
          <w:lang w:val="en-US" w:eastAsia="ru-RU"/>
        </w:rPr>
        <w:t>ISO</w:t>
      </w:r>
      <w:r w:rsidRPr="00D437AB">
        <w:rPr>
          <w:sz w:val="26"/>
          <w:szCs w:val="26"/>
          <w:lang w:eastAsia="ru-RU"/>
        </w:rPr>
        <w:t xml:space="preserve"> 10993-5-2011, ГОСТ </w:t>
      </w:r>
      <w:r w:rsidRPr="00D437AB">
        <w:rPr>
          <w:sz w:val="26"/>
          <w:szCs w:val="26"/>
          <w:lang w:val="en-US" w:eastAsia="ru-RU"/>
        </w:rPr>
        <w:t>ISO</w:t>
      </w:r>
      <w:r w:rsidRPr="00D437AB">
        <w:rPr>
          <w:sz w:val="26"/>
          <w:szCs w:val="26"/>
          <w:lang w:eastAsia="ru-RU"/>
        </w:rPr>
        <w:t xml:space="preserve"> 10993-10-2011, ГОСТ Р 52770-2016.</w:t>
      </w:r>
    </w:p>
    <w:p w:rsidR="00D437AB" w:rsidRPr="00D437AB" w:rsidRDefault="00D437AB" w:rsidP="00D437AB">
      <w:pPr>
        <w:suppressAutoHyphens w:val="0"/>
        <w:contextualSpacing/>
        <w:jc w:val="both"/>
        <w:rPr>
          <w:sz w:val="26"/>
          <w:szCs w:val="26"/>
          <w:lang w:eastAsia="ru-RU"/>
        </w:rPr>
      </w:pPr>
      <w:r w:rsidRPr="00D437AB">
        <w:rPr>
          <w:b/>
          <w:sz w:val="26"/>
          <w:szCs w:val="26"/>
          <w:lang w:eastAsia="ru-RU"/>
        </w:rPr>
        <w:t>7.</w:t>
      </w:r>
      <w:r w:rsidRPr="00D437AB">
        <w:rPr>
          <w:sz w:val="26"/>
          <w:szCs w:val="26"/>
          <w:lang w:eastAsia="ru-RU"/>
        </w:rPr>
        <w:t xml:space="preserve"> </w:t>
      </w:r>
      <w:r w:rsidRPr="00D437AB">
        <w:rPr>
          <w:b/>
          <w:sz w:val="26"/>
          <w:szCs w:val="26"/>
        </w:rPr>
        <w:t>Требования к маркировке, упаковке и транспортировке товара:</w:t>
      </w:r>
    </w:p>
    <w:p w:rsidR="00D437AB" w:rsidRPr="00D437AB" w:rsidRDefault="00D437AB" w:rsidP="00D437AB">
      <w:pPr>
        <w:suppressAutoHyphens w:val="0"/>
        <w:ind w:firstLine="709"/>
        <w:contextualSpacing/>
        <w:jc w:val="both"/>
        <w:rPr>
          <w:sz w:val="26"/>
          <w:szCs w:val="26"/>
          <w:lang w:eastAsia="ru-RU"/>
        </w:rPr>
      </w:pPr>
      <w:r w:rsidRPr="00D437AB">
        <w:rPr>
          <w:sz w:val="26"/>
          <w:szCs w:val="26"/>
          <w:lang w:eastAsia="ru-RU"/>
        </w:rPr>
        <w:t>На каждое изделие должен быть нанесен товарный знак, установленный для предприятия-изготовителя, и маркировка, не нарушающая покрытие и товарный вид изделия.</w:t>
      </w:r>
    </w:p>
    <w:p w:rsidR="00D437AB" w:rsidRPr="00D437AB" w:rsidRDefault="00D437AB" w:rsidP="00D437AB">
      <w:pPr>
        <w:suppressAutoHyphens w:val="0"/>
        <w:ind w:firstLine="709"/>
        <w:contextualSpacing/>
        <w:jc w:val="both"/>
        <w:rPr>
          <w:sz w:val="26"/>
          <w:szCs w:val="26"/>
          <w:lang w:eastAsia="ru-RU"/>
        </w:rPr>
      </w:pPr>
      <w:r w:rsidRPr="00D437AB">
        <w:rPr>
          <w:sz w:val="26"/>
          <w:szCs w:val="26"/>
          <w:lang w:eastAsia="ru-RU"/>
        </w:rPr>
        <w:t xml:space="preserve">На каждое изделие должны быть нанесены четкие и несмываемые надписи, содержащие следующую информацию: максимальная допустимая масса поднимаемых, перемещаемых предметов, наименование и адрес фирмы-изготовителя, месяц и год изготовления. </w:t>
      </w:r>
    </w:p>
    <w:p w:rsidR="00D437AB" w:rsidRPr="00D437AB" w:rsidRDefault="00D437AB" w:rsidP="00D437AB">
      <w:pPr>
        <w:suppressAutoHyphens w:val="0"/>
        <w:ind w:firstLine="709"/>
        <w:contextualSpacing/>
        <w:jc w:val="both"/>
        <w:rPr>
          <w:sz w:val="26"/>
          <w:szCs w:val="26"/>
          <w:lang w:eastAsia="ru-RU"/>
        </w:rPr>
      </w:pPr>
      <w:r w:rsidRPr="00D437AB">
        <w:rPr>
          <w:sz w:val="26"/>
          <w:szCs w:val="26"/>
          <w:lang w:eastAsia="ru-RU"/>
        </w:rPr>
        <w:t>Упаковка изделий должна обеспечивать защиту от повреждений, воздействия механических и климатических факторов, порчи (изнашивания), загрязнения во время хранения и транспортирования к месту использования по назначению и хранению изделий,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D437AB" w:rsidRPr="00D437AB" w:rsidRDefault="00D437AB" w:rsidP="00D437AB">
      <w:pPr>
        <w:keepNext/>
        <w:shd w:val="clear" w:color="auto" w:fill="FFFFFF"/>
        <w:tabs>
          <w:tab w:val="left" w:pos="567"/>
        </w:tabs>
        <w:suppressAutoHyphens w:val="0"/>
        <w:ind w:firstLine="709"/>
        <w:contextualSpacing/>
        <w:jc w:val="both"/>
        <w:rPr>
          <w:sz w:val="26"/>
          <w:szCs w:val="26"/>
          <w:lang w:eastAsia="ru-RU"/>
        </w:rPr>
      </w:pPr>
      <w:r w:rsidRPr="00D437AB">
        <w:rPr>
          <w:sz w:val="26"/>
          <w:szCs w:val="26"/>
          <w:lang w:eastAsia="ru-RU"/>
        </w:rPr>
        <w:t xml:space="preserve">Требования к маркировке, упаковке, транспортированию и хранению Товара определяются по ГОСТ 20790-93/ГОСТ Р 50444-92 </w:t>
      </w:r>
      <w:r w:rsidRPr="00D437AB">
        <w:rPr>
          <w:sz w:val="26"/>
          <w:szCs w:val="26"/>
        </w:rPr>
        <w:t>«Приборы аппараты и оборудование медицинские. Общие технические условия»</w:t>
      </w:r>
      <w:r w:rsidRPr="00D437AB">
        <w:rPr>
          <w:sz w:val="26"/>
          <w:szCs w:val="26"/>
          <w:lang w:eastAsia="ru-RU"/>
        </w:rPr>
        <w:t>.</w:t>
      </w:r>
    </w:p>
    <w:p w:rsidR="00D437AB" w:rsidRPr="00D437AB" w:rsidRDefault="00D437AB" w:rsidP="00D437AB">
      <w:pPr>
        <w:keepNext/>
        <w:shd w:val="clear" w:color="auto" w:fill="FFFFFF"/>
        <w:tabs>
          <w:tab w:val="left" w:pos="567"/>
        </w:tabs>
        <w:suppressAutoHyphens w:val="0"/>
        <w:contextualSpacing/>
        <w:jc w:val="both"/>
        <w:rPr>
          <w:b/>
          <w:sz w:val="26"/>
          <w:szCs w:val="26"/>
          <w:lang w:eastAsia="ru-RU"/>
        </w:rPr>
      </w:pPr>
      <w:r w:rsidRPr="00D437AB">
        <w:rPr>
          <w:b/>
          <w:sz w:val="26"/>
          <w:szCs w:val="26"/>
          <w:lang w:eastAsia="ru-RU"/>
        </w:rPr>
        <w:t xml:space="preserve">8. Гарантийный срок: </w:t>
      </w:r>
      <w:r w:rsidRPr="00D437AB">
        <w:rPr>
          <w:sz w:val="26"/>
          <w:szCs w:val="26"/>
          <w:lang w:eastAsia="ru-RU"/>
        </w:rPr>
        <w:t>Захваты должны иметь гарантийный срок службы, который устанавливается с даты подписания Акта приема-передачи товара получателем и составляет 12 (двенадцать) месяцев.</w:t>
      </w:r>
    </w:p>
    <w:p w:rsidR="00D437AB" w:rsidRPr="00D437AB" w:rsidRDefault="00D437AB" w:rsidP="00D437AB">
      <w:pPr>
        <w:keepNext/>
        <w:shd w:val="clear" w:color="auto" w:fill="FFFFFF"/>
        <w:tabs>
          <w:tab w:val="left" w:pos="567"/>
        </w:tabs>
        <w:suppressAutoHyphens w:val="0"/>
        <w:contextualSpacing/>
        <w:jc w:val="both"/>
        <w:rPr>
          <w:b/>
          <w:sz w:val="26"/>
          <w:szCs w:val="26"/>
          <w:lang w:eastAsia="ru-RU"/>
        </w:rPr>
      </w:pPr>
      <w:r w:rsidRPr="00D437AB">
        <w:rPr>
          <w:b/>
          <w:sz w:val="26"/>
          <w:szCs w:val="26"/>
          <w:lang w:eastAsia="ru-RU"/>
        </w:rPr>
        <w:t xml:space="preserve">9. </w:t>
      </w:r>
      <w:r w:rsidRPr="00D437AB">
        <w:rPr>
          <w:b/>
          <w:sz w:val="26"/>
          <w:szCs w:val="26"/>
        </w:rPr>
        <w:t>Требования к</w:t>
      </w:r>
      <w:r w:rsidRPr="00D437AB">
        <w:rPr>
          <w:b/>
          <w:i/>
          <w:sz w:val="26"/>
          <w:szCs w:val="26"/>
        </w:rPr>
        <w:t xml:space="preserve"> </w:t>
      </w:r>
      <w:r w:rsidRPr="00D437AB">
        <w:rPr>
          <w:b/>
          <w:sz w:val="26"/>
          <w:szCs w:val="26"/>
        </w:rPr>
        <w:t>срокам и (или) объему предоставления гарантии качества товара:</w:t>
      </w:r>
    </w:p>
    <w:p w:rsidR="00D437AB" w:rsidRPr="00D437AB" w:rsidRDefault="00D437AB" w:rsidP="00D437AB">
      <w:pPr>
        <w:suppressAutoHyphens w:val="0"/>
        <w:ind w:firstLine="709"/>
        <w:contextualSpacing/>
        <w:jc w:val="both"/>
        <w:rPr>
          <w:sz w:val="26"/>
          <w:szCs w:val="26"/>
          <w:lang w:eastAsia="ru-RU"/>
        </w:rPr>
      </w:pPr>
      <w:r w:rsidRPr="00D437AB">
        <w:rPr>
          <w:sz w:val="26"/>
          <w:szCs w:val="26"/>
          <w:lang w:eastAsia="ru-RU"/>
        </w:rPr>
        <w:t xml:space="preserve">Захваты, поставляемые в рамках Контракта, должны быть новыми (не бывшими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свойства), не должны иметь дефектов, связанных с разработкой, материалами и качеством </w:t>
      </w:r>
      <w:r w:rsidRPr="00D437AB">
        <w:rPr>
          <w:sz w:val="26"/>
          <w:szCs w:val="26"/>
          <w:lang w:eastAsia="ru-RU"/>
        </w:rPr>
        <w:lastRenderedPageBreak/>
        <w:t>изготовления, проявляющихся в результате действия и упущения Поставщика при нормальном использовании в обычных условиях.</w:t>
      </w:r>
    </w:p>
    <w:p w:rsidR="00D437AB" w:rsidRPr="00D437AB" w:rsidRDefault="00D437AB" w:rsidP="00D437AB">
      <w:pPr>
        <w:ind w:firstLine="709"/>
        <w:contextualSpacing/>
        <w:jc w:val="both"/>
        <w:rPr>
          <w:sz w:val="26"/>
          <w:szCs w:val="26"/>
          <w:lang w:eastAsia="ru-RU"/>
        </w:rPr>
      </w:pPr>
      <w:r w:rsidRPr="00D437AB">
        <w:rPr>
          <w:bCs/>
          <w:sz w:val="26"/>
          <w:szCs w:val="26"/>
        </w:rPr>
        <w:t xml:space="preserve">В течение гарантийного срока Поставщик производит замену или ремонт изделия бесплатно. Захваты должны быть пригодными для ремонта в течение времени их назначения. Ремонт захватов производится в сроки, согласованные с инвалидом, но не более 15 календарных дней </w:t>
      </w:r>
      <w:r w:rsidRPr="00D437AB">
        <w:rPr>
          <w:sz w:val="26"/>
          <w:szCs w:val="26"/>
          <w:lang w:eastAsia="ru-RU"/>
        </w:rPr>
        <w:t>со дня обращения инвалида</w:t>
      </w:r>
      <w:r w:rsidRPr="00D437AB">
        <w:rPr>
          <w:bCs/>
          <w:sz w:val="26"/>
          <w:szCs w:val="26"/>
        </w:rPr>
        <w:t xml:space="preserve">. </w:t>
      </w:r>
    </w:p>
    <w:p w:rsidR="00D437AB" w:rsidRPr="00D437AB" w:rsidRDefault="00D437AB" w:rsidP="00D437AB">
      <w:pPr>
        <w:keepNext/>
        <w:shd w:val="clear" w:color="auto" w:fill="FFFFFF"/>
        <w:tabs>
          <w:tab w:val="left" w:pos="567"/>
        </w:tabs>
        <w:suppressAutoHyphens w:val="0"/>
        <w:ind w:firstLine="709"/>
        <w:contextualSpacing/>
        <w:jc w:val="both"/>
        <w:rPr>
          <w:sz w:val="26"/>
          <w:szCs w:val="26"/>
          <w:lang w:eastAsia="ru-RU"/>
        </w:rPr>
      </w:pPr>
      <w:r w:rsidRPr="00D437AB">
        <w:rPr>
          <w:sz w:val="26"/>
          <w:szCs w:val="26"/>
          <w:lang w:eastAsia="ru-RU"/>
        </w:rPr>
        <w:t>Обязательно должны быть указаны адреса специализированных мастерских на территории Тюменской области, в которые Получатели смогут обращаться для гарантийного и пост-гарантийного ремонта изделий, а также для устранения возможных неисправностей в течение срока эксплуатации изделий.</w:t>
      </w:r>
    </w:p>
    <w:p w:rsidR="00D437AB" w:rsidRPr="00D437AB" w:rsidRDefault="00D437AB" w:rsidP="00D437AB">
      <w:pPr>
        <w:keepNext/>
        <w:shd w:val="clear" w:color="auto" w:fill="FFFFFF"/>
        <w:tabs>
          <w:tab w:val="left" w:pos="567"/>
        </w:tabs>
        <w:suppressAutoHyphens w:val="0"/>
        <w:ind w:firstLine="709"/>
        <w:contextualSpacing/>
        <w:jc w:val="both"/>
        <w:rPr>
          <w:sz w:val="26"/>
          <w:szCs w:val="26"/>
          <w:lang w:eastAsia="ru-RU"/>
        </w:rPr>
      </w:pPr>
      <w:r w:rsidRPr="00D437AB">
        <w:rPr>
          <w:sz w:val="26"/>
          <w:szCs w:val="26"/>
          <w:lang w:eastAsia="ru-RU"/>
        </w:rPr>
        <w:t>Обеспечение возможности ремонта и технического обслуживания, устранения недостатков при обеспечении инвалидов изделиями должно осуществляться в соответствии с Федеральным законом от 07.02.1992 № 2300-1 «О защите прав потребителей».</w:t>
      </w:r>
    </w:p>
    <w:p w:rsidR="00D437AB" w:rsidRPr="00D437AB" w:rsidRDefault="00D437AB" w:rsidP="00323D6E">
      <w:pPr>
        <w:widowControl w:val="0"/>
        <w:jc w:val="both"/>
        <w:rPr>
          <w:b/>
          <w:color w:val="000000"/>
          <w:spacing w:val="-4"/>
          <w:sz w:val="28"/>
          <w:szCs w:val="28"/>
        </w:rPr>
      </w:pPr>
    </w:p>
    <w:p w:rsidR="00D437AB" w:rsidRDefault="00D437AB" w:rsidP="00D437AB">
      <w:pPr>
        <w:ind w:firstLine="709"/>
        <w:jc w:val="center"/>
        <w:rPr>
          <w:b/>
          <w:bCs/>
          <w:sz w:val="28"/>
          <w:szCs w:val="28"/>
        </w:rPr>
      </w:pPr>
      <w:r w:rsidRPr="00D437AB">
        <w:rPr>
          <w:b/>
          <w:bCs/>
          <w:sz w:val="28"/>
          <w:szCs w:val="28"/>
        </w:rPr>
        <w:t>Спецификация</w:t>
      </w:r>
    </w:p>
    <w:p w:rsidR="00323D6E" w:rsidRPr="00D437AB" w:rsidRDefault="00323D6E" w:rsidP="00D437AB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11062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108"/>
        <w:gridCol w:w="1862"/>
        <w:gridCol w:w="1701"/>
        <w:gridCol w:w="3402"/>
        <w:gridCol w:w="1417"/>
      </w:tblGrid>
      <w:tr w:rsidR="00323D6E" w:rsidRPr="00D437AB" w:rsidTr="00323D6E">
        <w:trPr>
          <w:trHeight w:val="627"/>
        </w:trPr>
        <w:tc>
          <w:tcPr>
            <w:tcW w:w="572" w:type="dxa"/>
            <w:vAlign w:val="center"/>
          </w:tcPr>
          <w:p w:rsidR="00323D6E" w:rsidRPr="00D437AB" w:rsidRDefault="00323D6E" w:rsidP="00D437AB">
            <w:pPr>
              <w:jc w:val="center"/>
              <w:rPr>
                <w:b/>
                <w:bCs/>
                <w:sz w:val="20"/>
                <w:szCs w:val="20"/>
              </w:rPr>
            </w:pPr>
            <w:r w:rsidRPr="00D437AB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108" w:type="dxa"/>
            <w:vAlign w:val="center"/>
          </w:tcPr>
          <w:p w:rsidR="00323D6E" w:rsidRPr="00D437AB" w:rsidRDefault="00323D6E" w:rsidP="00D437AB">
            <w:pPr>
              <w:jc w:val="center"/>
              <w:rPr>
                <w:b/>
                <w:bCs/>
                <w:sz w:val="20"/>
                <w:szCs w:val="20"/>
              </w:rPr>
            </w:pPr>
            <w:r w:rsidRPr="00D437AB">
              <w:rPr>
                <w:b/>
                <w:bCs/>
                <w:sz w:val="20"/>
                <w:szCs w:val="20"/>
              </w:rPr>
              <w:t>Наименование товара ОКПД2/Код КТРУ</w:t>
            </w:r>
          </w:p>
        </w:tc>
        <w:tc>
          <w:tcPr>
            <w:tcW w:w="1862" w:type="dxa"/>
          </w:tcPr>
          <w:p w:rsidR="00323D6E" w:rsidRPr="00D437AB" w:rsidRDefault="00323D6E" w:rsidP="00D437AB">
            <w:pPr>
              <w:keepNext/>
              <w:ind w:left="113" w:right="113"/>
              <w:jc w:val="center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323D6E">
              <w:rPr>
                <w:b/>
                <w:bCs/>
                <w:color w:val="000000"/>
                <w:spacing w:val="-4"/>
                <w:sz w:val="20"/>
                <w:szCs w:val="20"/>
              </w:rPr>
              <w:t>Номер реестровой записи в соответствии с ПП РФ от 30.04.2020 N 617</w:t>
            </w:r>
          </w:p>
        </w:tc>
        <w:tc>
          <w:tcPr>
            <w:tcW w:w="1701" w:type="dxa"/>
            <w:vAlign w:val="center"/>
          </w:tcPr>
          <w:p w:rsidR="00323D6E" w:rsidRPr="00D437AB" w:rsidRDefault="00323D6E" w:rsidP="00D437AB">
            <w:pPr>
              <w:keepNext/>
              <w:ind w:left="113" w:right="113"/>
              <w:jc w:val="center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D437AB">
              <w:rPr>
                <w:b/>
                <w:bCs/>
                <w:color w:val="000000"/>
                <w:spacing w:val="-4"/>
                <w:sz w:val="20"/>
                <w:szCs w:val="20"/>
              </w:rPr>
              <w:t>Наименование изделия</w:t>
            </w:r>
          </w:p>
        </w:tc>
        <w:tc>
          <w:tcPr>
            <w:tcW w:w="3402" w:type="dxa"/>
            <w:vAlign w:val="center"/>
          </w:tcPr>
          <w:p w:rsidR="00323D6E" w:rsidRPr="00D437AB" w:rsidRDefault="00323D6E" w:rsidP="00D437AB">
            <w:pPr>
              <w:keepNext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437AB">
              <w:rPr>
                <w:b/>
                <w:bCs/>
                <w:color w:val="000000"/>
                <w:spacing w:val="-4"/>
                <w:sz w:val="20"/>
                <w:szCs w:val="20"/>
              </w:rPr>
              <w:t>Функциональные и технические характеристики</w:t>
            </w:r>
          </w:p>
        </w:tc>
        <w:tc>
          <w:tcPr>
            <w:tcW w:w="1417" w:type="dxa"/>
            <w:vAlign w:val="center"/>
          </w:tcPr>
          <w:p w:rsidR="00323D6E" w:rsidRPr="00D437AB" w:rsidRDefault="00323D6E" w:rsidP="00D437AB">
            <w:pPr>
              <w:keepNext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437AB">
              <w:rPr>
                <w:b/>
                <w:bCs/>
                <w:color w:val="000000"/>
                <w:spacing w:val="-4"/>
                <w:sz w:val="20"/>
                <w:szCs w:val="20"/>
              </w:rPr>
              <w:t>Кол-во, шт.</w:t>
            </w:r>
          </w:p>
          <w:p w:rsidR="00323D6E" w:rsidRPr="00D437AB" w:rsidRDefault="00323D6E" w:rsidP="00D437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3D6E" w:rsidRPr="00D437AB" w:rsidTr="00323D6E">
        <w:trPr>
          <w:trHeight w:val="627"/>
        </w:trPr>
        <w:tc>
          <w:tcPr>
            <w:tcW w:w="572" w:type="dxa"/>
          </w:tcPr>
          <w:p w:rsidR="00323D6E" w:rsidRPr="00D437AB" w:rsidRDefault="00323D6E" w:rsidP="00D437AB">
            <w:pPr>
              <w:jc w:val="center"/>
              <w:rPr>
                <w:sz w:val="20"/>
                <w:szCs w:val="20"/>
              </w:rPr>
            </w:pPr>
            <w:r w:rsidRPr="00D437AB">
              <w:rPr>
                <w:sz w:val="20"/>
                <w:szCs w:val="20"/>
              </w:rPr>
              <w:t>1.</w:t>
            </w:r>
          </w:p>
        </w:tc>
        <w:tc>
          <w:tcPr>
            <w:tcW w:w="2108" w:type="dxa"/>
          </w:tcPr>
          <w:p w:rsidR="00323D6E" w:rsidRPr="00D437AB" w:rsidRDefault="00323D6E" w:rsidP="00D437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437AB">
              <w:rPr>
                <w:color w:val="000000"/>
                <w:sz w:val="20"/>
                <w:szCs w:val="20"/>
                <w:shd w:val="clear" w:color="auto" w:fill="FFFFFF"/>
              </w:rPr>
              <w:t>Захват активный</w:t>
            </w:r>
          </w:p>
          <w:p w:rsidR="00323D6E" w:rsidRPr="00D437AB" w:rsidRDefault="00323D6E" w:rsidP="00D437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323D6E" w:rsidRPr="00D437AB" w:rsidRDefault="00323D6E" w:rsidP="00D437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ОКПД 2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КТРУ</w:t>
            </w:r>
          </w:p>
          <w:p w:rsidR="00323D6E" w:rsidRPr="00D437AB" w:rsidRDefault="00323D6E" w:rsidP="00D437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D437AB">
              <w:rPr>
                <w:color w:val="000000"/>
                <w:sz w:val="20"/>
                <w:szCs w:val="20"/>
                <w:shd w:val="clear" w:color="auto" w:fill="FFFFFF"/>
              </w:rPr>
              <w:t>32.50.22.129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-00002076</w:t>
            </w:r>
          </w:p>
          <w:p w:rsidR="00323D6E" w:rsidRPr="00D437AB" w:rsidRDefault="00323D6E" w:rsidP="00D4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</w:tcPr>
          <w:p w:rsidR="00323D6E" w:rsidRPr="00D437AB" w:rsidRDefault="00323D6E" w:rsidP="00D437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3D6E" w:rsidRPr="00D437AB" w:rsidRDefault="00323D6E" w:rsidP="00D437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7AB">
              <w:rPr>
                <w:sz w:val="20"/>
                <w:szCs w:val="20"/>
              </w:rPr>
              <w:t>Захват активный</w:t>
            </w:r>
          </w:p>
          <w:p w:rsidR="00323D6E" w:rsidRPr="00D437AB" w:rsidRDefault="00323D6E" w:rsidP="00D437AB">
            <w:pPr>
              <w:shd w:val="clear" w:color="auto" w:fill="FFFFFF"/>
              <w:tabs>
                <w:tab w:val="left" w:pos="2434"/>
                <w:tab w:val="left" w:pos="3168"/>
                <w:tab w:val="left" w:pos="4860"/>
              </w:tabs>
              <w:jc w:val="center"/>
              <w:rPr>
                <w:spacing w:val="1"/>
                <w:sz w:val="20"/>
                <w:szCs w:val="20"/>
              </w:rPr>
            </w:pPr>
          </w:p>
          <w:p w:rsidR="00323D6E" w:rsidRPr="00D437AB" w:rsidRDefault="00323D6E" w:rsidP="00D437AB">
            <w:pPr>
              <w:shd w:val="clear" w:color="auto" w:fill="FFFFFF"/>
              <w:tabs>
                <w:tab w:val="left" w:pos="2434"/>
                <w:tab w:val="left" w:pos="3168"/>
                <w:tab w:val="left" w:pos="4860"/>
              </w:tabs>
              <w:jc w:val="center"/>
              <w:rPr>
                <w:spacing w:val="1"/>
                <w:sz w:val="20"/>
                <w:szCs w:val="20"/>
              </w:rPr>
            </w:pPr>
            <w:r w:rsidRPr="00D437AB">
              <w:rPr>
                <w:spacing w:val="1"/>
                <w:sz w:val="20"/>
                <w:szCs w:val="20"/>
              </w:rPr>
              <w:t>Вид ТСР</w:t>
            </w:r>
          </w:p>
          <w:p w:rsidR="00323D6E" w:rsidRPr="00D437AB" w:rsidRDefault="00323D6E" w:rsidP="00D437AB">
            <w:pPr>
              <w:shd w:val="clear" w:color="auto" w:fill="FFFFFF"/>
              <w:tabs>
                <w:tab w:val="left" w:pos="2434"/>
                <w:tab w:val="left" w:pos="3168"/>
                <w:tab w:val="left" w:pos="4860"/>
              </w:tabs>
              <w:jc w:val="center"/>
              <w:rPr>
                <w:spacing w:val="1"/>
                <w:sz w:val="20"/>
                <w:szCs w:val="20"/>
              </w:rPr>
            </w:pPr>
            <w:r w:rsidRPr="00D437AB">
              <w:rPr>
                <w:spacing w:val="1"/>
                <w:sz w:val="20"/>
                <w:szCs w:val="20"/>
              </w:rPr>
              <w:t>11-01-05</w:t>
            </w:r>
          </w:p>
        </w:tc>
        <w:tc>
          <w:tcPr>
            <w:tcW w:w="3402" w:type="dxa"/>
          </w:tcPr>
          <w:p w:rsidR="00323D6E" w:rsidRPr="00D437AB" w:rsidRDefault="00323D6E" w:rsidP="00D437AB">
            <w:pPr>
              <w:shd w:val="clear" w:color="auto" w:fill="FFFFFF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D437AB">
              <w:rPr>
                <w:color w:val="000000"/>
                <w:spacing w:val="-1"/>
                <w:sz w:val="20"/>
                <w:szCs w:val="20"/>
              </w:rPr>
              <w:t>Захват должен быть изготовлен из алюминия.</w:t>
            </w:r>
          </w:p>
          <w:p w:rsidR="00323D6E" w:rsidRPr="00D437AB" w:rsidRDefault="00323D6E" w:rsidP="00D437AB">
            <w:pPr>
              <w:shd w:val="clear" w:color="auto" w:fill="FFFFFF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D437AB">
              <w:rPr>
                <w:color w:val="000000"/>
                <w:spacing w:val="-1"/>
                <w:sz w:val="20"/>
                <w:szCs w:val="20"/>
              </w:rPr>
              <w:t>Форма и материал рукоятки должны предотвращать соскальзывание ладони в момент захвата. Рукоятка должна быть выполнена из неабсорбирующих материалов, должна легко чиститься.</w:t>
            </w:r>
          </w:p>
          <w:p w:rsidR="00323D6E" w:rsidRPr="00D437AB" w:rsidRDefault="00323D6E" w:rsidP="00D437AB">
            <w:pPr>
              <w:shd w:val="clear" w:color="auto" w:fill="FFFFFF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D437AB">
              <w:rPr>
                <w:color w:val="000000"/>
                <w:spacing w:val="-1"/>
                <w:sz w:val="20"/>
                <w:szCs w:val="20"/>
              </w:rPr>
              <w:t>Захват должен быть оснащен металлическим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или </w:t>
            </w:r>
            <w:r w:rsidRPr="00BA0918">
              <w:rPr>
                <w:color w:val="000000"/>
                <w:sz w:val="20"/>
                <w:szCs w:val="20"/>
                <w:shd w:val="clear" w:color="auto" w:fill="FFFFFF"/>
              </w:rPr>
              <w:t xml:space="preserve">пластиковым </w:t>
            </w:r>
            <w:r w:rsidRPr="00D437AB">
              <w:rPr>
                <w:color w:val="000000"/>
                <w:spacing w:val="-1"/>
                <w:sz w:val="20"/>
                <w:szCs w:val="20"/>
              </w:rPr>
              <w:t>зажимом с резиновыми наконечниками.</w:t>
            </w:r>
          </w:p>
          <w:p w:rsidR="00323D6E" w:rsidRPr="00D437AB" w:rsidRDefault="00323D6E" w:rsidP="00D437AB">
            <w:pPr>
              <w:shd w:val="clear" w:color="auto" w:fill="FFFFFF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D437AB">
              <w:rPr>
                <w:color w:val="000000"/>
                <w:spacing w:val="-1"/>
                <w:sz w:val="20"/>
                <w:szCs w:val="20"/>
              </w:rPr>
              <w:t xml:space="preserve">Масса захвата должна </w:t>
            </w:r>
            <w:r>
              <w:rPr>
                <w:color w:val="000000"/>
                <w:spacing w:val="-1"/>
                <w:sz w:val="20"/>
                <w:szCs w:val="20"/>
              </w:rPr>
              <w:t>быть не менее</w:t>
            </w:r>
            <w:r w:rsidRPr="00D437AB">
              <w:rPr>
                <w:color w:val="000000"/>
                <w:spacing w:val="-1"/>
                <w:sz w:val="20"/>
                <w:szCs w:val="20"/>
              </w:rPr>
              <w:t xml:space="preserve"> 150 гр.</w:t>
            </w:r>
          </w:p>
          <w:p w:rsidR="00323D6E" w:rsidRPr="00D437AB" w:rsidRDefault="00323D6E" w:rsidP="00D437AB">
            <w:pPr>
              <w:shd w:val="clear" w:color="auto" w:fill="FFFFFF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D437AB">
              <w:rPr>
                <w:color w:val="000000"/>
                <w:spacing w:val="-1"/>
                <w:sz w:val="20"/>
                <w:szCs w:val="20"/>
              </w:rPr>
              <w:t>Длина захватов должна быть различной в зависимости от физиологических особенностей Получателей и достаточной для захвата предметов, удаленных от конца вытянутой руки на расстоянии не более 90 см.</w:t>
            </w:r>
          </w:p>
          <w:p w:rsidR="00323D6E" w:rsidRPr="00D437AB" w:rsidRDefault="00323D6E" w:rsidP="00D437AB">
            <w:pPr>
              <w:shd w:val="clear" w:color="auto" w:fill="FFFFFF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D437AB">
              <w:rPr>
                <w:color w:val="000000"/>
                <w:spacing w:val="-1"/>
                <w:sz w:val="20"/>
                <w:szCs w:val="20"/>
              </w:rPr>
              <w:t>Захват должен обеспечивать удержание предметов весом до 1 кг. Максимальное разведение консолей органа захвата – 60 мм.</w:t>
            </w:r>
          </w:p>
          <w:p w:rsidR="00323D6E" w:rsidRPr="00D437AB" w:rsidRDefault="00323D6E" w:rsidP="00D437AB">
            <w:pPr>
              <w:shd w:val="clear" w:color="auto" w:fill="FFFFFF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D437AB">
              <w:rPr>
                <w:color w:val="000000"/>
                <w:spacing w:val="-1"/>
                <w:sz w:val="20"/>
                <w:szCs w:val="20"/>
              </w:rPr>
              <w:t>В комплект поставки должно входить:</w:t>
            </w:r>
          </w:p>
          <w:p w:rsidR="00323D6E" w:rsidRPr="00D437AB" w:rsidRDefault="00323D6E" w:rsidP="00D437AB">
            <w:pPr>
              <w:shd w:val="clear" w:color="auto" w:fill="FFFFFF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D437AB">
              <w:rPr>
                <w:color w:val="000000"/>
                <w:spacing w:val="-1"/>
                <w:sz w:val="20"/>
                <w:szCs w:val="20"/>
              </w:rPr>
              <w:t>- руководство пользователя (паспорт) на русском языке;</w:t>
            </w:r>
          </w:p>
          <w:p w:rsidR="00323D6E" w:rsidRPr="00D437AB" w:rsidRDefault="00323D6E" w:rsidP="00D437AB">
            <w:pPr>
              <w:shd w:val="clear" w:color="auto" w:fill="FFFFFF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D437AB">
              <w:rPr>
                <w:color w:val="000000"/>
                <w:spacing w:val="-1"/>
                <w:sz w:val="20"/>
                <w:szCs w:val="20"/>
              </w:rPr>
              <w:t>- гарантийный талон на сервисное обслуживание.</w:t>
            </w:r>
          </w:p>
        </w:tc>
        <w:tc>
          <w:tcPr>
            <w:tcW w:w="1417" w:type="dxa"/>
          </w:tcPr>
          <w:p w:rsidR="00323D6E" w:rsidRPr="00D437AB" w:rsidRDefault="00323D6E" w:rsidP="00D437AB">
            <w:pPr>
              <w:jc w:val="center"/>
              <w:rPr>
                <w:sz w:val="20"/>
                <w:szCs w:val="20"/>
              </w:rPr>
            </w:pPr>
            <w:r w:rsidRPr="00D437AB">
              <w:rPr>
                <w:sz w:val="20"/>
                <w:szCs w:val="20"/>
              </w:rPr>
              <w:t>600</w:t>
            </w:r>
          </w:p>
        </w:tc>
      </w:tr>
      <w:tr w:rsidR="00323D6E" w:rsidRPr="00D437AB" w:rsidTr="00323D6E">
        <w:trPr>
          <w:trHeight w:val="2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E" w:rsidRPr="00D437AB" w:rsidRDefault="00323D6E" w:rsidP="00D437A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E" w:rsidRPr="00D437AB" w:rsidRDefault="00323D6E" w:rsidP="00D437AB">
            <w:pPr>
              <w:rPr>
                <w:b/>
                <w:color w:val="000000"/>
                <w:sz w:val="20"/>
                <w:szCs w:val="20"/>
              </w:rPr>
            </w:pPr>
            <w:r w:rsidRPr="00D437AB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</w:tcPr>
          <w:p w:rsidR="00323D6E" w:rsidRPr="00D437AB" w:rsidRDefault="00323D6E" w:rsidP="00D437AB">
            <w:pPr>
              <w:jc w:val="center"/>
              <w:rPr>
                <w:b/>
                <w:sz w:val="20"/>
                <w:szCs w:val="20"/>
              </w:rPr>
            </w:pPr>
            <w:r w:rsidRPr="00D437AB">
              <w:rPr>
                <w:b/>
                <w:sz w:val="20"/>
                <w:szCs w:val="20"/>
              </w:rPr>
              <w:t>600</w:t>
            </w:r>
          </w:p>
        </w:tc>
      </w:tr>
    </w:tbl>
    <w:p w:rsidR="00E2240B" w:rsidRDefault="00E2240B" w:rsidP="00E2240B">
      <w:pPr>
        <w:rPr>
          <w:sz w:val="20"/>
          <w:szCs w:val="20"/>
        </w:rPr>
      </w:pPr>
    </w:p>
    <w:p w:rsidR="00707AFE" w:rsidRPr="0086005B" w:rsidRDefault="00707AFE" w:rsidP="00E2240B">
      <w:pPr>
        <w:rPr>
          <w:sz w:val="20"/>
          <w:szCs w:val="20"/>
        </w:rPr>
      </w:pPr>
    </w:p>
    <w:p w:rsidR="003147BE" w:rsidRDefault="003147BE">
      <w:bookmarkStart w:id="0" w:name="_GoBack"/>
      <w:bookmarkEnd w:id="0"/>
    </w:p>
    <w:sectPr w:rsidR="003147BE" w:rsidSect="00350929">
      <w:footnotePr>
        <w:pos w:val="beneathText"/>
      </w:footnotePr>
      <w:pgSz w:w="11905" w:h="16837"/>
      <w:pgMar w:top="851" w:right="851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  <w:bCs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5C"/>
    <w:rsid w:val="00016763"/>
    <w:rsid w:val="000A16A7"/>
    <w:rsid w:val="000E71F2"/>
    <w:rsid w:val="00167878"/>
    <w:rsid w:val="00197E2A"/>
    <w:rsid w:val="003147BE"/>
    <w:rsid w:val="00323D6E"/>
    <w:rsid w:val="004D4FE5"/>
    <w:rsid w:val="00527034"/>
    <w:rsid w:val="005A0A97"/>
    <w:rsid w:val="005E6E0D"/>
    <w:rsid w:val="00643E26"/>
    <w:rsid w:val="006D41C4"/>
    <w:rsid w:val="00707AFE"/>
    <w:rsid w:val="007510DF"/>
    <w:rsid w:val="00A47B7F"/>
    <w:rsid w:val="00AA5DD1"/>
    <w:rsid w:val="00B2155C"/>
    <w:rsid w:val="00BA0918"/>
    <w:rsid w:val="00C03172"/>
    <w:rsid w:val="00C60C64"/>
    <w:rsid w:val="00D10BE7"/>
    <w:rsid w:val="00D437AB"/>
    <w:rsid w:val="00D95584"/>
    <w:rsid w:val="00DE4500"/>
    <w:rsid w:val="00E2240B"/>
    <w:rsid w:val="00F012F8"/>
    <w:rsid w:val="00F43D38"/>
    <w:rsid w:val="00FD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3722E-EBB4-4E1B-A5F5-DF12AE87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4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Ренев Сергей Владимирович</dc:creator>
  <cp:keywords/>
  <dc:description/>
  <cp:lastModifiedBy>Якубова Наталья Николаевна</cp:lastModifiedBy>
  <cp:revision>3</cp:revision>
  <dcterms:created xsi:type="dcterms:W3CDTF">2020-05-21T03:24:00Z</dcterms:created>
  <dcterms:modified xsi:type="dcterms:W3CDTF">2020-05-22T04:16:00Z</dcterms:modified>
</cp:coreProperties>
</file>