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63" w:rsidRDefault="00911E63" w:rsidP="00143F25">
      <w:pPr>
        <w:jc w:val="right"/>
        <w:rPr>
          <w:b/>
          <w:sz w:val="28"/>
          <w:szCs w:val="28"/>
        </w:rPr>
      </w:pPr>
    </w:p>
    <w:p w:rsidR="00143F25" w:rsidRPr="00637074" w:rsidRDefault="00637074" w:rsidP="00637074">
      <w:pPr>
        <w:jc w:val="center"/>
        <w:rPr>
          <w:b/>
          <w:sz w:val="24"/>
          <w:szCs w:val="24"/>
        </w:rPr>
      </w:pPr>
      <w:r w:rsidRPr="00637074">
        <w:rPr>
          <w:b/>
          <w:sz w:val="24"/>
          <w:szCs w:val="24"/>
        </w:rPr>
        <w:t>Техническое задание</w:t>
      </w:r>
    </w:p>
    <w:p w:rsidR="00637074" w:rsidRPr="00637074" w:rsidRDefault="00637074" w:rsidP="006370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на п</w:t>
      </w:r>
      <w:r w:rsidRPr="00637074">
        <w:rPr>
          <w:b/>
          <w:color w:val="000000"/>
          <w:sz w:val="24"/>
          <w:szCs w:val="24"/>
        </w:rPr>
        <w:t>оставк</w:t>
      </w:r>
      <w:r>
        <w:rPr>
          <w:b/>
          <w:color w:val="000000"/>
          <w:sz w:val="24"/>
          <w:szCs w:val="24"/>
        </w:rPr>
        <w:t>у</w:t>
      </w:r>
      <w:r w:rsidRPr="00637074">
        <w:rPr>
          <w:b/>
          <w:sz w:val="24"/>
          <w:szCs w:val="24"/>
        </w:rPr>
        <w:t xml:space="preserve"> и установк</w:t>
      </w:r>
      <w:r>
        <w:rPr>
          <w:b/>
          <w:sz w:val="24"/>
          <w:szCs w:val="24"/>
        </w:rPr>
        <w:t xml:space="preserve">у </w:t>
      </w:r>
      <w:r w:rsidRPr="00637074">
        <w:rPr>
          <w:b/>
          <w:sz w:val="24"/>
          <w:szCs w:val="24"/>
        </w:rPr>
        <w:t xml:space="preserve">кондиционеров для </w:t>
      </w:r>
      <w:r w:rsidRPr="00637074">
        <w:rPr>
          <w:b/>
          <w:color w:val="000000"/>
          <w:sz w:val="24"/>
          <w:szCs w:val="24"/>
        </w:rPr>
        <w:t xml:space="preserve">нужд </w:t>
      </w:r>
      <w:r w:rsidRPr="00637074">
        <w:rPr>
          <w:b/>
          <w:bCs/>
          <w:color w:val="000000"/>
          <w:sz w:val="24"/>
          <w:szCs w:val="24"/>
        </w:rPr>
        <w:t>Государственного учреждения — Иркутского регионального отделения Фонда социального страхования Российской Федерации</w:t>
      </w:r>
      <w:r w:rsidRPr="00637074">
        <w:rPr>
          <w:b/>
          <w:color w:val="000000"/>
          <w:sz w:val="24"/>
          <w:szCs w:val="24"/>
        </w:rPr>
        <w:t xml:space="preserve"> и его филиалов</w:t>
      </w:r>
    </w:p>
    <w:p w:rsidR="005C140F" w:rsidRPr="00662FE6" w:rsidRDefault="005C140F" w:rsidP="00143F25">
      <w:pPr>
        <w:jc w:val="center"/>
        <w:rPr>
          <w:i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81"/>
      </w:tblGrid>
      <w:tr w:rsidR="00114B4C" w:rsidRPr="00114B4C" w:rsidTr="00255D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4C" w:rsidRPr="00114B4C" w:rsidRDefault="00114B4C" w:rsidP="001012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4C" w:rsidRPr="00114B4C" w:rsidRDefault="00114B4C" w:rsidP="0010129B">
            <w:pPr>
              <w:rPr>
                <w:rFonts w:eastAsia="Calibri"/>
                <w:i/>
                <w:sz w:val="24"/>
                <w:szCs w:val="24"/>
              </w:rPr>
            </w:pPr>
            <w:r w:rsidRPr="00114B4C">
              <w:rPr>
                <w:sz w:val="24"/>
                <w:szCs w:val="24"/>
              </w:rPr>
              <w:t>Электронный аукцион</w:t>
            </w:r>
          </w:p>
        </w:tc>
      </w:tr>
      <w:tr w:rsidR="00114B4C" w:rsidRPr="00114B4C" w:rsidTr="00255D19">
        <w:trPr>
          <w:trHeight w:val="8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796A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AD24B3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114B4C">
              <w:rPr>
                <w:color w:val="000000"/>
                <w:sz w:val="24"/>
                <w:szCs w:val="24"/>
              </w:rPr>
              <w:t>Поставка</w:t>
            </w:r>
            <w:r w:rsidRPr="00114B4C">
              <w:rPr>
                <w:sz w:val="24"/>
                <w:szCs w:val="24"/>
              </w:rPr>
              <w:t xml:space="preserve"> и установка кондиционеров для </w:t>
            </w:r>
            <w:r w:rsidRPr="00114B4C">
              <w:rPr>
                <w:color w:val="000000"/>
                <w:sz w:val="24"/>
                <w:szCs w:val="24"/>
              </w:rPr>
              <w:t xml:space="preserve">нужд </w:t>
            </w:r>
            <w:r w:rsidRPr="00114B4C">
              <w:rPr>
                <w:bCs/>
                <w:color w:val="000000"/>
                <w:sz w:val="24"/>
                <w:szCs w:val="24"/>
              </w:rPr>
              <w:t>Государственного учреждения — Иркутского регионального отделения Фонда социального страхования Российской Федерации</w:t>
            </w:r>
            <w:r w:rsidRPr="00114B4C">
              <w:rPr>
                <w:color w:val="000000"/>
                <w:sz w:val="24"/>
                <w:szCs w:val="24"/>
              </w:rPr>
              <w:t xml:space="preserve"> и его филиалов.</w:t>
            </w:r>
          </w:p>
        </w:tc>
      </w:tr>
      <w:tr w:rsidR="00114B4C" w:rsidRPr="00114B4C" w:rsidTr="00255D19">
        <w:trPr>
          <w:trHeight w:val="6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4B1A90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4C" w:rsidRPr="00114B4C" w:rsidRDefault="00114B4C" w:rsidP="00EC3045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  <w:r w:rsidRPr="00114B4C">
              <w:rPr>
                <w:rFonts w:ascii="Times New Roman" w:hAnsi="Times New Roman" w:cs="Times New Roman"/>
                <w:bCs/>
                <w:u w:val="single"/>
              </w:rPr>
              <w:t xml:space="preserve">Характеристика кондиционера: </w:t>
            </w:r>
            <w:r w:rsidRPr="00114B4C">
              <w:rPr>
                <w:rFonts w:ascii="Times New Roman" w:hAnsi="Times New Roman" w:cs="Times New Roman"/>
                <w:bCs/>
              </w:rPr>
              <w:t xml:space="preserve">Тип: настенная сплит-система. Основные режимы: охлаждение, обогрев. Пульт дистанционного управления: да. Таймер включения и отключения: да. Автоматическое поддержание температуры: да. Регулировка направления воздушного потока: да. Уровень шума – не более 45 дБ. </w:t>
            </w:r>
            <w:r w:rsidRPr="00114B4C">
              <w:rPr>
                <w:rFonts w:ascii="Times New Roman" w:hAnsi="Times New Roman" w:cs="Times New Roman"/>
                <w:bCs/>
                <w:sz w:val="22"/>
                <w:szCs w:val="22"/>
              </w:rPr>
              <w:t>Класс энергетической эффективности – не</w:t>
            </w:r>
            <w:r w:rsidRPr="00114B4C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1"/>
                <w:szCs w:val="21"/>
                <w:lang w:eastAsia="ar-SA" w:bidi="ar-SA"/>
              </w:rPr>
              <w:t xml:space="preserve"> ниже А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1"/>
                <w:szCs w:val="21"/>
                <w:lang w:eastAsia="ar-SA" w:bidi="ar-SA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14B4C">
              <w:rPr>
                <w:rFonts w:ascii="Times New Roman" w:eastAsia="Calibri" w:hAnsi="Times New Roman" w:cs="Times New Roman"/>
                <w:color w:val="000000"/>
              </w:rPr>
              <w:t>Поставляемый товар должен соответствовать ГОСТ 26963—86. «Кондиционеры бытовые автономные. Общие технические условия».</w:t>
            </w:r>
          </w:p>
          <w:tbl>
            <w:tblPr>
              <w:tblStyle w:val="af0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34"/>
              <w:gridCol w:w="1134"/>
              <w:gridCol w:w="850"/>
              <w:gridCol w:w="709"/>
              <w:gridCol w:w="709"/>
              <w:gridCol w:w="850"/>
              <w:gridCol w:w="992"/>
            </w:tblGrid>
            <w:tr w:rsidR="00114B4C" w:rsidRPr="004674EF" w:rsidTr="00BC6D76">
              <w:trPr>
                <w:trHeight w:val="418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Товара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Адрес установки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Место установки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Объем помещения, м3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Мощность единицы, не менее кВт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Количество, шт.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114B4C" w:rsidRPr="004674EF" w:rsidTr="00BC6D76">
              <w:trPr>
                <w:trHeight w:val="844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1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Региональное отделение: 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Иркутск, </w:t>
                  </w: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ул.Тимирязева,35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57,22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Замена установленного кондиционера</w:t>
                  </w:r>
                </w:p>
              </w:tc>
            </w:tr>
            <w:tr w:rsidR="00114B4C" w:rsidRPr="004674EF" w:rsidTr="00BC6D76">
              <w:trPr>
                <w:trHeight w:val="828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2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Региональное отделение: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 Иркутск, ул. Свердлова, 41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73,15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Установка нового оборудования</w:t>
                  </w:r>
                </w:p>
              </w:tc>
            </w:tr>
            <w:tr w:rsidR="00114B4C" w:rsidRPr="004674EF" w:rsidTr="00BC6D76">
              <w:trPr>
                <w:trHeight w:val="626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3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1: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 Иркутск, ул. Свердлова, 41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Кабинет </w:t>
                  </w:r>
                </w:p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105,00</w:t>
                  </w:r>
                </w:p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Замена установленного кондиционера</w:t>
                  </w:r>
                </w:p>
              </w:tc>
            </w:tr>
            <w:tr w:rsidR="00114B4C" w:rsidRPr="004674EF" w:rsidTr="00BC6D76">
              <w:trPr>
                <w:trHeight w:val="611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4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1: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 Иркутск, ул. Свердлова, 41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Кабинет </w:t>
                  </w:r>
                </w:p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105,00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Замена установленного кондиционера</w:t>
                  </w:r>
                </w:p>
              </w:tc>
            </w:tr>
            <w:tr w:rsidR="00114B4C" w:rsidRPr="004674EF" w:rsidTr="00BC6D76">
              <w:trPr>
                <w:trHeight w:val="969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5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7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Иркутская область, п. Усть-Ордынский, ул. Ленина, д.40/Б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23,49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Замена установленного кондиционера</w:t>
                  </w:r>
                </w:p>
              </w:tc>
            </w:tr>
            <w:tr w:rsidR="00114B4C" w:rsidRPr="004674EF" w:rsidTr="00BC6D76">
              <w:trPr>
                <w:trHeight w:val="969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6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8: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Иркутская область, г. Ангарск, квартал 96, д.7, пом. 2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29,89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Замена установленного кондиционера</w:t>
                  </w:r>
                </w:p>
              </w:tc>
            </w:tr>
            <w:tr w:rsidR="00114B4C" w:rsidRPr="004674EF" w:rsidTr="00BC6D76">
              <w:trPr>
                <w:trHeight w:val="207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7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9: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Иркутская область, г. Братск, ул.Депутатская,38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48,22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Установка резервного кондиционера</w:t>
                  </w:r>
                </w:p>
              </w:tc>
            </w:tr>
            <w:tr w:rsidR="00114B4C" w:rsidRPr="004674EF" w:rsidTr="00BC6D76">
              <w:trPr>
                <w:trHeight w:val="1110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8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11: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Иркутская область, г. Тайшет, ул.Автозаводская,3-А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43,12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Установка резервного кондиционера</w:t>
                  </w:r>
                </w:p>
              </w:tc>
            </w:tr>
            <w:tr w:rsidR="00114B4C" w:rsidRPr="004674EF" w:rsidTr="00BC6D76">
              <w:trPr>
                <w:trHeight w:val="207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9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12: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Иркутская область, г. Усолье-Сибирское, ул. Менделеева ,65А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56,73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Установка резервного кондиционера</w:t>
                  </w:r>
                </w:p>
              </w:tc>
            </w:tr>
            <w:tr w:rsidR="00114B4C" w:rsidRPr="004674EF" w:rsidTr="00BC6D76">
              <w:trPr>
                <w:trHeight w:val="989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10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13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Иркутская область, г. Усть-Кут, ул.Кирова,85-А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51,6</w:t>
                  </w:r>
                </w:p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Установка резервного кондиционера</w:t>
                  </w:r>
                </w:p>
              </w:tc>
            </w:tr>
            <w:tr w:rsidR="00114B4C" w:rsidRPr="004674EF" w:rsidTr="00BC6D76">
              <w:trPr>
                <w:trHeight w:val="989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11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13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Иркутская область, г. Усть-Кут, ул.Кирова,85-А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Кабинет </w:t>
                  </w:r>
                </w:p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62,7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BF1DB0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Замена установленного кондиционера</w:t>
                  </w:r>
                </w:p>
              </w:tc>
            </w:tr>
            <w:tr w:rsidR="00114B4C" w:rsidRPr="004674EF" w:rsidTr="00BC6D76">
              <w:trPr>
                <w:trHeight w:val="207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12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14: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Иркутская область, г. Усть-Илимск, ул.Энтузиастов,9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19,20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BF1DB0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Установка резервного кондиционера. Комната малых габаритов, 3 стены гипсокартонные</w:t>
                  </w:r>
                </w:p>
              </w:tc>
            </w:tr>
            <w:tr w:rsidR="00114B4C" w:rsidRPr="004674EF" w:rsidTr="00BC6D76">
              <w:trPr>
                <w:trHeight w:val="764"/>
              </w:trPr>
              <w:tc>
                <w:tcPr>
                  <w:tcW w:w="1305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Кондиционер № 13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Филиал № 15:</w:t>
                  </w:r>
                  <w:r w:rsidRPr="004674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Иркутская область, г. Тулун, ул.Горького,2</w:t>
                  </w:r>
                </w:p>
              </w:tc>
              <w:tc>
                <w:tcPr>
                  <w:tcW w:w="1134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Серверная 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19,24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114B4C" w:rsidRPr="004674EF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4674E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Замена установленного кондиционера</w:t>
                  </w:r>
                </w:p>
              </w:tc>
            </w:tr>
          </w:tbl>
          <w:p w:rsidR="00114B4C" w:rsidRPr="00114B4C" w:rsidRDefault="00114B4C" w:rsidP="00B84939">
            <w:pPr>
              <w:pStyle w:val="TableContents"/>
              <w:jc w:val="both"/>
              <w:rPr>
                <w:rFonts w:eastAsia="Calibri"/>
                <w:i/>
              </w:rPr>
            </w:pPr>
          </w:p>
        </w:tc>
      </w:tr>
      <w:tr w:rsidR="00114B4C" w:rsidRPr="00114B4C" w:rsidTr="00255D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4C" w:rsidRPr="00114B4C" w:rsidRDefault="00114B4C" w:rsidP="00796A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>Требования к товарам/работам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4C" w:rsidRPr="00114B4C" w:rsidRDefault="00114B4C" w:rsidP="00B84939">
            <w:pPr>
              <w:jc w:val="both"/>
              <w:rPr>
                <w:sz w:val="24"/>
                <w:szCs w:val="24"/>
              </w:rPr>
            </w:pPr>
            <w:r w:rsidRPr="00114B4C">
              <w:rPr>
                <w:sz w:val="24"/>
                <w:szCs w:val="24"/>
                <w:u w:val="single"/>
              </w:rPr>
              <w:t>Требования к качеству и доставке:</w:t>
            </w:r>
            <w:r w:rsidRPr="00114B4C">
              <w:rPr>
                <w:sz w:val="24"/>
                <w:szCs w:val="24"/>
              </w:rPr>
              <w:t xml:space="preserve"> Поставляемый товар должен быть новый, не поврежденный, не обремененный правами третьих лиц, не состоящий в споре и под арестом, а также соответствующий требованиям безопасности, имеющий отдельную упаковку, предотвращающую Товар от повреждения или порчи во время транспортировки, разгрузки и хранения.</w:t>
            </w:r>
          </w:p>
          <w:p w:rsidR="00114B4C" w:rsidRPr="00114B4C" w:rsidRDefault="00114B4C" w:rsidP="00B84939">
            <w:pPr>
              <w:jc w:val="both"/>
              <w:rPr>
                <w:sz w:val="24"/>
                <w:szCs w:val="24"/>
              </w:rPr>
            </w:pPr>
            <w:r w:rsidRPr="00114B4C">
              <w:rPr>
                <w:sz w:val="24"/>
                <w:szCs w:val="24"/>
              </w:rPr>
              <w:t>Упаковка должна не иметь вмятин, разрывов и потертостей, препятствующих идентификации товара. Поставляемый товар должен сопровождаться необходимой технической документацией: инструкция по эксплуатации на русском языке, сертификаты соответствия на товар, гарантийные талоны. О времени поставки необходимо предупредить ответственного представителя Заказчика/филиала Заказчика не менее чем за сутки.</w:t>
            </w:r>
          </w:p>
          <w:p w:rsidR="00114B4C" w:rsidRPr="00114B4C" w:rsidRDefault="00114B4C" w:rsidP="00B84939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14B4C">
              <w:rPr>
                <w:sz w:val="24"/>
                <w:szCs w:val="24"/>
                <w:u w:val="single"/>
              </w:rPr>
              <w:t>Требования к установке:</w:t>
            </w:r>
            <w:r w:rsidRPr="00114B4C">
              <w:rPr>
                <w:sz w:val="24"/>
                <w:szCs w:val="24"/>
              </w:rPr>
              <w:t xml:space="preserve"> Установка товара осуществляется силами и за счет средств Поставщика. Место установки Поставщик согласовывает с Заказчиком/филиалом Заказчика до начала выполнения работ. При замене установленного кондиционера демонтировать заменяемый. При необходимости предусмотреть возможность использования автовышки. Межблочные коммуникации и провода питания прокладывать в коробе. Для всех серверных помещений предусмотреть зимний комплект, помпы. В случае нарушения целостности фасада здания в ходе установки, Поставщик обязан произвести работы по восстановлению фасада. По окончанию установки произвести пуско-наладочные работы и инструктаж сотрудников Заказчика/филиала Заказчика по правилам пользования кондиционерами. Мусор, образовавшийся в процессе установки, должен быть убран в день проведения работ и самостоятельно вывезен Поставщиком. </w:t>
            </w:r>
          </w:p>
        </w:tc>
      </w:tr>
      <w:tr w:rsidR="00114B4C" w:rsidRPr="00114B4C" w:rsidTr="00317483">
        <w:trPr>
          <w:trHeight w:val="39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B4C" w:rsidRPr="00114B4C" w:rsidRDefault="00114B4C" w:rsidP="001012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3"/>
              <w:gridCol w:w="2274"/>
            </w:tblGrid>
            <w:tr w:rsidR="00114B4C" w:rsidRPr="00724D7D" w:rsidTr="00922FD2">
              <w:trPr>
                <w:trHeight w:val="379"/>
              </w:trPr>
              <w:tc>
                <w:tcPr>
                  <w:tcW w:w="5273" w:type="dxa"/>
                  <w:shd w:val="clear" w:color="auto" w:fill="auto"/>
                  <w:vAlign w:val="center"/>
                </w:tcPr>
                <w:p w:rsidR="00114B4C" w:rsidRPr="00724D7D" w:rsidRDefault="00114B4C" w:rsidP="00B84939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274" w:type="dxa"/>
                  <w:shd w:val="clear" w:color="auto" w:fill="auto"/>
                  <w:vAlign w:val="center"/>
                </w:tcPr>
                <w:p w:rsidR="00114B4C" w:rsidRPr="00724D7D" w:rsidRDefault="00114B4C" w:rsidP="00B84939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Единица измерения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1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2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3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4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5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6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7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8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9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10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11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12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  <w:tr w:rsidR="00114B4C" w:rsidRPr="00724D7D" w:rsidTr="00922FD2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Кондиционер № 13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B84939">
                  <w:pPr>
                    <w:jc w:val="center"/>
                  </w:pPr>
                  <w:r w:rsidRPr="00724D7D">
                    <w:t>Шт.</w:t>
                  </w:r>
                </w:p>
              </w:tc>
            </w:tr>
          </w:tbl>
          <w:p w:rsidR="00114B4C" w:rsidRPr="00114B4C" w:rsidRDefault="00114B4C" w:rsidP="001012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14B4C" w:rsidRPr="00114B4C" w:rsidTr="00317483">
        <w:trPr>
          <w:trHeight w:val="38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1012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7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3"/>
              <w:gridCol w:w="2274"/>
            </w:tblGrid>
            <w:tr w:rsidR="00114B4C" w:rsidRPr="00724D7D" w:rsidTr="00231D99">
              <w:trPr>
                <w:trHeight w:val="379"/>
              </w:trPr>
              <w:tc>
                <w:tcPr>
                  <w:tcW w:w="5273" w:type="dxa"/>
                  <w:shd w:val="clear" w:color="auto" w:fill="auto"/>
                  <w:vAlign w:val="center"/>
                </w:tcPr>
                <w:p w:rsidR="00114B4C" w:rsidRPr="00724D7D" w:rsidRDefault="00114B4C" w:rsidP="00415033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274" w:type="dxa"/>
                  <w:shd w:val="clear" w:color="auto" w:fill="auto"/>
                  <w:vAlign w:val="center"/>
                </w:tcPr>
                <w:p w:rsidR="00114B4C" w:rsidRPr="00724D7D" w:rsidRDefault="00114B4C" w:rsidP="00415033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Кол-во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Кондиционер № 1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AD24B3">
                  <w:pPr>
                    <w:jc w:val="center"/>
                  </w:pPr>
                  <w:r w:rsidRPr="00724D7D">
                    <w:t>Кондиционер № 2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AD24B3">
                  <w:pPr>
                    <w:jc w:val="center"/>
                  </w:pPr>
                  <w:r w:rsidRPr="00724D7D">
                    <w:t>Кондиционер № 3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AD24B3">
                  <w:pPr>
                    <w:jc w:val="center"/>
                  </w:pPr>
                  <w:r w:rsidRPr="00724D7D">
                    <w:t>Кондиционер № 4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AD24B3">
                  <w:pPr>
                    <w:jc w:val="center"/>
                  </w:pPr>
                  <w:r w:rsidRPr="00724D7D">
                    <w:t>Кондиционер № 5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2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AD24B3">
                  <w:pPr>
                    <w:jc w:val="center"/>
                  </w:pPr>
                  <w:r w:rsidRPr="00724D7D">
                    <w:t>Кондиционер № 6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2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AD24B3">
                  <w:pPr>
                    <w:jc w:val="center"/>
                  </w:pPr>
                  <w:r w:rsidRPr="00724D7D">
                    <w:t>Кондиционер № 7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AD24B3">
                  <w:pPr>
                    <w:jc w:val="center"/>
                  </w:pPr>
                  <w:r w:rsidRPr="00724D7D">
                    <w:t>Кондиционер № 8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AD24B3">
                  <w:pPr>
                    <w:jc w:val="center"/>
                  </w:pPr>
                  <w:r w:rsidRPr="00724D7D">
                    <w:t>Кондиционер № 9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Кондиционер № 10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Кондиционер № 11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Кондиционер № 12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  <w:tr w:rsidR="00114B4C" w:rsidRPr="00724D7D" w:rsidTr="00231D99">
              <w:trPr>
                <w:trHeight w:hRule="exact" w:val="251"/>
              </w:trPr>
              <w:tc>
                <w:tcPr>
                  <w:tcW w:w="5273" w:type="dxa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Кондиционер № 13</w:t>
                  </w:r>
                </w:p>
              </w:tc>
              <w:tc>
                <w:tcPr>
                  <w:tcW w:w="2274" w:type="dxa"/>
                  <w:shd w:val="clear" w:color="auto" w:fill="auto"/>
                </w:tcPr>
                <w:p w:rsidR="00114B4C" w:rsidRPr="00724D7D" w:rsidRDefault="00114B4C" w:rsidP="00231D99">
                  <w:pPr>
                    <w:jc w:val="center"/>
                  </w:pPr>
                  <w:r w:rsidRPr="00724D7D">
                    <w:t>1</w:t>
                  </w:r>
                </w:p>
              </w:tc>
            </w:tr>
          </w:tbl>
          <w:p w:rsidR="00114B4C" w:rsidRPr="00114B4C" w:rsidRDefault="00114B4C" w:rsidP="0010129B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114B4C" w:rsidRPr="00114B4C" w:rsidTr="00255D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1012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3"/>
              <w:gridCol w:w="2406"/>
            </w:tblGrid>
            <w:tr w:rsidR="00114B4C" w:rsidRPr="00724D7D" w:rsidTr="00231D99">
              <w:trPr>
                <w:trHeight w:val="298"/>
              </w:trPr>
              <w:tc>
                <w:tcPr>
                  <w:tcW w:w="5273" w:type="dxa"/>
                  <w:shd w:val="clear" w:color="auto" w:fill="auto"/>
                  <w:vAlign w:val="center"/>
                </w:tcPr>
                <w:p w:rsidR="00114B4C" w:rsidRPr="00724D7D" w:rsidRDefault="00114B4C" w:rsidP="004337E0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406" w:type="dxa"/>
                  <w:vAlign w:val="center"/>
                </w:tcPr>
                <w:p w:rsidR="00114B4C" w:rsidRPr="00724D7D" w:rsidRDefault="00114B4C" w:rsidP="0044308A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Цена за единицу, руб.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1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63 883,67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2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71 423,67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3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62 849,67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4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63 183,00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5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70 539,00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6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70 125,33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7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68 405,67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8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69205,67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9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70 073,67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10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71 963,00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11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53 312,33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12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56 199,00</w:t>
                  </w:r>
                </w:p>
              </w:tc>
            </w:tr>
            <w:tr w:rsidR="00E01D3D" w:rsidRPr="00724D7D" w:rsidTr="00721982">
              <w:trPr>
                <w:trHeight w:hRule="exact" w:val="264"/>
              </w:trPr>
              <w:tc>
                <w:tcPr>
                  <w:tcW w:w="5273" w:type="dxa"/>
                </w:tcPr>
                <w:p w:rsidR="00E01D3D" w:rsidRPr="00724D7D" w:rsidRDefault="00E01D3D" w:rsidP="00E01D3D">
                  <w:pPr>
                    <w:jc w:val="center"/>
                  </w:pPr>
                  <w:r w:rsidRPr="00724D7D">
                    <w:t>Кондиционер № 13</w:t>
                  </w:r>
                </w:p>
              </w:tc>
              <w:tc>
                <w:tcPr>
                  <w:tcW w:w="24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01D3D" w:rsidRPr="00724D7D" w:rsidRDefault="00E01D3D" w:rsidP="00E01D3D">
                  <w:pPr>
                    <w:pStyle w:val="af1"/>
                    <w:snapToGri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4D7D">
                    <w:rPr>
                      <w:bCs/>
                      <w:sz w:val="20"/>
                      <w:szCs w:val="20"/>
                    </w:rPr>
                    <w:t>68 800,33</w:t>
                  </w:r>
                </w:p>
              </w:tc>
            </w:tr>
          </w:tbl>
          <w:p w:rsidR="00114B4C" w:rsidRPr="00114B4C" w:rsidRDefault="00114B4C" w:rsidP="0010129B">
            <w:pPr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114B4C" w:rsidRPr="00114B4C" w:rsidTr="00255D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796A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 xml:space="preserve">НМЦК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922FD2">
            <w:pPr>
              <w:tabs>
                <w:tab w:val="left" w:pos="426"/>
              </w:tabs>
              <w:snapToGrid w:val="0"/>
              <w:jc w:val="both"/>
              <w:rPr>
                <w:rFonts w:eastAsia="Calibri"/>
                <w:i/>
                <w:color w:val="000000"/>
                <w:spacing w:val="-1"/>
                <w:sz w:val="24"/>
                <w:szCs w:val="24"/>
              </w:rPr>
            </w:pPr>
            <w:r w:rsidRPr="00114B4C">
              <w:rPr>
                <w:b/>
                <w:bCs/>
                <w:color w:val="000000"/>
                <w:sz w:val="24"/>
                <w:szCs w:val="24"/>
              </w:rPr>
              <w:t>1 000 628,34 (один миллион шестьсот двадцать восемь рублей 34 копейки) рублей</w:t>
            </w:r>
            <w:r w:rsidRPr="00114B4C">
              <w:rPr>
                <w:sz w:val="24"/>
                <w:szCs w:val="24"/>
              </w:rPr>
              <w:t xml:space="preserve">. Цена Контракта является твердой и определяется на весь срок исполнения Контракта. Цена Контракта включает в себя все расходы по выполнению Контракта с учетом всех налогов, пошлин, страхования и других обязательных платежей, а также стоимость упаковки, расходов на доставку, погрузку, разгрузку, подъем на этаж, установку, включая необходимые материалы, по адресам филиалов Заказчика транспортом и за счет средств Поставщика. </w:t>
            </w:r>
          </w:p>
        </w:tc>
      </w:tr>
      <w:tr w:rsidR="00114B4C" w:rsidRPr="00114B4C" w:rsidTr="00255D19">
        <w:trPr>
          <w:trHeight w:val="77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796A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bCs/>
                <w:sz w:val="24"/>
                <w:szCs w:val="24"/>
              </w:rPr>
              <w:t>Место поставки товаров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7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9"/>
              <w:gridCol w:w="1136"/>
              <w:gridCol w:w="633"/>
              <w:gridCol w:w="4318"/>
            </w:tblGrid>
            <w:tr w:rsidR="00114B4C" w:rsidRPr="00724D7D" w:rsidTr="00724D7D">
              <w:trPr>
                <w:trHeight w:val="556"/>
              </w:trPr>
              <w:tc>
                <w:tcPr>
                  <w:tcW w:w="1729" w:type="dxa"/>
                  <w:shd w:val="clear" w:color="auto" w:fill="auto"/>
                  <w:vAlign w:val="center"/>
                </w:tcPr>
                <w:p w:rsidR="00114B4C" w:rsidRPr="00724D7D" w:rsidRDefault="00114B4C" w:rsidP="0044308A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44308A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 xml:space="preserve">Единица </w:t>
                  </w:r>
                  <w:proofErr w:type="spellStart"/>
                  <w:r w:rsidRPr="00724D7D">
                    <w:rPr>
                      <w:b/>
                    </w:rPr>
                    <w:t>измере</w:t>
                  </w:r>
                  <w:proofErr w:type="spellEnd"/>
                </w:p>
                <w:p w:rsidR="00114B4C" w:rsidRPr="00724D7D" w:rsidRDefault="00114B4C" w:rsidP="0044308A">
                  <w:pPr>
                    <w:jc w:val="center"/>
                    <w:rPr>
                      <w:b/>
                    </w:rPr>
                  </w:pPr>
                  <w:proofErr w:type="spellStart"/>
                  <w:r w:rsidRPr="00724D7D">
                    <w:rPr>
                      <w:b/>
                    </w:rPr>
                    <w:t>ния</w:t>
                  </w:r>
                  <w:proofErr w:type="spellEnd"/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114B4C" w:rsidRPr="00724D7D" w:rsidRDefault="00114B4C" w:rsidP="0044308A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Кол-во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44308A">
                  <w:pPr>
                    <w:jc w:val="center"/>
                    <w:rPr>
                      <w:b/>
                    </w:rPr>
                  </w:pPr>
                  <w:r w:rsidRPr="00724D7D">
                    <w:rPr>
                      <w:b/>
                    </w:rPr>
                    <w:t>Адрес поставки</w:t>
                  </w:r>
                </w:p>
              </w:tc>
            </w:tr>
            <w:tr w:rsidR="00114B4C" w:rsidRPr="00724D7D" w:rsidTr="00724D7D">
              <w:trPr>
                <w:trHeight w:hRule="exact" w:val="453"/>
              </w:trPr>
              <w:tc>
                <w:tcPr>
                  <w:tcW w:w="1729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Кондиционер № 1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D7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Региональное отделение: </w:t>
                  </w:r>
                  <w:r w:rsidRPr="00724D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Иркутск, </w:t>
                  </w:r>
                  <w:r w:rsidRPr="00724D7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ул.Тимирязева,35</w:t>
                  </w:r>
                  <w:r w:rsidRPr="00724D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тел. 25-96-11.</w:t>
                  </w:r>
                </w:p>
              </w:tc>
            </w:tr>
            <w:tr w:rsidR="00114B4C" w:rsidRPr="00724D7D" w:rsidTr="00724D7D">
              <w:trPr>
                <w:trHeight w:hRule="exact" w:val="505"/>
              </w:trPr>
              <w:tc>
                <w:tcPr>
                  <w:tcW w:w="1729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Кондиционер № 2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bCs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Региональное отделение: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г. Иркутск, ул. Свердлова, 41 тел. 25-96-11</w:t>
                  </w:r>
                </w:p>
              </w:tc>
            </w:tr>
            <w:tr w:rsidR="00114B4C" w:rsidRPr="00724D7D" w:rsidTr="00724D7D">
              <w:trPr>
                <w:trHeight w:hRule="exact" w:val="489"/>
              </w:trPr>
              <w:tc>
                <w:tcPr>
                  <w:tcW w:w="1729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Кондиционер № 3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Филиал № 1: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г. Иркутск, ул. Свердлова, 41 тел. 8 (3952) 25-96-70, 20-85-66, 25-96-65.</w:t>
                  </w:r>
                </w:p>
                <w:p w:rsidR="00114B4C" w:rsidRPr="00724D7D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14B4C" w:rsidRPr="00724D7D" w:rsidTr="00724D7D">
              <w:trPr>
                <w:trHeight w:hRule="exact" w:val="505"/>
              </w:trPr>
              <w:tc>
                <w:tcPr>
                  <w:tcW w:w="1729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Кондиционер № 4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Филиал № 1: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г. Иркутск, ул. Свердлова, 41 тел. 8 (3952) 25-96-70, 20-85-66, 25-96-65.</w:t>
                  </w:r>
                </w:p>
                <w:p w:rsidR="00114B4C" w:rsidRPr="00724D7D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14B4C" w:rsidRPr="00724D7D" w:rsidTr="00724D7D">
              <w:trPr>
                <w:trHeight w:hRule="exact" w:val="569"/>
              </w:trPr>
              <w:tc>
                <w:tcPr>
                  <w:tcW w:w="1729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Кондиционер № 5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2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D7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Филиал № 7</w:t>
                  </w:r>
                  <w:r w:rsidRPr="00724D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Иркутская область, п. Усть-Ордынский, ул. Ленина, д.40/Б тел 8(39541) 3-27-36</w:t>
                  </w:r>
                </w:p>
              </w:tc>
            </w:tr>
            <w:tr w:rsidR="00114B4C" w:rsidRPr="00724D7D" w:rsidTr="00724D7D">
              <w:trPr>
                <w:trHeight w:hRule="exact" w:val="549"/>
              </w:trPr>
              <w:tc>
                <w:tcPr>
                  <w:tcW w:w="1729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Кондиционер № 6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2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Филиал № 8: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Иркутская область, г. Ангарск, квартал 96, д.7, пом. 2 тел. 8 (3955) 67-26-49, 67-49-67.</w:t>
                  </w:r>
                </w:p>
                <w:p w:rsidR="00114B4C" w:rsidRPr="00724D7D" w:rsidRDefault="00114B4C" w:rsidP="00FF4CCE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14B4C" w:rsidRPr="00724D7D" w:rsidTr="00724D7D">
              <w:trPr>
                <w:trHeight w:hRule="exact" w:val="562"/>
              </w:trPr>
              <w:tc>
                <w:tcPr>
                  <w:tcW w:w="1729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Кондиционер № 7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FF4CCE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FF4CCE">
                  <w:r w:rsidRPr="00724D7D">
                    <w:rPr>
                      <w:bCs/>
                    </w:rPr>
                    <w:t>Филиал № 9:</w:t>
                  </w:r>
                  <w:r w:rsidRPr="00724D7D">
                    <w:t xml:space="preserve"> Иркутская область, г. Братск, ул.Депутатская,38 тел. 8 (3953) 46-15-86, 27-71-27.</w:t>
                  </w:r>
                </w:p>
              </w:tc>
            </w:tr>
            <w:tr w:rsidR="00114B4C" w:rsidRPr="00724D7D" w:rsidTr="00724D7D">
              <w:trPr>
                <w:trHeight w:hRule="exact" w:val="532"/>
              </w:trPr>
              <w:tc>
                <w:tcPr>
                  <w:tcW w:w="1729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Кондиционер № 8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Филиал № 11: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Иркутская область, г. Тайшет, ул.Автозаводская,3-А тел. 8 (39563) 2-21-20.</w:t>
                  </w:r>
                </w:p>
                <w:p w:rsidR="00114B4C" w:rsidRPr="00724D7D" w:rsidRDefault="00114B4C" w:rsidP="00AD237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14B4C" w:rsidRPr="00724D7D" w:rsidTr="00724D7D">
              <w:trPr>
                <w:trHeight w:hRule="exact" w:val="473"/>
              </w:trPr>
              <w:tc>
                <w:tcPr>
                  <w:tcW w:w="1729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Кондиционер № 9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Филиал № 12: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Иркутская область, г. Усолье-Сибирское, ул. Менделеева ,65А тел. 8(39543)7-20-90</w:t>
                  </w:r>
                </w:p>
                <w:p w:rsidR="00114B4C" w:rsidRPr="00724D7D" w:rsidRDefault="00114B4C" w:rsidP="00AD237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14B4C" w:rsidRPr="00724D7D" w:rsidTr="00724D7D">
              <w:trPr>
                <w:trHeight w:hRule="exact" w:val="532"/>
              </w:trPr>
              <w:tc>
                <w:tcPr>
                  <w:tcW w:w="1729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Кондиционер № 10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Филиал № 13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Иркутская область, г. Усть-Кут, ул.Кирова,85-А тел. 8 (39565) 5-09-35.</w:t>
                  </w:r>
                </w:p>
                <w:p w:rsidR="00114B4C" w:rsidRPr="00724D7D" w:rsidRDefault="00114B4C" w:rsidP="00AD237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14B4C" w:rsidRPr="00724D7D" w:rsidTr="00724D7D">
              <w:trPr>
                <w:trHeight w:hRule="exact" w:val="532"/>
              </w:trPr>
              <w:tc>
                <w:tcPr>
                  <w:tcW w:w="1729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Кондиционер № 11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Филиал № 13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Иркутская область, г. Усть-Кут, ул.Кирова,85-А тел. 8 (39565) 5-09-35.</w:t>
                  </w:r>
                </w:p>
                <w:p w:rsidR="00114B4C" w:rsidRPr="00724D7D" w:rsidRDefault="00114B4C" w:rsidP="00AD237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14B4C" w:rsidRPr="00724D7D" w:rsidTr="00724D7D">
              <w:trPr>
                <w:trHeight w:hRule="exact" w:val="532"/>
              </w:trPr>
              <w:tc>
                <w:tcPr>
                  <w:tcW w:w="1729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Кондиционер № 12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a4"/>
                    <w:spacing w:after="0"/>
                    <w:jc w:val="both"/>
                    <w:rPr>
                      <w:rFonts w:cs="Times New Roman"/>
                      <w:szCs w:val="20"/>
                    </w:rPr>
                  </w:pPr>
                  <w:r w:rsidRPr="00724D7D">
                    <w:rPr>
                      <w:rFonts w:cs="Times New Roman"/>
                      <w:bCs/>
                      <w:szCs w:val="20"/>
                    </w:rPr>
                    <w:t>Филиал № 14:</w:t>
                  </w:r>
                  <w:r w:rsidRPr="00724D7D">
                    <w:rPr>
                      <w:rFonts w:cs="Times New Roman"/>
                      <w:szCs w:val="20"/>
                    </w:rPr>
                    <w:t xml:space="preserve"> Иркутская область, г. Усть-Илимск, ул.Энтузиастов,9 тел.8 (39535) 6-37-85</w:t>
                  </w:r>
                </w:p>
                <w:p w:rsidR="00114B4C" w:rsidRPr="00724D7D" w:rsidRDefault="00114B4C" w:rsidP="00AD237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114B4C" w:rsidRPr="00724D7D" w:rsidTr="00724D7D">
              <w:trPr>
                <w:trHeight w:hRule="exact" w:val="532"/>
              </w:trPr>
              <w:tc>
                <w:tcPr>
                  <w:tcW w:w="1729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Кондиционер № 13</w:t>
                  </w:r>
                </w:p>
              </w:tc>
              <w:tc>
                <w:tcPr>
                  <w:tcW w:w="1136" w:type="dxa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шт.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14B4C" w:rsidRPr="00724D7D" w:rsidRDefault="00114B4C" w:rsidP="00AD237C">
                  <w:pPr>
                    <w:jc w:val="center"/>
                  </w:pPr>
                  <w:r w:rsidRPr="00724D7D">
                    <w:t>1</w:t>
                  </w:r>
                </w:p>
              </w:tc>
              <w:tc>
                <w:tcPr>
                  <w:tcW w:w="4318" w:type="dxa"/>
                </w:tcPr>
                <w:p w:rsidR="00114B4C" w:rsidRPr="00724D7D" w:rsidRDefault="00114B4C" w:rsidP="00AD237C">
                  <w:pPr>
                    <w:pStyle w:val="TableContents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24D7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Филиал № 15:</w:t>
                  </w:r>
                  <w:r w:rsidRPr="00724D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Иркутская область, г. Тулун, ул.Горького,2 тел. 8 (39530) 4-70-81.</w:t>
                  </w:r>
                </w:p>
              </w:tc>
            </w:tr>
          </w:tbl>
          <w:p w:rsidR="00114B4C" w:rsidRPr="00114B4C" w:rsidRDefault="00114B4C" w:rsidP="001012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14B4C" w:rsidRPr="00114B4C" w:rsidTr="00255D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796A9B">
            <w:pPr>
              <w:rPr>
                <w:rFonts w:eastAsia="Calibri"/>
                <w:sz w:val="24"/>
                <w:szCs w:val="24"/>
              </w:rPr>
            </w:pPr>
            <w:r w:rsidRPr="00114B4C">
              <w:rPr>
                <w:rFonts w:eastAsia="Calibri"/>
                <w:sz w:val="24"/>
                <w:szCs w:val="24"/>
              </w:rPr>
              <w:t>Срок поставки товаров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B4C" w:rsidRPr="00114B4C" w:rsidRDefault="00114B4C" w:rsidP="00AD237C">
            <w:pPr>
              <w:jc w:val="both"/>
              <w:rPr>
                <w:sz w:val="24"/>
                <w:szCs w:val="24"/>
              </w:rPr>
            </w:pPr>
            <w:r w:rsidRPr="00114B4C">
              <w:rPr>
                <w:rFonts w:eastAsia="Arial Unicode MS"/>
                <w:sz w:val="24"/>
                <w:szCs w:val="24"/>
                <w:lang w:eastAsia="en-US"/>
              </w:rPr>
              <w:t>Периодичность поставки товара: один раз в течение</w:t>
            </w:r>
            <w:r w:rsidRPr="00114B4C">
              <w:rPr>
                <w:rFonts w:eastAsia="Calibri"/>
                <w:sz w:val="24"/>
                <w:szCs w:val="24"/>
                <w:lang w:eastAsia="en-US"/>
              </w:rPr>
              <w:t xml:space="preserve"> 60 (шестидесяти) рабочих дней с момента подписания государственного контракта. </w:t>
            </w:r>
          </w:p>
        </w:tc>
      </w:tr>
    </w:tbl>
    <w:p w:rsidR="009B010F" w:rsidRDefault="009B010F" w:rsidP="00CC7963">
      <w:pPr>
        <w:ind w:firstLine="567"/>
        <w:jc w:val="both"/>
      </w:pPr>
      <w:bookmarkStart w:id="0" w:name="_GoBack"/>
      <w:bookmarkEnd w:id="0"/>
    </w:p>
    <w:sectPr w:rsidR="009B010F" w:rsidSect="00CE55B7">
      <w:footerReference w:type="default" r:id="rId8"/>
      <w:pgSz w:w="11906" w:h="16838" w:code="9"/>
      <w:pgMar w:top="936" w:right="760" w:bottom="868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0F" w:rsidRDefault="009B010F">
      <w:r>
        <w:separator/>
      </w:r>
    </w:p>
  </w:endnote>
  <w:endnote w:type="continuationSeparator" w:id="0">
    <w:p w:rsidR="009B010F" w:rsidRDefault="009B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0F" w:rsidRDefault="009B010F">
    <w:pPr>
      <w:pStyle w:val="a6"/>
      <w:jc w:val="center"/>
    </w:pPr>
  </w:p>
  <w:p w:rsidR="009B010F" w:rsidRDefault="009B01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7963">
      <w:rPr>
        <w:noProof/>
      </w:rPr>
      <w:t>3</w:t>
    </w:r>
    <w:r>
      <w:fldChar w:fldCharType="end"/>
    </w:r>
  </w:p>
  <w:p w:rsidR="009B010F" w:rsidRDefault="009B01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0F" w:rsidRDefault="009B010F">
      <w:r>
        <w:separator/>
      </w:r>
    </w:p>
  </w:footnote>
  <w:footnote w:type="continuationSeparator" w:id="0">
    <w:p w:rsidR="009B010F" w:rsidRDefault="009B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7FD"/>
    <w:multiLevelType w:val="hybridMultilevel"/>
    <w:tmpl w:val="7FDA70CC"/>
    <w:lvl w:ilvl="0" w:tplc="716E05B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5A53"/>
    <w:multiLevelType w:val="hybridMultilevel"/>
    <w:tmpl w:val="CFCAED8C"/>
    <w:lvl w:ilvl="0" w:tplc="5C70B2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6B96"/>
    <w:multiLevelType w:val="hybridMultilevel"/>
    <w:tmpl w:val="F544BB38"/>
    <w:lvl w:ilvl="0" w:tplc="0C7E9C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30C87"/>
    <w:multiLevelType w:val="hybridMultilevel"/>
    <w:tmpl w:val="1B98145A"/>
    <w:lvl w:ilvl="0" w:tplc="E7BCB29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6F5"/>
    <w:multiLevelType w:val="hybridMultilevel"/>
    <w:tmpl w:val="311A2B02"/>
    <w:lvl w:ilvl="0" w:tplc="3B1E7A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352B"/>
    <w:multiLevelType w:val="hybridMultilevel"/>
    <w:tmpl w:val="FBF475CE"/>
    <w:lvl w:ilvl="0" w:tplc="75689B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435D1"/>
    <w:multiLevelType w:val="hybridMultilevel"/>
    <w:tmpl w:val="941C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1BDB"/>
    <w:multiLevelType w:val="hybridMultilevel"/>
    <w:tmpl w:val="BB8C5F1A"/>
    <w:lvl w:ilvl="0" w:tplc="CF489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1661A7"/>
    <w:multiLevelType w:val="hybridMultilevel"/>
    <w:tmpl w:val="17E4C98A"/>
    <w:lvl w:ilvl="0" w:tplc="82823A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37BFF"/>
    <w:multiLevelType w:val="hybridMultilevel"/>
    <w:tmpl w:val="694CE178"/>
    <w:lvl w:ilvl="0" w:tplc="4DAE8D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0A94"/>
    <w:multiLevelType w:val="hybridMultilevel"/>
    <w:tmpl w:val="EB4A18BC"/>
    <w:lvl w:ilvl="0" w:tplc="F3C0CE3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B3A8B"/>
    <w:multiLevelType w:val="hybridMultilevel"/>
    <w:tmpl w:val="CD305DB0"/>
    <w:lvl w:ilvl="0" w:tplc="D384110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55DF0C11"/>
    <w:multiLevelType w:val="hybridMultilevel"/>
    <w:tmpl w:val="E19CB3E6"/>
    <w:lvl w:ilvl="0" w:tplc="E4F87C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02CD0"/>
    <w:multiLevelType w:val="hybridMultilevel"/>
    <w:tmpl w:val="C0F6320A"/>
    <w:lvl w:ilvl="0" w:tplc="1F32090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04A4D"/>
    <w:multiLevelType w:val="hybridMultilevel"/>
    <w:tmpl w:val="EE061AE6"/>
    <w:lvl w:ilvl="0" w:tplc="4DEE11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4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33DCC"/>
    <w:rsid w:val="00086F89"/>
    <w:rsid w:val="000A2C36"/>
    <w:rsid w:val="000A4C22"/>
    <w:rsid w:val="000B6133"/>
    <w:rsid w:val="000D2746"/>
    <w:rsid w:val="00101277"/>
    <w:rsid w:val="0010129B"/>
    <w:rsid w:val="001013EA"/>
    <w:rsid w:val="00114B4C"/>
    <w:rsid w:val="00143F25"/>
    <w:rsid w:val="001876DA"/>
    <w:rsid w:val="001D11E9"/>
    <w:rsid w:val="001E092D"/>
    <w:rsid w:val="001F338E"/>
    <w:rsid w:val="00205D35"/>
    <w:rsid w:val="00231D99"/>
    <w:rsid w:val="002322C5"/>
    <w:rsid w:val="00233EDB"/>
    <w:rsid w:val="00255D19"/>
    <w:rsid w:val="00270269"/>
    <w:rsid w:val="00271F19"/>
    <w:rsid w:val="00273256"/>
    <w:rsid w:val="00294D98"/>
    <w:rsid w:val="002963DD"/>
    <w:rsid w:val="002A24AE"/>
    <w:rsid w:val="002B1184"/>
    <w:rsid w:val="002E10F4"/>
    <w:rsid w:val="00316257"/>
    <w:rsid w:val="00317483"/>
    <w:rsid w:val="003402D4"/>
    <w:rsid w:val="00341C3B"/>
    <w:rsid w:val="00364528"/>
    <w:rsid w:val="003730E1"/>
    <w:rsid w:val="00385843"/>
    <w:rsid w:val="00386F8E"/>
    <w:rsid w:val="003D4128"/>
    <w:rsid w:val="003F1639"/>
    <w:rsid w:val="00411999"/>
    <w:rsid w:val="00415033"/>
    <w:rsid w:val="00416BF7"/>
    <w:rsid w:val="004337E0"/>
    <w:rsid w:val="00442534"/>
    <w:rsid w:val="0044308A"/>
    <w:rsid w:val="00445BBA"/>
    <w:rsid w:val="00456E37"/>
    <w:rsid w:val="00461217"/>
    <w:rsid w:val="004674EF"/>
    <w:rsid w:val="004859B2"/>
    <w:rsid w:val="004A16C3"/>
    <w:rsid w:val="004B00F9"/>
    <w:rsid w:val="004B1A90"/>
    <w:rsid w:val="004E66EA"/>
    <w:rsid w:val="004F27FD"/>
    <w:rsid w:val="00510E7C"/>
    <w:rsid w:val="005246BC"/>
    <w:rsid w:val="005448CF"/>
    <w:rsid w:val="00561272"/>
    <w:rsid w:val="005700A8"/>
    <w:rsid w:val="005753B2"/>
    <w:rsid w:val="005C140F"/>
    <w:rsid w:val="005E5781"/>
    <w:rsid w:val="00604344"/>
    <w:rsid w:val="00622029"/>
    <w:rsid w:val="00637074"/>
    <w:rsid w:val="00661F72"/>
    <w:rsid w:val="00675681"/>
    <w:rsid w:val="00682274"/>
    <w:rsid w:val="00686E19"/>
    <w:rsid w:val="0069650E"/>
    <w:rsid w:val="006A6328"/>
    <w:rsid w:val="006B05FF"/>
    <w:rsid w:val="006C0252"/>
    <w:rsid w:val="00724D7D"/>
    <w:rsid w:val="00727D08"/>
    <w:rsid w:val="007619FD"/>
    <w:rsid w:val="00770D93"/>
    <w:rsid w:val="00796A9B"/>
    <w:rsid w:val="007A440B"/>
    <w:rsid w:val="007B56FD"/>
    <w:rsid w:val="007C3CFD"/>
    <w:rsid w:val="007E0C2F"/>
    <w:rsid w:val="007E6ECC"/>
    <w:rsid w:val="00804F81"/>
    <w:rsid w:val="00807CA7"/>
    <w:rsid w:val="00850415"/>
    <w:rsid w:val="0086712C"/>
    <w:rsid w:val="00884EDF"/>
    <w:rsid w:val="008A7578"/>
    <w:rsid w:val="008F02AB"/>
    <w:rsid w:val="008F1C82"/>
    <w:rsid w:val="00911E63"/>
    <w:rsid w:val="00922FD2"/>
    <w:rsid w:val="00977D75"/>
    <w:rsid w:val="009B010F"/>
    <w:rsid w:val="009D014D"/>
    <w:rsid w:val="00A03E6E"/>
    <w:rsid w:val="00A34B87"/>
    <w:rsid w:val="00A37D30"/>
    <w:rsid w:val="00A8163C"/>
    <w:rsid w:val="00A93DC3"/>
    <w:rsid w:val="00AD237C"/>
    <w:rsid w:val="00AD24B3"/>
    <w:rsid w:val="00AF168D"/>
    <w:rsid w:val="00AF392B"/>
    <w:rsid w:val="00B12D60"/>
    <w:rsid w:val="00B31F4D"/>
    <w:rsid w:val="00B3402D"/>
    <w:rsid w:val="00B36B2F"/>
    <w:rsid w:val="00B63AB9"/>
    <w:rsid w:val="00B84939"/>
    <w:rsid w:val="00B92158"/>
    <w:rsid w:val="00BB53AC"/>
    <w:rsid w:val="00BC6D76"/>
    <w:rsid w:val="00BD1A66"/>
    <w:rsid w:val="00BF1DB0"/>
    <w:rsid w:val="00C76797"/>
    <w:rsid w:val="00C95BE9"/>
    <w:rsid w:val="00CC2238"/>
    <w:rsid w:val="00CC7963"/>
    <w:rsid w:val="00CE01F1"/>
    <w:rsid w:val="00CE134E"/>
    <w:rsid w:val="00CE55B7"/>
    <w:rsid w:val="00CE7DE3"/>
    <w:rsid w:val="00D06F63"/>
    <w:rsid w:val="00D4771F"/>
    <w:rsid w:val="00D47C56"/>
    <w:rsid w:val="00D647E6"/>
    <w:rsid w:val="00D65D01"/>
    <w:rsid w:val="00D75EBE"/>
    <w:rsid w:val="00D97370"/>
    <w:rsid w:val="00DC50F2"/>
    <w:rsid w:val="00DE45CD"/>
    <w:rsid w:val="00DF532D"/>
    <w:rsid w:val="00E01D3D"/>
    <w:rsid w:val="00E02CBF"/>
    <w:rsid w:val="00E55746"/>
    <w:rsid w:val="00E679D1"/>
    <w:rsid w:val="00E700AA"/>
    <w:rsid w:val="00E800BC"/>
    <w:rsid w:val="00E80DE6"/>
    <w:rsid w:val="00E979D0"/>
    <w:rsid w:val="00EC3045"/>
    <w:rsid w:val="00EC6FD4"/>
    <w:rsid w:val="00ED3A43"/>
    <w:rsid w:val="00ED4B27"/>
    <w:rsid w:val="00ED656E"/>
    <w:rsid w:val="00F46537"/>
    <w:rsid w:val="00F6108A"/>
    <w:rsid w:val="00F679B7"/>
    <w:rsid w:val="00F7621D"/>
    <w:rsid w:val="00FA7047"/>
    <w:rsid w:val="00FC4659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32A7-1F3F-411E-98D2-F27999AA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445BB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TableHeading">
    <w:name w:val="Table Heading"/>
    <w:basedOn w:val="a"/>
    <w:rsid w:val="00385843"/>
    <w:pPr>
      <w:suppressLineNumbers/>
      <w:suppressAutoHyphens/>
      <w:autoSpaceDE/>
      <w:adjustRightInd/>
      <w:jc w:val="center"/>
    </w:pPr>
    <w:rPr>
      <w:rFonts w:ascii="Arial" w:eastAsia="SimSun" w:hAnsi="Arial" w:cs="Mangal"/>
      <w:b/>
      <w:bCs/>
      <w:kern w:val="3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96A9B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796A9B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b">
    <w:name w:val="List Paragraph"/>
    <w:basedOn w:val="a"/>
    <w:uiPriority w:val="34"/>
    <w:qFormat/>
    <w:rsid w:val="00796A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AF168D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168D"/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45BBA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800BC"/>
    <w:rPr>
      <w:color w:val="106BBE"/>
    </w:rPr>
  </w:style>
  <w:style w:type="paragraph" w:customStyle="1" w:styleId="af">
    <w:name w:val="Заголовок"/>
    <w:basedOn w:val="a"/>
    <w:next w:val="a4"/>
    <w:rsid w:val="00EC3045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 w:bidi="ar-SA"/>
    </w:rPr>
  </w:style>
  <w:style w:type="paragraph" w:customStyle="1" w:styleId="TableContents">
    <w:name w:val="Table Contents"/>
    <w:basedOn w:val="a"/>
    <w:rsid w:val="00EC3045"/>
    <w:pPr>
      <w:suppressLineNumbers/>
      <w:suppressAutoHyphens/>
      <w:autoSpaceDE/>
      <w:adjustRightInd/>
    </w:pPr>
    <w:rPr>
      <w:rFonts w:ascii="Arial" w:eastAsia="SimSun" w:hAnsi="Arial" w:cs="Mangal"/>
      <w:kern w:val="3"/>
      <w:sz w:val="24"/>
      <w:szCs w:val="24"/>
    </w:rPr>
  </w:style>
  <w:style w:type="table" w:styleId="af0">
    <w:name w:val="Table Grid"/>
    <w:basedOn w:val="a1"/>
    <w:uiPriority w:val="59"/>
    <w:rsid w:val="00FF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9B01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E01D3D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8622-42A3-4697-9498-5CF38115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32</cp:revision>
  <cp:lastPrinted>2020-02-17T04:57:00Z</cp:lastPrinted>
  <dcterms:created xsi:type="dcterms:W3CDTF">2019-07-01T01:00:00Z</dcterms:created>
  <dcterms:modified xsi:type="dcterms:W3CDTF">2020-04-15T07:11:00Z</dcterms:modified>
</cp:coreProperties>
</file>