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6A" w:rsidRDefault="0086206A" w:rsidP="0086206A">
      <w:pPr>
        <w:keepNext/>
        <w:keepLines/>
        <w:widowControl w:val="0"/>
        <w:suppressLineNumbers/>
        <w:autoSpaceDE w:val="0"/>
        <w:jc w:val="center"/>
        <w:rPr>
          <w:b/>
          <w:bCs/>
          <w:lang w:eastAsia="en-US"/>
        </w:rPr>
      </w:pPr>
      <w:r w:rsidRPr="001814BF">
        <w:rPr>
          <w:b/>
          <w:bCs/>
          <w:lang w:eastAsia="en-US"/>
        </w:rPr>
        <w:t>ОПИСАНИЕ ОБЪЕКТА ЗАКУПКИ</w:t>
      </w:r>
    </w:p>
    <w:p w:rsidR="0086206A" w:rsidRPr="00E46EC7" w:rsidRDefault="0086206A" w:rsidP="0086206A">
      <w:pPr>
        <w:keepLines/>
        <w:widowControl w:val="0"/>
        <w:suppressLineNumbers/>
        <w:autoSpaceDE w:val="0"/>
        <w:jc w:val="center"/>
        <w:rPr>
          <w:b/>
          <w:color w:val="FF0000"/>
        </w:rPr>
      </w:pPr>
      <w:r w:rsidRPr="00A46578">
        <w:rPr>
          <w:b/>
          <w:lang w:eastAsia="ar-SA"/>
        </w:rPr>
        <w:t xml:space="preserve">на </w:t>
      </w:r>
      <w:r w:rsidRPr="00A46578">
        <w:rPr>
          <w:rFonts w:eastAsia="Calibri"/>
          <w:b/>
          <w:iCs/>
          <w:lang w:eastAsia="ar-SA"/>
        </w:rPr>
        <w:t xml:space="preserve">выполнение работ </w:t>
      </w:r>
      <w:r w:rsidRPr="000F0250">
        <w:rPr>
          <w:rFonts w:eastAsia="Calibri"/>
          <w:b/>
          <w:iCs/>
          <w:lang w:eastAsia="ar-SA"/>
        </w:rPr>
        <w:t>по ремонту для инвалида протеза нижней конечности в 2020</w:t>
      </w:r>
      <w:r>
        <w:rPr>
          <w:b/>
        </w:rPr>
        <w:t xml:space="preserve"> году</w:t>
      </w:r>
    </w:p>
    <w:p w:rsidR="0086206A" w:rsidRPr="00E46EC7" w:rsidRDefault="0086206A" w:rsidP="0086206A">
      <w:pPr>
        <w:keepLines/>
        <w:widowControl w:val="0"/>
        <w:suppressLineNumbers/>
        <w:autoSpaceDE w:val="0"/>
        <w:jc w:val="center"/>
        <w:rPr>
          <w:b/>
          <w:color w:val="FF0000"/>
        </w:rPr>
      </w:pPr>
    </w:p>
    <w:p w:rsidR="0086206A" w:rsidRPr="00A46578" w:rsidRDefault="0086206A" w:rsidP="0086206A">
      <w:pPr>
        <w:pStyle w:val="a3"/>
        <w:keepLines/>
        <w:widowControl w:val="0"/>
        <w:numPr>
          <w:ilvl w:val="0"/>
          <w:numId w:val="13"/>
        </w:numPr>
        <w:suppressLineNumbers/>
        <w:suppressAutoHyphens w:val="0"/>
        <w:autoSpaceDE w:val="0"/>
        <w:contextualSpacing/>
        <w:jc w:val="both"/>
        <w:rPr>
          <w:b/>
        </w:rPr>
      </w:pPr>
      <w:r w:rsidRPr="00A46578">
        <w:rPr>
          <w:b/>
        </w:rPr>
        <w:t>Предмет Контракта</w:t>
      </w:r>
    </w:p>
    <w:p w:rsidR="0086206A" w:rsidRPr="00A46578" w:rsidRDefault="0086206A" w:rsidP="0086206A">
      <w:pPr>
        <w:widowControl w:val="0"/>
        <w:tabs>
          <w:tab w:val="left" w:pos="1068"/>
        </w:tabs>
        <w:autoSpaceDE w:val="0"/>
        <w:autoSpaceDN w:val="0"/>
        <w:adjustRightInd w:val="0"/>
        <w:ind w:firstLine="709"/>
        <w:jc w:val="both"/>
      </w:pPr>
      <w:r w:rsidRPr="009101F8">
        <w:rPr>
          <w:rFonts w:eastAsia="Lucida Sans Unicode"/>
          <w:kern w:val="3"/>
        </w:rPr>
        <w:t xml:space="preserve">Выполнение работ </w:t>
      </w:r>
      <w:r w:rsidRPr="007932D0">
        <w:rPr>
          <w:rFonts w:eastAsia="Lucida Sans Unicode"/>
          <w:kern w:val="3"/>
        </w:rPr>
        <w:t xml:space="preserve">по ремонту для инвалида протеза нижней конечности </w:t>
      </w:r>
      <w:r w:rsidRPr="009101F8">
        <w:rPr>
          <w:rFonts w:eastAsia="Lucida Sans Unicode"/>
          <w:kern w:val="3"/>
        </w:rPr>
        <w:t>в 20</w:t>
      </w:r>
      <w:r>
        <w:rPr>
          <w:rFonts w:eastAsia="Lucida Sans Unicode"/>
          <w:kern w:val="3"/>
        </w:rPr>
        <w:t>20</w:t>
      </w:r>
      <w:r w:rsidRPr="009101F8">
        <w:rPr>
          <w:rFonts w:eastAsia="Lucida Sans Unicode"/>
          <w:kern w:val="3"/>
        </w:rPr>
        <w:t xml:space="preserve"> году.</w:t>
      </w:r>
    </w:p>
    <w:p w:rsidR="0086206A" w:rsidRPr="00A46578" w:rsidRDefault="0086206A" w:rsidP="0086206A">
      <w:pPr>
        <w:widowControl w:val="0"/>
        <w:tabs>
          <w:tab w:val="left" w:pos="1068"/>
        </w:tabs>
        <w:autoSpaceDE w:val="0"/>
        <w:autoSpaceDN w:val="0"/>
        <w:adjustRightInd w:val="0"/>
        <w:ind w:firstLine="709"/>
        <w:jc w:val="both"/>
      </w:pPr>
      <w:r w:rsidRPr="00A46578">
        <w:t xml:space="preserve">Объем выполняемых работ — </w:t>
      </w:r>
      <w:r>
        <w:t>1</w:t>
      </w:r>
      <w:r w:rsidRPr="00A46578">
        <w:t xml:space="preserve"> шт.</w:t>
      </w:r>
    </w:p>
    <w:p w:rsidR="0086206A" w:rsidRPr="00A46578" w:rsidRDefault="0086206A" w:rsidP="0086206A">
      <w:pPr>
        <w:pStyle w:val="a3"/>
        <w:numPr>
          <w:ilvl w:val="0"/>
          <w:numId w:val="13"/>
        </w:numPr>
        <w:shd w:val="clear" w:color="auto" w:fill="FFFFFF"/>
        <w:suppressAutoHyphens w:val="0"/>
        <w:contextualSpacing/>
        <w:jc w:val="both"/>
        <w:rPr>
          <w:b/>
        </w:rPr>
      </w:pPr>
      <w:r w:rsidRPr="00A46578">
        <w:rPr>
          <w:b/>
        </w:rPr>
        <w:t>Требования к качеству выполняемых работ</w:t>
      </w:r>
    </w:p>
    <w:p w:rsidR="0086206A" w:rsidRPr="002B6CA6" w:rsidRDefault="0086206A" w:rsidP="0086206A">
      <w:pPr>
        <w:widowControl w:val="0"/>
        <w:tabs>
          <w:tab w:val="left" w:pos="1068"/>
        </w:tabs>
        <w:autoSpaceDE w:val="0"/>
        <w:autoSpaceDN w:val="0"/>
        <w:adjustRightInd w:val="0"/>
        <w:ind w:firstLine="709"/>
        <w:jc w:val="both"/>
      </w:pPr>
      <w:r w:rsidRPr="00CC4807">
        <w:t xml:space="preserve">Работы </w:t>
      </w:r>
      <w:r w:rsidRPr="002B6CA6">
        <w:t xml:space="preserve">по ремонту </w:t>
      </w:r>
      <w:r w:rsidRPr="007932D0">
        <w:rPr>
          <w:rFonts w:eastAsia="Lucida Sans Unicode"/>
          <w:kern w:val="3"/>
        </w:rPr>
        <w:t>по ремонту для инвалида протеза нижней конечности</w:t>
      </w:r>
      <w:r w:rsidRPr="00CC4807">
        <w:t>, которы</w:t>
      </w:r>
      <w:r>
        <w:t>й</w:t>
      </w:r>
      <w:r w:rsidRPr="00CC4807">
        <w:t xml:space="preserve"> прекратил удовлетворять необходимым медико-техническим характеристикам ввиду изменения медико-социальных показателей пациента, либо выхода из строя узлов/деталей изделия (существенного снижения их рабочих способностей), должны содержать комплекс медицинских, технических и социальных мероприятий проводимых с пациент</w:t>
      </w:r>
      <w:r>
        <w:t>ом</w:t>
      </w:r>
      <w:r w:rsidRPr="00CC4807">
        <w:t xml:space="preserve">, имеющим нарушения и (или) дефекты опорно-двигательного аппарата, в целях восстановления или компенсации ограничений </w:t>
      </w:r>
      <w:r>
        <w:t>его</w:t>
      </w:r>
      <w:r w:rsidRPr="00CC4807">
        <w:t xml:space="preserve"> жизнедеятельности.</w:t>
      </w:r>
    </w:p>
    <w:p w:rsidR="0086206A" w:rsidRPr="00A46578" w:rsidRDefault="0086206A" w:rsidP="0086206A">
      <w:pPr>
        <w:widowControl w:val="0"/>
        <w:tabs>
          <w:tab w:val="left" w:pos="1068"/>
        </w:tabs>
        <w:autoSpaceDE w:val="0"/>
        <w:autoSpaceDN w:val="0"/>
        <w:adjustRightInd w:val="0"/>
        <w:ind w:firstLine="709"/>
        <w:jc w:val="both"/>
      </w:pPr>
      <w:r w:rsidRPr="00EE41C8">
        <w:t>Выполняемые работы должны производиться в соответствии с требованиями технических и регламентных документов (технических условий, технологических процессов), обеспечивать дальнейшее восстановление и компенсацию утраченных функций организма человека, неустранимых анатомических дефектов и деформаций.</w:t>
      </w:r>
    </w:p>
    <w:p w:rsidR="0086206A" w:rsidRPr="000C0C26" w:rsidRDefault="0086206A" w:rsidP="0086206A">
      <w:pPr>
        <w:pStyle w:val="a3"/>
        <w:numPr>
          <w:ilvl w:val="0"/>
          <w:numId w:val="13"/>
        </w:numPr>
        <w:suppressAutoHyphens w:val="0"/>
        <w:contextualSpacing/>
        <w:jc w:val="both"/>
        <w:rPr>
          <w:b/>
        </w:rPr>
      </w:pPr>
      <w:r w:rsidRPr="000C0C26">
        <w:rPr>
          <w:b/>
        </w:rPr>
        <w:t>Требования к сроку и (или) объему предоставленных гарантий качества выполняемых работ</w:t>
      </w:r>
    </w:p>
    <w:p w:rsidR="0086206A" w:rsidRPr="00D8281B" w:rsidRDefault="0086206A" w:rsidP="0086206A">
      <w:pPr>
        <w:widowControl w:val="0"/>
        <w:tabs>
          <w:tab w:val="left" w:pos="1068"/>
        </w:tabs>
        <w:autoSpaceDE w:val="0"/>
        <w:autoSpaceDN w:val="0"/>
        <w:adjustRightInd w:val="0"/>
        <w:ind w:firstLine="709"/>
        <w:jc w:val="both"/>
        <w:rPr>
          <w:lang w:eastAsia="ar-SA"/>
        </w:rPr>
      </w:pPr>
      <w:r w:rsidRPr="00D8281B">
        <w:rPr>
          <w:lang w:eastAsia="ar-SA"/>
        </w:rPr>
        <w:t xml:space="preserve">Работы </w:t>
      </w:r>
      <w:r w:rsidRPr="007932D0">
        <w:rPr>
          <w:rFonts w:eastAsia="Lucida Sans Unicode"/>
          <w:kern w:val="3"/>
        </w:rPr>
        <w:t>по ремонту для инвалида протеза нижней конечности</w:t>
      </w:r>
      <w:r w:rsidRPr="00D8281B">
        <w:rPr>
          <w:lang w:eastAsia="ar-SA"/>
        </w:rPr>
        <w:t xml:space="preserve"> следует считать эффективно исполненными, если восстановлена опорная и/или двигательная функци</w:t>
      </w:r>
      <w:r>
        <w:rPr>
          <w:lang w:eastAsia="ar-SA"/>
        </w:rPr>
        <w:t>я</w:t>
      </w:r>
      <w:r w:rsidRPr="00D8281B">
        <w:rPr>
          <w:lang w:eastAsia="ar-SA"/>
        </w:rPr>
        <w:t xml:space="preserve"> </w:t>
      </w:r>
      <w:r w:rsidRPr="007932D0">
        <w:rPr>
          <w:rFonts w:eastAsia="Lucida Sans Unicode"/>
          <w:kern w:val="3"/>
        </w:rPr>
        <w:t>протеза нижней конечности</w:t>
      </w:r>
      <w:r w:rsidRPr="00D8281B">
        <w:rPr>
          <w:lang w:eastAsia="ar-SA"/>
        </w:rPr>
        <w:t xml:space="preserve">, созданы условия для предупреждения развития деформации конечности или дальнейшего благоприятного течения болезни. Работы </w:t>
      </w:r>
      <w:r w:rsidRPr="007932D0">
        <w:rPr>
          <w:rFonts w:eastAsia="Lucida Sans Unicode"/>
          <w:kern w:val="3"/>
        </w:rPr>
        <w:t>по ремонту для инвалида протеза нижней конечности</w:t>
      </w:r>
      <w:r w:rsidRPr="00D8281B">
        <w:rPr>
          <w:lang w:eastAsia="ar-SA"/>
        </w:rPr>
        <w:t xml:space="preserve"> должны быть выполнены с надлежащим качеством и в установленные сроки.</w:t>
      </w:r>
    </w:p>
    <w:p w:rsidR="0086206A" w:rsidRPr="00D8281B" w:rsidRDefault="0086206A" w:rsidP="0086206A">
      <w:pPr>
        <w:widowControl w:val="0"/>
        <w:tabs>
          <w:tab w:val="left" w:pos="1068"/>
        </w:tabs>
        <w:autoSpaceDE w:val="0"/>
        <w:autoSpaceDN w:val="0"/>
        <w:adjustRightInd w:val="0"/>
        <w:ind w:firstLine="709"/>
        <w:jc w:val="both"/>
        <w:rPr>
          <w:lang w:eastAsia="ar-SA"/>
        </w:rPr>
      </w:pPr>
      <w:r w:rsidRPr="00D8281B">
        <w:rPr>
          <w:lang w:eastAsia="ar-SA"/>
        </w:rPr>
        <w:t>При передаче отремонтированн</w:t>
      </w:r>
      <w:r>
        <w:rPr>
          <w:lang w:eastAsia="ar-SA"/>
        </w:rPr>
        <w:t>ого</w:t>
      </w:r>
      <w:r w:rsidRPr="00D8281B">
        <w:rPr>
          <w:lang w:eastAsia="ar-SA"/>
        </w:rPr>
        <w:t xml:space="preserve"> </w:t>
      </w:r>
      <w:r w:rsidRPr="007932D0">
        <w:rPr>
          <w:rFonts w:eastAsia="Lucida Sans Unicode"/>
          <w:kern w:val="3"/>
        </w:rPr>
        <w:t>протеза нижней конечности</w:t>
      </w:r>
      <w:r w:rsidRPr="00D8281B">
        <w:rPr>
          <w:lang w:eastAsia="ar-SA"/>
        </w:rPr>
        <w:t xml:space="preserve"> инвалид</w:t>
      </w:r>
      <w:r>
        <w:rPr>
          <w:lang w:eastAsia="ar-SA"/>
        </w:rPr>
        <w:t>у</w:t>
      </w:r>
      <w:r w:rsidRPr="00D8281B">
        <w:rPr>
          <w:lang w:eastAsia="ar-SA"/>
        </w:rPr>
        <w:t xml:space="preserve"> Исполнитель должен проинформировать инвалид</w:t>
      </w:r>
      <w:r>
        <w:rPr>
          <w:lang w:eastAsia="ar-SA"/>
        </w:rPr>
        <w:t>а</w:t>
      </w:r>
      <w:r w:rsidRPr="00D8281B">
        <w:rPr>
          <w:lang w:eastAsia="ar-SA"/>
        </w:rPr>
        <w:t xml:space="preserve"> о месте и условиях повторного-гарантийного ремонта в случае некачественного ремонта по контракту. </w:t>
      </w:r>
    </w:p>
    <w:p w:rsidR="0086206A" w:rsidRPr="00D8281B" w:rsidRDefault="0086206A" w:rsidP="0086206A">
      <w:pPr>
        <w:widowControl w:val="0"/>
        <w:tabs>
          <w:tab w:val="left" w:pos="1068"/>
        </w:tabs>
        <w:autoSpaceDE w:val="0"/>
        <w:autoSpaceDN w:val="0"/>
        <w:adjustRightInd w:val="0"/>
        <w:ind w:firstLine="709"/>
        <w:jc w:val="both"/>
        <w:rPr>
          <w:lang w:eastAsia="ar-SA"/>
        </w:rPr>
      </w:pPr>
      <w:r w:rsidRPr="00D8281B">
        <w:rPr>
          <w:lang w:eastAsia="ar-SA"/>
        </w:rPr>
        <w:t xml:space="preserve">Гарантийный срок на произведенный ремонт должен составлять не менее </w:t>
      </w:r>
      <w:r>
        <w:rPr>
          <w:lang w:eastAsia="ar-SA"/>
        </w:rPr>
        <w:t>3 (</w:t>
      </w:r>
      <w:r w:rsidRPr="00D8281B">
        <w:rPr>
          <w:lang w:eastAsia="ar-SA"/>
        </w:rPr>
        <w:t>трех</w:t>
      </w:r>
      <w:r>
        <w:rPr>
          <w:lang w:eastAsia="ar-SA"/>
        </w:rPr>
        <w:t>)</w:t>
      </w:r>
      <w:r w:rsidRPr="00D8281B">
        <w:rPr>
          <w:lang w:eastAsia="ar-SA"/>
        </w:rPr>
        <w:t xml:space="preserve"> месяцев с даты подписания инвалидом Акта сдачи-приемки работ.</w:t>
      </w:r>
    </w:p>
    <w:p w:rsidR="0086206A" w:rsidRPr="00D8281B" w:rsidRDefault="0086206A" w:rsidP="0086206A">
      <w:pPr>
        <w:widowControl w:val="0"/>
        <w:tabs>
          <w:tab w:val="left" w:pos="1068"/>
        </w:tabs>
        <w:autoSpaceDE w:val="0"/>
        <w:autoSpaceDN w:val="0"/>
        <w:adjustRightInd w:val="0"/>
        <w:ind w:firstLine="709"/>
        <w:jc w:val="both"/>
        <w:rPr>
          <w:lang w:eastAsia="ar-SA"/>
        </w:rPr>
      </w:pPr>
      <w:r w:rsidRPr="00D8281B">
        <w:rPr>
          <w:lang w:eastAsia="ar-SA"/>
        </w:rPr>
        <w:t>В случае предъявления претензий инвалид</w:t>
      </w:r>
      <w:r>
        <w:rPr>
          <w:lang w:eastAsia="ar-SA"/>
        </w:rPr>
        <w:t>а</w:t>
      </w:r>
      <w:r w:rsidRPr="00D8281B">
        <w:rPr>
          <w:lang w:eastAsia="ar-SA"/>
        </w:rPr>
        <w:t xml:space="preserve"> к качеству ремонта </w:t>
      </w:r>
      <w:r w:rsidRPr="007932D0">
        <w:rPr>
          <w:rFonts w:eastAsia="Lucida Sans Unicode"/>
          <w:kern w:val="3"/>
        </w:rPr>
        <w:t>протеза нижней конечности</w:t>
      </w:r>
      <w:r w:rsidRPr="00D8281B">
        <w:rPr>
          <w:lang w:eastAsia="ar-SA"/>
        </w:rPr>
        <w:t>, Исполнитель обязан принять от Получателя некачественно отремонтированн</w:t>
      </w:r>
      <w:r>
        <w:rPr>
          <w:lang w:eastAsia="ar-SA"/>
        </w:rPr>
        <w:t>ый</w:t>
      </w:r>
      <w:r w:rsidRPr="00D8281B">
        <w:rPr>
          <w:lang w:eastAsia="ar-SA"/>
        </w:rPr>
        <w:t xml:space="preserve"> </w:t>
      </w:r>
      <w:r>
        <w:rPr>
          <w:rFonts w:eastAsia="Lucida Sans Unicode"/>
          <w:kern w:val="3"/>
        </w:rPr>
        <w:t>протез</w:t>
      </w:r>
      <w:r w:rsidRPr="007932D0">
        <w:rPr>
          <w:rFonts w:eastAsia="Lucida Sans Unicode"/>
          <w:kern w:val="3"/>
        </w:rPr>
        <w:t xml:space="preserve"> нижней конечности</w:t>
      </w:r>
      <w:r w:rsidRPr="00D8281B">
        <w:rPr>
          <w:lang w:eastAsia="ar-SA"/>
        </w:rPr>
        <w:t xml:space="preserve"> течение 3 (трех) рабочих дней с момента выдачи изделия после ремонта и выполнить работы по его повторному ремонту надлежащего качества в течение 15 (пятнадцати) рабочих дней с момента его обращения. Повторный ремонт должен производиться Исполнителем за счет собственных средств.</w:t>
      </w:r>
    </w:p>
    <w:p w:rsidR="0086206A" w:rsidRDefault="0086206A" w:rsidP="0086206A">
      <w:pPr>
        <w:widowControl w:val="0"/>
        <w:tabs>
          <w:tab w:val="left" w:pos="1068"/>
        </w:tabs>
        <w:autoSpaceDE w:val="0"/>
        <w:autoSpaceDN w:val="0"/>
        <w:adjustRightInd w:val="0"/>
        <w:ind w:firstLine="709"/>
        <w:jc w:val="both"/>
        <w:rPr>
          <w:lang w:eastAsia="ar-SA"/>
        </w:rPr>
      </w:pPr>
      <w:r w:rsidRPr="00D8281B">
        <w:rPr>
          <w:lang w:eastAsia="ar-SA"/>
        </w:rPr>
        <w:t xml:space="preserve">Обеспечение повторного ремонта </w:t>
      </w:r>
      <w:r w:rsidRPr="007932D0">
        <w:rPr>
          <w:rFonts w:eastAsia="Lucida Sans Unicode"/>
          <w:kern w:val="3"/>
        </w:rPr>
        <w:t>протеза нижней конечности</w:t>
      </w:r>
      <w:r w:rsidRPr="00D8281B">
        <w:rPr>
          <w:lang w:eastAsia="ar-SA"/>
        </w:rPr>
        <w:t>, устранения недостатков должно осуществляться в соответствии с Федеральным законом от 07.02.1992 г. №2300-1 «О защите прав потребителей».</w:t>
      </w:r>
    </w:p>
    <w:p w:rsidR="0086206A" w:rsidRPr="000C0C26" w:rsidRDefault="0086206A" w:rsidP="0086206A">
      <w:pPr>
        <w:widowControl w:val="0"/>
        <w:tabs>
          <w:tab w:val="left" w:pos="1068"/>
        </w:tabs>
        <w:autoSpaceDE w:val="0"/>
        <w:autoSpaceDN w:val="0"/>
        <w:adjustRightInd w:val="0"/>
        <w:ind w:firstLine="709"/>
        <w:jc w:val="both"/>
        <w:rPr>
          <w:lang w:eastAsia="ar-SA"/>
        </w:rPr>
      </w:pPr>
    </w:p>
    <w:p w:rsidR="0086206A" w:rsidRPr="000C0C26" w:rsidRDefault="0086206A" w:rsidP="0086206A">
      <w:pPr>
        <w:pStyle w:val="a3"/>
        <w:widowControl w:val="0"/>
        <w:numPr>
          <w:ilvl w:val="0"/>
          <w:numId w:val="13"/>
        </w:numPr>
        <w:suppressAutoHyphens w:val="0"/>
        <w:contextualSpacing/>
        <w:jc w:val="both"/>
        <w:rPr>
          <w:b/>
        </w:rPr>
      </w:pPr>
      <w:r w:rsidRPr="000C0C26">
        <w:rPr>
          <w:b/>
        </w:rPr>
        <w:t>Требования к месту, срокам и условиям выполнения работ</w:t>
      </w:r>
    </w:p>
    <w:p w:rsidR="0086206A" w:rsidRPr="00231431" w:rsidRDefault="0086206A" w:rsidP="0086206A">
      <w:pPr>
        <w:suppressAutoHyphens/>
        <w:ind w:firstLine="709"/>
        <w:jc w:val="both"/>
      </w:pPr>
      <w:r w:rsidRPr="00A46578">
        <w:t xml:space="preserve">Выполнение работ </w:t>
      </w:r>
      <w:r w:rsidRPr="007932D0">
        <w:rPr>
          <w:rFonts w:eastAsia="Lucida Sans Unicode"/>
          <w:kern w:val="3"/>
        </w:rPr>
        <w:t xml:space="preserve">по ремонту для инвалида протеза нижней </w:t>
      </w:r>
      <w:r w:rsidRPr="00A46578">
        <w:t xml:space="preserve">должно быть начато не позднее 5 (пяти) рабочих дней с момента получения списков Получателей от Заказчика и </w:t>
      </w:r>
      <w:r>
        <w:t>исполнено в срок не позднее</w:t>
      </w:r>
      <w:r w:rsidRPr="00A46578">
        <w:t xml:space="preserve"> </w:t>
      </w:r>
      <w:r>
        <w:t>01</w:t>
      </w:r>
      <w:r w:rsidRPr="00A46578">
        <w:t xml:space="preserve"> </w:t>
      </w:r>
      <w:r>
        <w:t>декабря</w:t>
      </w:r>
      <w:r w:rsidRPr="00A46578">
        <w:t xml:space="preserve"> 20</w:t>
      </w:r>
      <w:r>
        <w:t>20</w:t>
      </w:r>
      <w:r w:rsidRPr="00A46578">
        <w:t xml:space="preserve"> года (включительно)</w:t>
      </w:r>
      <w:r>
        <w:t>, а в случае</w:t>
      </w:r>
      <w:r w:rsidRPr="00B924F1">
        <w:t xml:space="preserve"> </w:t>
      </w:r>
      <w:r>
        <w:t xml:space="preserve">обращения инвалида с Направлением – </w:t>
      </w:r>
      <w:r w:rsidRPr="0021719A">
        <w:t>в срок не более 60 календарных дней со дня обращения</w:t>
      </w:r>
      <w:r>
        <w:t>, но не позднее</w:t>
      </w:r>
      <w:r w:rsidRPr="00A46578">
        <w:t xml:space="preserve"> </w:t>
      </w:r>
      <w:r>
        <w:t>01</w:t>
      </w:r>
      <w:r w:rsidRPr="00A46578">
        <w:t xml:space="preserve"> </w:t>
      </w:r>
      <w:r>
        <w:t>декабря</w:t>
      </w:r>
      <w:r w:rsidRPr="00A46578">
        <w:t xml:space="preserve"> 20</w:t>
      </w:r>
      <w:r>
        <w:t>20</w:t>
      </w:r>
      <w:r w:rsidRPr="00A46578">
        <w:t xml:space="preserve"> года (</w:t>
      </w:r>
      <w:r w:rsidRPr="00E203E7">
        <w:t>включительно)</w:t>
      </w:r>
      <w:r w:rsidRPr="0021719A">
        <w:t>.</w:t>
      </w:r>
    </w:p>
    <w:p w:rsidR="0086206A" w:rsidRPr="00231431" w:rsidRDefault="0086206A" w:rsidP="0086206A">
      <w:pPr>
        <w:suppressAutoHyphens/>
        <w:ind w:firstLine="709"/>
        <w:jc w:val="both"/>
      </w:pPr>
      <w:r>
        <w:t xml:space="preserve">О предстоящем выполнении работ </w:t>
      </w:r>
      <w:r w:rsidRPr="00231431">
        <w:t xml:space="preserve">инвалид должен быть уведомлен Исполнителем не позднее, чем за </w:t>
      </w:r>
      <w:r>
        <w:t>2 (</w:t>
      </w:r>
      <w:r w:rsidRPr="00231431">
        <w:t>два</w:t>
      </w:r>
      <w:r>
        <w:t>) рабочих</w:t>
      </w:r>
      <w:r w:rsidRPr="00231431">
        <w:t xml:space="preserve"> дня до предполагаемой даты </w:t>
      </w:r>
      <w:r>
        <w:t>начала работ</w:t>
      </w:r>
      <w:r w:rsidRPr="00231431">
        <w:t>.</w:t>
      </w:r>
    </w:p>
    <w:p w:rsidR="0086206A" w:rsidRPr="00231431" w:rsidRDefault="0086206A" w:rsidP="0086206A">
      <w:pPr>
        <w:suppressAutoHyphens/>
        <w:ind w:firstLine="709"/>
        <w:jc w:val="both"/>
      </w:pPr>
      <w:r>
        <w:t xml:space="preserve">Место выполнения работ – </w:t>
      </w:r>
      <w:r w:rsidRPr="00231431">
        <w:t>Российская Федерация, Калининградская область, по месту нахождения Исполнителя.</w:t>
      </w:r>
    </w:p>
    <w:p w:rsidR="0086206A" w:rsidRDefault="0086206A" w:rsidP="0086206A">
      <w:pPr>
        <w:suppressAutoHyphens/>
        <w:ind w:firstLine="709"/>
        <w:jc w:val="both"/>
      </w:pPr>
      <w:r>
        <w:t xml:space="preserve">В цену Контракта включаются все расходы Исполнителя, связанные с выполнением работ </w:t>
      </w:r>
      <w:r w:rsidRPr="007932D0">
        <w:rPr>
          <w:rFonts w:eastAsia="Lucida Sans Unicode"/>
          <w:kern w:val="3"/>
        </w:rPr>
        <w:t>по ремонту для инвалида протеза нижней</w:t>
      </w:r>
      <w:r>
        <w:t>,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86206A" w:rsidRDefault="0086206A" w:rsidP="0086206A">
      <w:pPr>
        <w:suppressAutoHyphens/>
        <w:ind w:firstLine="709"/>
        <w:jc w:val="both"/>
      </w:pPr>
    </w:p>
    <w:p w:rsidR="0086206A" w:rsidRDefault="0086206A" w:rsidP="0086206A">
      <w:pPr>
        <w:pStyle w:val="a3"/>
        <w:widowControl w:val="0"/>
        <w:numPr>
          <w:ilvl w:val="0"/>
          <w:numId w:val="13"/>
        </w:numPr>
        <w:suppressAutoHyphens w:val="0"/>
        <w:contextualSpacing/>
        <w:jc w:val="both"/>
        <w:rPr>
          <w:b/>
        </w:rPr>
      </w:pPr>
      <w:r w:rsidRPr="00231431">
        <w:rPr>
          <w:b/>
        </w:rPr>
        <w:t>Описание</w:t>
      </w:r>
      <w:r w:rsidRPr="00782BA0">
        <w:rPr>
          <w:b/>
        </w:rPr>
        <w:t xml:space="preserve"> функциональных и технических характеристик</w:t>
      </w:r>
      <w:r>
        <w:rPr>
          <w:b/>
        </w:rPr>
        <w:t xml:space="preserve"> работ</w:t>
      </w:r>
    </w:p>
    <w:p w:rsidR="0086206A" w:rsidRDefault="0086206A" w:rsidP="0086206A">
      <w:pPr>
        <w:pStyle w:val="a3"/>
        <w:widowControl w:val="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350"/>
        <w:gridCol w:w="1418"/>
      </w:tblGrid>
      <w:tr w:rsidR="0086206A" w:rsidRPr="00E26623" w:rsidTr="008B2E41">
        <w:trPr>
          <w:trHeight w:val="300"/>
        </w:trPr>
        <w:tc>
          <w:tcPr>
            <w:tcW w:w="8613" w:type="dxa"/>
            <w:gridSpan w:val="2"/>
            <w:shd w:val="clear" w:color="auto" w:fill="auto"/>
            <w:noWrap/>
            <w:vAlign w:val="center"/>
            <w:hideMark/>
          </w:tcPr>
          <w:p w:rsidR="0086206A" w:rsidRPr="00E26623" w:rsidRDefault="0086206A" w:rsidP="008B2E41">
            <w:pPr>
              <w:jc w:val="center"/>
              <w:rPr>
                <w:b/>
              </w:rPr>
            </w:pPr>
            <w:r w:rsidRPr="00E26623">
              <w:rPr>
                <w:b/>
              </w:rPr>
              <w:t>Наименование изделия и технические, функциональные, качественные и эксплуатационные характеристики работ</w:t>
            </w:r>
          </w:p>
        </w:tc>
        <w:tc>
          <w:tcPr>
            <w:tcW w:w="1418" w:type="dxa"/>
            <w:shd w:val="clear" w:color="auto" w:fill="auto"/>
            <w:noWrap/>
            <w:vAlign w:val="center"/>
            <w:hideMark/>
          </w:tcPr>
          <w:p w:rsidR="0086206A" w:rsidRPr="00E26623" w:rsidRDefault="0086206A" w:rsidP="008B2E41">
            <w:pPr>
              <w:jc w:val="center"/>
              <w:rPr>
                <w:b/>
              </w:rPr>
            </w:pPr>
            <w:r w:rsidRPr="00E26623">
              <w:rPr>
                <w:b/>
              </w:rPr>
              <w:t>Кол-во, (шт.)</w:t>
            </w:r>
          </w:p>
        </w:tc>
      </w:tr>
      <w:tr w:rsidR="0086206A" w:rsidRPr="00E26623" w:rsidTr="008B2E41">
        <w:trPr>
          <w:trHeight w:val="253"/>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86206A" w:rsidRPr="00941511" w:rsidRDefault="0086206A" w:rsidP="008B2E41">
            <w:pPr>
              <w:keepLines/>
              <w:snapToGrid w:val="0"/>
              <w:ind w:left="57"/>
            </w:pPr>
            <w:r>
              <w:rPr>
                <w:bCs/>
              </w:rPr>
              <w:t>Ремонт протеза бедра</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rsidR="0086206A" w:rsidRPr="000F0250" w:rsidRDefault="0086206A" w:rsidP="008B2E41">
            <w:pPr>
              <w:keepLines/>
              <w:snapToGrid w:val="0"/>
              <w:ind w:left="57"/>
              <w:jc w:val="both"/>
            </w:pPr>
            <w:r w:rsidRPr="000F0250">
              <w:rPr>
                <w:bCs/>
                <w:szCs w:val="22"/>
              </w:rPr>
              <w:t>Замена приемной гильзы, силиконового чехла, стопы. Замена коленного модуля с внешним источником энергии.</w:t>
            </w:r>
          </w:p>
        </w:tc>
        <w:tc>
          <w:tcPr>
            <w:tcW w:w="1418" w:type="dxa"/>
            <w:shd w:val="clear" w:color="auto" w:fill="auto"/>
            <w:noWrap/>
          </w:tcPr>
          <w:p w:rsidR="0086206A" w:rsidRPr="00E26623" w:rsidRDefault="0086206A" w:rsidP="008B2E41">
            <w:pPr>
              <w:jc w:val="center"/>
            </w:pPr>
            <w:r>
              <w:t>1</w:t>
            </w:r>
          </w:p>
        </w:tc>
      </w:tr>
      <w:tr w:rsidR="0086206A" w:rsidRPr="00E26623" w:rsidTr="008B2E41">
        <w:trPr>
          <w:trHeight w:val="70"/>
        </w:trPr>
        <w:tc>
          <w:tcPr>
            <w:tcW w:w="8613" w:type="dxa"/>
            <w:gridSpan w:val="2"/>
            <w:shd w:val="clear" w:color="auto" w:fill="auto"/>
          </w:tcPr>
          <w:p w:rsidR="0086206A" w:rsidRPr="00E26623" w:rsidRDefault="0086206A" w:rsidP="008B2E41">
            <w:pPr>
              <w:keepLines/>
              <w:snapToGrid w:val="0"/>
              <w:spacing w:after="120"/>
              <w:jc w:val="center"/>
              <w:rPr>
                <w:b/>
                <w:bCs/>
              </w:rPr>
            </w:pPr>
            <w:r w:rsidRPr="00E26623">
              <w:rPr>
                <w:b/>
                <w:bCs/>
              </w:rPr>
              <w:t>ИТОГО</w:t>
            </w:r>
          </w:p>
        </w:tc>
        <w:tc>
          <w:tcPr>
            <w:tcW w:w="1418" w:type="dxa"/>
            <w:shd w:val="clear" w:color="auto" w:fill="auto"/>
            <w:noWrap/>
            <w:vAlign w:val="center"/>
          </w:tcPr>
          <w:p w:rsidR="0086206A" w:rsidRPr="00E26623" w:rsidRDefault="0086206A" w:rsidP="008B2E41">
            <w:pPr>
              <w:jc w:val="center"/>
              <w:rPr>
                <w:b/>
                <w:color w:val="000000"/>
              </w:rPr>
            </w:pPr>
            <w:r>
              <w:rPr>
                <w:b/>
                <w:color w:val="000000"/>
              </w:rPr>
              <w:t>1</w:t>
            </w:r>
          </w:p>
        </w:tc>
      </w:tr>
    </w:tbl>
    <w:p w:rsidR="0086206A" w:rsidRPr="00B95423" w:rsidRDefault="0086206A" w:rsidP="0086206A">
      <w:r w:rsidRPr="00F2275A">
        <w:br w:type="page"/>
      </w:r>
    </w:p>
    <w:p w:rsidR="00812FAA" w:rsidRPr="0086206A" w:rsidRDefault="00812FAA" w:rsidP="0086206A">
      <w:bookmarkStart w:id="0" w:name="_GoBack"/>
      <w:bookmarkEnd w:id="0"/>
    </w:p>
    <w:sectPr w:rsidR="00812FAA" w:rsidRPr="0086206A"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AC" w:rsidRDefault="00150DAC">
      <w:r>
        <w:separator/>
      </w:r>
    </w:p>
  </w:endnote>
  <w:endnote w:type="continuationSeparator" w:id="0">
    <w:p w:rsidR="00150DAC" w:rsidRDefault="0015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AC" w:rsidRDefault="00150DAC">
      <w:r>
        <w:separator/>
      </w:r>
    </w:p>
  </w:footnote>
  <w:footnote w:type="continuationSeparator" w:id="0">
    <w:p w:rsidR="00150DAC" w:rsidRDefault="0015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150D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150DAC">
    <w:pPr>
      <w:pStyle w:val="a7"/>
      <w:framePr w:wrap="around" w:vAnchor="text" w:hAnchor="margin" w:xAlign="center" w:y="1"/>
      <w:rPr>
        <w:rStyle w:val="a6"/>
        <w:sz w:val="16"/>
        <w:szCs w:val="16"/>
      </w:rPr>
    </w:pPr>
  </w:p>
  <w:p w:rsidR="0054312B" w:rsidRPr="00D0381B" w:rsidRDefault="00150DAC"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7">
    <w:nsid w:val="18FB0D59"/>
    <w:multiLevelType w:val="hybridMultilevel"/>
    <w:tmpl w:val="6E86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0360A"/>
    <w:multiLevelType w:val="hybridMultilevel"/>
    <w:tmpl w:val="95B85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B14625"/>
    <w:multiLevelType w:val="hybridMultilevel"/>
    <w:tmpl w:val="73B8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170F58"/>
    <w:multiLevelType w:val="hybridMultilevel"/>
    <w:tmpl w:val="AFFE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FD4C35"/>
    <w:multiLevelType w:val="hybridMultilevel"/>
    <w:tmpl w:val="A108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432A7A"/>
    <w:multiLevelType w:val="multilevel"/>
    <w:tmpl w:val="D750D706"/>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6FD25B3"/>
    <w:multiLevelType w:val="hybridMultilevel"/>
    <w:tmpl w:val="585E8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6F1BE0"/>
    <w:multiLevelType w:val="hybridMultilevel"/>
    <w:tmpl w:val="415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0"/>
  </w:num>
  <w:num w:numId="5">
    <w:abstractNumId w:val="11"/>
  </w:num>
  <w:num w:numId="6">
    <w:abstractNumId w:val="8"/>
  </w:num>
  <w:num w:numId="7">
    <w:abstractNumId w:val="12"/>
  </w:num>
  <w:num w:numId="8">
    <w:abstractNumId w:val="9"/>
  </w:num>
  <w:num w:numId="9">
    <w:abstractNumId w:val="7"/>
  </w:num>
  <w:num w:numId="10">
    <w:abstractNumId w:val="20"/>
  </w:num>
  <w:num w:numId="11">
    <w:abstractNumId w:val="17"/>
  </w:num>
  <w:num w:numId="12">
    <w:abstractNumId w:val="18"/>
  </w:num>
  <w:num w:numId="13">
    <w:abstractNumId w:val="14"/>
  </w:num>
  <w:num w:numId="14">
    <w:abstractNumId w:val="19"/>
  </w:num>
  <w:num w:numId="15">
    <w:abstractNumId w:val="6"/>
  </w:num>
  <w:num w:numId="16">
    <w:abstractNumId w:val="16"/>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4C46"/>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6E00"/>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0DAC"/>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4B8B"/>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5DB9"/>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1760"/>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10"/>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6A"/>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041"/>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5BF2"/>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3ED9"/>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9FA"/>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A0B"/>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61B"/>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20E"/>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164</cp:revision>
  <dcterms:created xsi:type="dcterms:W3CDTF">2019-05-13T12:37:00Z</dcterms:created>
  <dcterms:modified xsi:type="dcterms:W3CDTF">2020-04-28T08:23:00Z</dcterms:modified>
</cp:coreProperties>
</file>