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C" w:rsidRPr="00A0613C" w:rsidRDefault="00A0613C" w:rsidP="00A0613C">
      <w:pPr>
        <w:jc w:val="center"/>
        <w:rPr>
          <w:rFonts w:ascii="Times New Roman" w:hAnsi="Times New Roman" w:cs="Times New Roman"/>
          <w:b/>
          <w:bCs/>
        </w:rPr>
      </w:pPr>
      <w:r w:rsidRPr="00A0613C">
        <w:rPr>
          <w:rFonts w:ascii="Times New Roman" w:hAnsi="Times New Roman" w:cs="Times New Roman"/>
          <w:b/>
          <w:bCs/>
        </w:rPr>
        <w:t>Техническое задание.</w:t>
      </w:r>
    </w:p>
    <w:p w:rsidR="00A0613C" w:rsidRPr="00A0613C" w:rsidRDefault="00A0613C" w:rsidP="00A0613C">
      <w:pPr>
        <w:jc w:val="both"/>
        <w:rPr>
          <w:rFonts w:ascii="Times New Roman" w:hAnsi="Times New Roman" w:cs="Times New Roman"/>
        </w:rPr>
      </w:pPr>
      <w:r w:rsidRPr="00A0613C">
        <w:rPr>
          <w:rFonts w:ascii="Times New Roman" w:hAnsi="Times New Roman" w:cs="Times New Roman"/>
          <w:b/>
          <w:spacing w:val="1"/>
        </w:rPr>
        <w:t xml:space="preserve">Выполнение работ в 2020 году по изготовлению </w:t>
      </w:r>
      <w:proofErr w:type="spellStart"/>
      <w:r w:rsidRPr="00A0613C">
        <w:rPr>
          <w:rFonts w:ascii="Times New Roman" w:hAnsi="Times New Roman" w:cs="Times New Roman"/>
          <w:b/>
          <w:spacing w:val="1"/>
        </w:rPr>
        <w:t>экзопротезов</w:t>
      </w:r>
      <w:proofErr w:type="spellEnd"/>
      <w:r w:rsidRPr="00A0613C">
        <w:rPr>
          <w:rFonts w:ascii="Times New Roman" w:hAnsi="Times New Roman" w:cs="Times New Roman"/>
          <w:b/>
          <w:spacing w:val="1"/>
        </w:rPr>
        <w:t xml:space="preserve"> молочной железы и бюстгальтеров для фиксации </w:t>
      </w:r>
      <w:proofErr w:type="spellStart"/>
      <w:r w:rsidRPr="00A0613C">
        <w:rPr>
          <w:rFonts w:ascii="Times New Roman" w:hAnsi="Times New Roman" w:cs="Times New Roman"/>
          <w:b/>
          <w:spacing w:val="1"/>
        </w:rPr>
        <w:t>экзопротезов</w:t>
      </w:r>
      <w:proofErr w:type="spellEnd"/>
      <w:r w:rsidRPr="00A0613C">
        <w:rPr>
          <w:rFonts w:ascii="Times New Roman" w:hAnsi="Times New Roman" w:cs="Times New Roman"/>
          <w:b/>
          <w:spacing w:val="1"/>
        </w:rPr>
        <w:t xml:space="preserve"> молочной железы для обеспечения ими инвалидов, проживающих на территории Пермского края. Количество </w:t>
      </w:r>
      <w:proofErr w:type="spellStart"/>
      <w:r w:rsidRPr="00A0613C">
        <w:rPr>
          <w:rFonts w:ascii="Times New Roman" w:hAnsi="Times New Roman" w:cs="Times New Roman"/>
          <w:b/>
          <w:spacing w:val="1"/>
        </w:rPr>
        <w:t>экзопротезов</w:t>
      </w:r>
      <w:proofErr w:type="spellEnd"/>
      <w:r w:rsidRPr="00A0613C">
        <w:rPr>
          <w:rFonts w:ascii="Times New Roman" w:hAnsi="Times New Roman" w:cs="Times New Roman"/>
          <w:b/>
          <w:spacing w:val="1"/>
        </w:rPr>
        <w:t xml:space="preserve"> молочной железы - 300 штук. Количество бюстгальтеров для фиксации </w:t>
      </w:r>
      <w:proofErr w:type="spellStart"/>
      <w:r w:rsidRPr="00A0613C">
        <w:rPr>
          <w:rFonts w:ascii="Times New Roman" w:hAnsi="Times New Roman" w:cs="Times New Roman"/>
          <w:b/>
          <w:spacing w:val="1"/>
        </w:rPr>
        <w:t>экзопротеза</w:t>
      </w:r>
      <w:proofErr w:type="spellEnd"/>
      <w:r w:rsidRPr="00A0613C">
        <w:rPr>
          <w:rFonts w:ascii="Times New Roman" w:hAnsi="Times New Roman" w:cs="Times New Roman"/>
          <w:b/>
          <w:spacing w:val="1"/>
        </w:rPr>
        <w:t xml:space="preserve"> молочной железы -  516 штук.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6847"/>
        <w:gridCol w:w="2225"/>
      </w:tblGrid>
      <w:tr w:rsidR="00A0613C" w:rsidRPr="00A0613C" w:rsidTr="00A06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61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613C">
              <w:rPr>
                <w:rFonts w:ascii="Times New Roman" w:hAnsi="Times New Roman" w:cs="Times New Roman"/>
              </w:rPr>
              <w:t>/</w:t>
            </w:r>
            <w:proofErr w:type="spellStart"/>
            <w:r w:rsidRPr="00A061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0613C">
              <w:rPr>
                <w:rFonts w:ascii="Times New Roman" w:hAnsi="Times New Roman" w:cs="Times New Roman"/>
                <w:b/>
                <w:bCs/>
              </w:rPr>
              <w:t>Наименование протезно-ортопедических изделий, о</w:t>
            </w:r>
            <w:r w:rsidRPr="00A0613C">
              <w:rPr>
                <w:rFonts w:ascii="Times New Roman" w:hAnsi="Times New Roman" w:cs="Times New Roman"/>
                <w:b/>
              </w:rPr>
              <w:t>писание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0613C">
              <w:rPr>
                <w:rFonts w:ascii="Times New Roman" w:hAnsi="Times New Roman" w:cs="Times New Roman"/>
                <w:b/>
              </w:rPr>
              <w:t>Объем работ (количество протезно-ортопедических изделий, шт.)</w:t>
            </w:r>
          </w:p>
        </w:tc>
      </w:tr>
      <w:tr w:rsidR="00A0613C" w:rsidRPr="00A0613C" w:rsidTr="00A0613C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0613C">
              <w:rPr>
                <w:rFonts w:ascii="Times New Roman" w:hAnsi="Times New Roman" w:cs="Times New Roman"/>
                <w:b/>
              </w:rPr>
              <w:t>Экзопротез</w:t>
            </w:r>
            <w:proofErr w:type="spellEnd"/>
            <w:r w:rsidRPr="00A0613C">
              <w:rPr>
                <w:rFonts w:ascii="Times New Roman" w:hAnsi="Times New Roman" w:cs="Times New Roman"/>
                <w:b/>
              </w:rPr>
              <w:t xml:space="preserve"> молочной железы.</w:t>
            </w:r>
          </w:p>
          <w:p w:rsidR="00A0613C" w:rsidRPr="00A0613C" w:rsidRDefault="00A0613C" w:rsidP="00DF1E3D">
            <w:pPr>
              <w:tabs>
                <w:tab w:val="left" w:pos="396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613C">
              <w:rPr>
                <w:rFonts w:ascii="Times New Roman" w:hAnsi="Times New Roman" w:cs="Times New Roman"/>
              </w:rPr>
              <w:t>Экзопротез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должен быть  изготовлен из силиконового геля и полиуретановой пленки, иметь форму близкую к натуральной (треугольная, </w:t>
            </w:r>
            <w:proofErr w:type="spellStart"/>
            <w:r w:rsidRPr="00A0613C">
              <w:rPr>
                <w:rFonts w:ascii="Times New Roman" w:hAnsi="Times New Roman" w:cs="Times New Roman"/>
              </w:rPr>
              <w:t>каплевидная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, овальная, асимметричная); правое или левое исполнение определяется индивидуально; размер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- от 0 до 12</w:t>
            </w:r>
            <w:r w:rsidRPr="00A0613C">
              <w:rPr>
                <w:rFonts w:ascii="Times New Roman" w:hAnsi="Times New Roman" w:cs="Times New Roman"/>
                <w:spacing w:val="1"/>
              </w:rPr>
              <w:t>, должен определяться индивидуально по каждому случаю в отдельности, с учетом анатомических особенностей получателя</w:t>
            </w:r>
            <w:r w:rsidRPr="00A0613C">
              <w:rPr>
                <w:rFonts w:ascii="Times New Roman" w:hAnsi="Times New Roman" w:cs="Times New Roman"/>
              </w:rPr>
              <w:t xml:space="preserve">. В комплект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должны входить два чехла для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трикотажных.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613C">
              <w:rPr>
                <w:rFonts w:ascii="Times New Roman" w:hAnsi="Times New Roman" w:cs="Times New Roman"/>
              </w:rPr>
              <w:t>300</w:t>
            </w:r>
          </w:p>
        </w:tc>
      </w:tr>
      <w:tr w:rsidR="00A0613C" w:rsidRPr="00A0613C" w:rsidTr="00A0613C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>2</w:t>
            </w: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613C">
              <w:rPr>
                <w:rFonts w:ascii="Times New Roman" w:hAnsi="Times New Roman" w:cs="Times New Roman"/>
                <w:b/>
              </w:rPr>
              <w:t xml:space="preserve">Бюстгальтер для фиксации </w:t>
            </w:r>
            <w:proofErr w:type="spellStart"/>
            <w:r w:rsidRPr="00A0613C">
              <w:rPr>
                <w:rFonts w:ascii="Times New Roman" w:hAnsi="Times New Roman" w:cs="Times New Roman"/>
                <w:b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  <w:b/>
              </w:rPr>
              <w:t xml:space="preserve"> молочной железы. </w:t>
            </w:r>
          </w:p>
          <w:p w:rsidR="00A0613C" w:rsidRPr="00A0613C" w:rsidRDefault="00A0613C" w:rsidP="00DF1E3D">
            <w:pPr>
              <w:tabs>
                <w:tab w:val="left" w:pos="3960"/>
              </w:tabs>
              <w:autoSpaceDE w:val="0"/>
              <w:jc w:val="both"/>
              <w:rPr>
                <w:rFonts w:ascii="Times New Roman" w:hAnsi="Times New Roman" w:cs="Times New Roman"/>
                <w:spacing w:val="1"/>
              </w:rPr>
            </w:pPr>
            <w:r w:rsidRPr="00A0613C">
              <w:rPr>
                <w:rFonts w:ascii="Times New Roman" w:hAnsi="Times New Roman" w:cs="Times New Roman"/>
              </w:rPr>
              <w:t xml:space="preserve">Бюстгальтер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должен изготавливаться из эластичных тканей, швы плоские; бретели должны быть снабжены регуляторами, позволяющими менять высоту лифа. Размер </w:t>
            </w:r>
            <w:r w:rsidRPr="00A0613C">
              <w:rPr>
                <w:rFonts w:ascii="Times New Roman" w:hAnsi="Times New Roman" w:cs="Times New Roman"/>
                <w:spacing w:val="1"/>
              </w:rPr>
              <w:t>должен определяться индивидуально по каждому случаю в отдельности, с учетом анатомических особенностей получателя.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>516</w:t>
            </w:r>
          </w:p>
        </w:tc>
      </w:tr>
      <w:tr w:rsidR="00A0613C" w:rsidRPr="00A0613C" w:rsidTr="00A0613C">
        <w:trPr>
          <w:trHeight w:val="331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3C" w:rsidRPr="00A0613C" w:rsidRDefault="00A0613C" w:rsidP="00DF1E3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0613C">
              <w:rPr>
                <w:rFonts w:ascii="Times New Roman" w:hAnsi="Times New Roman" w:cs="Times New Roman"/>
                <w:b/>
              </w:rPr>
              <w:t>Требования к выполнению работ, их техническим характеристикам, качеству, безопасности, результатам, гарантийному сроку</w:t>
            </w:r>
          </w:p>
          <w:p w:rsidR="00A0613C" w:rsidRPr="00A0613C" w:rsidRDefault="00A0613C" w:rsidP="00DF1E3D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Требования к техническим характеристикам.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0613C">
              <w:rPr>
                <w:rFonts w:ascii="Times New Roman" w:hAnsi="Times New Roman" w:cs="Times New Roman"/>
              </w:rPr>
              <w:t>Экзопротезы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бюстгальтеры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должны изготавливаться в соответствии с ГОСТ </w:t>
            </w:r>
            <w:r w:rsidRPr="00A0613C">
              <w:rPr>
                <w:rFonts w:ascii="Times New Roman" w:hAnsi="Times New Roman" w:cs="Times New Roman"/>
                <w:lang w:val="en-US"/>
              </w:rPr>
              <w:t>ISO</w:t>
            </w:r>
            <w:r w:rsidRPr="00A0613C">
              <w:rPr>
                <w:rFonts w:ascii="Times New Roman" w:hAnsi="Times New Roman" w:cs="Times New Roman"/>
              </w:rPr>
              <w:t xml:space="preserve"> 10993-1-2011, ГОСТ </w:t>
            </w:r>
            <w:r w:rsidRPr="00A0613C">
              <w:rPr>
                <w:rFonts w:ascii="Times New Roman" w:hAnsi="Times New Roman" w:cs="Times New Roman"/>
                <w:lang w:val="en-US"/>
              </w:rPr>
              <w:t>ISO</w:t>
            </w:r>
            <w:r w:rsidRPr="00A0613C">
              <w:rPr>
                <w:rFonts w:ascii="Times New Roman" w:hAnsi="Times New Roman" w:cs="Times New Roman"/>
              </w:rPr>
              <w:t xml:space="preserve"> 10993-5-2011, ГОСТ </w:t>
            </w:r>
            <w:r w:rsidRPr="00A0613C">
              <w:rPr>
                <w:rFonts w:ascii="Times New Roman" w:hAnsi="Times New Roman" w:cs="Times New Roman"/>
                <w:lang w:val="en-US"/>
              </w:rPr>
              <w:t>ISO</w:t>
            </w:r>
            <w:r w:rsidRPr="00A0613C">
              <w:rPr>
                <w:rFonts w:ascii="Times New Roman" w:hAnsi="Times New Roman" w:cs="Times New Roman"/>
              </w:rPr>
              <w:t xml:space="preserve"> 10993-10-2011, ГОСТ </w:t>
            </w:r>
            <w:proofErr w:type="gramStart"/>
            <w:r w:rsidRPr="00A0613C">
              <w:rPr>
                <w:rFonts w:ascii="Times New Roman" w:hAnsi="Times New Roman" w:cs="Times New Roman"/>
              </w:rPr>
              <w:t>Р</w:t>
            </w:r>
            <w:proofErr w:type="gramEnd"/>
            <w:r w:rsidRPr="00A0613C">
              <w:rPr>
                <w:rFonts w:ascii="Times New Roman" w:hAnsi="Times New Roman" w:cs="Times New Roman"/>
              </w:rPr>
              <w:t xml:space="preserve"> 52770-2016. 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Требования к качеству работ.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Изготовленные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экзопротезы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бюстгальтеры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должны соответствовать назначениям органов медико-социальной экспертизы, а также врача. При использовании изготовленных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экзопротезов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 бюстгальтеров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инвалиды не должны испытывать болей, избыточного </w:t>
            </w:r>
            <w:r w:rsidRPr="00A0613C">
              <w:rPr>
                <w:rFonts w:ascii="Times New Roman" w:hAnsi="Times New Roman" w:cs="Times New Roman"/>
              </w:rPr>
              <w:lastRenderedPageBreak/>
              <w:t xml:space="preserve">давления. 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Требования к безопасности работ.</w:t>
            </w:r>
          </w:p>
          <w:p w:rsidR="00A0613C" w:rsidRPr="00A0613C" w:rsidRDefault="00A0613C" w:rsidP="00DF1E3D">
            <w:pPr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Выполнение работ по изготовлению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экзопротезов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бюстгальтеров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должно осуществляться при наличии Сертификатов соответствий на изделия или деклараций о соответствии изделий, выданных на имя Участника закупки.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Требование к выполнению работ.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Выполнение работ по изготовлению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экзопротезов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бюстгальтеров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должно осуществляться Участником закупки лично, без привлечения соисполнителя. 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Требования к результатам работ.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Выполнение работ по изготовлению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экзопротезов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бюстгальтеров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для инвалидов следует считать исполненными, если у инвалида созданы условия для предупреждения развития деформации или благоприятного течения болезни. Работы по изготовлению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экзопротезов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бюстгальтеров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для инвалидов должны быть выполнены с надлежащим качеством и в установленные сроки.</w:t>
            </w:r>
          </w:p>
          <w:p w:rsidR="00A0613C" w:rsidRPr="00A0613C" w:rsidRDefault="00A0613C" w:rsidP="00DF1E3D">
            <w:pPr>
              <w:snapToGri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Гарантийный срок.</w:t>
            </w:r>
          </w:p>
          <w:p w:rsidR="00A0613C" w:rsidRPr="00A0613C" w:rsidRDefault="00A0613C" w:rsidP="00DF1E3D">
            <w:pPr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экзопротезы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бюстгальтеры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A0613C" w:rsidRPr="00A0613C" w:rsidRDefault="00A0613C" w:rsidP="00DF1E3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0613C">
              <w:rPr>
                <w:rFonts w:ascii="Times New Roman" w:hAnsi="Times New Roman" w:cs="Times New Roman"/>
                <w:u w:val="single"/>
              </w:rPr>
              <w:t>Гарантийный срок</w:t>
            </w:r>
            <w:r w:rsidRPr="00A0613C">
              <w:rPr>
                <w:rFonts w:ascii="Times New Roman" w:hAnsi="Times New Roman" w:cs="Times New Roman"/>
              </w:rPr>
              <w:t xml:space="preserve"> на изготовленные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экзопротезы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и бюстгальтеры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составляет  40 (Сорок) дней со дня выдачи готового изделия инвалиду.</w:t>
            </w:r>
          </w:p>
          <w:p w:rsidR="00A0613C" w:rsidRPr="00A0613C" w:rsidRDefault="00A0613C" w:rsidP="00DF1E3D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0613C">
              <w:rPr>
                <w:rFonts w:ascii="Times New Roman" w:eastAsia="Times New Roman" w:hAnsi="Times New Roman" w:cs="Times New Roman"/>
              </w:rPr>
              <w:t xml:space="preserve">Срок службы изготовленных протезно-ортопедических изделий должен составлять </w:t>
            </w:r>
            <w:r w:rsidRPr="00A0613C">
              <w:rPr>
                <w:rFonts w:ascii="Times New Roman" w:eastAsia="Times New Roman" w:hAnsi="Times New Roman" w:cs="Times New Roman"/>
                <w:u w:val="single"/>
              </w:rPr>
              <w:t>не менее 1 (Одного) года</w:t>
            </w:r>
            <w:r w:rsidRPr="00A0613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A0613C">
              <w:rPr>
                <w:rFonts w:ascii="Times New Roman" w:eastAsia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eastAsia="Times New Roman" w:hAnsi="Times New Roman" w:cs="Times New Roman"/>
              </w:rPr>
              <w:t xml:space="preserve"> молочной железы, </w:t>
            </w:r>
            <w:r w:rsidRPr="00A0613C">
              <w:rPr>
                <w:rFonts w:ascii="Times New Roman" w:hAnsi="Times New Roman" w:cs="Times New Roman"/>
              </w:rPr>
              <w:t xml:space="preserve">  </w:t>
            </w:r>
            <w:r w:rsidRPr="00A0613C">
              <w:rPr>
                <w:rFonts w:ascii="Times New Roman" w:hAnsi="Times New Roman" w:cs="Times New Roman"/>
                <w:u w:val="single"/>
              </w:rPr>
              <w:t xml:space="preserve">не менее 6 (Шести) месяцев - </w:t>
            </w:r>
            <w:r w:rsidRPr="00A0613C">
              <w:rPr>
                <w:rFonts w:ascii="Times New Roman" w:hAnsi="Times New Roman" w:cs="Times New Roman"/>
              </w:rPr>
              <w:t xml:space="preserve"> для бюстгальтера для фиксации </w:t>
            </w:r>
            <w:proofErr w:type="spellStart"/>
            <w:r w:rsidRPr="00A0613C">
              <w:rPr>
                <w:rFonts w:ascii="Times New Roman" w:hAnsi="Times New Roman" w:cs="Times New Roman"/>
              </w:rPr>
              <w:t>экзопротеза</w:t>
            </w:r>
            <w:proofErr w:type="spellEnd"/>
            <w:r w:rsidRPr="00A0613C">
              <w:rPr>
                <w:rFonts w:ascii="Times New Roman" w:hAnsi="Times New Roman" w:cs="Times New Roman"/>
              </w:rPr>
              <w:t xml:space="preserve"> молочной железы </w:t>
            </w:r>
            <w:r w:rsidRPr="00A0613C">
              <w:rPr>
                <w:rFonts w:ascii="Times New Roman" w:eastAsia="Times New Roman" w:hAnsi="Times New Roman" w:cs="Times New Roman"/>
              </w:rPr>
              <w:t>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</w:t>
            </w:r>
            <w:proofErr w:type="gramEnd"/>
            <w:r w:rsidRPr="00A061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0613C">
              <w:rPr>
                <w:rFonts w:ascii="Times New Roman" w:eastAsia="Times New Roman" w:hAnsi="Times New Roman" w:cs="Times New Roman"/>
              </w:rPr>
              <w:t>протезно-ортопедическими изделиями до их замены").</w:t>
            </w:r>
            <w:proofErr w:type="gramEnd"/>
          </w:p>
        </w:tc>
      </w:tr>
    </w:tbl>
    <w:p w:rsidR="00000000" w:rsidRDefault="00A061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13C"/>
    <w:rsid w:val="00A0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A0613C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2020-05-18T04:41:00Z</dcterms:created>
  <dcterms:modified xsi:type="dcterms:W3CDTF">2020-05-18T04:42:00Z</dcterms:modified>
</cp:coreProperties>
</file>