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E" w:rsidRPr="002C497E" w:rsidRDefault="002C497E" w:rsidP="002C497E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97E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2C497E" w:rsidRPr="002C497E" w:rsidRDefault="002C497E" w:rsidP="002C497E">
      <w:pPr>
        <w:keepNext/>
        <w:keepLines/>
        <w:spacing w:line="10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497E" w:rsidRPr="002C497E" w:rsidRDefault="002C497E" w:rsidP="002C497E">
      <w:pPr>
        <w:keepNext/>
        <w:keepLines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C497E">
        <w:rPr>
          <w:rFonts w:ascii="Times New Roman" w:hAnsi="Times New Roman" w:cs="Times New Roman"/>
          <w:b/>
          <w:spacing w:val="1"/>
          <w:sz w:val="24"/>
          <w:szCs w:val="24"/>
        </w:rPr>
        <w:t>Выполнение работ в 2020 году по изготовлению протеза бедра модульного с внешним источником энергии (в индивидуальной комплектации) для обеспечения инвалида, проживающего на территории Пермского края.</w:t>
      </w:r>
    </w:p>
    <w:tbl>
      <w:tblPr>
        <w:tblW w:w="10075" w:type="dxa"/>
        <w:tblInd w:w="108" w:type="dxa"/>
        <w:tblLayout w:type="fixed"/>
        <w:tblLook w:val="0000"/>
      </w:tblPr>
      <w:tblGrid>
        <w:gridCol w:w="540"/>
        <w:gridCol w:w="7965"/>
        <w:gridCol w:w="1570"/>
      </w:tblGrid>
      <w:tr w:rsidR="002C497E" w:rsidRPr="002C497E" w:rsidTr="002C497E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7E" w:rsidRPr="002C497E" w:rsidRDefault="002C497E" w:rsidP="00D970B9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7E" w:rsidRPr="002C497E" w:rsidRDefault="002C497E" w:rsidP="00D970B9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ПОИ</w:t>
            </w:r>
          </w:p>
          <w:p w:rsidR="002C497E" w:rsidRPr="002C497E" w:rsidRDefault="002C497E" w:rsidP="00D970B9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97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7E" w:rsidRPr="002C497E" w:rsidRDefault="002C497E" w:rsidP="00D970B9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(количество </w:t>
            </w:r>
            <w:r w:rsidRPr="002C49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протезно-ортопедических изделий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, шт.)</w:t>
            </w:r>
          </w:p>
        </w:tc>
      </w:tr>
      <w:tr w:rsidR="002C497E" w:rsidRPr="002C497E" w:rsidTr="002C497E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97E" w:rsidRPr="002C497E" w:rsidRDefault="002C497E" w:rsidP="00D97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7E" w:rsidRPr="002C497E" w:rsidRDefault="002C497E" w:rsidP="00D970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бедра модульный с внешним источником энергии.</w:t>
            </w:r>
            <w:r w:rsidRPr="002C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Формообразующая часть косметической оболочки облицовки – специализированная </w:t>
            </w:r>
            <w:proofErr w:type="spellStart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>влаго</w:t>
            </w:r>
            <w:proofErr w:type="spellEnd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>пыле</w:t>
            </w:r>
            <w:proofErr w:type="gramEnd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защищенная. Приемная гильза индивидуального изготовления по слепку с культи инвалида. Постоянная гильза из литьевого слоистого пластика на основе акриловых смол; материал пробной гильзы - термопластик; крепление протеза бедра при помощи вакуума. Регулировочно-соединительные устройства соответствуют весу инвалида. </w:t>
            </w:r>
            <w:proofErr w:type="gramStart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Коленный модуль с управляемой микропроцессором фазой опоры и переноса (управляемая микропроцессором вязкость </w:t>
            </w:r>
            <w:proofErr w:type="spellStart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магнитореологической</w:t>
            </w:r>
            <w:proofErr w:type="spellEnd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жидкости в приводе коленного модуля), с функцией ручного «замка», влагозащитный,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угол</w:t>
            </w:r>
            <w:proofErr w:type="gramEnd"/>
            <w:r w:rsidRPr="002C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сгибания до 120 градусов. Энергосберегающая карбоновая стопа с гидравлической щиколоткой с возможностью бесступенчатой регулировки высоты каблука от 0 до 7 сантиметров, с расщепленной носочной частью с отведенным большим пальцем. Поворотное устройство - отсутствует. 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7E" w:rsidRPr="002C497E" w:rsidRDefault="002C497E" w:rsidP="00D970B9">
            <w:pPr>
              <w:keepLines/>
              <w:tabs>
                <w:tab w:val="left" w:pos="313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97E" w:rsidRPr="002C497E" w:rsidTr="002C497E">
        <w:trPr>
          <w:trHeight w:val="331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7E" w:rsidRPr="002C497E" w:rsidRDefault="002C497E" w:rsidP="00D970B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работ, их качеству, безопасности, результатам.</w:t>
            </w:r>
          </w:p>
          <w:p w:rsidR="002C497E" w:rsidRPr="002C497E" w:rsidRDefault="002C497E" w:rsidP="00D97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внешним источником энергии должен соответствовать требованиям ГОСТ </w:t>
            </w:r>
            <w:r w:rsidRPr="002C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10993-1-2011, ГОСТ </w:t>
            </w:r>
            <w:r w:rsidRPr="002C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10993-5-2011, ГОСТ </w:t>
            </w:r>
            <w:r w:rsidRPr="002C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10993-10-2011, ГОСТ </w:t>
            </w:r>
            <w:proofErr w:type="gramStart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52770-2016, ГОСТ Р ИСО 22523-2007. </w:t>
            </w:r>
          </w:p>
          <w:p w:rsidR="002C497E" w:rsidRPr="002C497E" w:rsidRDefault="002C497E" w:rsidP="00D970B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для инвалида протеза бедра модульного с внешним источником энергии должно</w:t>
            </w:r>
            <w:r w:rsidRPr="002C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 Работы по проведению комплекса медицинских, технических и 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gramEnd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внешний вид отсутствующей ее части. В комплект протеза должны входить 4 (четыре) штуки шерстяных чехлов. Выполнение работ по изготовлению протеза бедра модульного с внешним источником энергии для инвалида должно осуществляться </w:t>
            </w:r>
            <w:r w:rsidRPr="002C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наличии  сертификата соответствия на изделие или декларации о соответствии изделия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, выданных на имя Участника закупки.</w:t>
            </w:r>
          </w:p>
          <w:p w:rsidR="002C497E" w:rsidRPr="002C497E" w:rsidRDefault="002C497E" w:rsidP="00D97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протеза бедра модульного с внешним источником энергии для инвалида должно осуществляться Участником закупки лично, без привлечения соисполнителя. Работы по обеспечению инвалида протезом бедра модульным с внешним источником энергии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протеза бедра модульного с внешним источником энергии для инвалида должны быть выполнены с надлежащим качеством и в установленные сроки.</w:t>
            </w:r>
          </w:p>
          <w:p w:rsidR="002C497E" w:rsidRPr="002C497E" w:rsidRDefault="002C497E" w:rsidP="00D970B9">
            <w:pPr>
              <w:tabs>
                <w:tab w:val="left" w:pos="2745"/>
                <w:tab w:val="center" w:pos="5267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49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Требования к гарантийному сроку</w:t>
            </w:r>
          </w:p>
          <w:p w:rsidR="002C497E" w:rsidRPr="002C497E" w:rsidRDefault="002C497E" w:rsidP="00D970B9">
            <w:pPr>
              <w:pStyle w:val="a3"/>
              <w:snapToGrid w:val="0"/>
              <w:jc w:val="both"/>
            </w:pPr>
            <w:r w:rsidRPr="002C497E">
              <w:t xml:space="preserve">На протез бедра модульный с внешним источником энергии устанавливается гарантийный срок, в течение которого Исполнитель производит замену или ремонт изделия бесплатно. Гарантийный срок распространяется на все составляющие изделия (результата работ). Гарантийный срок выполненных работ на изготовленный протез бедра модульный с внешним источником энергии составляет 12 (Двенадцать) месяцев со дня выдачи готового изделия инвалиду. Гарантийный срок комплектующих протеза, не </w:t>
            </w:r>
            <w:proofErr w:type="gramStart"/>
            <w:r w:rsidRPr="002C497E">
              <w:t>менее гарантийного</w:t>
            </w:r>
            <w:proofErr w:type="gramEnd"/>
            <w:r w:rsidRPr="002C497E">
              <w:t xml:space="preserve"> срока, установленного заводом-производителем данных комплектующих.</w:t>
            </w:r>
          </w:p>
          <w:p w:rsidR="002C497E" w:rsidRPr="002C497E" w:rsidRDefault="002C497E" w:rsidP="002C497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изготовленного протеза бедра модульного с внешним источником энергии должен составлять </w:t>
            </w:r>
            <w:r w:rsidRPr="002C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2 (Двух) лет</w:t>
            </w:r>
            <w:r w:rsidRPr="002C497E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(указанный срок, установленный изготовителем протеза,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</w:tc>
      </w:tr>
    </w:tbl>
    <w:p w:rsidR="00000000" w:rsidRDefault="002C49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97E"/>
    <w:rsid w:val="002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49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2020-06-18T03:36:00Z</dcterms:created>
  <dcterms:modified xsi:type="dcterms:W3CDTF">2020-06-18T03:37:00Z</dcterms:modified>
</cp:coreProperties>
</file>