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26EB6" w:rsidRDefault="00526EB6" w:rsidP="00DF20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DF20AA" w:rsidRPr="00DF20AA">
        <w:rPr>
          <w:rFonts w:ascii="Times New Roman" w:hAnsi="Times New Roman" w:cs="Times New Roman"/>
          <w:sz w:val="24"/>
          <w:szCs w:val="24"/>
        </w:rPr>
        <w:t>обеспечению инвалидов ортезами                                                                                         (комплектами для протезирования женщин после мастэктомии) в 2020 году.</w:t>
      </w:r>
    </w:p>
    <w:p w:rsidR="00D87ED1" w:rsidRPr="00526EB6" w:rsidRDefault="00D87ED1" w:rsidP="00BD24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567"/>
        <w:gridCol w:w="992"/>
        <w:gridCol w:w="1276"/>
      </w:tblGrid>
      <w:tr w:rsidR="00526EB6" w:rsidRPr="00526EB6" w:rsidTr="00F01D2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EB6" w:rsidRPr="00526EB6" w:rsidRDefault="00526EB6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EB6" w:rsidRPr="00526EB6" w:rsidRDefault="00283E8B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Описание характеристик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EB6" w:rsidRPr="00526EB6" w:rsidRDefault="00526EB6" w:rsidP="00DF20AA">
            <w:pPr>
              <w:tabs>
                <w:tab w:val="left" w:pos="172"/>
              </w:tabs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</w:t>
            </w:r>
            <w:r w:rsidR="00C136ED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во</w:t>
            </w:r>
            <w:r w:rsidR="00C136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6EB6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B6" w:rsidRPr="00526EB6" w:rsidRDefault="00526EB6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Цена за ед.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B6" w:rsidRPr="00526EB6" w:rsidRDefault="00526EB6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Общая стоимость  руб.</w:t>
            </w:r>
          </w:p>
        </w:tc>
      </w:tr>
      <w:tr w:rsidR="00CF5A10" w:rsidRPr="003172C3" w:rsidTr="00F01D2F">
        <w:trPr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A10" w:rsidRPr="002A7D07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Экзопротез грудной (молочной) железы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5A10" w:rsidRPr="0089715A" w:rsidRDefault="00DF20AA" w:rsidP="00A86AB7">
            <w:pPr>
              <w:snapToGrid w:val="0"/>
              <w:rPr>
                <w:rFonts w:ascii="Times New Roman" w:hAnsi="Times New Roman" w:cs="Times New Roman"/>
              </w:rPr>
            </w:pPr>
            <w:r w:rsidRPr="000021CE">
              <w:rPr>
                <w:rFonts w:ascii="Times New Roman" w:eastAsia="Times New Roman" w:hAnsi="Times New Roman"/>
                <w:lang w:eastAsia="ar-SA"/>
              </w:rPr>
              <w:t>Экзопротезы грудной железы предназначены для коррекции размера и формы груди у женщин после операции мастэктомии. Экзопротез изготавливается из силикона и полиуретановой оболочки, которая покрывает маслянистую поверхность силикона. Силикон и полиуретановая оболочка производятся из натурального сырья. Полиуретановая оболочка имеет структуру, близкую к структуре кожи, за счет чего создается ощущение естественности. Кроме того, она прочная и обладает стойкостью к воздействию жира, масла, хлора и морской воды. В экзопротезе грудной железы не допускаются механические повреждения, проколы. Поставляется в специальных коробках, укомплектованных ложементом и двумя специальными чехлами для хранения экзопротеза, назначение -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F5A10" w:rsidRPr="00C136ED" w:rsidRDefault="00A3540D" w:rsidP="00DF20AA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F5A10" w:rsidRPr="00C136E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3 495,57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F5A10" w:rsidRPr="00C136E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699 114,00</w:t>
            </w:r>
          </w:p>
        </w:tc>
      </w:tr>
      <w:tr w:rsidR="00DF20AA" w:rsidRPr="003172C3" w:rsidTr="00F01D2F">
        <w:trPr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0AA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Бюстгал</w:t>
            </w:r>
            <w:r>
              <w:rPr>
                <w:rFonts w:ascii="Times New Roman" w:eastAsia="Arial" w:hAnsi="Times New Roman"/>
                <w:lang w:eastAsia="ar-SA"/>
              </w:rPr>
              <w:t>ь</w:t>
            </w:r>
            <w:r w:rsidRPr="000021CE">
              <w:rPr>
                <w:rFonts w:ascii="Times New Roman" w:eastAsia="Arial" w:hAnsi="Times New Roman"/>
                <w:lang w:eastAsia="ar-SA"/>
              </w:rPr>
              <w:t xml:space="preserve">тер </w:t>
            </w:r>
          </w:p>
          <w:p w:rsidR="00DF20AA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 xml:space="preserve">(лиф - крепление) </w:t>
            </w:r>
          </w:p>
          <w:p w:rsidR="00DF20AA" w:rsidRPr="000021CE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и /или (полуграция) для фиксации экзопротеза молочной железы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0AA" w:rsidRPr="000021CE" w:rsidRDefault="00DF20AA" w:rsidP="00DF20AA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0021CE">
              <w:rPr>
                <w:rFonts w:ascii="Times New Roman" w:eastAsia="Times New Roman" w:hAnsi="Times New Roman"/>
                <w:lang w:eastAsia="ar-SA"/>
              </w:rPr>
              <w:t xml:space="preserve">Поддерживающие, фиксирующие, изготовленные из эластичных тканей в комбинации с </w:t>
            </w:r>
            <w:r>
              <w:rPr>
                <w:rFonts w:ascii="Times New Roman" w:eastAsia="Times New Roman" w:hAnsi="Times New Roman"/>
                <w:lang w:eastAsia="ar-SA"/>
              </w:rPr>
              <w:t>х</w:t>
            </w:r>
            <w:r w:rsidRPr="000021CE">
              <w:rPr>
                <w:rFonts w:ascii="Times New Roman" w:eastAsia="Times New Roman" w:hAnsi="Times New Roman"/>
                <w:lang w:eastAsia="ar-SA"/>
              </w:rPr>
              <w:t>лопчатобумажными тканями. Наличие клапанов для крепления экзопротеза. Регулировка бретелей по длине. Застежка на крючках. Назначение - постоянное, специальное.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F20AA" w:rsidRPr="00C136ED" w:rsidRDefault="00A3540D" w:rsidP="00DF20AA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20AA" w:rsidRPr="00C136E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1 139,96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20AA" w:rsidRPr="00C136E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455 984,00</w:t>
            </w:r>
          </w:p>
        </w:tc>
      </w:tr>
    </w:tbl>
    <w:p w:rsidR="00DD30C2" w:rsidRPr="002E40F2" w:rsidRDefault="00DD30C2" w:rsidP="002A0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FC7" w:rsidRPr="00F455FE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 xml:space="preserve">Требования к качеству </w:t>
      </w:r>
      <w:r w:rsidR="00DD30C2" w:rsidRPr="00DD30C2">
        <w:rPr>
          <w:rFonts w:ascii="Times New Roman" w:hAnsi="Times New Roman" w:cs="Times New Roman"/>
          <w:b/>
          <w:kern w:val="2"/>
        </w:rPr>
        <w:t xml:space="preserve">техническим и функциональным характеристикам </w:t>
      </w:r>
      <w:r w:rsidRPr="00F455FE">
        <w:rPr>
          <w:rFonts w:ascii="Times New Roman" w:hAnsi="Times New Roman" w:cs="Times New Roman"/>
          <w:b/>
          <w:kern w:val="2"/>
        </w:rPr>
        <w:t>работ:</w:t>
      </w:r>
    </w:p>
    <w:p w:rsidR="00DF20AA" w:rsidRPr="0061794E" w:rsidRDefault="00DF20AA" w:rsidP="00DF20AA">
      <w:pPr>
        <w:ind w:right="-427" w:firstLine="709"/>
        <w:jc w:val="both"/>
        <w:rPr>
          <w:rFonts w:ascii="Times New Roman" w:eastAsia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>Работы по обеспечению инвалидов ортезами (комплектами для протезирования женщин после мастэктомии) выполняются в соответствии с назначениями медико-социальной экспертизы, а также врача. При выполнении работ по ортезированию должен быть осуществлен контроль при примерке и обеспечении указанными средствами реабилитации. Получатели не должны испытывать болей, избыточного давления, вызывающего нарушения кровообращения.</w:t>
      </w:r>
    </w:p>
    <w:p w:rsidR="00DF20AA" w:rsidRDefault="00DF20AA" w:rsidP="00DF20AA">
      <w:pPr>
        <w:autoSpaceDE w:val="0"/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 xml:space="preserve">Экзопротезы грудных (молочных) желез и бюстгальтеры для экзопротезов молочных желез должны соответствовать требованиям Национального стандарта Российской Федерации </w:t>
      </w:r>
      <w:r w:rsidRPr="0061794E">
        <w:rPr>
          <w:rFonts w:ascii="Times New Roman" w:eastAsia="Arial" w:hAnsi="Times New Roman"/>
          <w:lang w:eastAsia="zh-CN"/>
        </w:rPr>
        <w:t>ГОСТ Р 51632-2014 «Технические средства реабилитации людей с ограниченными возможностями. Общие технические</w:t>
      </w:r>
      <w:r w:rsidR="00FE4FC2">
        <w:rPr>
          <w:rFonts w:ascii="Times New Roman" w:eastAsia="Arial" w:hAnsi="Times New Roman"/>
          <w:lang w:eastAsia="zh-CN"/>
        </w:rPr>
        <w:t xml:space="preserve"> требования и методы испытаний»,</w:t>
      </w:r>
      <w:r w:rsidR="00FE4FC2" w:rsidRPr="00FE4FC2">
        <w:rPr>
          <w:rFonts w:ascii="Times New Roman" w:hAnsi="Times New Roman"/>
        </w:rPr>
        <w:t xml:space="preserve"> </w:t>
      </w:r>
      <w:r w:rsidR="00FE4FC2" w:rsidRPr="00A47202">
        <w:rPr>
          <w:rFonts w:ascii="Times New Roman" w:hAnsi="Times New Roman"/>
        </w:rPr>
        <w:t xml:space="preserve">ГОСТ ISO 10993-1-2011 «Изделия медицинские. Оценка биологического действия медицинских изделий». Часть 1. Оценка и исследования. ГОСТ ISO 10993-5-2011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>Изделия медицинские. 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 xml:space="preserve">. Часть 5. Исследования на цитотоксичность. ГОСТ ISO 10993-10-2011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>Изделия медицинские. 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>. Часть 10. Исследования раздражающего</w:t>
      </w:r>
      <w:r w:rsidR="00FE4FC2">
        <w:rPr>
          <w:rFonts w:ascii="Times New Roman" w:hAnsi="Times New Roman"/>
        </w:rPr>
        <w:t xml:space="preserve"> и сенсибилизирующего действия. </w:t>
      </w:r>
      <w:r w:rsidR="00FE4FC2" w:rsidRPr="00A47202">
        <w:rPr>
          <w:rFonts w:ascii="Times New Roman" w:hAnsi="Times New Roman"/>
        </w:rPr>
        <w:t>ГОСТ Р ИСО 22523-2007 «Протезы конечностей и ортезы наружные. Требования и методы испытаний».</w:t>
      </w:r>
    </w:p>
    <w:p w:rsidR="00416721" w:rsidRPr="00D57781" w:rsidRDefault="00416721" w:rsidP="00416721">
      <w:pPr>
        <w:autoSpaceDE w:val="0"/>
        <w:ind w:right="-427" w:firstLine="567"/>
        <w:jc w:val="both"/>
        <w:rPr>
          <w:rFonts w:ascii="Times New Roman" w:hAnsi="Times New Roman"/>
          <w:u w:val="single"/>
        </w:rPr>
      </w:pPr>
      <w:r w:rsidRPr="003F037C">
        <w:rPr>
          <w:rStyle w:val="T2"/>
          <w:bCs/>
        </w:rPr>
        <w:t>Выполнение работ по ортезированию должно соответствовать ТУ 9396-023-03151337-2010, ТУ 9396-003-93703958-2010.</w:t>
      </w:r>
    </w:p>
    <w:p w:rsidR="00416721" w:rsidRPr="0061794E" w:rsidRDefault="00416721" w:rsidP="00DF20AA">
      <w:pPr>
        <w:autoSpaceDE w:val="0"/>
        <w:ind w:right="-427" w:firstLine="708"/>
        <w:jc w:val="both"/>
        <w:rPr>
          <w:rFonts w:ascii="Times New Roman" w:eastAsia="Arial" w:hAnsi="Times New Roman"/>
          <w:lang w:eastAsia="zh-CN"/>
        </w:rPr>
      </w:pPr>
    </w:p>
    <w:p w:rsidR="00416721" w:rsidRDefault="00416721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lastRenderedPageBreak/>
        <w:t>Требования к безопасности работ:</w:t>
      </w:r>
    </w:p>
    <w:p w:rsidR="00FE4FC2" w:rsidRPr="0061794E" w:rsidRDefault="00DF20AA" w:rsidP="00FE4FC2">
      <w:pPr>
        <w:ind w:right="-427" w:firstLine="709"/>
        <w:jc w:val="both"/>
        <w:rPr>
          <w:rFonts w:ascii="Times New Roman" w:eastAsia="Times New Roman" w:hAnsi="Times New Roman"/>
          <w:lang w:eastAsia="ar-SA"/>
        </w:rPr>
      </w:pPr>
      <w:r w:rsidRPr="0061794E">
        <w:rPr>
          <w:rFonts w:ascii="Times New Roman" w:eastAsia="Times New Roman" w:hAnsi="Times New Roman"/>
          <w:lang w:eastAsia="ar-SA"/>
        </w:rPr>
        <w:t>Материалы, применяемые Исполнителем для изготовления Изделия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</w:t>
      </w:r>
      <w:r w:rsidR="00FE4FC2">
        <w:rPr>
          <w:rFonts w:ascii="Times New Roman" w:eastAsia="Times New Roman" w:hAnsi="Times New Roman"/>
          <w:lang w:eastAsia="ar-SA"/>
        </w:rPr>
        <w:t xml:space="preserve"> и токсикологических испытаний».</w:t>
      </w:r>
    </w:p>
    <w:p w:rsidR="00D87ED1" w:rsidRPr="00345635" w:rsidRDefault="00DF20AA" w:rsidP="00DF20AA">
      <w:pPr>
        <w:autoSpaceDE w:val="0"/>
        <w:ind w:right="-42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/>
          <w:lang w:eastAsia="ar-SA"/>
        </w:rPr>
        <w:tab/>
      </w:r>
      <w:r w:rsidR="00D87ED1"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D87ED1" w:rsidRPr="00345635" w:rsidRDefault="00D87ED1" w:rsidP="00D87ED1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975E5" w:rsidRDefault="007975E5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</w:t>
      </w:r>
      <w:r w:rsidR="002A7D07">
        <w:rPr>
          <w:rFonts w:ascii="Times New Roman" w:hAnsi="Times New Roman" w:cs="Times New Roman"/>
          <w:b/>
          <w:kern w:val="2"/>
        </w:rPr>
        <w:t>Издели</w:t>
      </w:r>
      <w:r w:rsidR="008519F7">
        <w:rPr>
          <w:rFonts w:ascii="Times New Roman" w:hAnsi="Times New Roman" w:cs="Times New Roman"/>
          <w:b/>
          <w:kern w:val="2"/>
        </w:rPr>
        <w:t>ям</w:t>
      </w:r>
      <w:r w:rsidRPr="00345635">
        <w:rPr>
          <w:rFonts w:ascii="Times New Roman" w:hAnsi="Times New Roman" w:cs="Times New Roman"/>
          <w:b/>
          <w:kern w:val="2"/>
        </w:rPr>
        <w:t>, являющ</w:t>
      </w:r>
      <w:r w:rsidR="008519F7">
        <w:rPr>
          <w:rFonts w:ascii="Times New Roman" w:hAnsi="Times New Roman" w:cs="Times New Roman"/>
          <w:b/>
          <w:kern w:val="2"/>
        </w:rPr>
        <w:t>и</w:t>
      </w:r>
      <w:r w:rsidR="002A7D07">
        <w:rPr>
          <w:rFonts w:ascii="Times New Roman" w:hAnsi="Times New Roman" w:cs="Times New Roman"/>
          <w:b/>
          <w:kern w:val="2"/>
        </w:rPr>
        <w:t>мся</w:t>
      </w:r>
      <w:r w:rsidRPr="00345635">
        <w:rPr>
          <w:rFonts w:ascii="Times New Roman" w:hAnsi="Times New Roman" w:cs="Times New Roman"/>
          <w:b/>
          <w:kern w:val="2"/>
        </w:rPr>
        <w:t xml:space="preserve"> результатом </w:t>
      </w:r>
      <w:r w:rsidR="002A7D07">
        <w:rPr>
          <w:rFonts w:ascii="Times New Roman" w:hAnsi="Times New Roman" w:cs="Times New Roman"/>
          <w:b/>
          <w:kern w:val="2"/>
        </w:rPr>
        <w:t xml:space="preserve">выполнения </w:t>
      </w:r>
      <w:r w:rsidRPr="00345635">
        <w:rPr>
          <w:rFonts w:ascii="Times New Roman" w:hAnsi="Times New Roman" w:cs="Times New Roman"/>
          <w:b/>
          <w:kern w:val="2"/>
        </w:rPr>
        <w:t>работ:</w:t>
      </w:r>
    </w:p>
    <w:p w:rsidR="00DF20AA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Работы по обеспечению инвалидов ортезами следует считать эффективно исполненными, если у инвалида сохранены условия для предупреждения развития деформации или благоприятного течения болезни.</w:t>
      </w:r>
    </w:p>
    <w:p w:rsidR="008519F7" w:rsidRPr="00DF20AA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</w:t>
      </w:r>
    </w:p>
    <w:p w:rsidR="00DD30C2" w:rsidRDefault="00DD30C2" w:rsidP="007975E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F455FE" w:rsidRDefault="00034FC7" w:rsidP="007975E5">
      <w:pPr>
        <w:ind w:right="-427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гарантийному сроку и (или) объему предоставления гарантий качества работ:</w:t>
      </w:r>
    </w:p>
    <w:p w:rsidR="00DF20AA" w:rsidRPr="00DF20AA" w:rsidRDefault="00DF20AA" w:rsidP="00DF20AA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Гарантийный срок устанавливается в соответствии с техническими условиями производителя и составляет: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для экзопротезов грудных (молочных) желез не менее 6 месяцев после подписания Акта сдачи–приемки работ Получателем;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для бюстгальтеров для экзопротезов молочной железы не менее 40 дней после подписания Акта сдачи–приемки работ Получателем.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период гарантийного срока Исполнитель производит замену Изделий за счет собственных средств. </w:t>
      </w:r>
    </w:p>
    <w:p w:rsidR="006F5893" w:rsidRPr="00F455FE" w:rsidRDefault="006F5893" w:rsidP="00DF20AA">
      <w:pPr>
        <w:pStyle w:val="ab"/>
        <w:widowControl w:val="0"/>
        <w:numPr>
          <w:ilvl w:val="0"/>
          <w:numId w:val="2"/>
        </w:numPr>
        <w:tabs>
          <w:tab w:val="num" w:pos="708"/>
        </w:tabs>
        <w:suppressAutoHyphens/>
        <w:autoSpaceDE w:val="0"/>
        <w:spacing w:after="0" w:line="240" w:lineRule="auto"/>
        <w:ind w:left="0" w:right="-427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 w:rsidR="0087391E" w:rsidRPr="0061794E">
        <w:rPr>
          <w:rFonts w:ascii="Times New Roman" w:eastAsia="Times New Roman" w:hAnsi="Times New Roman"/>
          <w:sz w:val="24"/>
          <w:szCs w:val="24"/>
          <w:lang w:eastAsia="ar-SA"/>
        </w:rPr>
        <w:t>ортезами (комплектами для протезирования женщин после мастэктомии)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5893" w:rsidRDefault="006F5893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455FE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3231E8" w:rsidRPr="00F455FE" w:rsidRDefault="003231E8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FA7DC8" w:rsidRPr="00FA7DC8" w:rsidRDefault="00FA7DC8" w:rsidP="00FA7DC8">
      <w:pPr>
        <w:spacing w:line="100" w:lineRule="atLeast"/>
        <w:ind w:right="-2"/>
        <w:rPr>
          <w:rFonts w:ascii="Times New Roman" w:eastAsia="Andale Sans UI" w:hAnsi="Times New Roman"/>
          <w:b/>
          <w:bCs/>
          <w:lang w:eastAsia="ja-JP" w:bidi="fa-IR"/>
        </w:rPr>
      </w:pPr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Требования к предоставлению гарантийных обязательств</w:t>
      </w:r>
      <w:r w:rsidRPr="00FA7DC8">
        <w:rPr>
          <w:rFonts w:ascii="Times New Roman" w:eastAsia="Andale Sans UI" w:hAnsi="Times New Roman"/>
          <w:b/>
          <w:bCs/>
          <w:lang w:eastAsia="ja-JP" w:bidi="fa-IR"/>
        </w:rPr>
        <w:t>:</w:t>
      </w:r>
    </w:p>
    <w:p w:rsidR="00FA7DC8" w:rsidRPr="0061794E" w:rsidRDefault="00FA7DC8" w:rsidP="00FA7DC8">
      <w:pPr>
        <w:spacing w:line="100" w:lineRule="atLeast"/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начальной (максимальной) цены Контракта.</w:t>
      </w:r>
    </w:p>
    <w:p w:rsidR="003231E8" w:rsidRPr="00C64934" w:rsidRDefault="003231E8" w:rsidP="00034FC7">
      <w:pPr>
        <w:pStyle w:val="Standard"/>
        <w:keepNext/>
        <w:autoSpaceDE w:val="0"/>
        <w:ind w:right="-427"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C64934" w:rsidRPr="00C64934" w:rsidRDefault="00C64934" w:rsidP="00C64934">
      <w:pPr>
        <w:spacing w:line="100" w:lineRule="atLeast"/>
        <w:jc w:val="both"/>
        <w:rPr>
          <w:rFonts w:ascii="Times New Roman" w:eastAsia="Times New Roman" w:hAnsi="Times New Roman" w:cs="Times New Roman"/>
          <w:b/>
          <w:kern w:val="0"/>
        </w:rPr>
      </w:pPr>
      <w:r w:rsidRPr="00C64934">
        <w:rPr>
          <w:rFonts w:ascii="Times New Roman" w:eastAsia="Times New Roman" w:hAnsi="Times New Roman" w:cs="Times New Roman"/>
          <w:b/>
          <w:kern w:val="0"/>
        </w:rPr>
        <w:t>Требования к месту, условиям и срокам (периодам) выполнения работ</w:t>
      </w:r>
      <w:r>
        <w:rPr>
          <w:rFonts w:ascii="Times New Roman" w:eastAsia="Times New Roman" w:hAnsi="Times New Roman" w:cs="Times New Roman"/>
          <w:b/>
          <w:kern w:val="0"/>
        </w:rPr>
        <w:t>:</w:t>
      </w:r>
    </w:p>
    <w:p w:rsidR="00EE7D98" w:rsidRPr="0061794E" w:rsidRDefault="00C64934" w:rsidP="00EE7D98">
      <w:pPr>
        <w:spacing w:line="100" w:lineRule="atLeast"/>
        <w:ind w:right="-427"/>
        <w:jc w:val="both"/>
        <w:rPr>
          <w:rFonts w:ascii="Times New Roman" w:hAnsi="Times New Roman"/>
        </w:rPr>
      </w:pPr>
      <w:r w:rsidRPr="00C64934">
        <w:rPr>
          <w:rFonts w:ascii="Times New Roman" w:eastAsia="Times New Roman" w:hAnsi="Times New Roman" w:cs="Times New Roman"/>
          <w:kern w:val="0"/>
        </w:rPr>
        <w:t xml:space="preserve">           </w:t>
      </w:r>
      <w:r w:rsidR="00EE7D98" w:rsidRPr="0061794E">
        <w:rPr>
          <w:rFonts w:ascii="Times New Roman" w:hAnsi="Times New Roman"/>
        </w:rPr>
        <w:t>Исполнитель обязан: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</w:t>
      </w:r>
      <w:r w:rsidRPr="0061794E">
        <w:rPr>
          <w:rFonts w:ascii="Times New Roman" w:hAnsi="Times New Roman"/>
        </w:rPr>
        <w:lastRenderedPageBreak/>
        <w:t xml:space="preserve">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</w:t>
      </w:r>
      <w:r>
        <w:rPr>
          <w:rFonts w:ascii="Times New Roman" w:hAnsi="Times New Roman"/>
        </w:rPr>
        <w:t>редства реабилитации получателю.</w:t>
      </w:r>
    </w:p>
    <w:p w:rsidR="00C64934" w:rsidRDefault="00C64934" w:rsidP="00034FC7">
      <w:pPr>
        <w:pStyle w:val="Standard"/>
        <w:keepNext/>
        <w:autoSpaceDE w:val="0"/>
        <w:ind w:right="-427" w:firstLine="720"/>
        <w:jc w:val="both"/>
        <w:rPr>
          <w:rFonts w:ascii="Times New Roman" w:hAnsi="Times New Roman" w:cs="Times New Roman"/>
          <w:b/>
        </w:rPr>
      </w:pPr>
    </w:p>
    <w:p w:rsidR="00B05B66" w:rsidRPr="00D15166" w:rsidRDefault="00034FC7" w:rsidP="00B05B66">
      <w:pPr>
        <w:ind w:right="-427" w:firstLine="709"/>
        <w:contextualSpacing/>
        <w:jc w:val="both"/>
        <w:rPr>
          <w:rStyle w:val="T2"/>
          <w:kern w:val="1"/>
        </w:rPr>
      </w:pPr>
      <w:r w:rsidRPr="00F455FE">
        <w:rPr>
          <w:rFonts w:ascii="Times New Roman" w:hAnsi="Times New Roman" w:cs="Times New Roman"/>
          <w:b/>
        </w:rPr>
        <w:t>Место выполнения работ:</w:t>
      </w:r>
      <w:r w:rsidRPr="00F455FE">
        <w:rPr>
          <w:rFonts w:ascii="Times New Roman" w:hAnsi="Times New Roman" w:cs="Times New Roman"/>
        </w:rPr>
        <w:t xml:space="preserve"> </w:t>
      </w:r>
      <w:r w:rsidR="00EE7D98">
        <w:rPr>
          <w:rFonts w:ascii="Times New Roman" w:eastAsia="Times New Roman" w:hAnsi="Times New Roman" w:cs="Times New Roman"/>
          <w:color w:val="000000"/>
        </w:rPr>
        <w:t xml:space="preserve">Российская Федерация, Дальневосточный федеральный округ, </w:t>
      </w:r>
      <w:r w:rsidR="00EE7D98">
        <w:rPr>
          <w:rStyle w:val="T2"/>
          <w:bCs/>
        </w:rPr>
        <w:t xml:space="preserve">по месту нахождения </w:t>
      </w:r>
      <w:r w:rsidR="00B05B66">
        <w:rPr>
          <w:rStyle w:val="T2"/>
          <w:bCs/>
        </w:rPr>
        <w:t>Исполнителя</w:t>
      </w:r>
      <w:r w:rsidR="00EE7D98">
        <w:rPr>
          <w:rStyle w:val="T2"/>
          <w:bCs/>
        </w:rPr>
        <w:t xml:space="preserve">, </w:t>
      </w:r>
      <w:r w:rsidR="00EE7D98">
        <w:rPr>
          <w:rFonts w:ascii="Times New Roman" w:eastAsia="Times New Roman" w:hAnsi="Times New Roman" w:cs="Times New Roman"/>
          <w:color w:val="000000"/>
        </w:rPr>
        <w:t>по заказам инвалидов, при наличии направлений, выданных Заказчиком.</w:t>
      </w:r>
      <w:r w:rsidR="00B05B6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2D58" w:rsidRDefault="00F42D58" w:rsidP="007975E5">
      <w:pPr>
        <w:pStyle w:val="Standard"/>
        <w:ind w:right="-427" w:firstLine="720"/>
        <w:jc w:val="both"/>
        <w:rPr>
          <w:rFonts w:ascii="Times New Roman" w:hAnsi="Times New Roman" w:cs="Times New Roman"/>
          <w:b/>
        </w:rPr>
      </w:pPr>
    </w:p>
    <w:p w:rsidR="006F5893" w:rsidRDefault="00A0425A" w:rsidP="006F5893">
      <w:pPr>
        <w:pStyle w:val="Standard"/>
        <w:ind w:right="-427" w:firstLine="720"/>
        <w:jc w:val="both"/>
      </w:pPr>
      <w:r>
        <w:rPr>
          <w:rFonts w:ascii="Times New Roman" w:hAnsi="Times New Roman" w:cs="Times New Roman"/>
          <w:b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r w:rsidR="006F5893">
        <w:rPr>
          <w:rFonts w:ascii="Times New Roman" w:hAnsi="Times New Roman" w:cs="Times New Roman"/>
        </w:rPr>
        <w:t xml:space="preserve">с даты подписания Контракта </w:t>
      </w:r>
      <w:r w:rsidR="006F5893" w:rsidRPr="00374BB7">
        <w:rPr>
          <w:rFonts w:ascii="Times New Roman" w:hAnsi="Times New Roman" w:cs="Times New Roman"/>
        </w:rPr>
        <w:t>до 0</w:t>
      </w:r>
      <w:r w:rsidR="00374BB7" w:rsidRPr="00374BB7">
        <w:rPr>
          <w:rFonts w:ascii="Times New Roman" w:hAnsi="Times New Roman" w:cs="Times New Roman"/>
        </w:rPr>
        <w:t>2</w:t>
      </w:r>
      <w:r w:rsidR="006F5893" w:rsidRPr="00374BB7">
        <w:rPr>
          <w:rFonts w:ascii="Times New Roman" w:hAnsi="Times New Roman" w:cs="Times New Roman"/>
        </w:rPr>
        <w:t>.</w:t>
      </w:r>
      <w:r w:rsidR="00CC1A12" w:rsidRPr="00374BB7">
        <w:rPr>
          <w:rFonts w:ascii="Times New Roman" w:hAnsi="Times New Roman" w:cs="Times New Roman"/>
        </w:rPr>
        <w:t>1</w:t>
      </w:r>
      <w:r w:rsidR="00374BB7" w:rsidRPr="00374BB7">
        <w:rPr>
          <w:rFonts w:ascii="Times New Roman" w:hAnsi="Times New Roman" w:cs="Times New Roman"/>
        </w:rPr>
        <w:t>1</w:t>
      </w:r>
      <w:r w:rsidR="006F5893" w:rsidRPr="00374BB7">
        <w:rPr>
          <w:rFonts w:ascii="Times New Roman" w:hAnsi="Times New Roman" w:cs="Times New Roman"/>
        </w:rPr>
        <w:t>.2020 года –</w:t>
      </w:r>
      <w:r w:rsidR="006F5893" w:rsidRPr="00FC3FC4">
        <w:rPr>
          <w:rFonts w:ascii="Times New Roman" w:hAnsi="Times New Roman" w:cs="Times New Roman"/>
        </w:rPr>
        <w:t xml:space="preserve"> должно быть изготовлено 100%</w:t>
      </w:r>
      <w:r w:rsidR="006F5893">
        <w:rPr>
          <w:rFonts w:ascii="Times New Roman" w:hAnsi="Times New Roman" w:cs="Times New Roman"/>
        </w:rPr>
        <w:t xml:space="preserve"> изделий. Исполнитель выполняет работы по настоящему Контракту в период не более </w:t>
      </w:r>
      <w:r w:rsidR="00B05B66">
        <w:rPr>
          <w:rFonts w:ascii="Times New Roman" w:hAnsi="Times New Roman" w:cs="Times New Roman"/>
        </w:rPr>
        <w:t>30</w:t>
      </w:r>
      <w:r w:rsidR="006F5893" w:rsidRPr="00C136ED">
        <w:rPr>
          <w:rFonts w:ascii="Times New Roman" w:hAnsi="Times New Roman" w:cs="Times New Roman"/>
        </w:rPr>
        <w:t xml:space="preserve"> дней с</w:t>
      </w:r>
      <w:r w:rsidR="006F5893">
        <w:rPr>
          <w:rFonts w:ascii="Times New Roman" w:hAnsi="Times New Roman" w:cs="Times New Roman"/>
        </w:rPr>
        <w:t xml:space="preserve"> даты обращения инвалида к Исполнителю с направлением, выданным Заказчиком.</w:t>
      </w:r>
    </w:p>
    <w:p w:rsidR="009E48A7" w:rsidRDefault="009E48A7" w:rsidP="007975E5">
      <w:pPr>
        <w:pStyle w:val="Standard"/>
        <w:ind w:right="-427" w:firstLine="720"/>
        <w:jc w:val="both"/>
        <w:rPr>
          <w:rFonts w:ascii="Times New Roman" w:hAnsi="Times New Roman" w:cs="Times New Roman"/>
        </w:rPr>
      </w:pPr>
    </w:p>
    <w:p w:rsidR="00E151F3" w:rsidRDefault="00E151F3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sectPr w:rsidR="00E151F3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0" w:rsidRDefault="004E7310">
      <w:r>
        <w:separator/>
      </w:r>
    </w:p>
  </w:endnote>
  <w:endnote w:type="continuationSeparator" w:id="0">
    <w:p w:rsidR="004E7310" w:rsidRDefault="004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0" w:rsidRDefault="004E7310">
      <w:r>
        <w:rPr>
          <w:color w:val="000000"/>
        </w:rPr>
        <w:separator/>
      </w:r>
    </w:p>
  </w:footnote>
  <w:footnote w:type="continuationSeparator" w:id="0">
    <w:p w:rsidR="004E7310" w:rsidRDefault="004E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257"/>
        </w:tabs>
        <w:ind w:left="4689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4257"/>
        </w:tabs>
        <w:ind w:left="4833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257"/>
        </w:tabs>
        <w:ind w:left="49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7"/>
        </w:tabs>
        <w:ind w:left="51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7"/>
        </w:tabs>
        <w:ind w:left="5265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4257"/>
        </w:tabs>
        <w:ind w:left="54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7"/>
        </w:tabs>
        <w:ind w:left="5553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4257"/>
        </w:tabs>
        <w:ind w:left="56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7"/>
        </w:tabs>
        <w:ind w:left="5841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34FC7"/>
    <w:rsid w:val="00040E9B"/>
    <w:rsid w:val="001207BB"/>
    <w:rsid w:val="001225E5"/>
    <w:rsid w:val="0012659E"/>
    <w:rsid w:val="00145F32"/>
    <w:rsid w:val="00192E05"/>
    <w:rsid w:val="001A1880"/>
    <w:rsid w:val="001D1F38"/>
    <w:rsid w:val="001E541D"/>
    <w:rsid w:val="00283E8B"/>
    <w:rsid w:val="00297F38"/>
    <w:rsid w:val="002A0E7C"/>
    <w:rsid w:val="002A7D07"/>
    <w:rsid w:val="002E6F28"/>
    <w:rsid w:val="003170E4"/>
    <w:rsid w:val="00320A07"/>
    <w:rsid w:val="003231E8"/>
    <w:rsid w:val="00345635"/>
    <w:rsid w:val="00374BB7"/>
    <w:rsid w:val="003B048B"/>
    <w:rsid w:val="003C1B01"/>
    <w:rsid w:val="003E2B06"/>
    <w:rsid w:val="003F037C"/>
    <w:rsid w:val="00401113"/>
    <w:rsid w:val="00416721"/>
    <w:rsid w:val="00454A6C"/>
    <w:rsid w:val="004A5634"/>
    <w:rsid w:val="004E7310"/>
    <w:rsid w:val="00526EB6"/>
    <w:rsid w:val="005520C3"/>
    <w:rsid w:val="00595365"/>
    <w:rsid w:val="005B39B9"/>
    <w:rsid w:val="005C6A4B"/>
    <w:rsid w:val="00615C33"/>
    <w:rsid w:val="006A3FCB"/>
    <w:rsid w:val="006D1079"/>
    <w:rsid w:val="006F3911"/>
    <w:rsid w:val="006F5893"/>
    <w:rsid w:val="0070620C"/>
    <w:rsid w:val="00714496"/>
    <w:rsid w:val="00743F0A"/>
    <w:rsid w:val="0075560F"/>
    <w:rsid w:val="007975E5"/>
    <w:rsid w:val="007B0C5E"/>
    <w:rsid w:val="008519F7"/>
    <w:rsid w:val="0087391E"/>
    <w:rsid w:val="0089715A"/>
    <w:rsid w:val="0099107A"/>
    <w:rsid w:val="009E48A7"/>
    <w:rsid w:val="00A0425A"/>
    <w:rsid w:val="00A3540D"/>
    <w:rsid w:val="00A86AB7"/>
    <w:rsid w:val="00A97185"/>
    <w:rsid w:val="00AF17E5"/>
    <w:rsid w:val="00B05B66"/>
    <w:rsid w:val="00B632B0"/>
    <w:rsid w:val="00BD24A8"/>
    <w:rsid w:val="00C136ED"/>
    <w:rsid w:val="00C507E7"/>
    <w:rsid w:val="00C60F3A"/>
    <w:rsid w:val="00C64934"/>
    <w:rsid w:val="00C80B00"/>
    <w:rsid w:val="00C86FAB"/>
    <w:rsid w:val="00C94D2D"/>
    <w:rsid w:val="00CC1A12"/>
    <w:rsid w:val="00CC7B36"/>
    <w:rsid w:val="00CF5A10"/>
    <w:rsid w:val="00D756A5"/>
    <w:rsid w:val="00D87ED1"/>
    <w:rsid w:val="00DD30C2"/>
    <w:rsid w:val="00DF20AA"/>
    <w:rsid w:val="00E151F3"/>
    <w:rsid w:val="00EC7346"/>
    <w:rsid w:val="00ED7764"/>
    <w:rsid w:val="00EE7D98"/>
    <w:rsid w:val="00F01D2F"/>
    <w:rsid w:val="00F42D58"/>
    <w:rsid w:val="00FA7DC8"/>
    <w:rsid w:val="00FC3FC4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9A7B-7CEF-4829-90C6-FA29045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14</cp:revision>
  <cp:lastPrinted>2020-04-28T02:47:00Z</cp:lastPrinted>
  <dcterms:created xsi:type="dcterms:W3CDTF">2020-01-23T08:49:00Z</dcterms:created>
  <dcterms:modified xsi:type="dcterms:W3CDTF">2020-06-04T01:24:00Z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