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88" w:rsidRDefault="00983388" w:rsidP="00983388">
      <w:pPr>
        <w:pStyle w:val="a4"/>
        <w:rPr>
          <w:bCs/>
          <w:sz w:val="24"/>
          <w:szCs w:val="24"/>
          <w:lang w:eastAsia="en-US"/>
        </w:rPr>
      </w:pPr>
      <w:r w:rsidRPr="00983388">
        <w:rPr>
          <w:bCs/>
          <w:sz w:val="24"/>
          <w:szCs w:val="24"/>
          <w:lang w:eastAsia="en-US"/>
        </w:rPr>
        <w:t>Описание объекта закупки</w:t>
      </w:r>
    </w:p>
    <w:p w:rsidR="00A85ABC" w:rsidRPr="00983388" w:rsidRDefault="00A85ABC" w:rsidP="00983388">
      <w:pPr>
        <w:pStyle w:val="a4"/>
        <w:rPr>
          <w:bCs/>
          <w:sz w:val="24"/>
          <w:szCs w:val="24"/>
          <w:lang w:eastAsia="en-US"/>
        </w:rPr>
      </w:pPr>
    </w:p>
    <w:p w:rsidR="00A85ABC" w:rsidRDefault="00A85ABC" w:rsidP="00F13F43">
      <w:pPr>
        <w:pStyle w:val="a4"/>
        <w:jc w:val="left"/>
        <w:rPr>
          <w:sz w:val="24"/>
          <w:szCs w:val="24"/>
          <w:lang w:eastAsia="ar-SA"/>
        </w:rPr>
      </w:pPr>
      <w:r w:rsidRPr="00A85ABC">
        <w:rPr>
          <w:sz w:val="24"/>
          <w:szCs w:val="24"/>
          <w:lang w:eastAsia="ar-SA"/>
        </w:rPr>
        <w:t xml:space="preserve"> Оказание услуг по обеспечению инвалидов Ростовской области слуховыми аппаратами.</w:t>
      </w:r>
    </w:p>
    <w:p w:rsidR="00A85ABC" w:rsidRPr="00A85ABC" w:rsidRDefault="00A85ABC" w:rsidP="00A85ABC">
      <w:pPr>
        <w:pStyle w:val="a4"/>
        <w:rPr>
          <w:bCs/>
          <w:sz w:val="24"/>
          <w:szCs w:val="24"/>
          <w:lang w:eastAsia="en-US"/>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shd w:val="clear" w:color="auto" w:fill="FFFFFF"/>
        </w:rPr>
        <w:t xml:space="preserve">Закупка услуг по обеспечению инвалидов Ростовской области слуховыми аппаратами различных модификаций, ушными вкладышами и ушными вкладышами индивидуального изготовления </w:t>
      </w:r>
      <w:r w:rsidRPr="00A85ABC">
        <w:rPr>
          <w:rFonts w:ascii="Times New Roman" w:hAnsi="Times New Roman" w:cs="Times New Roman"/>
          <w:sz w:val="24"/>
          <w:szCs w:val="24"/>
        </w:rPr>
        <w:t>осуществляется во исполнение требований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w:t>
      </w:r>
      <w:proofErr w:type="gramEnd"/>
      <w:r w:rsidRPr="00A85ABC">
        <w:rPr>
          <w:rFonts w:ascii="Times New Roman" w:hAnsi="Times New Roman" w:cs="Times New Roman"/>
          <w:sz w:val="24"/>
          <w:szCs w:val="24"/>
        </w:rPr>
        <w:t xml:space="preserve"> жизни общества.</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Объект закупки, объем услуг, место оказания услуг, требования к результату оказываемых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Объектом закупки является оказание услуг по обеспечению инвалидов</w:t>
      </w:r>
      <w:r w:rsidRPr="00A85ABC">
        <w:rPr>
          <w:rFonts w:ascii="Times New Roman" w:hAnsi="Times New Roman" w:cs="Times New Roman"/>
          <w:bCs/>
          <w:sz w:val="24"/>
          <w:szCs w:val="24"/>
        </w:rPr>
        <w:t xml:space="preserve"> Ростовской области </w:t>
      </w:r>
      <w:r w:rsidRPr="00A85ABC">
        <w:rPr>
          <w:rFonts w:ascii="Times New Roman" w:hAnsi="Times New Roman" w:cs="Times New Roman"/>
          <w:sz w:val="24"/>
          <w:szCs w:val="24"/>
        </w:rPr>
        <w:t>(далее - Получатели)  слуховыми аппаратами различных модификаций (далее – Изделие),  ушными вкладышами (далее – УВ) и ушными вкладышами индивидуального изготовления (далее - индивидуальный ушной вкладыш, ИУВ).</w:t>
      </w:r>
    </w:p>
    <w:p w:rsidR="00983388" w:rsidRPr="00983388" w:rsidRDefault="00983388" w:rsidP="00A85ABC">
      <w:pPr>
        <w:tabs>
          <w:tab w:val="left" w:pos="0"/>
          <w:tab w:val="left" w:pos="426"/>
        </w:tabs>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w:t>
      </w:r>
      <w:r w:rsidR="00375081">
        <w:rPr>
          <w:rFonts w:ascii="Times New Roman" w:hAnsi="Times New Roman" w:cs="Times New Roman"/>
          <w:sz w:val="24"/>
          <w:szCs w:val="24"/>
        </w:rPr>
        <w:t>434</w:t>
      </w:r>
      <w:r w:rsidRPr="00983388">
        <w:rPr>
          <w:rFonts w:ascii="Times New Roman" w:hAnsi="Times New Roman" w:cs="Times New Roman"/>
          <w:sz w:val="24"/>
          <w:szCs w:val="24"/>
        </w:rPr>
        <w:t xml:space="preserve">  условных единиц, из них:</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 xml:space="preserve">Общее количество услуг по обеспечению слуховыми аппаратами - </w:t>
      </w:r>
      <w:r w:rsidR="00375081">
        <w:rPr>
          <w:rFonts w:ascii="Times New Roman" w:hAnsi="Times New Roman" w:cs="Times New Roman"/>
          <w:sz w:val="24"/>
          <w:szCs w:val="24"/>
        </w:rPr>
        <w:t>227</w:t>
      </w:r>
      <w:r w:rsidRPr="00983388">
        <w:rPr>
          <w:rFonts w:ascii="Times New Roman" w:hAnsi="Times New Roman" w:cs="Times New Roman"/>
          <w:sz w:val="24"/>
          <w:szCs w:val="24"/>
        </w:rPr>
        <w:t xml:space="preserve"> условных единиц;</w:t>
      </w:r>
    </w:p>
    <w:p w:rsidR="00983388" w:rsidRPr="00A66CC2" w:rsidRDefault="00983388" w:rsidP="00A85ABC">
      <w:pPr>
        <w:spacing w:after="0"/>
        <w:ind w:firstLine="567"/>
        <w:jc w:val="both"/>
        <w:rPr>
          <w:rFonts w:ascii="Times New Roman" w:hAnsi="Times New Roman" w:cs="Times New Roman"/>
          <w:sz w:val="24"/>
          <w:szCs w:val="24"/>
        </w:rPr>
      </w:pPr>
      <w:r w:rsidRPr="00A66CC2">
        <w:rPr>
          <w:rFonts w:ascii="Times New Roman" w:hAnsi="Times New Roman" w:cs="Times New Roman"/>
          <w:sz w:val="24"/>
          <w:szCs w:val="24"/>
        </w:rPr>
        <w:t>Оказание услуги по обеспечению слуховым аппаратом костной проводимости (</w:t>
      </w:r>
      <w:proofErr w:type="spellStart"/>
      <w:r w:rsidRPr="00A66CC2">
        <w:rPr>
          <w:rFonts w:ascii="Times New Roman" w:hAnsi="Times New Roman" w:cs="Times New Roman"/>
          <w:sz w:val="24"/>
          <w:szCs w:val="24"/>
        </w:rPr>
        <w:t>неимплантируемый</w:t>
      </w:r>
      <w:proofErr w:type="spellEnd"/>
      <w:r w:rsidRPr="00A66CC2">
        <w:rPr>
          <w:rFonts w:ascii="Times New Roman" w:hAnsi="Times New Roman" w:cs="Times New Roman"/>
          <w:sz w:val="24"/>
          <w:szCs w:val="24"/>
        </w:rPr>
        <w:t xml:space="preserve">)– </w:t>
      </w:r>
      <w:r w:rsidR="00375081">
        <w:rPr>
          <w:rFonts w:ascii="Times New Roman" w:hAnsi="Times New Roman" w:cs="Times New Roman"/>
          <w:sz w:val="24"/>
          <w:szCs w:val="24"/>
        </w:rPr>
        <w:t>6</w:t>
      </w:r>
      <w:r w:rsidR="00C74AF8" w:rsidRPr="00A66CC2">
        <w:rPr>
          <w:rFonts w:ascii="Times New Roman" w:hAnsi="Times New Roman" w:cs="Times New Roman"/>
          <w:sz w:val="24"/>
          <w:szCs w:val="24"/>
        </w:rPr>
        <w:t xml:space="preserve"> условных</w:t>
      </w:r>
      <w:r w:rsidRPr="00A66CC2">
        <w:rPr>
          <w:rFonts w:ascii="Times New Roman" w:hAnsi="Times New Roman" w:cs="Times New Roman"/>
          <w:sz w:val="24"/>
          <w:szCs w:val="24"/>
        </w:rPr>
        <w:t xml:space="preserve"> единиц;</w:t>
      </w:r>
    </w:p>
    <w:p w:rsidR="00983388" w:rsidRPr="00983388" w:rsidRDefault="00983388" w:rsidP="00A85ABC">
      <w:pPr>
        <w:spacing w:after="0"/>
        <w:ind w:firstLine="567"/>
        <w:jc w:val="both"/>
        <w:rPr>
          <w:rFonts w:ascii="Times New Roman" w:hAnsi="Times New Roman" w:cs="Times New Roman"/>
          <w:sz w:val="24"/>
          <w:szCs w:val="24"/>
        </w:rPr>
      </w:pPr>
      <w:r w:rsidRPr="00983388">
        <w:rPr>
          <w:rFonts w:ascii="Times New Roman" w:hAnsi="Times New Roman" w:cs="Times New Roman"/>
          <w:sz w:val="24"/>
          <w:szCs w:val="24"/>
        </w:rPr>
        <w:t>Общее количество услуг по изготовлению и выдаче ин</w:t>
      </w:r>
      <w:r w:rsidR="00B6430D">
        <w:rPr>
          <w:rFonts w:ascii="Times New Roman" w:hAnsi="Times New Roman" w:cs="Times New Roman"/>
          <w:sz w:val="24"/>
          <w:szCs w:val="24"/>
        </w:rPr>
        <w:t xml:space="preserve">дивидуальных ушных </w:t>
      </w:r>
      <w:r w:rsidR="00606F60">
        <w:rPr>
          <w:rFonts w:ascii="Times New Roman" w:hAnsi="Times New Roman" w:cs="Times New Roman"/>
          <w:sz w:val="24"/>
          <w:szCs w:val="24"/>
        </w:rPr>
        <w:t xml:space="preserve">вкладышей - </w:t>
      </w:r>
      <w:r w:rsidR="00375081">
        <w:rPr>
          <w:rFonts w:ascii="Times New Roman" w:hAnsi="Times New Roman" w:cs="Times New Roman"/>
          <w:sz w:val="24"/>
          <w:szCs w:val="24"/>
        </w:rPr>
        <w:t>20</w:t>
      </w:r>
      <w:r w:rsidR="00A66CC2">
        <w:rPr>
          <w:rFonts w:ascii="Times New Roman" w:hAnsi="Times New Roman" w:cs="Times New Roman"/>
          <w:sz w:val="24"/>
          <w:szCs w:val="24"/>
        </w:rPr>
        <w:t>1</w:t>
      </w:r>
      <w:r w:rsidRPr="00983388">
        <w:rPr>
          <w:rFonts w:ascii="Times New Roman" w:hAnsi="Times New Roman" w:cs="Times New Roman"/>
          <w:sz w:val="24"/>
          <w:szCs w:val="24"/>
        </w:rPr>
        <w:t xml:space="preserve"> условных единиц.</w:t>
      </w:r>
    </w:p>
    <w:p w:rsidR="00A85ABC" w:rsidRPr="00A85ABC" w:rsidRDefault="00A85ABC" w:rsidP="00A85ABC">
      <w:pPr>
        <w:tabs>
          <w:tab w:val="left" w:pos="729"/>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не менее 1  адреса  осуществления деятельности на территории г. Таганрога.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инвалидов </w:t>
      </w:r>
      <w:r w:rsidRPr="00A85ABC">
        <w:rPr>
          <w:rFonts w:ascii="Times New Roman" w:hAnsi="Times New Roman" w:cs="Times New Roman"/>
          <w:bCs/>
          <w:sz w:val="24"/>
          <w:szCs w:val="24"/>
        </w:rPr>
        <w:t xml:space="preserve">Ростовской области </w:t>
      </w:r>
      <w:r w:rsidRPr="00A85ABC">
        <w:rPr>
          <w:rFonts w:ascii="Times New Roman" w:hAnsi="Times New Roman" w:cs="Times New Roman"/>
          <w:sz w:val="24"/>
          <w:szCs w:val="24"/>
        </w:rPr>
        <w:t>слуховыми аппаратами различных модификаций, ушными вкладышами и ушными вкладышами индивидуального изготовления (далее - Перечень услуг) включают себя: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1) При обеспечении слуховым аппаратом: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настройку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осуществление технического обслуживания и ремонта слухового аппарата;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оформление медицинской документации в соответствии с требованиями действующего законодательства.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2). При обеспечении ушными вкладышами: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3)  При обеспечении ушным вкладышем индивидуального изготовления: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снятие слепка слухового прохода;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изготовление индивидуального ушного вкладыша с учетом индивидуальных особенностей слухового прохода Получателя;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совмещение индивидуального ушного вкладыша со слуховым аппаратом и выдача индивидуального ушного вкладыша;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Результатом оказания услуг является обеспечение Получателей слуховыми аппаратами,  ушными вкладышами и индивидуальными ушными вкладышами, обеспечивающими в соответствии с медицинскими 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roofErr w:type="gramEnd"/>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Количество, наименование Изделий соответствующей модификации, УВ и ИУВ, требования к качественным, техническим, функциональным характеристикам, потребительским свойствам Изделий, качественным и функциональным характеристикам УВ и  ИУВ, установлены ниже.</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Изделия,  УВ и ИУВ, обеспечение которыми осуществляется в рамках настоящего контракта:</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качество и безопасность Изделий,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A85ABC" w:rsidRPr="00A85ABC" w:rsidRDefault="00A85ABC" w:rsidP="00A85ABC">
      <w:pPr>
        <w:tabs>
          <w:tab w:val="left" w:pos="0"/>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 зарегистрированы в установленном законом порядке, что подтверждается регистрационным  удостоверением на медицинское изделие, и  УВ выданным Федеральной службой по надзору в сфере здравоохранения (ранее - Федеральной службой по надзору в сфере здравоохранения и </w:t>
      </w:r>
      <w:r w:rsidRPr="00A85ABC">
        <w:rPr>
          <w:rFonts w:ascii="Times New Roman" w:hAnsi="Times New Roman" w:cs="Times New Roman"/>
          <w:sz w:val="24"/>
          <w:szCs w:val="24"/>
        </w:rPr>
        <w:lastRenderedPageBreak/>
        <w:t>социального развития)</w:t>
      </w:r>
      <w:r w:rsidRPr="00A85ABC">
        <w:rPr>
          <w:rFonts w:ascii="Times New Roman" w:eastAsia="Calibri" w:hAnsi="Times New Roman" w:cs="Times New Roman"/>
          <w:sz w:val="24"/>
          <w:szCs w:val="24"/>
        </w:rPr>
        <w:t xml:space="preserve">, в соответствии с требованиями  </w:t>
      </w:r>
      <w:r w:rsidRPr="00A85ABC">
        <w:rPr>
          <w:rFonts w:ascii="Times New Roman" w:hAnsi="Times New Roman" w:cs="Times New Roman"/>
          <w:sz w:val="24"/>
          <w:szCs w:val="24"/>
        </w:rPr>
        <w:t>Федерального закона от 21.11.2011 N 323-ФЗ "Об основах охраны здоровья граждан в Российской Федерации».</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являются новыми, свободными от прав третьих лиц.</w:t>
      </w:r>
    </w:p>
    <w:p w:rsidR="00A85ABC" w:rsidRPr="00A85ABC" w:rsidRDefault="00A85ABC" w:rsidP="00A85ABC">
      <w:pPr>
        <w:widowControl w:val="0"/>
        <w:numPr>
          <w:ilvl w:val="0"/>
          <w:numId w:val="5"/>
        </w:numPr>
        <w:tabs>
          <w:tab w:val="left" w:pos="0"/>
          <w:tab w:val="left" w:pos="426"/>
        </w:tabs>
        <w:spacing w:after="0"/>
        <w:ind w:left="0" w:firstLine="567"/>
        <w:jc w:val="both"/>
        <w:rPr>
          <w:rFonts w:ascii="Times New Roman" w:hAnsi="Times New Roman" w:cs="Times New Roman"/>
          <w:sz w:val="24"/>
          <w:szCs w:val="24"/>
          <w:u w:val="single"/>
        </w:rPr>
      </w:pPr>
      <w:r w:rsidRPr="00A85ABC">
        <w:rPr>
          <w:rFonts w:ascii="Times New Roman" w:hAnsi="Times New Roman" w:cs="Times New Roman"/>
          <w:b/>
          <w:sz w:val="24"/>
          <w:szCs w:val="24"/>
          <w:u w:val="single"/>
        </w:rPr>
        <w:t xml:space="preserve">Требования, предъявляемые к содержанию и качеству услуг. Требования, предъявляемые к качественным и техническим характеристикам, потребительским свойствам слуховых аппаратов, ушных  вкладышей и индивидуальных ушных вкладышей. </w:t>
      </w:r>
    </w:p>
    <w:p w:rsidR="00A85ABC" w:rsidRPr="00A85ABC" w:rsidRDefault="00A85ABC" w:rsidP="00A85ABC">
      <w:pPr>
        <w:widowControl w:val="0"/>
        <w:numPr>
          <w:ilvl w:val="1"/>
          <w:numId w:val="5"/>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Требования, предъявляемые к содержанию и качеству услуг по обеспечению слуховым аппаратом. Исполнитель при оказании услуг обеспечивает:</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условий для оказания услуг, включая предоставление бесплатной, доступной и достоверной информации об услуге;</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и регистрацию получателей;</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прием необходимых документов у Получателя для выдачи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подбор слухового аппарата; </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настройку слухового аппарата;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обучение Получателей пользованию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разъяснение порядка обеспечения слуховым аппаратом;</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выдачу слухового аппарата с учетом индивидуального подбора;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numPr>
          <w:ilvl w:val="0"/>
          <w:numId w:val="2"/>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A85ABC" w:rsidRPr="00A85ABC" w:rsidRDefault="00A85ABC" w:rsidP="00A85ABC">
      <w:pPr>
        <w:pStyle w:val="a6"/>
        <w:numPr>
          <w:ilvl w:val="0"/>
          <w:numId w:val="2"/>
        </w:numPr>
        <w:tabs>
          <w:tab w:val="left" w:pos="0"/>
        </w:tabs>
        <w:spacing w:line="276" w:lineRule="auto"/>
        <w:ind w:left="0" w:firstLine="567"/>
        <w:rPr>
          <w:sz w:val="24"/>
          <w:szCs w:val="24"/>
        </w:rPr>
      </w:pPr>
      <w:r w:rsidRPr="00A85ABC">
        <w:rPr>
          <w:sz w:val="24"/>
          <w:szCs w:val="24"/>
        </w:rPr>
        <w:t xml:space="preserve">осуществление технического обслуживания и ремонта слухового аппарата.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Услуги по обеспечению слуховым аппаратом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w:t>
      </w:r>
      <w:r>
        <w:rPr>
          <w:rFonts w:ascii="Times New Roman" w:eastAsia="font300" w:hAnsi="Times New Roman" w:cs="Times New Roman"/>
          <w:b/>
          <w:kern w:val="2"/>
          <w:sz w:val="24"/>
          <w:szCs w:val="24"/>
        </w:rPr>
        <w:t xml:space="preserve">но не позднее        </w:t>
      </w:r>
      <w:r w:rsidR="00606F60">
        <w:rPr>
          <w:rFonts w:ascii="Times New Roman" w:eastAsia="font300" w:hAnsi="Times New Roman" w:cs="Times New Roman"/>
          <w:b/>
          <w:kern w:val="2"/>
          <w:sz w:val="24"/>
          <w:szCs w:val="24"/>
        </w:rPr>
        <w:t>13.11</w:t>
      </w:r>
      <w:r>
        <w:rPr>
          <w:rFonts w:ascii="Times New Roman" w:eastAsia="font300" w:hAnsi="Times New Roman" w:cs="Times New Roman"/>
          <w:b/>
          <w:kern w:val="2"/>
          <w:sz w:val="24"/>
          <w:szCs w:val="24"/>
        </w:rPr>
        <w:t>.2020</w:t>
      </w:r>
      <w:r w:rsidRPr="00A85ABC">
        <w:rPr>
          <w:rFonts w:ascii="Times New Roman" w:eastAsia="font300" w:hAnsi="Times New Roman" w:cs="Times New Roman"/>
          <w:b/>
          <w:kern w:val="2"/>
          <w:sz w:val="24"/>
          <w:szCs w:val="24"/>
        </w:rPr>
        <w:t>г.</w:t>
      </w:r>
      <w:r w:rsidRPr="00A85ABC">
        <w:rPr>
          <w:rFonts w:ascii="Times New Roman" w:eastAsia="font300" w:hAnsi="Times New Roman" w:cs="Times New Roman"/>
          <w:kern w:val="2"/>
          <w:sz w:val="24"/>
          <w:szCs w:val="24"/>
        </w:rPr>
        <w:t xml:space="preserve">, </w:t>
      </w:r>
      <w:r w:rsidRPr="00A85ABC">
        <w:rPr>
          <w:rFonts w:ascii="Times New Roman" w:hAnsi="Times New Roman" w:cs="Times New Roman"/>
          <w:sz w:val="24"/>
          <w:szCs w:val="24"/>
        </w:rPr>
        <w:t>при этом срок выдачи Изделий отдельному Получателю не должен превышать 30 (тридцати) календарных дней со дня выдачи Заказчиком Реестра Получателей, в котором находятся сведения о таком</w:t>
      </w:r>
      <w:proofErr w:type="gram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Получателе</w:t>
      </w:r>
      <w:proofErr w:type="gramEnd"/>
      <w:r w:rsidRPr="00A85ABC">
        <w:rPr>
          <w:rFonts w:ascii="Times New Roman" w:hAnsi="Times New Roman" w:cs="Times New Roman"/>
          <w:sz w:val="24"/>
          <w:szCs w:val="24"/>
        </w:rPr>
        <w:t>.</w:t>
      </w:r>
    </w:p>
    <w:p w:rsidR="00A85ABC" w:rsidRPr="00A85ABC" w:rsidRDefault="00A85ABC" w:rsidP="00A85ABC">
      <w:pPr>
        <w:keepNext/>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020/2011 «Технический регламент Таможенного союза. Электромагнитная совместимость технических средств», </w:t>
      </w:r>
      <w:proofErr w:type="gramStart"/>
      <w:r w:rsidRPr="00A85ABC">
        <w:rPr>
          <w:rFonts w:ascii="Times New Roman" w:hAnsi="Times New Roman" w:cs="Times New Roman"/>
          <w:sz w:val="24"/>
          <w:szCs w:val="24"/>
        </w:rPr>
        <w:t>ТР</w:t>
      </w:r>
      <w:proofErr w:type="gramEnd"/>
      <w:r w:rsidRPr="00A85ABC">
        <w:rPr>
          <w:rFonts w:ascii="Times New Roman" w:hAnsi="Times New Roman" w:cs="Times New Roman"/>
          <w:sz w:val="24"/>
          <w:szCs w:val="24"/>
        </w:rPr>
        <w:t xml:space="preserve"> ТС 004/2011 «Технический регламент Таможенного Союза. О безопасности низковольтного оборудования»,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51024-2012 «Аппараты слуховые электронные реабилитационные. Технические требования и методы испытаний», ГОСТ </w:t>
      </w:r>
      <w:proofErr w:type="gramStart"/>
      <w:r w:rsidRPr="00A85ABC">
        <w:rPr>
          <w:rFonts w:ascii="Times New Roman" w:hAnsi="Times New Roman" w:cs="Times New Roman"/>
          <w:sz w:val="24"/>
          <w:szCs w:val="24"/>
        </w:rPr>
        <w:t>Р</w:t>
      </w:r>
      <w:proofErr w:type="gramEnd"/>
      <w:r w:rsidRPr="00A85ABC">
        <w:rPr>
          <w:rFonts w:ascii="Times New Roman" w:hAnsi="Times New Roman" w:cs="Times New Roman"/>
          <w:sz w:val="24"/>
          <w:szCs w:val="24"/>
        </w:rPr>
        <w:t xml:space="preserve"> 50444-92(разделы 3,4) «Межгосударственный стандарт. Приборы, аппараты и оборудование медицинские».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 xml:space="preserve">Исполнитель гарантирует, что используемые при оказании услуг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предается новый слуховой аппарат, пригодный для использования по назначению в течение гарантийного срока эксплуатации. </w:t>
      </w:r>
    </w:p>
    <w:p w:rsidR="00C152E5" w:rsidRDefault="00C152E5" w:rsidP="00A85ABC">
      <w:pPr>
        <w:tabs>
          <w:tab w:val="left" w:pos="0"/>
          <w:tab w:val="left" w:pos="426"/>
        </w:tabs>
        <w:spacing w:after="0"/>
        <w:ind w:firstLine="567"/>
        <w:jc w:val="both"/>
        <w:rPr>
          <w:rFonts w:ascii="Times New Roman" w:hAnsi="Times New Roman" w:cs="Times New Roman"/>
          <w:b/>
          <w:sz w:val="24"/>
          <w:szCs w:val="24"/>
          <w:u w:val="single"/>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упаковке слуховых аппаратов.</w:t>
      </w:r>
    </w:p>
    <w:p w:rsidR="00A85ABC" w:rsidRPr="00A85ABC" w:rsidRDefault="00A85ABC" w:rsidP="00A85ABC">
      <w:pPr>
        <w:tabs>
          <w:tab w:val="left" w:pos="0"/>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Упаковка слуховых аппаратов осуществляется в соответствии с требованиями </w:t>
      </w:r>
      <w:hyperlink r:id="rId7"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 xml:space="preserve">-92 «Межгосударственный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C152E5" w:rsidRDefault="00C152E5" w:rsidP="00A85ABC">
      <w:pPr>
        <w:tabs>
          <w:tab w:val="left" w:pos="0"/>
          <w:tab w:val="left" w:pos="426"/>
        </w:tabs>
        <w:spacing w:after="0"/>
        <w:ind w:firstLine="567"/>
        <w:jc w:val="both"/>
        <w:rPr>
          <w:rFonts w:ascii="Times New Roman" w:hAnsi="Times New Roman" w:cs="Times New Roman"/>
          <w:b/>
          <w:sz w:val="24"/>
          <w:szCs w:val="24"/>
          <w:u w:val="single"/>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транспортировке слуховых аппаратов.</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Транспортная маркировка слуховых аппаратов осуществляется в соответствии с требованиями </w:t>
      </w:r>
      <w:hyperlink r:id="rId8"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w:t>
      </w:r>
      <w:r w:rsidRPr="00A85ABC">
        <w:rPr>
          <w:rFonts w:ascii="Times New Roman" w:hAnsi="Times New Roman" w:cs="Times New Roman"/>
          <w:sz w:val="24"/>
          <w:szCs w:val="24"/>
          <w:shd w:val="clear" w:color="auto" w:fill="F6F6F6"/>
        </w:rPr>
        <w:t xml:space="preserve"> «</w:t>
      </w:r>
      <w:r w:rsidRPr="00A85ABC">
        <w:rPr>
          <w:rFonts w:ascii="Times New Roman" w:hAnsi="Times New Roman" w:cs="Times New Roman"/>
          <w:sz w:val="24"/>
          <w:szCs w:val="24"/>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w:t>
      </w:r>
      <w:proofErr w:type="gramStart"/>
      <w:r w:rsidRPr="00A85ABC">
        <w:rPr>
          <w:rFonts w:ascii="Times New Roman" w:hAnsi="Times New Roman" w:cs="Times New Roman"/>
          <w:sz w:val="24"/>
          <w:szCs w:val="24"/>
        </w:rPr>
        <w:t>ºС</w:t>
      </w:r>
      <w:proofErr w:type="gramEnd"/>
      <w:r w:rsidRPr="00A85ABC">
        <w:rPr>
          <w:rFonts w:ascii="Times New Roman" w:hAnsi="Times New Roman" w:cs="Times New Roman"/>
          <w:sz w:val="24"/>
          <w:szCs w:val="24"/>
        </w:rPr>
        <w:t>, железнодорожным, автомобильным транспортом и иными способами).</w:t>
      </w:r>
    </w:p>
    <w:p w:rsidR="00C152E5" w:rsidRDefault="00C152E5" w:rsidP="00A85ABC">
      <w:pPr>
        <w:tabs>
          <w:tab w:val="left" w:pos="0"/>
          <w:tab w:val="left" w:pos="426"/>
        </w:tabs>
        <w:spacing w:after="0"/>
        <w:ind w:firstLine="567"/>
        <w:jc w:val="both"/>
        <w:rPr>
          <w:rFonts w:ascii="Times New Roman" w:hAnsi="Times New Roman" w:cs="Times New Roman"/>
          <w:b/>
          <w:sz w:val="24"/>
          <w:szCs w:val="24"/>
          <w:u w:val="single"/>
        </w:rPr>
      </w:pP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Требования к маркировке и упаковке.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Маркировка слуховых аппаратов осуществляется в соответствии с требованиями </w:t>
      </w:r>
      <w:hyperlink r:id="rId9" w:history="1">
        <w:r w:rsidRPr="00A85ABC">
          <w:rPr>
            <w:rStyle w:val="a3"/>
            <w:rFonts w:ascii="Times New Roman" w:hAnsi="Times New Roman" w:cs="Times New Roman"/>
            <w:sz w:val="24"/>
            <w:szCs w:val="24"/>
          </w:rPr>
          <w:t xml:space="preserve">ГОСТ </w:t>
        </w:r>
        <w:proofErr w:type="gramStart"/>
        <w:r w:rsidRPr="00A85ABC">
          <w:rPr>
            <w:rStyle w:val="a3"/>
            <w:rFonts w:ascii="Times New Roman" w:hAnsi="Times New Roman" w:cs="Times New Roman"/>
            <w:sz w:val="24"/>
            <w:szCs w:val="24"/>
          </w:rPr>
          <w:t>Р</w:t>
        </w:r>
        <w:proofErr w:type="gramEnd"/>
        <w:r w:rsidRPr="00A85ABC">
          <w:rPr>
            <w:rStyle w:val="a3"/>
            <w:rFonts w:ascii="Times New Roman" w:hAnsi="Times New Roman" w:cs="Times New Roman"/>
            <w:sz w:val="24"/>
            <w:szCs w:val="24"/>
          </w:rPr>
          <w:t xml:space="preserve"> 50444</w:t>
        </w:r>
      </w:hyperlink>
      <w:r w:rsidRPr="00A85ABC">
        <w:rPr>
          <w:rFonts w:ascii="Times New Roman" w:hAnsi="Times New Roman" w:cs="Times New Roman"/>
          <w:sz w:val="24"/>
          <w:szCs w:val="24"/>
        </w:rPr>
        <w:t>-92 «Межгосударственный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u w:val="single"/>
        </w:rPr>
        <w:t>2.2 Требования к ушным вкладышам (стандартным)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Ушной вкладыш: устройство, соединяющее акустический выход слухового аппарата с наружным слуховым проходом и предназначенное для подведения усиленных акустических сигналов.</w:t>
      </w:r>
    </w:p>
    <w:p w:rsidR="00A85ABC" w:rsidRPr="00A85ABC" w:rsidRDefault="00A85ABC" w:rsidP="00A85ABC">
      <w:pPr>
        <w:widowControl w:val="0"/>
        <w:tabs>
          <w:tab w:val="left" w:pos="0"/>
          <w:tab w:val="left" w:pos="426"/>
        </w:tabs>
        <w:spacing w:after="0"/>
        <w:ind w:left="567"/>
        <w:jc w:val="both"/>
        <w:rPr>
          <w:rFonts w:ascii="Times New Roman" w:hAnsi="Times New Roman" w:cs="Times New Roman"/>
          <w:sz w:val="24"/>
          <w:szCs w:val="24"/>
        </w:rPr>
      </w:pPr>
      <w:r w:rsidRPr="00A85ABC">
        <w:rPr>
          <w:rFonts w:ascii="Times New Roman" w:hAnsi="Times New Roman" w:cs="Times New Roman"/>
          <w:sz w:val="24"/>
          <w:szCs w:val="24"/>
        </w:rPr>
        <w:t>Исполнитель при оказании услуг обеспечивает:</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проведение осмотра (сбор анамнеза и жалоб, визуальное исследование,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 </w:t>
      </w:r>
      <w:proofErr w:type="spellStart"/>
      <w:r w:rsidRPr="00A85ABC">
        <w:rPr>
          <w:rFonts w:ascii="Times New Roman" w:hAnsi="Times New Roman" w:cs="Times New Roman"/>
          <w:sz w:val="24"/>
          <w:szCs w:val="24"/>
        </w:rPr>
        <w:t>оториноларингологом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 осуществление подбора ушного вкладыша для Получателя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-выдачу ушного вкладыша, с одновременной передачей Получателю документа, </w:t>
      </w:r>
      <w:proofErr w:type="gramStart"/>
      <w:r w:rsidRPr="00A85ABC">
        <w:rPr>
          <w:rFonts w:ascii="Times New Roman" w:hAnsi="Times New Roman" w:cs="Times New Roman"/>
          <w:sz w:val="24"/>
          <w:szCs w:val="24"/>
        </w:rPr>
        <w:t>подтверждающие</w:t>
      </w:r>
      <w:proofErr w:type="gramEnd"/>
      <w:r w:rsidRPr="00A85ABC">
        <w:rPr>
          <w:rFonts w:ascii="Times New Roman" w:hAnsi="Times New Roman" w:cs="Times New Roman"/>
          <w:sz w:val="24"/>
          <w:szCs w:val="24"/>
        </w:rPr>
        <w:t xml:space="preserve"> гарантию;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обучение Получателя правилам пользования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При обеспечении указанными ушными вкладышами, Исполнитель гарантирует достижение следующих функций:</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передача усиленного звука на барабанную перепонку,</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подавление обратной акустической связи аппарата,</w:t>
      </w:r>
    </w:p>
    <w:p w:rsidR="00A85ABC" w:rsidRPr="004E7E21" w:rsidRDefault="00A85ABC" w:rsidP="00A85ABC">
      <w:pPr>
        <w:tabs>
          <w:tab w:val="left" w:pos="0"/>
          <w:tab w:val="left" w:pos="426"/>
        </w:tabs>
        <w:spacing w:after="0"/>
        <w:ind w:firstLine="567"/>
        <w:jc w:val="both"/>
        <w:rPr>
          <w:rFonts w:ascii="Times New Roman" w:hAnsi="Times New Roman" w:cs="Times New Roman"/>
          <w:sz w:val="24"/>
          <w:szCs w:val="24"/>
        </w:rPr>
      </w:pPr>
      <w:r w:rsidRPr="004E7E21">
        <w:rPr>
          <w:rFonts w:ascii="Times New Roman" w:hAnsi="Times New Roman" w:cs="Times New Roman"/>
          <w:sz w:val="24"/>
          <w:szCs w:val="24"/>
        </w:rPr>
        <w:t>- наиболее удобная фиксация слухового аппарата в ухе.</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соответствие материала ушного вкладыша токсикологическим и гигиеническим требованиям, действующим на территории РФ.</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Услуги по обеспечению Получателя ушными вкладышами (далее </w:t>
      </w:r>
      <w:proofErr w:type="gramStart"/>
      <w:r w:rsidRPr="00A85ABC">
        <w:rPr>
          <w:rFonts w:ascii="Times New Roman" w:hAnsi="Times New Roman" w:cs="Times New Roman"/>
          <w:sz w:val="24"/>
          <w:szCs w:val="24"/>
        </w:rPr>
        <w:t>–У</w:t>
      </w:r>
      <w:proofErr w:type="gramEnd"/>
      <w:r w:rsidRPr="00A85ABC">
        <w:rPr>
          <w:rFonts w:ascii="Times New Roman" w:hAnsi="Times New Roman" w:cs="Times New Roman"/>
          <w:sz w:val="24"/>
          <w:szCs w:val="24"/>
        </w:rPr>
        <w:t>В), включая выдачу оказываются в день обращения Получателя с Направлением филиала Заказчика по месту нахождения Исполнителя, Соисполнителя или иному адресу места осуществления Исполнителем, Соисполнителем лицензируемого вида деятельности.</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b/>
          <w:sz w:val="24"/>
          <w:szCs w:val="24"/>
          <w:u w:val="single"/>
        </w:rPr>
        <w:t>2.3 Требования, предъявляемые к содержанию и качеству услуг по обеспечению ушными вкладышами индивидуального изготовления.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b/>
          <w:sz w:val="24"/>
          <w:szCs w:val="24"/>
        </w:rPr>
        <w:t xml:space="preserve"> </w:t>
      </w:r>
      <w:r w:rsidRPr="00A85ABC">
        <w:rPr>
          <w:rFonts w:ascii="Times New Roman" w:hAnsi="Times New Roman" w:cs="Times New Roman"/>
          <w:sz w:val="24"/>
          <w:szCs w:val="24"/>
        </w:rPr>
        <w:t>Исполнитель при оказании услуг обеспечивает</w:t>
      </w:r>
      <w:r w:rsidRPr="00A85ABC">
        <w:rPr>
          <w:rFonts w:ascii="Times New Roman" w:hAnsi="Times New Roman" w:cs="Times New Roman"/>
          <w:b/>
          <w:sz w:val="24"/>
          <w:szCs w:val="24"/>
        </w:rPr>
        <w:t>:</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создание всех необходимых условий для оказания услуг, включая предоставление Получателю бесплатной, доступной и достоверной информации об услуге;</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организацию извещения, прием и регистрацию получателей;</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(сбор анамнеза и жалоб, визуальное исследование)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осмотра с использованием инструмента (отоскопия)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 xml:space="preserve">; </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состояния и формы расположения слухового прохода;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введение в наружный слуховой проход </w:t>
      </w:r>
      <w:proofErr w:type="spellStart"/>
      <w:r w:rsidRPr="00A85ABC">
        <w:rPr>
          <w:rFonts w:ascii="Times New Roman" w:hAnsi="Times New Roman" w:cs="Times New Roman"/>
          <w:sz w:val="24"/>
          <w:szCs w:val="24"/>
        </w:rPr>
        <w:t>отоблока</w:t>
      </w:r>
      <w:proofErr w:type="spellEnd"/>
      <w:r w:rsidRPr="00A85ABC">
        <w:rPr>
          <w:rFonts w:ascii="Times New Roman" w:hAnsi="Times New Roman" w:cs="Times New Roman"/>
          <w:sz w:val="24"/>
          <w:szCs w:val="24"/>
        </w:rPr>
        <w:t xml:space="preserve"> для защиты барабанной перепонки;</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введение слепочной массы;</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осмотр наружного слухового прохода для исключения остатков слепочной массы и слепка;</w:t>
      </w:r>
    </w:p>
    <w:p w:rsidR="00A85ABC" w:rsidRPr="00A85ABC" w:rsidRDefault="00A85ABC" w:rsidP="00A85ABC">
      <w:pPr>
        <w:widowControl w:val="0"/>
        <w:numPr>
          <w:ilvl w:val="0"/>
          <w:numId w:val="3"/>
        </w:numPr>
        <w:tabs>
          <w:tab w:val="left" w:pos="0"/>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оценки качества слепка наружного слухового прохода;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изготовление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проведение примерки индивидуального ушного вкладыша врачом </w:t>
      </w:r>
      <w:proofErr w:type="spellStart"/>
      <w:r w:rsidRPr="00A85ABC">
        <w:rPr>
          <w:rFonts w:ascii="Times New Roman" w:hAnsi="Times New Roman" w:cs="Times New Roman"/>
          <w:sz w:val="24"/>
          <w:szCs w:val="24"/>
        </w:rPr>
        <w:t>сурдологом</w:t>
      </w:r>
      <w:proofErr w:type="spellEnd"/>
      <w:r w:rsidRPr="00A85ABC">
        <w:rPr>
          <w:rFonts w:ascii="Times New Roman" w:hAnsi="Times New Roman" w:cs="Times New Roman"/>
          <w:sz w:val="24"/>
          <w:szCs w:val="24"/>
        </w:rPr>
        <w:t xml:space="preserve"> </w:t>
      </w:r>
      <w:proofErr w:type="gramStart"/>
      <w:r w:rsidRPr="00A85ABC">
        <w:rPr>
          <w:rFonts w:ascii="Times New Roman" w:hAnsi="Times New Roman" w:cs="Times New Roman"/>
          <w:sz w:val="24"/>
          <w:szCs w:val="24"/>
        </w:rPr>
        <w:t>-</w:t>
      </w:r>
      <w:proofErr w:type="spellStart"/>
      <w:r w:rsidRPr="00A85ABC">
        <w:rPr>
          <w:rFonts w:ascii="Times New Roman" w:hAnsi="Times New Roman" w:cs="Times New Roman"/>
          <w:sz w:val="24"/>
          <w:szCs w:val="24"/>
        </w:rPr>
        <w:t>о</w:t>
      </w:r>
      <w:proofErr w:type="gramEnd"/>
      <w:r w:rsidRPr="00A85ABC">
        <w:rPr>
          <w:rFonts w:ascii="Times New Roman" w:hAnsi="Times New Roman" w:cs="Times New Roman"/>
          <w:sz w:val="24"/>
          <w:szCs w:val="24"/>
        </w:rPr>
        <w:t>ториноларингологом</w:t>
      </w:r>
      <w:proofErr w:type="spellEnd"/>
      <w:r w:rsidRPr="00A85ABC">
        <w:rPr>
          <w:rFonts w:ascii="Times New Roman" w:hAnsi="Times New Roman" w:cs="Times New Roman"/>
          <w:sz w:val="24"/>
          <w:szCs w:val="24"/>
        </w:rPr>
        <w:t>;</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совмещение индивидуального ушного вкладыша со слуховым аппаратом  и выдачу индивидуального ушного вкладыша;</w:t>
      </w:r>
    </w:p>
    <w:p w:rsidR="00A85ABC" w:rsidRPr="00A85ABC" w:rsidRDefault="00A85ABC" w:rsidP="00A85ABC">
      <w:pPr>
        <w:widowControl w:val="0"/>
        <w:numPr>
          <w:ilvl w:val="0"/>
          <w:numId w:val="3"/>
        </w:numPr>
        <w:tabs>
          <w:tab w:val="left" w:pos="0"/>
          <w:tab w:val="left" w:pos="284"/>
          <w:tab w:val="left" w:pos="426"/>
        </w:tabs>
        <w:spacing w:after="0"/>
        <w:ind w:left="0" w:firstLine="567"/>
        <w:jc w:val="both"/>
        <w:rPr>
          <w:rFonts w:ascii="Times New Roman" w:hAnsi="Times New Roman" w:cs="Times New Roman"/>
          <w:sz w:val="24"/>
          <w:szCs w:val="24"/>
        </w:rPr>
      </w:pPr>
      <w:r w:rsidRPr="00A85ABC">
        <w:rPr>
          <w:rFonts w:ascii="Times New Roman" w:hAnsi="Times New Roman" w:cs="Times New Roman"/>
          <w:sz w:val="24"/>
          <w:szCs w:val="24"/>
        </w:rPr>
        <w:t>оформление медицинской документации в соответствии с требованиями действующего законодательства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Индивидуальный ушной вкладыш – это ушной вкладыш, изготовленный по слепку ушной раковины и наружного слухового прохода.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прохода. Исполнителем обеспечивается соответствие форы и размера индивидуального ушного вкладыша анатомическим особенностям слухового прохода уха, наличие  необходимых технологических отверстий, обеспечивающих требуемое акустическое воздействие на параметры слухового аппарата и достижение улучшения разборчивости речи.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гарантирует, что материалы, используемые для изготовления ушных вкладышей, соответствуют требованиям безопасности, токсикологическим и гигиеническим требованиям, не образовывают воздушных пузырьков, не  вызывают аллергических реакций, не оказывают раздражающего действия на кожные покровы слухового прохода, устойчивы к воздействию влаги и ушной серы.</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lastRenderedPageBreak/>
        <w:t>Предусмотрено использование различных материалов (твердых, мягких). Выбор материала зависит от степени снижения слуха, особенностей строения слухового прохода и модели используемого слухового аппарата.</w:t>
      </w:r>
    </w:p>
    <w:p w:rsidR="00A85ABC" w:rsidRPr="00A85ABC" w:rsidRDefault="00A85ABC" w:rsidP="00A85ABC">
      <w:pPr>
        <w:pStyle w:val="a8"/>
        <w:spacing w:line="276" w:lineRule="auto"/>
        <w:ind w:firstLine="567"/>
        <w:jc w:val="both"/>
        <w:rPr>
          <w:sz w:val="24"/>
          <w:szCs w:val="24"/>
        </w:rPr>
      </w:pPr>
      <w:proofErr w:type="gramStart"/>
      <w:r w:rsidRPr="00A85ABC">
        <w:rPr>
          <w:sz w:val="24"/>
          <w:szCs w:val="24"/>
        </w:rPr>
        <w:t>Услуги оказываются, в соответствии с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A85ABC">
        <w:rPr>
          <w:sz w:val="24"/>
          <w:szCs w:val="24"/>
        </w:rPr>
        <w:t>сурдология</w:t>
      </w:r>
      <w:proofErr w:type="spellEnd"/>
      <w:r w:rsidRPr="00A85ABC">
        <w:rPr>
          <w:sz w:val="24"/>
          <w:szCs w:val="24"/>
        </w:rPr>
        <w:t>-оториноларингология», ст. 3, 9, 10, 11.1 Федерального закона от 24.11.1995 N 181-ФЗ "О социальной защите инвалидов в Российской</w:t>
      </w:r>
      <w:proofErr w:type="gramEnd"/>
      <w:r w:rsidRPr="00A85ABC">
        <w:rPr>
          <w:sz w:val="24"/>
          <w:szCs w:val="24"/>
        </w:rPr>
        <w:t xml:space="preserve">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w:t>
      </w:r>
    </w:p>
    <w:p w:rsidR="00A85ABC" w:rsidRPr="00A85ABC" w:rsidRDefault="00A85ABC" w:rsidP="00A85ABC">
      <w:pPr>
        <w:tabs>
          <w:tab w:val="left" w:pos="0"/>
          <w:tab w:val="left" w:pos="426"/>
          <w:tab w:val="left" w:pos="729"/>
          <w:tab w:val="left" w:pos="3555"/>
        </w:tabs>
        <w:spacing w:after="0"/>
        <w:ind w:firstLine="567"/>
        <w:jc w:val="both"/>
        <w:rPr>
          <w:rFonts w:ascii="Times New Roman" w:eastAsia="font300" w:hAnsi="Times New Roman" w:cs="Times New Roman"/>
          <w:kern w:val="2"/>
          <w:sz w:val="24"/>
          <w:szCs w:val="24"/>
        </w:rPr>
      </w:pPr>
      <w:r w:rsidRPr="00A85ABC">
        <w:rPr>
          <w:rFonts w:ascii="Times New Roman" w:hAnsi="Times New Roman" w:cs="Times New Roman"/>
          <w:sz w:val="24"/>
          <w:szCs w:val="24"/>
        </w:rPr>
        <w:t xml:space="preserve">Услуги по обеспечению Получателя </w:t>
      </w:r>
      <w:r w:rsidRPr="00A85ABC">
        <w:rPr>
          <w:rFonts w:ascii="Times New Roman" w:hAnsi="Times New Roman" w:cs="Times New Roman"/>
          <w:sz w:val="24"/>
          <w:szCs w:val="24"/>
          <w:shd w:val="clear" w:color="auto" w:fill="FFFFFF"/>
        </w:rPr>
        <w:t xml:space="preserve">ушными вкладышами индивидуального изготовления </w:t>
      </w:r>
      <w:r w:rsidRPr="00A85ABC">
        <w:rPr>
          <w:rFonts w:ascii="Times New Roman" w:hAnsi="Times New Roman" w:cs="Times New Roman"/>
          <w:sz w:val="24"/>
          <w:szCs w:val="24"/>
        </w:rPr>
        <w:t xml:space="preserve">(далее – индивидуальный ушной вкладыш, ИУВ) (сбор анамнеза и жалоб, визуальное исследование, отоскопия, снятие слепка слухового прохода) оказываются </w:t>
      </w:r>
      <w:r w:rsidRPr="00A85ABC">
        <w:rPr>
          <w:rFonts w:ascii="Times New Roman" w:eastAsia="font300" w:hAnsi="Times New Roman" w:cs="Times New Roman"/>
          <w:kern w:val="2"/>
          <w:sz w:val="24"/>
          <w:szCs w:val="24"/>
        </w:rPr>
        <w:t xml:space="preserve">в день обращения Получателя с Направлением филиала Заказчика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Изготовление ушных вкладышей индивидуального изготовления, и их выдача осуществляется в течение 30 (Тридцати) календарных дней со дня первичного обращения Получателя по месту нахождения Исполнителя, Соисполнителя </w:t>
      </w:r>
      <w:r w:rsidRPr="00A85ABC">
        <w:rPr>
          <w:rFonts w:ascii="Times New Roman" w:hAnsi="Times New Roman" w:cs="Times New Roman"/>
          <w:sz w:val="24"/>
          <w:szCs w:val="24"/>
        </w:rPr>
        <w:t>или иному адресу места осуществления Исполнителем, Соисполнителем лицензируемого вида деятельности</w:t>
      </w:r>
      <w:r w:rsidRPr="00A85ABC">
        <w:rPr>
          <w:rFonts w:ascii="Times New Roman" w:eastAsia="font300" w:hAnsi="Times New Roman" w:cs="Times New Roman"/>
          <w:kern w:val="2"/>
          <w:sz w:val="24"/>
          <w:szCs w:val="24"/>
        </w:rPr>
        <w:t xml:space="preserve">, но </w:t>
      </w:r>
      <w:r w:rsidR="004E7E21">
        <w:rPr>
          <w:rFonts w:ascii="Times New Roman" w:eastAsia="font300" w:hAnsi="Times New Roman" w:cs="Times New Roman"/>
          <w:b/>
          <w:kern w:val="2"/>
          <w:sz w:val="24"/>
          <w:szCs w:val="24"/>
        </w:rPr>
        <w:t>не позднее 13.11</w:t>
      </w:r>
      <w:r w:rsidR="002D2ECE">
        <w:rPr>
          <w:rFonts w:ascii="Times New Roman" w:eastAsia="font300" w:hAnsi="Times New Roman" w:cs="Times New Roman"/>
          <w:b/>
          <w:kern w:val="2"/>
          <w:sz w:val="24"/>
          <w:szCs w:val="24"/>
        </w:rPr>
        <w:t>.2020</w:t>
      </w:r>
      <w:r w:rsidRPr="00A85ABC">
        <w:rPr>
          <w:rFonts w:ascii="Times New Roman" w:eastAsia="font300" w:hAnsi="Times New Roman" w:cs="Times New Roman"/>
          <w:b/>
          <w:kern w:val="2"/>
          <w:sz w:val="24"/>
          <w:szCs w:val="24"/>
        </w:rPr>
        <w:t xml:space="preserve"> года.</w:t>
      </w:r>
    </w:p>
    <w:p w:rsidR="00A85ABC" w:rsidRPr="00A85ABC" w:rsidRDefault="00A85ABC" w:rsidP="00A85ABC">
      <w:pPr>
        <w:tabs>
          <w:tab w:val="left" w:pos="0"/>
          <w:tab w:val="left" w:pos="142"/>
        </w:tabs>
        <w:spacing w:after="0"/>
        <w:ind w:firstLine="567"/>
        <w:jc w:val="both"/>
        <w:rPr>
          <w:rFonts w:ascii="Times New Roman" w:eastAsia="Calibri" w:hAnsi="Times New Roman" w:cs="Times New Roman"/>
          <w:b/>
          <w:sz w:val="24"/>
          <w:szCs w:val="24"/>
          <w:u w:val="single"/>
        </w:rPr>
      </w:pPr>
      <w:r w:rsidRPr="00A85ABC">
        <w:rPr>
          <w:rFonts w:ascii="Times New Roman" w:hAnsi="Times New Roman" w:cs="Times New Roman"/>
          <w:b/>
          <w:sz w:val="24"/>
          <w:szCs w:val="24"/>
          <w:u w:val="single"/>
        </w:rPr>
        <w:t xml:space="preserve">Требования к сроку и (или) объему предоставленных гарантий качества слуховых аппаратов, ушных вкладышей и индивидуальных ушных вкладышей, результатов оказанных услуг. </w:t>
      </w:r>
    </w:p>
    <w:p w:rsidR="00A85ABC" w:rsidRPr="00A85ABC" w:rsidRDefault="00A85ABC" w:rsidP="00A85ABC">
      <w:pPr>
        <w:tabs>
          <w:tab w:val="left" w:pos="0"/>
          <w:tab w:val="left" w:pos="142"/>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соответствии с Приказом Минтруда России от 13.02.2018г.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A85ABC">
        <w:rPr>
          <w:rFonts w:ascii="Times New Roman" w:hAnsi="Times New Roman" w:cs="Times New Roman"/>
          <w:sz w:val="24"/>
          <w:szCs w:val="24"/>
        </w:rPr>
        <w:t>с даты предоставления</w:t>
      </w:r>
      <w:proofErr w:type="gramEnd"/>
      <w:r w:rsidRPr="00A85ABC">
        <w:rPr>
          <w:rFonts w:ascii="Times New Roman" w:hAnsi="Times New Roman" w:cs="Times New Roman"/>
          <w:sz w:val="24"/>
          <w:szCs w:val="24"/>
        </w:rPr>
        <w:t xml:space="preserve"> его инвалиду.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Срок пользования слуховым аппаратом, в соответствии с приказом Министерства труда и социальной защиты РФ от 13.02.2018г. № 85н "Об утверждении сроков пользования техническими средствами реабилитации, протезами и протезно-ортопедическими изделиями до их замены» составляет 4 года.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Если срок службы слухового аппарата, установленный изготовителем, превышает срок пользования, оно заменяется по истечении срока службы, определенного изготовителем.</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Наличие документов, подтверждающих гарантию качества, предоставляемого Получателю Изделия, дающих право на бесплатное техническое обслуживание, ремонт и замену неисправных Изделий, обязательно.</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гарантирует надлежащее качество слуховых аппаратов с ушными вкладышами, индивидуальных ушных вкладышей, отсутствие в них дефектов, связанных с разработкой, </w:t>
      </w:r>
      <w:r w:rsidRPr="00A85ABC">
        <w:rPr>
          <w:rFonts w:ascii="Times New Roman" w:hAnsi="Times New Roman" w:cs="Times New Roman"/>
          <w:sz w:val="24"/>
          <w:szCs w:val="24"/>
        </w:rPr>
        <w:lastRenderedPageBreak/>
        <w:t>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Исполнение гарантийных обязательств осуществляется в месте оказания услуг, указанных в настоящем Техническом задании. Техническое обслуживание и ремонт Изделий, осуществляется в месте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Доставка Изделий УВ и\или ИУВ для технического обслуживания, ремонта в место их осуществления, доставка слухового аппарата для замены и обратно осуществляется за счет Исполнителя.</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слухового аппарата 24 (двадцать четыре) месяца.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ушного вкладыша 3 (три) месяца. В случае если, производителем (изготовителем, поставщиком) установлен больший гарантийный срок эксплуатации ушного вкладыша, такой срок принимается равным сроку установленному производителем (изготовителем, поставщиком). Гарантийный срок эксплуатации исчисляется с момента передачи слухового аппарата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Гарантийный срок эксплуатации индивидуального ушного вкладыша 12 (двенадцать) месяцев, указанный срок исчисляется с момента передачи индивидуального ушного вкладыша Получателю.</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обязуется предоставлять Заказчику контактный телефон, по которому Получатели Изделия</w:t>
      </w:r>
      <w:r w:rsidRPr="00A85ABC">
        <w:rPr>
          <w:rFonts w:ascii="Times New Roman" w:hAnsi="Times New Roman" w:cs="Times New Roman"/>
          <w:color w:val="000000"/>
          <w:sz w:val="24"/>
          <w:szCs w:val="24"/>
        </w:rPr>
        <w:t>, УВ и\или ИУВ</w:t>
      </w:r>
      <w:r w:rsidRPr="00A85ABC">
        <w:rPr>
          <w:rFonts w:ascii="Times New Roman" w:hAnsi="Times New Roman" w:cs="Times New Roman"/>
          <w:sz w:val="24"/>
          <w:szCs w:val="24"/>
        </w:rPr>
        <w:t xml:space="preserve">  могли бы связаться с квалифицированным персоналом Исполнителя (Соисполнителя) для решения вопросов о выявленных неисправностях (дефектах) слуховых аппаратов, ушных вкладышей и (или) индивидуальных ушных вкладышей, порядке проведения технического обслуживания и (или) ремонта слуховых аппаратов. Исполнитель обеспечивает функционирование такого контактного телефона по рабочим дням с 10 до 18 часов (местное время в пункте нахождения сервисного центра по каждому виду Изделия). </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 случае предъявления обоснованной претензии Получателя к качеству полученного Изделия, Исполнитель в течение 20 (двадцати) рабочих дней со дня получения обращения обязан произвести ремонт или замену имеющего недостатки или дефекты (брак) Изделия на аналогичное Изделие надлежащего качества. Замена, имеющего недостатки или дефекты (брак) Изделия, осуществляется  Исполнителем за счет собственных средств по месту нахождения Исполнителя, или привлекаемого им для оказания услуг Соисполнителя или иному адресу места осуществления Исполнителем, Соисполнителем лицензируемого вида деятельности. Ремонт Изделий осуществляется </w:t>
      </w:r>
      <w:proofErr w:type="gramStart"/>
      <w:r w:rsidRPr="00A85ABC">
        <w:rPr>
          <w:rFonts w:ascii="Times New Roman" w:hAnsi="Times New Roman" w:cs="Times New Roman"/>
          <w:sz w:val="24"/>
          <w:szCs w:val="24"/>
        </w:rPr>
        <w:t>месте</w:t>
      </w:r>
      <w:proofErr w:type="gramEnd"/>
      <w:r w:rsidRPr="00A85ABC">
        <w:rPr>
          <w:rFonts w:ascii="Times New Roman" w:hAnsi="Times New Roman" w:cs="Times New Roman"/>
          <w:sz w:val="24"/>
          <w:szCs w:val="24"/>
        </w:rPr>
        <w:t xml:space="preserve"> оказания услуг, указанных в настоящем Техническом задании, или  в сервисных центрах Исполнителя (Соисполнителя), находящихся вне места оказания услуг на территории Российской Федерации.</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В период установленного гарантийного срока эксплуатации индивидуального ушного вкладыша Исполнитель обязан принять от Получателя по заявлению индивидуальный ушной вкладыш, в котором предполагается наличие дефекта, произвести его осмотр и в случае необходимости в течение 20 дней с момента получения заявления Получателя произвести восстановление или замену индивидуального ушного вкладыша.</w:t>
      </w:r>
    </w:p>
    <w:p w:rsidR="00A85ABC" w:rsidRPr="00A85ABC" w:rsidRDefault="00A85ABC" w:rsidP="00A85ABC">
      <w:pPr>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 xml:space="preserve">В случае если претензии Получателя относительно неисправности и дефектов Изделия, УВ и (или) ИУВ, являются следствием некачественного оказания услуг по подбору Изделия, настройке </w:t>
      </w:r>
      <w:r w:rsidRPr="00A85ABC">
        <w:rPr>
          <w:rFonts w:ascii="Times New Roman" w:hAnsi="Times New Roman" w:cs="Times New Roman"/>
          <w:sz w:val="24"/>
          <w:szCs w:val="24"/>
        </w:rPr>
        <w:lastRenderedPageBreak/>
        <w:t>Изделия, изготовлению индивидуального ушного вкладыша или совмещения индивидуального ушного вкладыша со слуховым аппаратом, Исполнитель безвозмездно в день обращения Получателя или иной срок, согласованный с Получателем, обязан устранить недостатки, оказанных Получателю услуг.</w:t>
      </w:r>
      <w:proofErr w:type="gramEnd"/>
    </w:p>
    <w:p w:rsidR="00A85ABC" w:rsidRPr="00A85ABC" w:rsidRDefault="00A85ABC" w:rsidP="00A85ABC">
      <w:pPr>
        <w:pStyle w:val="a8"/>
        <w:spacing w:line="276" w:lineRule="auto"/>
        <w:ind w:firstLine="567"/>
        <w:jc w:val="both"/>
        <w:rPr>
          <w:sz w:val="24"/>
          <w:szCs w:val="24"/>
        </w:rPr>
      </w:pPr>
      <w:r w:rsidRPr="00A85ABC">
        <w:rPr>
          <w:sz w:val="24"/>
          <w:szCs w:val="24"/>
        </w:rPr>
        <w:t>В случае если выход из строя, возникновение недостатков или дефектов Изделия произошел по причине его неправильной эксплуатации, нарушения Получателем правил использования  Изделия, указанных в эксплуатационной документации на Изделие, Исполнитель не несет никаких гарантийных обязательств по его замене или ремонту.</w:t>
      </w:r>
    </w:p>
    <w:p w:rsidR="00A85ABC" w:rsidRPr="00A85ABC" w:rsidRDefault="00A85ABC" w:rsidP="00A85ABC">
      <w:pPr>
        <w:tabs>
          <w:tab w:val="left" w:pos="0"/>
          <w:tab w:val="left" w:pos="426"/>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Организация работы в месте оказания услуг осуществляется Исполнителем и</w:t>
      </w:r>
      <w:proofErr w:type="gramStart"/>
      <w:r w:rsidRPr="00A85ABC">
        <w:rPr>
          <w:rFonts w:ascii="Times New Roman" w:hAnsi="Times New Roman" w:cs="Times New Roman"/>
          <w:color w:val="000000"/>
          <w:sz w:val="24"/>
          <w:szCs w:val="24"/>
        </w:rPr>
        <w:t>/.</w:t>
      </w:r>
      <w:proofErr w:type="gramEnd"/>
      <w:r w:rsidRPr="00A85ABC">
        <w:rPr>
          <w:rFonts w:ascii="Times New Roman" w:hAnsi="Times New Roman" w:cs="Times New Roman"/>
          <w:color w:val="000000"/>
          <w:sz w:val="24"/>
          <w:szCs w:val="24"/>
        </w:rPr>
        <w:t>или Соисполнителем самостоятельно. Исполнитель  обязан обеспечить работу указанных  пунктов в течение  24 месяцев  со дня выдачи изделий для обеспечения исполнения гарантийных обязательств, оказания  услуг по дополнительной настройке слуховых аппаратов, консультационных услуг по пользованию Изделиями, УВ, ИУВ.</w:t>
      </w:r>
      <w:r w:rsidR="00A00A98">
        <w:rPr>
          <w:rFonts w:ascii="Times New Roman" w:hAnsi="Times New Roman" w:cs="Times New Roman"/>
          <w:color w:val="000000"/>
          <w:sz w:val="24"/>
          <w:szCs w:val="24"/>
        </w:rPr>
        <w:t xml:space="preserve"> </w:t>
      </w:r>
      <w:r w:rsidRPr="00A85ABC">
        <w:rPr>
          <w:rFonts w:ascii="Times New Roman" w:hAnsi="Times New Roman" w:cs="Times New Roman"/>
          <w:color w:val="000000"/>
          <w:sz w:val="24"/>
          <w:szCs w:val="24"/>
        </w:rPr>
        <w:t>В случае привлечения Соисполнителя, Исполнитель обязан предоставить договор с Соисполнителем, заключенным на 24 календарных месяца со дня выдачи изделий для обеспечения исполнения гарантийных обязательств.</w:t>
      </w:r>
    </w:p>
    <w:p w:rsidR="00A85ABC" w:rsidRPr="00A85ABC" w:rsidRDefault="00A85ABC" w:rsidP="00A85ABC">
      <w:pPr>
        <w:pStyle w:val="a6"/>
        <w:numPr>
          <w:ilvl w:val="0"/>
          <w:numId w:val="5"/>
        </w:numPr>
        <w:spacing w:line="276" w:lineRule="auto"/>
        <w:rPr>
          <w:b/>
          <w:sz w:val="24"/>
          <w:szCs w:val="24"/>
          <w:u w:val="single"/>
        </w:rPr>
      </w:pPr>
      <w:r w:rsidRPr="00A85ABC">
        <w:rPr>
          <w:b/>
          <w:sz w:val="24"/>
          <w:szCs w:val="24"/>
          <w:u w:val="single"/>
        </w:rPr>
        <w:t>Требования к осуществлению проверки соответствия качества, количества слуховых аппаратов и ушных вкладышей требованиям Заказчика.</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Заказчик вправе обязать Исполнителя в течение 3 (трех) рабочих дней со дня заключения Государственного контракта представить заказчику, предлагаемые для использования в рамках оказания услуг слуховые аппараты и ушные вкладыши,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A85ABC" w:rsidRPr="00A85ABC" w:rsidRDefault="00A85ABC" w:rsidP="00A85ABC">
      <w:pPr>
        <w:pStyle w:val="a6"/>
        <w:numPr>
          <w:ilvl w:val="0"/>
          <w:numId w:val="5"/>
        </w:numPr>
        <w:tabs>
          <w:tab w:val="left" w:pos="0"/>
        </w:tabs>
        <w:suppressAutoHyphens/>
        <w:spacing w:line="276" w:lineRule="auto"/>
        <w:ind w:left="0" w:firstLine="709"/>
        <w:rPr>
          <w:b/>
          <w:sz w:val="24"/>
          <w:szCs w:val="24"/>
          <w:u w:val="single"/>
        </w:rPr>
      </w:pPr>
      <w:r w:rsidRPr="00A85ABC">
        <w:rPr>
          <w:b/>
          <w:sz w:val="24"/>
          <w:szCs w:val="24"/>
          <w:u w:val="single"/>
        </w:rPr>
        <w:t>Требования к организации оказания услуг и месту оказания услуг.</w:t>
      </w:r>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Наличие у Исполнителя </w:t>
      </w:r>
      <w:proofErr w:type="gramStart"/>
      <w:r w:rsidRPr="00A85ABC">
        <w:rPr>
          <w:rFonts w:ascii="Times New Roman" w:hAnsi="Times New Roman" w:cs="Times New Roman"/>
          <w:sz w:val="24"/>
          <w:szCs w:val="24"/>
        </w:rPr>
        <w:t>и(</w:t>
      </w:r>
      <w:proofErr w:type="gramEnd"/>
      <w:r w:rsidRPr="00A85ABC">
        <w:rPr>
          <w:rFonts w:ascii="Times New Roman" w:hAnsi="Times New Roman" w:cs="Times New Roman"/>
          <w:sz w:val="24"/>
          <w:szCs w:val="24"/>
        </w:rPr>
        <w:t xml:space="preserve">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A85ABC">
        <w:rPr>
          <w:rFonts w:ascii="Times New Roman" w:hAnsi="Times New Roman" w:cs="Times New Roman"/>
          <w:sz w:val="24"/>
          <w:szCs w:val="24"/>
        </w:rPr>
        <w:t>сурдология</w:t>
      </w:r>
      <w:proofErr w:type="spellEnd"/>
      <w:r w:rsidRPr="00A85ABC">
        <w:rPr>
          <w:rFonts w:ascii="Times New Roman" w:hAnsi="Times New Roman" w:cs="Times New Roman"/>
          <w:sz w:val="24"/>
          <w:szCs w:val="24"/>
        </w:rPr>
        <w:t xml:space="preserve">-оториноларингология, с указанием адресов мест осуществления лицензируемого вида деятельности </w:t>
      </w:r>
      <w:proofErr w:type="gramStart"/>
      <w:r w:rsidRPr="00A85ABC">
        <w:rPr>
          <w:rFonts w:ascii="Times New Roman" w:hAnsi="Times New Roman" w:cs="Times New Roman"/>
          <w:sz w:val="24"/>
          <w:szCs w:val="24"/>
        </w:rPr>
        <w:t>на территории Ростовской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roofErr w:type="gramEnd"/>
    </w:p>
    <w:p w:rsidR="00A85ABC" w:rsidRPr="00A85ABC" w:rsidRDefault="00A85ABC" w:rsidP="00A85ABC">
      <w:pPr>
        <w:tabs>
          <w:tab w:val="left" w:pos="0"/>
          <w:tab w:val="left" w:pos="426"/>
        </w:tabs>
        <w:spacing w:after="0"/>
        <w:ind w:firstLine="567"/>
        <w:jc w:val="both"/>
        <w:rPr>
          <w:rFonts w:ascii="Times New Roman" w:hAnsi="Times New Roman" w:cs="Times New Roman"/>
          <w:sz w:val="24"/>
          <w:szCs w:val="24"/>
        </w:rPr>
      </w:pPr>
      <w:proofErr w:type="gramStart"/>
      <w:r w:rsidRPr="00A85ABC">
        <w:rPr>
          <w:rFonts w:ascii="Times New Roman" w:hAnsi="Times New Roman" w:cs="Times New Roman"/>
          <w:sz w:val="24"/>
          <w:szCs w:val="24"/>
        </w:rPr>
        <w:t>Наличие у Исполнителя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w:t>
      </w:r>
      <w:proofErr w:type="gramEnd"/>
      <w:r w:rsidRPr="00A85ABC">
        <w:rPr>
          <w:rFonts w:ascii="Times New Roman" w:hAnsi="Times New Roman" w:cs="Times New Roman"/>
          <w:sz w:val="24"/>
          <w:szCs w:val="24"/>
        </w:rPr>
        <w:t xml:space="preserve">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A85ABC">
        <w:rPr>
          <w:rFonts w:ascii="Times New Roman" w:hAnsi="Times New Roman" w:cs="Times New Roman"/>
          <w:sz w:val="24"/>
          <w:szCs w:val="24"/>
        </w:rPr>
        <w:lastRenderedPageBreak/>
        <w:t>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A85ABC" w:rsidRPr="00A85ABC" w:rsidRDefault="00A85ABC" w:rsidP="00A85ABC">
      <w:pPr>
        <w:tabs>
          <w:tab w:val="left" w:pos="729"/>
        </w:tabs>
        <w:spacing w:after="0"/>
        <w:ind w:firstLine="567"/>
        <w:jc w:val="both"/>
        <w:rPr>
          <w:rFonts w:ascii="Times New Roman" w:hAnsi="Times New Roman" w:cs="Times New Roman"/>
          <w:color w:val="000000"/>
          <w:sz w:val="24"/>
          <w:szCs w:val="24"/>
        </w:rPr>
      </w:pPr>
      <w:r w:rsidRPr="00A85ABC">
        <w:rPr>
          <w:rFonts w:ascii="Times New Roman" w:hAnsi="Times New Roman" w:cs="Times New Roman"/>
          <w:color w:val="000000"/>
          <w:sz w:val="24"/>
          <w:szCs w:val="24"/>
        </w:rPr>
        <w:t xml:space="preserve">Место оказания услуг: Российская Федерация, Ростовская область по адресу места нахождения Исполнителя, Соисполнителя или иному адресу места осуществления Исполнителем, Соисполнителем лицензируемого вида деятельности, включая не менее 2-х адресов осуществления деятельности на территории г. Ростова-на-Дону , не менее 1 адреса осуществления деятельности на территории </w:t>
      </w:r>
      <w:proofErr w:type="spellStart"/>
      <w:r w:rsidRPr="00A85ABC">
        <w:rPr>
          <w:rFonts w:ascii="Times New Roman" w:hAnsi="Times New Roman" w:cs="Times New Roman"/>
          <w:color w:val="000000"/>
          <w:sz w:val="24"/>
          <w:szCs w:val="24"/>
        </w:rPr>
        <w:t>г</w:t>
      </w:r>
      <w:proofErr w:type="gramStart"/>
      <w:r w:rsidRPr="00A85ABC">
        <w:rPr>
          <w:rFonts w:ascii="Times New Roman" w:hAnsi="Times New Roman" w:cs="Times New Roman"/>
          <w:color w:val="000000"/>
          <w:sz w:val="24"/>
          <w:szCs w:val="24"/>
        </w:rPr>
        <w:t>.Т</w:t>
      </w:r>
      <w:proofErr w:type="gramEnd"/>
      <w:r w:rsidRPr="00A85ABC">
        <w:rPr>
          <w:rFonts w:ascii="Times New Roman" w:hAnsi="Times New Roman" w:cs="Times New Roman"/>
          <w:color w:val="000000"/>
          <w:sz w:val="24"/>
          <w:szCs w:val="24"/>
        </w:rPr>
        <w:t>аганрога</w:t>
      </w:r>
      <w:proofErr w:type="spellEnd"/>
      <w:r w:rsidRPr="00A85ABC">
        <w:rPr>
          <w:rFonts w:ascii="Times New Roman" w:hAnsi="Times New Roman" w:cs="Times New Roman"/>
          <w:b/>
          <w:color w:val="000000"/>
          <w:sz w:val="24"/>
          <w:szCs w:val="24"/>
        </w:rPr>
        <w:t>.</w:t>
      </w:r>
    </w:p>
    <w:p w:rsidR="00A85ABC" w:rsidRPr="00A85ABC" w:rsidRDefault="00A85ABC" w:rsidP="00A85ABC">
      <w:pPr>
        <w:tabs>
          <w:tab w:val="left" w:pos="0"/>
          <w:tab w:val="left" w:pos="426"/>
        </w:tabs>
        <w:spacing w:after="0"/>
        <w:ind w:firstLine="567"/>
        <w:jc w:val="both"/>
        <w:rPr>
          <w:rFonts w:ascii="Times New Roman" w:hAnsi="Times New Roman" w:cs="Times New Roman"/>
          <w:b/>
          <w:sz w:val="24"/>
          <w:szCs w:val="24"/>
        </w:rPr>
      </w:pPr>
      <w:r w:rsidRPr="00A85ABC">
        <w:rPr>
          <w:rFonts w:ascii="Times New Roman" w:hAnsi="Times New Roman" w:cs="Times New Roman"/>
          <w:sz w:val="24"/>
          <w:szCs w:val="24"/>
        </w:rPr>
        <w:t xml:space="preserve">Исполнитель  обязан заблаговременно информировать Получателя о местонахождении и графике работы ближайшего к месту </w:t>
      </w:r>
      <w:proofErr w:type="gramStart"/>
      <w:r w:rsidRPr="00A85ABC">
        <w:rPr>
          <w:rFonts w:ascii="Times New Roman" w:hAnsi="Times New Roman" w:cs="Times New Roman"/>
          <w:sz w:val="24"/>
          <w:szCs w:val="24"/>
        </w:rPr>
        <w:t>жительства Получателя  адреса места нахождения</w:t>
      </w:r>
      <w:proofErr w:type="gramEnd"/>
      <w:r w:rsidRPr="00A85ABC">
        <w:rPr>
          <w:rFonts w:ascii="Times New Roman" w:hAnsi="Times New Roman" w:cs="Times New Roman"/>
          <w:sz w:val="24"/>
          <w:szCs w:val="24"/>
        </w:rPr>
        <w:t xml:space="preserve"> Исполнителя (иного места осуществления Исполнителем лицензируемого вида деятельности), адресе места нахождения Соисполнителя привлекаемого им  для оказания услуг (иного места осуществления Соисполнителем лицензируемого вида деятельности).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Исполнитель обеспечивает ведение  журнала телефонных звонков инвалидам из реестра Получателей технических средств реабилитации (Изделия, УВ и (или) ИУВ),  с пометкой о времени звонка, результате звонка и выборе инвалидом времени оказания услуг по обеспечению слуховыми аппаратами, ушными вкладышами и ушными вкладышами индивидуального изготовления.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Организация работы в месте оказания  услуг осуществляется Исполнителем самостоятельно.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 xml:space="preserve">Время ожидания в очереди и обслуживания Получателя не должно превышать 15 минут. </w:t>
      </w:r>
    </w:p>
    <w:p w:rsidR="00A85ABC" w:rsidRPr="00A85ABC" w:rsidRDefault="00A85ABC" w:rsidP="00A85ABC">
      <w:pPr>
        <w:spacing w:after="0"/>
        <w:ind w:right="4" w:firstLine="567"/>
        <w:jc w:val="both"/>
        <w:rPr>
          <w:rFonts w:ascii="Times New Roman" w:hAnsi="Times New Roman" w:cs="Times New Roman"/>
          <w:sz w:val="24"/>
          <w:szCs w:val="24"/>
        </w:rPr>
      </w:pPr>
      <w:r w:rsidRPr="00A85ABC">
        <w:rPr>
          <w:rFonts w:ascii="Times New Roman" w:hAnsi="Times New Roman" w:cs="Times New Roman"/>
          <w:sz w:val="24"/>
          <w:szCs w:val="24"/>
        </w:rPr>
        <w:t>Исполнитель обязан обеспечить приспособление входных групп, лестниц, путей движения внутри зданий, зон оказания услуг,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оказания услуг системой голосового оповещения («кнопка вызова помощника») и тактильной (пространственно-рельефной) информацией.</w:t>
      </w:r>
    </w:p>
    <w:p w:rsidR="00983388" w:rsidRDefault="00983388" w:rsidP="00B6430D">
      <w:pPr>
        <w:spacing w:after="0" w:line="240" w:lineRule="auto"/>
        <w:ind w:right="4"/>
        <w:jc w:val="both"/>
        <w:rPr>
          <w:rFonts w:ascii="Times New Roman" w:hAnsi="Times New Roman" w:cs="Times New Roman"/>
          <w:sz w:val="24"/>
          <w:szCs w:val="24"/>
        </w:rPr>
      </w:pPr>
    </w:p>
    <w:p w:rsidR="00665F90" w:rsidRPr="00983388" w:rsidRDefault="00665F90" w:rsidP="00B6430D">
      <w:pPr>
        <w:spacing w:after="0" w:line="240" w:lineRule="auto"/>
        <w:ind w:right="4"/>
        <w:jc w:val="both"/>
        <w:rPr>
          <w:rFonts w:ascii="Times New Roman" w:hAnsi="Times New Roman" w:cs="Times New Roman"/>
          <w:sz w:val="24"/>
          <w:szCs w:val="24"/>
        </w:rPr>
      </w:pPr>
    </w:p>
    <w:tbl>
      <w:tblPr>
        <w:tblpPr w:leftFromText="180" w:rightFromText="180" w:bottomFromText="200" w:vertAnchor="text" w:tblpX="108" w:tblpY="1"/>
        <w:tblOverlap w:val="never"/>
        <w:tblW w:w="10314" w:type="dxa"/>
        <w:tblLayout w:type="fixed"/>
        <w:tblLook w:val="04A0" w:firstRow="1" w:lastRow="0" w:firstColumn="1" w:lastColumn="0" w:noHBand="0" w:noVBand="1"/>
      </w:tblPr>
      <w:tblGrid>
        <w:gridCol w:w="534"/>
        <w:gridCol w:w="1275"/>
        <w:gridCol w:w="4536"/>
        <w:gridCol w:w="1134"/>
        <w:gridCol w:w="851"/>
        <w:gridCol w:w="1276"/>
        <w:gridCol w:w="708"/>
      </w:tblGrid>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suppressAutoHyphens/>
              <w:snapToGrid w:val="0"/>
              <w:spacing w:after="0"/>
              <w:jc w:val="center"/>
              <w:rPr>
                <w:rFonts w:ascii="Times New Roman" w:hAnsi="Times New Roman" w:cs="Times New Roman"/>
                <w:b/>
                <w:sz w:val="20"/>
                <w:lang w:eastAsia="ar-SA"/>
              </w:rPr>
            </w:pPr>
            <w:proofErr w:type="gramStart"/>
            <w:r w:rsidRPr="00983388">
              <w:rPr>
                <w:rFonts w:ascii="Times New Roman" w:hAnsi="Times New Roman" w:cs="Times New Roman"/>
                <w:b/>
                <w:sz w:val="20"/>
              </w:rPr>
              <w:t>п</w:t>
            </w:r>
            <w:proofErr w:type="gramEnd"/>
            <w:r w:rsidRPr="00983388">
              <w:rPr>
                <w:rFonts w:ascii="Times New Roman" w:hAnsi="Times New Roman" w:cs="Times New Roman"/>
                <w:b/>
                <w:sz w:val="20"/>
                <w:lang w:val="en-US"/>
              </w:rPr>
              <w:t>/</w:t>
            </w:r>
            <w:r w:rsidRPr="00983388">
              <w:rPr>
                <w:rFonts w:ascii="Times New Roman" w:hAnsi="Times New Roman" w:cs="Times New Roman"/>
                <w:b/>
                <w:sz w:val="20"/>
              </w:rPr>
              <w:t>п</w:t>
            </w:r>
          </w:p>
        </w:tc>
        <w:tc>
          <w:tcPr>
            <w:tcW w:w="1275"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Наименование выполняемых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hAnsi="Times New Roman" w:cs="Times New Roman"/>
                <w:b/>
                <w:sz w:val="20"/>
              </w:rPr>
              <w:t xml:space="preserve"> </w:t>
            </w:r>
          </w:p>
        </w:tc>
        <w:tc>
          <w:tcPr>
            <w:tcW w:w="453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Функциональные</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характеристики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изделия</w:t>
            </w:r>
          </w:p>
        </w:tc>
        <w:tc>
          <w:tcPr>
            <w:tcW w:w="1134"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Цена</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за единицу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851"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Коли</w:t>
            </w:r>
          </w:p>
          <w:p w:rsidR="00983388" w:rsidRPr="00983388" w:rsidRDefault="00983388" w:rsidP="00B6430D">
            <w:pPr>
              <w:snapToGrid w:val="0"/>
              <w:spacing w:after="0"/>
              <w:jc w:val="center"/>
              <w:rPr>
                <w:rFonts w:ascii="Times New Roman" w:eastAsia="Lucida Sans Unicode" w:hAnsi="Times New Roman" w:cs="Times New Roman"/>
                <w:b/>
                <w:kern w:val="2"/>
                <w:sz w:val="20"/>
              </w:rPr>
            </w:pPr>
            <w:proofErr w:type="spellStart"/>
            <w:r w:rsidRPr="00983388">
              <w:rPr>
                <w:rFonts w:ascii="Times New Roman" w:hAnsi="Times New Roman" w:cs="Times New Roman"/>
                <w:b/>
                <w:sz w:val="20"/>
              </w:rPr>
              <w:t>чество</w:t>
            </w:r>
            <w:proofErr w:type="spellEnd"/>
            <w:r w:rsidRPr="00983388">
              <w:rPr>
                <w:rFonts w:ascii="Times New Roman" w:hAnsi="Times New Roman" w:cs="Times New Roman"/>
                <w:b/>
                <w:sz w:val="20"/>
              </w:rPr>
              <w:t xml:space="preserve"> услуг</w:t>
            </w:r>
          </w:p>
          <w:p w:rsidR="00983388" w:rsidRPr="00983388" w:rsidRDefault="00983388" w:rsidP="00B6430D">
            <w:pPr>
              <w:suppressAutoHyphens/>
              <w:spacing w:after="0"/>
              <w:jc w:val="center"/>
              <w:rPr>
                <w:rFonts w:ascii="Times New Roman" w:hAnsi="Times New Roman" w:cs="Times New Roman"/>
                <w:b/>
                <w:sz w:val="20"/>
                <w:lang w:eastAsia="ar-SA"/>
              </w:rPr>
            </w:pPr>
            <w:r w:rsidRPr="00983388">
              <w:rPr>
                <w:rFonts w:ascii="Times New Roman" w:eastAsia="Lucida Sans Unicode" w:hAnsi="Times New Roman" w:cs="Times New Roman"/>
                <w:b/>
                <w:kern w:val="2"/>
                <w:sz w:val="20"/>
              </w:rPr>
              <w:t>(</w:t>
            </w:r>
            <w:proofErr w:type="spellStart"/>
            <w:r w:rsidRPr="00983388">
              <w:rPr>
                <w:rFonts w:ascii="Times New Roman" w:eastAsia="Lucida Sans Unicode" w:hAnsi="Times New Roman" w:cs="Times New Roman"/>
                <w:b/>
                <w:kern w:val="2"/>
                <w:sz w:val="20"/>
              </w:rPr>
              <w:t>усл</w:t>
            </w:r>
            <w:proofErr w:type="spellEnd"/>
            <w:r w:rsidRPr="00983388">
              <w:rPr>
                <w:rFonts w:ascii="Times New Roman" w:eastAsia="Lucida Sans Unicode" w:hAnsi="Times New Roman" w:cs="Times New Roman"/>
                <w:b/>
                <w:kern w:val="2"/>
                <w:sz w:val="20"/>
              </w:rPr>
              <w:t>. един.)</w:t>
            </w:r>
          </w:p>
        </w:tc>
        <w:tc>
          <w:tcPr>
            <w:tcW w:w="1276" w:type="dxa"/>
            <w:tcBorders>
              <w:top w:val="single" w:sz="4" w:space="0" w:color="000000"/>
              <w:left w:val="single" w:sz="4" w:space="0" w:color="000000"/>
              <w:bottom w:val="single" w:sz="4" w:space="0" w:color="000000"/>
              <w:right w:val="nil"/>
            </w:tcBorders>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Суммарная</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Стоимость услуги</w:t>
            </w:r>
          </w:p>
          <w:p w:rsidR="00983388" w:rsidRPr="00983388" w:rsidRDefault="00983388" w:rsidP="00B6430D">
            <w:pPr>
              <w:suppressAutoHyphens/>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(руб.)</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napToGrid w:val="0"/>
              <w:spacing w:after="0"/>
              <w:jc w:val="center"/>
              <w:rPr>
                <w:rFonts w:ascii="Times New Roman" w:hAnsi="Times New Roman" w:cs="Times New Roman"/>
                <w:b/>
                <w:sz w:val="20"/>
                <w:lang w:eastAsia="ar-SA"/>
              </w:rPr>
            </w:pPr>
            <w:r w:rsidRPr="00983388">
              <w:rPr>
                <w:rFonts w:ascii="Times New Roman" w:hAnsi="Times New Roman" w:cs="Times New Roman"/>
                <w:b/>
                <w:sz w:val="20"/>
              </w:rPr>
              <w:t>Срок</w:t>
            </w:r>
          </w:p>
          <w:p w:rsidR="00983388" w:rsidRPr="00983388" w:rsidRDefault="00983388" w:rsidP="00B6430D">
            <w:pPr>
              <w:snapToGrid w:val="0"/>
              <w:spacing w:after="0"/>
              <w:jc w:val="center"/>
              <w:rPr>
                <w:rFonts w:ascii="Times New Roman" w:hAnsi="Times New Roman" w:cs="Times New Roman"/>
                <w:b/>
                <w:sz w:val="20"/>
              </w:rPr>
            </w:pPr>
            <w:r w:rsidRPr="00983388">
              <w:rPr>
                <w:rFonts w:ascii="Times New Roman" w:hAnsi="Times New Roman" w:cs="Times New Roman"/>
                <w:b/>
                <w:sz w:val="20"/>
              </w:rPr>
              <w:t>Гарантии на изделие ИУВ</w:t>
            </w:r>
          </w:p>
          <w:p w:rsidR="00983388" w:rsidRPr="00983388" w:rsidRDefault="00983388" w:rsidP="00B6430D">
            <w:pPr>
              <w:suppressAutoHyphens/>
              <w:snapToGrid w:val="0"/>
              <w:spacing w:after="0"/>
              <w:jc w:val="center"/>
              <w:rPr>
                <w:rFonts w:ascii="Times New Roman" w:hAnsi="Times New Roman" w:cs="Times New Roman"/>
                <w:sz w:val="20"/>
                <w:lang w:eastAsia="ar-SA"/>
              </w:rPr>
            </w:pPr>
            <w:r w:rsidRPr="00983388">
              <w:rPr>
                <w:rFonts w:ascii="Times New Roman" w:hAnsi="Times New Roman" w:cs="Times New Roman"/>
                <w:b/>
                <w:sz w:val="20"/>
              </w:rPr>
              <w:t>(месяцев)</w:t>
            </w:r>
          </w:p>
        </w:tc>
      </w:tr>
      <w:tr w:rsidR="00983388" w:rsidRPr="00983388" w:rsidTr="00A5030E">
        <w:tc>
          <w:tcPr>
            <w:tcW w:w="534" w:type="dxa"/>
            <w:tcBorders>
              <w:top w:val="single" w:sz="4" w:space="0" w:color="000000"/>
              <w:left w:val="single" w:sz="4" w:space="0" w:color="000000"/>
              <w:bottom w:val="single" w:sz="4" w:space="0" w:color="000000"/>
              <w:right w:val="nil"/>
            </w:tcBorders>
            <w:hideMark/>
          </w:tcPr>
          <w:p w:rsidR="00983388" w:rsidRPr="00983388" w:rsidRDefault="00983388" w:rsidP="00B6430D">
            <w:pPr>
              <w:keepLines/>
              <w:suppressAutoHyphens/>
              <w:snapToGrid w:val="0"/>
              <w:spacing w:after="0"/>
              <w:jc w:val="both"/>
              <w:rPr>
                <w:rFonts w:ascii="Times New Roman" w:hAnsi="Times New Roman" w:cs="Times New Roman"/>
                <w:bCs/>
                <w:kern w:val="2"/>
                <w:sz w:val="20"/>
              </w:rPr>
            </w:pPr>
            <w:r w:rsidRPr="00983388">
              <w:rPr>
                <w:rFonts w:ascii="Times New Roman" w:hAnsi="Times New Roman" w:cs="Times New Roman"/>
                <w:bCs/>
                <w:kern w:val="2"/>
                <w:sz w:val="20"/>
              </w:rPr>
              <w:t>1</w:t>
            </w:r>
          </w:p>
        </w:tc>
        <w:tc>
          <w:tcPr>
            <w:tcW w:w="1275" w:type="dxa"/>
            <w:tcBorders>
              <w:top w:val="single" w:sz="4" w:space="0" w:color="000000"/>
              <w:left w:val="single" w:sz="4" w:space="0" w:color="000000"/>
              <w:bottom w:val="single" w:sz="4" w:space="0" w:color="000000"/>
              <w:right w:val="nil"/>
            </w:tcBorders>
            <w:hideMark/>
          </w:tcPr>
          <w:p w:rsidR="00983388" w:rsidRPr="00E67C94" w:rsidRDefault="002E1F13" w:rsidP="00702CCE">
            <w:pPr>
              <w:keepLines/>
              <w:snapToGrid w:val="0"/>
              <w:spacing w:after="0"/>
              <w:jc w:val="both"/>
              <w:rPr>
                <w:rFonts w:ascii="Times New Roman" w:hAnsi="Times New Roman" w:cs="Times New Roman"/>
                <w:b/>
                <w:sz w:val="20"/>
              </w:rPr>
            </w:pPr>
            <w:r w:rsidRPr="00E67C94">
              <w:rPr>
                <w:rFonts w:ascii="Times New Roman" w:hAnsi="Times New Roman" w:cs="Times New Roman"/>
                <w:bCs/>
                <w:kern w:val="2"/>
                <w:sz w:val="20"/>
              </w:rPr>
              <w:t>Оказание услуги по обеспечению слуховым аппаратом Аналоговым заушным сверхмощным с ушными вкладышами</w:t>
            </w:r>
          </w:p>
        </w:tc>
        <w:tc>
          <w:tcPr>
            <w:tcW w:w="4536" w:type="dxa"/>
            <w:tcBorders>
              <w:top w:val="single" w:sz="4" w:space="0" w:color="000000"/>
              <w:left w:val="single" w:sz="4" w:space="0" w:color="000000"/>
              <w:bottom w:val="single" w:sz="4" w:space="0" w:color="000000"/>
              <w:right w:val="nil"/>
            </w:tcBorders>
            <w:hideMark/>
          </w:tcPr>
          <w:p w:rsidR="00F13F43" w:rsidRPr="00E67C94" w:rsidRDefault="00F13F43" w:rsidP="00412CD3">
            <w:pPr>
              <w:keepNext/>
              <w:tabs>
                <w:tab w:val="left" w:pos="-800"/>
              </w:tabs>
              <w:spacing w:after="0"/>
              <w:ind w:right="-3"/>
              <w:rPr>
                <w:rFonts w:ascii="Times New Roman" w:hAnsi="Times New Roman" w:cs="Times New Roman"/>
                <w:b/>
                <w:sz w:val="20"/>
              </w:rPr>
            </w:pPr>
            <w:r w:rsidRPr="00E67C94">
              <w:rPr>
                <w:rFonts w:ascii="Times New Roman" w:hAnsi="Times New Roman" w:cs="Times New Roman"/>
                <w:sz w:val="20"/>
              </w:rPr>
              <w:t xml:space="preserve">Слуховой аппарат аналоговый заушный сверхмощный </w:t>
            </w:r>
            <w:r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Максимальный ВУЗД 90  должен быть не менее 138 дБ</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xml:space="preserve">Максимальное усиление должно быть не менее 76 дБ  </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xml:space="preserve">Диапазон частот  не более 0,1 кГц не менее 5,0 кГц,    </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Должны иметь следующие дополнительные параметры:</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Регулировки:</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тембра низких частот (ТНЧ);</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регулятор громкости - наличие</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телефонная катушка – наличие</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lastRenderedPageBreak/>
              <w:t>- автоматическая регулировка усиления (АРУ)</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аудиовход – наличие.</w:t>
            </w:r>
          </w:p>
          <w:p w:rsidR="00983388"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sz w:val="20"/>
              </w:rPr>
              <w:t>Ушной вклады</w:t>
            </w:r>
            <w:proofErr w:type="gramStart"/>
            <w:r w:rsidRPr="00E67C94">
              <w:rPr>
                <w:rFonts w:ascii="Times New Roman" w:hAnsi="Times New Roman" w:cs="Times New Roman"/>
                <w:sz w:val="20"/>
              </w:rPr>
              <w:t>ш-</w:t>
            </w:r>
            <w:proofErr w:type="gramEnd"/>
            <w:r w:rsidRPr="00E67C94">
              <w:rPr>
                <w:rFonts w:ascii="Times New Roman" w:hAnsi="Times New Roman" w:cs="Times New Roman"/>
                <w:sz w:val="20"/>
              </w:rPr>
              <w:t xml:space="preserve"> стандартный.</w:t>
            </w:r>
            <w:r w:rsidR="00412CD3" w:rsidRPr="00E67C94">
              <w:rPr>
                <w:rFonts w:ascii="Times New Roman" w:hAnsi="Times New Roman" w:cs="Times New Roman"/>
                <w:sz w:val="20"/>
              </w:rPr>
              <w:t>.</w:t>
            </w:r>
          </w:p>
        </w:tc>
        <w:tc>
          <w:tcPr>
            <w:tcW w:w="1134" w:type="dxa"/>
            <w:tcBorders>
              <w:top w:val="single" w:sz="4" w:space="0" w:color="000000"/>
              <w:left w:val="single" w:sz="4" w:space="0" w:color="000000"/>
              <w:bottom w:val="single" w:sz="4" w:space="0" w:color="000000"/>
              <w:right w:val="nil"/>
            </w:tcBorders>
            <w:vAlign w:val="center"/>
            <w:hideMark/>
          </w:tcPr>
          <w:p w:rsidR="00983388" w:rsidRPr="00983388" w:rsidRDefault="00375081" w:rsidP="00B6430D">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lastRenderedPageBreak/>
              <w:t>8 649,53</w:t>
            </w:r>
          </w:p>
        </w:tc>
        <w:tc>
          <w:tcPr>
            <w:tcW w:w="851" w:type="dxa"/>
            <w:tcBorders>
              <w:top w:val="single" w:sz="4" w:space="0" w:color="000000"/>
              <w:left w:val="single" w:sz="4" w:space="0" w:color="000000"/>
              <w:bottom w:val="single" w:sz="4" w:space="0" w:color="000000"/>
              <w:right w:val="nil"/>
            </w:tcBorders>
            <w:vAlign w:val="center"/>
            <w:hideMark/>
          </w:tcPr>
          <w:p w:rsidR="00983388" w:rsidRPr="00983388" w:rsidRDefault="00412CD3" w:rsidP="00B6430D">
            <w:pPr>
              <w:suppressAutoHyphens/>
              <w:spacing w:after="0"/>
              <w:jc w:val="center"/>
              <w:rPr>
                <w:rFonts w:ascii="Times New Roman" w:hAnsi="Times New Roman" w:cs="Times New Roman"/>
                <w:sz w:val="20"/>
              </w:rPr>
            </w:pPr>
            <w:r>
              <w:rPr>
                <w:rFonts w:ascii="Times New Roman" w:hAnsi="Times New Roman" w:cs="Times New Roman"/>
                <w:sz w:val="20"/>
              </w:rPr>
              <w:t>4</w:t>
            </w:r>
          </w:p>
        </w:tc>
        <w:tc>
          <w:tcPr>
            <w:tcW w:w="1276" w:type="dxa"/>
            <w:tcBorders>
              <w:top w:val="single" w:sz="4" w:space="0" w:color="000000"/>
              <w:left w:val="single" w:sz="4" w:space="0" w:color="000000"/>
              <w:bottom w:val="single" w:sz="4" w:space="0" w:color="000000"/>
              <w:right w:val="nil"/>
            </w:tcBorders>
            <w:vAlign w:val="center"/>
            <w:hideMark/>
          </w:tcPr>
          <w:p w:rsidR="00983388" w:rsidRPr="00983388" w:rsidRDefault="00375081" w:rsidP="00B6430D">
            <w:pPr>
              <w:suppressAutoHyphens/>
              <w:spacing w:after="0"/>
              <w:jc w:val="center"/>
              <w:rPr>
                <w:rFonts w:ascii="Times New Roman" w:hAnsi="Times New Roman" w:cs="Times New Roman"/>
                <w:sz w:val="20"/>
              </w:rPr>
            </w:pPr>
            <w:r>
              <w:rPr>
                <w:rFonts w:ascii="Times New Roman" w:hAnsi="Times New Roman" w:cs="Times New Roman"/>
                <w:sz w:val="20"/>
              </w:rPr>
              <w:t>34 598,12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83388" w:rsidRPr="00983388" w:rsidRDefault="00983388" w:rsidP="00B6430D">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lastRenderedPageBreak/>
              <w:t>2</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A5030E">
            <w:pPr>
              <w:keepLines/>
              <w:snapToGrid w:val="0"/>
              <w:spacing w:after="0"/>
              <w:jc w:val="both"/>
              <w:rPr>
                <w:rFonts w:ascii="Times New Roman" w:hAnsi="Times New Roman" w:cs="Times New Roman"/>
                <w:sz w:val="20"/>
              </w:rPr>
            </w:pPr>
            <w:r w:rsidRPr="00E67C94">
              <w:rPr>
                <w:rFonts w:ascii="Times New Roman" w:hAnsi="Times New Roman" w:cs="Times New Roman"/>
                <w:sz w:val="20"/>
              </w:rPr>
              <w:t>Оказание услуги по обеспечению слуховым аппаратом Аналоговым заушным 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Слуховой аппарат аналоговый заушный мощный</w:t>
            </w:r>
          </w:p>
          <w:p w:rsidR="00F13F43" w:rsidRPr="00E67C94" w:rsidRDefault="00281B1B" w:rsidP="00412CD3">
            <w:pPr>
              <w:keepNext/>
              <w:tabs>
                <w:tab w:val="left" w:pos="-800"/>
              </w:tabs>
              <w:spacing w:after="0"/>
              <w:ind w:right="-3"/>
              <w:rPr>
                <w:rFonts w:ascii="Times New Roman" w:hAnsi="Times New Roman" w:cs="Times New Roman"/>
                <w:sz w:val="20"/>
              </w:rPr>
            </w:pPr>
            <w:r w:rsidRPr="00E67C94">
              <w:rPr>
                <w:rFonts w:ascii="Times New Roman" w:hAnsi="Times New Roman" w:cs="Times New Roman"/>
                <w:b/>
                <w:sz w:val="20"/>
              </w:rPr>
              <w:t>(шифр\модель, страна происхождения)</w:t>
            </w:r>
          </w:p>
          <w:p w:rsidR="00A66CC2" w:rsidRPr="00E67C94" w:rsidRDefault="00F13F43"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xml:space="preserve"> </w:t>
            </w:r>
            <w:r w:rsidR="00A66CC2" w:rsidRPr="00E67C94">
              <w:rPr>
                <w:rFonts w:ascii="Times New Roman" w:hAnsi="Times New Roman" w:cs="Times New Roman"/>
                <w:sz w:val="20"/>
              </w:rPr>
              <w:t>Максимальный ВУЗД 90 слуховых аппаратов  должен быть не менее 129 дБ не более 136 дБ.</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Максимальное усиление должно быть  не менее  56 дБ не более 70 дБ.</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Диапазон частот   не более 0,2 кГц не менее 4,8 кГц,</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Должны иметь следующие дополнительные параметры:</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телефонная катушка - наличие,</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неоперативный регулятор выходного уровня - наличие,</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переключатель O-Т-М - наличие</w:t>
            </w:r>
          </w:p>
          <w:p w:rsidR="00A5030E"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Ушной вклады</w:t>
            </w:r>
            <w:proofErr w:type="gramStart"/>
            <w:r w:rsidRPr="00E67C94">
              <w:rPr>
                <w:rFonts w:ascii="Times New Roman" w:hAnsi="Times New Roman" w:cs="Times New Roman"/>
                <w:sz w:val="20"/>
              </w:rPr>
              <w:t>ш-</w:t>
            </w:r>
            <w:proofErr w:type="gramEnd"/>
            <w:r w:rsidRPr="00E67C94">
              <w:rPr>
                <w:rFonts w:ascii="Times New Roman" w:hAnsi="Times New Roman" w:cs="Times New Roman"/>
                <w:sz w:val="20"/>
              </w:rPr>
              <w:t xml:space="preserve"> стандартный</w:t>
            </w:r>
            <w:r w:rsidR="00412CD3" w:rsidRPr="00E67C94">
              <w:rPr>
                <w:rFonts w:ascii="Times New Roman" w:hAnsi="Times New Roman" w:cs="Times New Roman"/>
                <w:sz w:val="20"/>
              </w:rPr>
              <w:t>.</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375081" w:rsidP="00A5030E">
            <w:pPr>
              <w:jc w:val="center"/>
              <w:rPr>
                <w:rFonts w:ascii="Times New Roman" w:hAnsi="Times New Roman" w:cs="Times New Roman"/>
                <w:sz w:val="20"/>
                <w:szCs w:val="20"/>
              </w:rPr>
            </w:pPr>
            <w:r>
              <w:rPr>
                <w:rFonts w:ascii="Times New Roman" w:hAnsi="Times New Roman" w:cs="Times New Roman"/>
                <w:sz w:val="20"/>
                <w:szCs w:val="20"/>
              </w:rPr>
              <w:t>6 782,64</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375081" w:rsidP="00A5030E">
            <w:pPr>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375081" w:rsidP="00A5030E">
            <w:pPr>
              <w:jc w:val="center"/>
              <w:rPr>
                <w:rFonts w:ascii="Times New Roman" w:hAnsi="Times New Roman" w:cs="Times New Roman"/>
                <w:sz w:val="20"/>
                <w:szCs w:val="20"/>
              </w:rPr>
            </w:pPr>
            <w:r>
              <w:rPr>
                <w:rFonts w:ascii="Times New Roman" w:hAnsi="Times New Roman" w:cs="Times New Roman"/>
                <w:sz w:val="20"/>
                <w:szCs w:val="20"/>
              </w:rPr>
              <w:t>33 913,20</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3</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A5030E">
            <w:pPr>
              <w:keepLines/>
              <w:snapToGrid w:val="0"/>
              <w:spacing w:after="0"/>
              <w:jc w:val="both"/>
              <w:rPr>
                <w:rFonts w:ascii="Times New Roman" w:hAnsi="Times New Roman" w:cs="Times New Roman"/>
                <w:sz w:val="20"/>
              </w:rPr>
            </w:pPr>
            <w:r w:rsidRPr="00E67C94">
              <w:rPr>
                <w:rFonts w:ascii="Times New Roman" w:hAnsi="Times New Roman" w:cs="Times New Roman"/>
                <w:sz w:val="20"/>
              </w:rPr>
              <w:t>Оказание услуги по обеспечению слуховым аппаратом Аналоговым заушным средней мощности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xml:space="preserve">Слуховой аппарат аналоговый заушный средней мощности </w:t>
            </w:r>
            <w:r w:rsidR="00281B1B"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Максимальный ВУЗД 90 слуховых аппаратов  должен быть не менее 121 дБ не более 131 дБ.</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Максимальное усиление должно быть  не менее  46 дБ не более 56 дБ.</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Диапазон частот   не более 0,2 кГц не менее 5,0 кГц,</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Должны иметь следующие дополнительные параметры:</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оперативный регулятор громкости,</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неоперативный регулятор выходного уровня,</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переключатель O-Т-М</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Регулировки:</w:t>
            </w:r>
          </w:p>
          <w:p w:rsidR="00A66CC2"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тембра низких частот (ТНЧ)</w:t>
            </w:r>
          </w:p>
          <w:p w:rsidR="00A5030E" w:rsidRPr="00E67C94" w:rsidRDefault="00A66CC2" w:rsidP="00A66CC2">
            <w:pPr>
              <w:keepNext/>
              <w:tabs>
                <w:tab w:val="left" w:pos="-800"/>
              </w:tabs>
              <w:spacing w:after="0"/>
              <w:ind w:right="-3"/>
              <w:rPr>
                <w:rFonts w:ascii="Times New Roman" w:hAnsi="Times New Roman" w:cs="Times New Roman"/>
                <w:sz w:val="20"/>
              </w:rPr>
            </w:pPr>
            <w:r w:rsidRPr="00E67C94">
              <w:rPr>
                <w:rFonts w:ascii="Times New Roman" w:hAnsi="Times New Roman" w:cs="Times New Roman"/>
                <w:sz w:val="20"/>
              </w:rPr>
              <w:t>- Ушной вклады</w:t>
            </w:r>
            <w:proofErr w:type="gramStart"/>
            <w:r w:rsidRPr="00E67C94">
              <w:rPr>
                <w:rFonts w:ascii="Times New Roman" w:hAnsi="Times New Roman" w:cs="Times New Roman"/>
                <w:sz w:val="20"/>
              </w:rPr>
              <w:t>ш-</w:t>
            </w:r>
            <w:proofErr w:type="gramEnd"/>
            <w:r w:rsidRPr="00E67C94">
              <w:rPr>
                <w:rFonts w:ascii="Times New Roman" w:hAnsi="Times New Roman" w:cs="Times New Roman"/>
                <w:sz w:val="20"/>
              </w:rPr>
              <w:t xml:space="preserve"> стандартный</w:t>
            </w:r>
            <w:r w:rsidR="00412CD3" w:rsidRPr="00E67C94">
              <w:rPr>
                <w:rFonts w:ascii="Times New Roman" w:hAnsi="Times New Roman" w:cs="Times New Roman"/>
                <w:sz w:val="20"/>
              </w:rPr>
              <w:t>.</w:t>
            </w:r>
          </w:p>
        </w:tc>
        <w:tc>
          <w:tcPr>
            <w:tcW w:w="1134" w:type="dxa"/>
            <w:tcBorders>
              <w:top w:val="single" w:sz="4" w:space="0" w:color="000000"/>
              <w:left w:val="single" w:sz="4" w:space="0" w:color="000000"/>
              <w:bottom w:val="single" w:sz="4" w:space="0" w:color="000000"/>
              <w:right w:val="nil"/>
            </w:tcBorders>
            <w:vAlign w:val="center"/>
          </w:tcPr>
          <w:p w:rsidR="00A5030E" w:rsidRPr="00A5030E" w:rsidRDefault="00375081" w:rsidP="00C74AF8">
            <w:pPr>
              <w:jc w:val="center"/>
              <w:rPr>
                <w:rFonts w:ascii="Times New Roman" w:hAnsi="Times New Roman" w:cs="Times New Roman"/>
                <w:color w:val="000000"/>
                <w:sz w:val="20"/>
                <w:szCs w:val="20"/>
              </w:rPr>
            </w:pPr>
            <w:r>
              <w:rPr>
                <w:rFonts w:ascii="Times New Roman" w:hAnsi="Times New Roman" w:cs="Times New Roman"/>
                <w:color w:val="000000"/>
                <w:sz w:val="20"/>
                <w:szCs w:val="20"/>
              </w:rPr>
              <w:t>6 515,79</w:t>
            </w:r>
          </w:p>
        </w:tc>
        <w:tc>
          <w:tcPr>
            <w:tcW w:w="851" w:type="dxa"/>
            <w:tcBorders>
              <w:top w:val="single" w:sz="4" w:space="0" w:color="000000"/>
              <w:left w:val="single" w:sz="4" w:space="0" w:color="000000"/>
              <w:bottom w:val="single" w:sz="4" w:space="0" w:color="000000"/>
              <w:right w:val="nil"/>
            </w:tcBorders>
            <w:vAlign w:val="center"/>
          </w:tcPr>
          <w:p w:rsidR="00A5030E" w:rsidRPr="00A5030E" w:rsidRDefault="00375081" w:rsidP="00C74AF8">
            <w:pPr>
              <w:jc w:val="center"/>
              <w:rPr>
                <w:rFonts w:ascii="Times New Roman" w:hAnsi="Times New Roman" w:cs="Times New Roman"/>
                <w:sz w:val="20"/>
                <w:szCs w:val="20"/>
              </w:rPr>
            </w:pPr>
            <w:r>
              <w:rPr>
                <w:rFonts w:ascii="Times New Roman" w:hAnsi="Times New Roman" w:cs="Times New Roman"/>
                <w:sz w:val="20"/>
                <w:szCs w:val="20"/>
              </w:rPr>
              <w:t>9</w:t>
            </w:r>
          </w:p>
        </w:tc>
        <w:tc>
          <w:tcPr>
            <w:tcW w:w="1276" w:type="dxa"/>
            <w:tcBorders>
              <w:top w:val="single" w:sz="4" w:space="0" w:color="000000"/>
              <w:left w:val="single" w:sz="4" w:space="0" w:color="000000"/>
              <w:bottom w:val="single" w:sz="4" w:space="0" w:color="000000"/>
              <w:right w:val="nil"/>
            </w:tcBorders>
            <w:vAlign w:val="center"/>
          </w:tcPr>
          <w:p w:rsidR="00A5030E" w:rsidRPr="00A5030E" w:rsidRDefault="00375081" w:rsidP="00C74AF8">
            <w:pPr>
              <w:jc w:val="center"/>
              <w:rPr>
                <w:rFonts w:ascii="Times New Roman" w:hAnsi="Times New Roman" w:cs="Times New Roman"/>
                <w:sz w:val="20"/>
                <w:szCs w:val="20"/>
              </w:rPr>
            </w:pPr>
            <w:r>
              <w:rPr>
                <w:rFonts w:ascii="Times New Roman" w:hAnsi="Times New Roman" w:cs="Times New Roman"/>
                <w:sz w:val="20"/>
                <w:szCs w:val="20"/>
              </w:rPr>
              <w:t>58 642,11</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A5030E" w:rsidRPr="00983388" w:rsidTr="00A5030E">
        <w:tc>
          <w:tcPr>
            <w:tcW w:w="534" w:type="dxa"/>
            <w:tcBorders>
              <w:top w:val="single" w:sz="4" w:space="0" w:color="000000"/>
              <w:left w:val="single" w:sz="4" w:space="0" w:color="000000"/>
              <w:bottom w:val="single" w:sz="4" w:space="0" w:color="000000"/>
              <w:right w:val="nil"/>
            </w:tcBorders>
          </w:tcPr>
          <w:p w:rsidR="00A5030E" w:rsidRPr="00983388" w:rsidRDefault="006C40A6" w:rsidP="00A5030E">
            <w:pPr>
              <w:keepLines/>
              <w:suppressAutoHyphens/>
              <w:snapToGrid w:val="0"/>
              <w:spacing w:after="0"/>
              <w:jc w:val="both"/>
              <w:rPr>
                <w:rFonts w:ascii="Times New Roman" w:hAnsi="Times New Roman" w:cs="Times New Roman"/>
                <w:bCs/>
                <w:kern w:val="2"/>
                <w:sz w:val="20"/>
              </w:rPr>
            </w:pPr>
            <w:r>
              <w:rPr>
                <w:rFonts w:ascii="Times New Roman" w:hAnsi="Times New Roman" w:cs="Times New Roman"/>
                <w:bCs/>
                <w:kern w:val="2"/>
                <w:sz w:val="20"/>
              </w:rPr>
              <w:t>4</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F13F43">
            <w:pPr>
              <w:keepLines/>
              <w:snapToGrid w:val="0"/>
              <w:spacing w:after="0"/>
              <w:jc w:val="both"/>
              <w:rPr>
                <w:rFonts w:ascii="Times New Roman" w:hAnsi="Times New Roman" w:cs="Times New Roman"/>
                <w:sz w:val="20"/>
              </w:rPr>
            </w:pPr>
            <w:r w:rsidRPr="00E67C94">
              <w:rPr>
                <w:rFonts w:ascii="Times New Roman" w:hAnsi="Times New Roman" w:cs="Times New Roman"/>
                <w:sz w:val="20"/>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rPr>
              <w:t>триммерным</w:t>
            </w:r>
            <w:proofErr w:type="spellEnd"/>
            <w:r w:rsidRPr="00E67C94">
              <w:rPr>
                <w:rFonts w:ascii="Times New Roman" w:hAnsi="Times New Roman" w:cs="Times New Roman"/>
                <w:sz w:val="20"/>
              </w:rPr>
              <w:t xml:space="preserve">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цифровой заушный сверхмощный  </w:t>
            </w:r>
            <w:proofErr w:type="spellStart"/>
            <w:r w:rsidRPr="00E67C94">
              <w:rPr>
                <w:rFonts w:ascii="Times New Roman" w:hAnsi="Times New Roman" w:cs="Times New Roman"/>
                <w:kern w:val="2"/>
                <w:sz w:val="20"/>
              </w:rPr>
              <w:t>триммерный</w:t>
            </w:r>
            <w:proofErr w:type="spellEnd"/>
            <w:r w:rsidRPr="00E67C94">
              <w:rPr>
                <w:rFonts w:ascii="Times New Roman" w:hAnsi="Times New Roman" w:cs="Times New Roman"/>
                <w:kern w:val="2"/>
                <w:sz w:val="20"/>
              </w:rPr>
              <w:t xml:space="preserve"> </w:t>
            </w:r>
            <w:r w:rsidR="00281B1B"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Максимальный ВУЗД 90  должен быть не менее 138 дБ.</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Максимальное усиление должно быть не менее 75 дБ и не более 78 дБ.</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Диапазон частот  не более 0,2 кГц не менее 4,6 кГц.</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Должен иметь следующие дополнительные параметры:</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регулировка  тембра низких частот;</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регулировка МРО (ограничение выходного сигнала);</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акустический сигнал при переключении программ и регулятора громкости;</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оперативный  регулятор громкости</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отдельная программа </w:t>
            </w:r>
            <w:proofErr w:type="spellStart"/>
            <w:r w:rsidRPr="00E67C94">
              <w:rPr>
                <w:rFonts w:ascii="Times New Roman" w:hAnsi="Times New Roman" w:cs="Times New Roman"/>
                <w:kern w:val="2"/>
                <w:sz w:val="20"/>
              </w:rPr>
              <w:t>телекатушки</w:t>
            </w:r>
            <w:proofErr w:type="spellEnd"/>
            <w:r w:rsidRPr="00E67C94">
              <w:rPr>
                <w:rFonts w:ascii="Times New Roman" w:hAnsi="Times New Roman" w:cs="Times New Roman"/>
                <w:kern w:val="2"/>
                <w:sz w:val="20"/>
              </w:rPr>
              <w:t>;</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подавление шума микрофона;</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 подавление обратной связи;</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аудиовход;</w:t>
            </w:r>
          </w:p>
          <w:p w:rsidR="00A66CC2"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запирающийся батарейный отсек.</w:t>
            </w:r>
          </w:p>
          <w:p w:rsidR="00A5030E" w:rsidRPr="00E67C94" w:rsidRDefault="00A66CC2" w:rsidP="00A66CC2">
            <w:pPr>
              <w:keepNext/>
              <w:tabs>
                <w:tab w:val="left" w:pos="-789"/>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Ушной вклады</w:t>
            </w:r>
            <w:proofErr w:type="gramStart"/>
            <w:r w:rsidRPr="00E67C94">
              <w:rPr>
                <w:rFonts w:ascii="Times New Roman" w:hAnsi="Times New Roman" w:cs="Times New Roman"/>
                <w:kern w:val="2"/>
                <w:sz w:val="20"/>
              </w:rPr>
              <w:t>ш-</w:t>
            </w:r>
            <w:proofErr w:type="gramEnd"/>
            <w:r w:rsidRPr="00E67C94">
              <w:rPr>
                <w:rFonts w:ascii="Times New Roman" w:hAnsi="Times New Roman" w:cs="Times New Roman"/>
                <w:kern w:val="2"/>
                <w:sz w:val="20"/>
              </w:rPr>
              <w:t xml:space="preserve"> стандартный</w:t>
            </w:r>
            <w:r w:rsidR="00412CD3" w:rsidRPr="00E67C94">
              <w:rPr>
                <w:rFonts w:ascii="Times New Roman" w:hAnsi="Times New Roman" w:cs="Times New Roman"/>
                <w:kern w:val="2"/>
                <w:sz w:val="20"/>
              </w:rPr>
              <w:t>.</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color w:val="000000"/>
                <w:sz w:val="20"/>
              </w:rPr>
            </w:pPr>
            <w:r>
              <w:rPr>
                <w:rFonts w:ascii="Times New Roman" w:hAnsi="Times New Roman" w:cs="Times New Roman"/>
                <w:color w:val="000000"/>
                <w:sz w:val="20"/>
              </w:rPr>
              <w:lastRenderedPageBreak/>
              <w:t>12 187,75</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rPr>
            </w:pPr>
            <w:r>
              <w:rPr>
                <w:rFonts w:ascii="Times New Roman" w:hAnsi="Times New Roman" w:cs="Times New Roman"/>
                <w:sz w:val="20"/>
              </w:rPr>
              <w:t>45</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rPr>
            </w:pPr>
            <w:r>
              <w:rPr>
                <w:rFonts w:ascii="Times New Roman" w:hAnsi="Times New Roman" w:cs="Times New Roman"/>
                <w:sz w:val="20"/>
              </w:rPr>
              <w:t>548 448,75</w:t>
            </w:r>
          </w:p>
        </w:tc>
        <w:tc>
          <w:tcPr>
            <w:tcW w:w="708" w:type="dxa"/>
            <w:tcBorders>
              <w:top w:val="single" w:sz="4" w:space="0" w:color="000000"/>
              <w:left w:val="single" w:sz="4" w:space="0" w:color="000000"/>
              <w:bottom w:val="single" w:sz="4" w:space="0" w:color="000000"/>
              <w:right w:val="single" w:sz="4" w:space="0" w:color="000000"/>
            </w:tcBorders>
            <w:vAlign w:val="center"/>
          </w:tcPr>
          <w:p w:rsidR="00A5030E" w:rsidRPr="00983388" w:rsidRDefault="00A5030E" w:rsidP="00A5030E">
            <w:pPr>
              <w:suppressAutoHyphens/>
              <w:spacing w:after="0"/>
              <w:jc w:val="center"/>
              <w:rPr>
                <w:rFonts w:ascii="Times New Roman" w:eastAsia="Lucida Sans Unicode" w:hAnsi="Times New Roman" w:cs="Times New Roman"/>
                <w:kern w:val="2"/>
                <w:sz w:val="20"/>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6C40A6"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rPr>
              <w:lastRenderedPageBreak/>
              <w:t>5</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F13F43">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Цифровым заушным программируемым  сверхмощным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цифровой заушный сверхмощный  программируемый </w:t>
            </w:r>
            <w:r w:rsidR="00281B1B"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Максимальный ВУЗД 90 должен быть не менее 138 дБ.</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Максимальное усиление не менее 80 дБ.</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Диапазон частот   не более 0,1 кГц не менее 5,0 кГц.</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Количество  каналов цифровой обработки звука - не менее 3-х.</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Количество программ прослушивания - не менее 2-х.</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Должен иметь следующие дополнительные параметры:</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подавление шума микрофона;</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система направленных микрофонов;</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запирающийся батарейный отсек;</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акустический сигнал, предупреждающий о разрядке батарейки.</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программируемый  регулятор громкости;</w:t>
            </w:r>
          </w:p>
          <w:p w:rsidR="00A66CC2"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 аудиовход.</w:t>
            </w:r>
          </w:p>
          <w:p w:rsidR="00A5030E" w:rsidRPr="00E67C94" w:rsidRDefault="00A66CC2" w:rsidP="00A66CC2">
            <w:pPr>
              <w:keepNext/>
              <w:tabs>
                <w:tab w:val="left" w:pos="-800"/>
              </w:tabs>
              <w:spacing w:after="0"/>
              <w:ind w:left="-11" w:right="-3"/>
              <w:rPr>
                <w:rFonts w:ascii="Times New Roman" w:hAnsi="Times New Roman" w:cs="Times New Roman"/>
                <w:kern w:val="2"/>
                <w:sz w:val="20"/>
              </w:rPr>
            </w:pPr>
            <w:r w:rsidRPr="00E67C94">
              <w:rPr>
                <w:rFonts w:ascii="Times New Roman" w:hAnsi="Times New Roman" w:cs="Times New Roman"/>
                <w:kern w:val="2"/>
                <w:sz w:val="20"/>
              </w:rPr>
              <w:t>Ушной вклады</w:t>
            </w:r>
            <w:proofErr w:type="gramStart"/>
            <w:r w:rsidRPr="00E67C94">
              <w:rPr>
                <w:rFonts w:ascii="Times New Roman" w:hAnsi="Times New Roman" w:cs="Times New Roman"/>
                <w:kern w:val="2"/>
                <w:sz w:val="20"/>
              </w:rPr>
              <w:t>ш-</w:t>
            </w:r>
            <w:proofErr w:type="gramEnd"/>
            <w:r w:rsidRPr="00E67C94">
              <w:rPr>
                <w:rFonts w:ascii="Times New Roman" w:hAnsi="Times New Roman" w:cs="Times New Roman"/>
                <w:kern w:val="2"/>
                <w:sz w:val="20"/>
              </w:rPr>
              <w:t xml:space="preserve"> стандартный</w:t>
            </w:r>
            <w:r w:rsidR="00412CD3" w:rsidRPr="00E67C94">
              <w:rPr>
                <w:rFonts w:ascii="Times New Roman" w:hAnsi="Times New Roman" w:cs="Times New Roman"/>
                <w:kern w:val="2"/>
                <w:sz w:val="20"/>
              </w:rPr>
              <w:t>.</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15 727,76</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65</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1 022 304,40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E67C94"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6</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F13F43">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lang w:eastAsia="ar-SA"/>
              </w:rPr>
              <w:t>триммерным</w:t>
            </w:r>
            <w:proofErr w:type="spellEnd"/>
            <w:r w:rsidRPr="00E67C94">
              <w:rPr>
                <w:rFonts w:ascii="Times New Roman" w:hAnsi="Times New Roman" w:cs="Times New Roman"/>
                <w:sz w:val="20"/>
                <w:lang w:eastAsia="ar-SA"/>
              </w:rPr>
              <w:t xml:space="preserve">  мощным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цифровой заушный мощный </w:t>
            </w:r>
            <w:proofErr w:type="spellStart"/>
            <w:r w:rsidRPr="00E67C94">
              <w:rPr>
                <w:rFonts w:ascii="Times New Roman" w:hAnsi="Times New Roman" w:cs="Times New Roman"/>
                <w:kern w:val="2"/>
                <w:sz w:val="20"/>
              </w:rPr>
              <w:t>триммерный</w:t>
            </w:r>
            <w:proofErr w:type="spellEnd"/>
            <w:r w:rsidRPr="00E67C94">
              <w:rPr>
                <w:rFonts w:ascii="Times New Roman" w:hAnsi="Times New Roman" w:cs="Times New Roman"/>
                <w:kern w:val="2"/>
                <w:sz w:val="20"/>
              </w:rPr>
              <w:t xml:space="preserve"> </w:t>
            </w:r>
            <w:r w:rsidR="00281B1B"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Максимальный ВУЗД 90 должен быть не менее 130 дБ не более 135 дБ.</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Максимальное усиление не менее 64 дБ не более 71дБ.</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Диапазон частот   не более 0,21 кГц не менее 6,5 кГц,</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Количество программ  - не менее 2.</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Должен иметь следующие дополнительные параметры:</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регулировка тембра низких частот;</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регулировка МРО (ограничение выходного сигнала);</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акустический сигнал при переключении программ и громкости;</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xml:space="preserve">- отдельная программа </w:t>
            </w:r>
            <w:proofErr w:type="spellStart"/>
            <w:r w:rsidRPr="00E67C94">
              <w:rPr>
                <w:rFonts w:ascii="Times New Roman" w:hAnsi="Times New Roman" w:cs="Times New Roman"/>
                <w:kern w:val="2"/>
                <w:sz w:val="20"/>
              </w:rPr>
              <w:t>телекатушки</w:t>
            </w:r>
            <w:proofErr w:type="spellEnd"/>
            <w:r w:rsidRPr="00E67C94">
              <w:rPr>
                <w:rFonts w:ascii="Times New Roman" w:hAnsi="Times New Roman" w:cs="Times New Roman"/>
                <w:kern w:val="2"/>
                <w:sz w:val="20"/>
              </w:rPr>
              <w:t>;</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подавление шума микрофона;</w:t>
            </w:r>
          </w:p>
          <w:p w:rsidR="00A66CC2"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 запирающийся батарейный отсек.</w:t>
            </w:r>
          </w:p>
          <w:p w:rsidR="00A5030E" w:rsidRPr="00E67C94" w:rsidRDefault="00A66CC2" w:rsidP="00A66CC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Ушной вклады</w:t>
            </w:r>
            <w:proofErr w:type="gramStart"/>
            <w:r w:rsidRPr="00E67C94">
              <w:rPr>
                <w:rFonts w:ascii="Times New Roman" w:hAnsi="Times New Roman" w:cs="Times New Roman"/>
                <w:kern w:val="2"/>
                <w:sz w:val="20"/>
              </w:rPr>
              <w:t>ш-</w:t>
            </w:r>
            <w:proofErr w:type="gramEnd"/>
            <w:r w:rsidRPr="00E67C94">
              <w:rPr>
                <w:rFonts w:ascii="Times New Roman" w:hAnsi="Times New Roman" w:cs="Times New Roman"/>
                <w:kern w:val="2"/>
                <w:sz w:val="20"/>
              </w:rPr>
              <w:t xml:space="preserve"> стандартный</w:t>
            </w:r>
            <w:r w:rsidR="00412CD3" w:rsidRPr="00E67C94">
              <w:rPr>
                <w:rFonts w:ascii="Times New Roman" w:hAnsi="Times New Roman" w:cs="Times New Roman"/>
                <w:kern w:val="2"/>
                <w:sz w:val="20"/>
              </w:rPr>
              <w:t>.</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3538BA" w:rsidP="00A66CC2">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11 235,28</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60</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3538BA" w:rsidP="00A66CC2">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674 116,80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A5030E" w:rsidRPr="00983388" w:rsidTr="002D2ECE">
        <w:tc>
          <w:tcPr>
            <w:tcW w:w="534" w:type="dxa"/>
            <w:tcBorders>
              <w:top w:val="single" w:sz="4" w:space="0" w:color="000000"/>
              <w:left w:val="single" w:sz="4" w:space="0" w:color="000000"/>
              <w:bottom w:val="single" w:sz="4" w:space="0" w:color="000000"/>
              <w:right w:val="nil"/>
            </w:tcBorders>
            <w:hideMark/>
          </w:tcPr>
          <w:p w:rsidR="00A5030E" w:rsidRPr="00983388" w:rsidRDefault="00E67C94" w:rsidP="00A5030E">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7</w:t>
            </w:r>
          </w:p>
        </w:tc>
        <w:tc>
          <w:tcPr>
            <w:tcW w:w="1275" w:type="dxa"/>
            <w:tcBorders>
              <w:top w:val="single" w:sz="4" w:space="0" w:color="000000"/>
              <w:left w:val="single" w:sz="4" w:space="0" w:color="000000"/>
              <w:bottom w:val="single" w:sz="4" w:space="0" w:color="000000"/>
              <w:right w:val="nil"/>
            </w:tcBorders>
          </w:tcPr>
          <w:p w:rsidR="00A5030E" w:rsidRPr="00E67C94" w:rsidRDefault="002E1F13" w:rsidP="00F13F43">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sidRPr="00E67C94">
              <w:rPr>
                <w:rFonts w:ascii="Times New Roman" w:hAnsi="Times New Roman" w:cs="Times New Roman"/>
                <w:bCs/>
                <w:kern w:val="2"/>
                <w:sz w:val="20"/>
                <w:lang w:eastAsia="ar-SA"/>
              </w:rPr>
              <w:lastRenderedPageBreak/>
              <w:t>мощным программируемым многоканальным высокотехнологичным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rsidR="00F13F43" w:rsidRPr="00E67C94" w:rsidRDefault="00F13F43" w:rsidP="00412CD3">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 xml:space="preserve">Слуховой аппарат цифровой заушный мощный программируемый многоканальный высокотехнологичный </w:t>
            </w:r>
            <w:r w:rsidR="00281B1B" w:rsidRPr="00E67C94">
              <w:rPr>
                <w:rFonts w:ascii="Times New Roman" w:hAnsi="Times New Roman" w:cs="Times New Roman"/>
                <w:b/>
                <w:sz w:val="20"/>
              </w:rPr>
              <w:t>(шифр\модель, страна происхождения)</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Диапазон частот  не более  0,1  кГц не менее 5,1 кГц</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2.Максимальный ВУЗД не менее 130 дБ не более </w:t>
            </w:r>
            <w:r w:rsidRPr="00E67C94">
              <w:rPr>
                <w:rFonts w:ascii="Times New Roman" w:hAnsi="Times New Roman" w:cs="Times New Roman"/>
                <w:kern w:val="2"/>
                <w:sz w:val="20"/>
              </w:rPr>
              <w:lastRenderedPageBreak/>
              <w:t>136дБ.</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3.Максимальное усиление не менее 60 дБ не более 74 дБ.</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4. Количество каналов цифровой обработки звука не менее 16.</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5. Количество программ прослушивания не менее 4</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6. Должны иметь следующие дополнительные параметры:</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подавление собственных шумов микрофона;</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 система подавления обратной связи;</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направленные микрофоны;</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микрофоны не менее 2-х;</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частотная компрессия;</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менеджер речи и шума;</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с возможностью активации сигналов о переключении программ</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функция подачи звукового сигнала при разряде батареи</w:t>
            </w:r>
          </w:p>
          <w:p w:rsidR="00A66CC2" w:rsidRPr="00E67C94" w:rsidRDefault="00A66CC2" w:rsidP="00A66CC2">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защита, защищающая аппарат от влаги и грязи</w:t>
            </w:r>
          </w:p>
          <w:p w:rsidR="00A5030E" w:rsidRPr="00E67C94" w:rsidRDefault="00412CD3" w:rsidP="00412CD3">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Ушной вклады</w:t>
            </w:r>
            <w:proofErr w:type="gramStart"/>
            <w:r w:rsidRPr="00E67C94">
              <w:rPr>
                <w:rFonts w:ascii="Times New Roman" w:hAnsi="Times New Roman" w:cs="Times New Roman"/>
                <w:kern w:val="2"/>
                <w:sz w:val="20"/>
              </w:rPr>
              <w:t>ш-</w:t>
            </w:r>
            <w:proofErr w:type="gramEnd"/>
            <w:r w:rsidRPr="00E67C94">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A5030E" w:rsidRPr="00983388" w:rsidRDefault="003538BA" w:rsidP="00892321">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30 894,75</w:t>
            </w:r>
          </w:p>
        </w:tc>
        <w:tc>
          <w:tcPr>
            <w:tcW w:w="851" w:type="dxa"/>
            <w:tcBorders>
              <w:top w:val="single" w:sz="4" w:space="0" w:color="000000"/>
              <w:left w:val="single" w:sz="4" w:space="0" w:color="000000"/>
              <w:bottom w:val="single" w:sz="4" w:space="0" w:color="000000"/>
              <w:right w:val="nil"/>
            </w:tcBorders>
            <w:vAlign w:val="center"/>
          </w:tcPr>
          <w:p w:rsidR="00A5030E" w:rsidRPr="00983388" w:rsidRDefault="003538BA" w:rsidP="00A5030E">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16</w:t>
            </w:r>
          </w:p>
        </w:tc>
        <w:tc>
          <w:tcPr>
            <w:tcW w:w="1276" w:type="dxa"/>
            <w:tcBorders>
              <w:top w:val="single" w:sz="4" w:space="0" w:color="000000"/>
              <w:left w:val="single" w:sz="4" w:space="0" w:color="000000"/>
              <w:bottom w:val="single" w:sz="4" w:space="0" w:color="000000"/>
              <w:right w:val="nil"/>
            </w:tcBorders>
            <w:vAlign w:val="center"/>
          </w:tcPr>
          <w:p w:rsidR="00A5030E" w:rsidRPr="00983388" w:rsidRDefault="003538BA" w:rsidP="00892321">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494 316,00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030E" w:rsidRPr="00983388" w:rsidRDefault="00A5030E" w:rsidP="00A5030E">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8</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 xml:space="preserve">Оказание услуги по обеспечению слуховым аппаратом Цифровым заушным </w:t>
            </w:r>
            <w:proofErr w:type="spellStart"/>
            <w:r w:rsidRPr="00E67C94">
              <w:rPr>
                <w:rFonts w:ascii="Times New Roman" w:hAnsi="Times New Roman" w:cs="Times New Roman"/>
                <w:sz w:val="20"/>
                <w:lang w:eastAsia="ar-SA"/>
              </w:rPr>
              <w:t>триммерным</w:t>
            </w:r>
            <w:proofErr w:type="spellEnd"/>
            <w:r w:rsidRPr="00E67C94">
              <w:rPr>
                <w:rFonts w:ascii="Times New Roman" w:hAnsi="Times New Roman" w:cs="Times New Roman"/>
                <w:sz w:val="20"/>
                <w:lang w:eastAsia="ar-SA"/>
              </w:rPr>
              <w:t xml:space="preserve"> </w:t>
            </w:r>
            <w:r>
              <w:rPr>
                <w:rFonts w:ascii="Times New Roman" w:hAnsi="Times New Roman" w:cs="Times New Roman"/>
                <w:sz w:val="20"/>
                <w:lang w:eastAsia="ar-SA"/>
              </w:rPr>
              <w:t>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с ушными вкладышами</w:t>
            </w:r>
          </w:p>
        </w:tc>
        <w:tc>
          <w:tcPr>
            <w:tcW w:w="4536" w:type="dxa"/>
            <w:tcBorders>
              <w:top w:val="single" w:sz="4" w:space="0" w:color="000000"/>
              <w:left w:val="single" w:sz="4" w:space="0" w:color="000000"/>
              <w:bottom w:val="single" w:sz="4" w:space="0" w:color="000000"/>
              <w:right w:val="nil"/>
            </w:tcBorders>
          </w:tcPr>
          <w:p w:rsidR="009A1262" w:rsidRPr="00E67C94" w:rsidRDefault="009A1262" w:rsidP="009A1262">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мощности </w:t>
            </w:r>
            <w:proofErr w:type="spellStart"/>
            <w:r w:rsidRPr="009A1262">
              <w:rPr>
                <w:rFonts w:ascii="Times New Roman" w:hAnsi="Times New Roman" w:cs="Times New Roman"/>
                <w:kern w:val="2"/>
                <w:sz w:val="20"/>
              </w:rPr>
              <w:t>триммерный</w:t>
            </w:r>
            <w:proofErr w:type="spellEnd"/>
            <w:r w:rsidRPr="009A1262">
              <w:rPr>
                <w:rFonts w:ascii="Times New Roman" w:hAnsi="Times New Roman" w:cs="Times New Roman"/>
                <w:kern w:val="2"/>
                <w:sz w:val="20"/>
              </w:rPr>
              <w:t xml:space="preserve"> </w:t>
            </w:r>
            <w:r w:rsidRPr="00E67C94">
              <w:rPr>
                <w:rFonts w:ascii="Times New Roman" w:hAnsi="Times New Roman" w:cs="Times New Roman"/>
                <w:b/>
                <w:sz w:val="20"/>
              </w:rPr>
              <w:t>(шифр\модель, страна происхождения)</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Максимальный ВУЗД 90 слуховых аппаратов  должен быть не менее 120 дБ не более 130 дБ.</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Максимальное усиление должно быть  не менее  52 дБ не более 60 дБ.</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Диапазон частот  не более 0,2кГц не менее 5,2 кГц,</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Количество  акустических программ не менее 2.</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Должен иметь следующие дополнительные параметры:</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 подавление шума микрофона;</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 запирающийся батарейный отсек;</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 противофазное подавление обратной связи;</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 акустический сигнал при переключении программ и громкости;</w:t>
            </w:r>
          </w:p>
          <w:p w:rsidR="005B525A" w:rsidRPr="005B525A"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 влагозащитное покрытие, защищающее аппарат от влаги и грязи</w:t>
            </w:r>
          </w:p>
          <w:p w:rsidR="003538BA" w:rsidRPr="00E67C94" w:rsidRDefault="005B525A" w:rsidP="005B525A">
            <w:pPr>
              <w:keepNext/>
              <w:tabs>
                <w:tab w:val="left" w:pos="-789"/>
              </w:tabs>
              <w:snapToGrid w:val="0"/>
              <w:spacing w:after="0"/>
              <w:ind w:left="-11" w:right="-3"/>
              <w:rPr>
                <w:rFonts w:ascii="Times New Roman" w:hAnsi="Times New Roman" w:cs="Times New Roman"/>
                <w:kern w:val="2"/>
                <w:sz w:val="20"/>
              </w:rPr>
            </w:pPr>
            <w:r w:rsidRPr="005B525A">
              <w:rPr>
                <w:rFonts w:ascii="Times New Roman" w:hAnsi="Times New Roman" w:cs="Times New Roman"/>
                <w:kern w:val="2"/>
                <w:sz w:val="20"/>
              </w:rPr>
              <w:t>Ушной вклады</w:t>
            </w:r>
            <w:proofErr w:type="gramStart"/>
            <w:r w:rsidRPr="005B525A">
              <w:rPr>
                <w:rFonts w:ascii="Times New Roman" w:hAnsi="Times New Roman" w:cs="Times New Roman"/>
                <w:kern w:val="2"/>
                <w:sz w:val="20"/>
              </w:rPr>
              <w:t>ш-</w:t>
            </w:r>
            <w:proofErr w:type="gramEnd"/>
            <w:r w:rsidRPr="005B525A">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3538BA" w:rsidRDefault="005B525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10 2</w:t>
            </w:r>
            <w:r w:rsidR="00F63A0A">
              <w:rPr>
                <w:rFonts w:ascii="Times New Roman" w:hAnsi="Times New Roman" w:cs="Times New Roman"/>
                <w:color w:val="000000"/>
                <w:sz w:val="20"/>
                <w:lang w:eastAsia="ar-SA"/>
              </w:rPr>
              <w:t>1</w:t>
            </w:r>
            <w:r>
              <w:rPr>
                <w:rFonts w:ascii="Times New Roman" w:hAnsi="Times New Roman" w:cs="Times New Roman"/>
                <w:color w:val="000000"/>
                <w:sz w:val="20"/>
                <w:lang w:eastAsia="ar-SA"/>
              </w:rPr>
              <w:t>0,89</w:t>
            </w:r>
          </w:p>
        </w:tc>
        <w:tc>
          <w:tcPr>
            <w:tcW w:w="851" w:type="dxa"/>
            <w:tcBorders>
              <w:top w:val="single" w:sz="4" w:space="0" w:color="000000"/>
              <w:left w:val="single" w:sz="4" w:space="0" w:color="000000"/>
              <w:bottom w:val="single" w:sz="4" w:space="0" w:color="000000"/>
              <w:right w:val="nil"/>
            </w:tcBorders>
            <w:vAlign w:val="center"/>
          </w:tcPr>
          <w:p w:rsidR="003538BA" w:rsidRDefault="005B525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14</w:t>
            </w:r>
          </w:p>
        </w:tc>
        <w:tc>
          <w:tcPr>
            <w:tcW w:w="1276" w:type="dxa"/>
            <w:tcBorders>
              <w:top w:val="single" w:sz="4" w:space="0" w:color="000000"/>
              <w:left w:val="single" w:sz="4" w:space="0" w:color="000000"/>
              <w:bottom w:val="single" w:sz="4" w:space="0" w:color="000000"/>
              <w:right w:val="nil"/>
            </w:tcBorders>
            <w:vAlign w:val="center"/>
          </w:tcPr>
          <w:p w:rsidR="003538BA" w:rsidRDefault="005B525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142 952,46</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5B525A"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9</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 xml:space="preserve"> программируемым слуховой аппарат с </w:t>
            </w:r>
            <w:r w:rsidRPr="00E67C94">
              <w:rPr>
                <w:rFonts w:ascii="Times New Roman" w:hAnsi="Times New Roman" w:cs="Times New Roman"/>
                <w:bCs/>
                <w:kern w:val="2"/>
                <w:sz w:val="20"/>
                <w:lang w:eastAsia="ar-SA"/>
              </w:rPr>
              <w:lastRenderedPageBreak/>
              <w:t>ушными вкладышами</w:t>
            </w:r>
          </w:p>
        </w:tc>
        <w:tc>
          <w:tcPr>
            <w:tcW w:w="4536" w:type="dxa"/>
            <w:tcBorders>
              <w:top w:val="single" w:sz="4" w:space="0" w:color="000000"/>
              <w:left w:val="single" w:sz="4" w:space="0" w:color="000000"/>
              <w:bottom w:val="single" w:sz="4" w:space="0" w:color="000000"/>
              <w:right w:val="nil"/>
            </w:tcBorders>
          </w:tcPr>
          <w:p w:rsidR="009A1262" w:rsidRPr="00E67C94" w:rsidRDefault="009A1262" w:rsidP="009A1262">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lastRenderedPageBreak/>
              <w:t xml:space="preserve">Слуховой аппарат цифровой заушный средней мощности программируемый </w:t>
            </w:r>
            <w:r w:rsidRPr="00E67C94">
              <w:rPr>
                <w:rFonts w:ascii="Times New Roman" w:hAnsi="Times New Roman" w:cs="Times New Roman"/>
                <w:b/>
                <w:sz w:val="20"/>
              </w:rPr>
              <w:t>(шифр\модель, страна происхождения)</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Максимальный ВУЗД 90 слуховых аппаратов  должен быть не менее 120 дБ не более 130 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Максимальное усиление должно быть  не менее  55 дБ не более 65 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Диапазон частот  не более 0,1кГц не менее 6,0 кГц,</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Количество  каналов цифровой обработки звука не менее 4.</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Количество программ прослушивания не менее 3.</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Должен иметь следующие дополнительные </w:t>
            </w:r>
            <w:r w:rsidRPr="00B27D88">
              <w:rPr>
                <w:rFonts w:ascii="Times New Roman" w:hAnsi="Times New Roman" w:cs="Times New Roman"/>
                <w:kern w:val="2"/>
                <w:sz w:val="20"/>
              </w:rPr>
              <w:lastRenderedPageBreak/>
              <w:t>параметры:</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шумоподавление;</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подавление обратной связи;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запирающийся батарейный отсек;</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совместимость с беспроводными и мобильными телефонами;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совместимость с </w:t>
            </w:r>
            <w:proofErr w:type="gramStart"/>
            <w:r w:rsidRPr="00B27D88">
              <w:rPr>
                <w:rFonts w:ascii="Times New Roman" w:hAnsi="Times New Roman" w:cs="Times New Roman"/>
                <w:kern w:val="2"/>
                <w:sz w:val="20"/>
              </w:rPr>
              <w:t>обычными</w:t>
            </w:r>
            <w:proofErr w:type="gramEnd"/>
            <w:r w:rsidRPr="00B27D88">
              <w:rPr>
                <w:rFonts w:ascii="Times New Roman" w:hAnsi="Times New Roman" w:cs="Times New Roman"/>
                <w:kern w:val="2"/>
                <w:sz w:val="20"/>
              </w:rPr>
              <w:t xml:space="preserve"> FM-системами;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акустический сигнал, предупреждающий о разрядке батарейки;</w:t>
            </w:r>
          </w:p>
          <w:p w:rsidR="003538BA" w:rsidRPr="00E67C94"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Ушной вклады</w:t>
            </w:r>
            <w:proofErr w:type="gramStart"/>
            <w:r w:rsidRPr="00B27D88">
              <w:rPr>
                <w:rFonts w:ascii="Times New Roman" w:hAnsi="Times New Roman" w:cs="Times New Roman"/>
                <w:kern w:val="2"/>
                <w:sz w:val="20"/>
              </w:rPr>
              <w:t>ш-</w:t>
            </w:r>
            <w:proofErr w:type="gramEnd"/>
            <w:r w:rsidRPr="00B27D88">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15 496,13</w:t>
            </w:r>
          </w:p>
        </w:tc>
        <w:tc>
          <w:tcPr>
            <w:tcW w:w="851"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4</w:t>
            </w:r>
          </w:p>
        </w:tc>
        <w:tc>
          <w:tcPr>
            <w:tcW w:w="1276"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61 984,52</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B27D88"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10</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программируемым многоканальным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rsidR="009A1262" w:rsidRPr="00E67C94" w:rsidRDefault="009A1262" w:rsidP="009A1262">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t xml:space="preserve">Слуховой аппарат цифровой заушный средней </w:t>
            </w:r>
            <w:proofErr w:type="gramStart"/>
            <w:r w:rsidRPr="009A1262">
              <w:rPr>
                <w:rFonts w:ascii="Times New Roman" w:hAnsi="Times New Roman" w:cs="Times New Roman"/>
                <w:kern w:val="2"/>
                <w:sz w:val="20"/>
              </w:rPr>
              <w:t>мощности</w:t>
            </w:r>
            <w:proofErr w:type="gramEnd"/>
            <w:r w:rsidRPr="009A1262">
              <w:rPr>
                <w:rFonts w:ascii="Times New Roman" w:hAnsi="Times New Roman" w:cs="Times New Roman"/>
                <w:kern w:val="2"/>
                <w:sz w:val="20"/>
              </w:rPr>
              <w:t xml:space="preserve"> программируемый многоканальный </w:t>
            </w:r>
            <w:r w:rsidRPr="00E67C94">
              <w:rPr>
                <w:rFonts w:ascii="Times New Roman" w:hAnsi="Times New Roman" w:cs="Times New Roman"/>
                <w:b/>
                <w:sz w:val="20"/>
              </w:rPr>
              <w:t>(шифр\модель, страна происхождения)</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Диапазон частот  не более  0,1  кГц не менее 6,0 кГц</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2.Максимальный ВУЗД не менее 123 дБ не более 126дБ.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3.Максимальное усиление не менее 54 дБ не более 60 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4. Количество каналов цифровой обработки звука не менее 6.</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5. Количество программ прослушивания не менее 4</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6. Должны иметь следующие дополнительные параметры:</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подавление собственных шумов микрофона;</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-кнопка переключения программ</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направленная система микрофонов;</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ненаправленная система микрофонов; </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 возможностью активации сигналов о переключении программ</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функция подачи звукового сигнала при разряде батареи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функция подачи звукового сигнала </w:t>
            </w:r>
            <w:proofErr w:type="gramStart"/>
            <w:r w:rsidRPr="00B27D88">
              <w:rPr>
                <w:rFonts w:ascii="Times New Roman" w:hAnsi="Times New Roman" w:cs="Times New Roman"/>
                <w:kern w:val="2"/>
                <w:sz w:val="20"/>
              </w:rPr>
              <w:t>при</w:t>
            </w:r>
            <w:proofErr w:type="gramEnd"/>
            <w:r w:rsidRPr="00B27D88">
              <w:rPr>
                <w:rFonts w:ascii="Times New Roman" w:hAnsi="Times New Roman" w:cs="Times New Roman"/>
                <w:kern w:val="2"/>
                <w:sz w:val="20"/>
              </w:rPr>
              <w:t xml:space="preserve"> включение слухового аппарата</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задержка включения</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Менеджер речи и шума </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Система подавления обратной связи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защита </w:t>
            </w:r>
            <w:proofErr w:type="spellStart"/>
            <w:r w:rsidRPr="00B27D88">
              <w:rPr>
                <w:rFonts w:ascii="Times New Roman" w:hAnsi="Times New Roman" w:cs="Times New Roman"/>
                <w:kern w:val="2"/>
                <w:sz w:val="20"/>
              </w:rPr>
              <w:t>нанопокрытие</w:t>
            </w:r>
            <w:proofErr w:type="spellEnd"/>
            <w:r w:rsidRPr="00B27D88">
              <w:rPr>
                <w:rFonts w:ascii="Times New Roman" w:hAnsi="Times New Roman" w:cs="Times New Roman"/>
                <w:kern w:val="2"/>
                <w:sz w:val="20"/>
              </w:rPr>
              <w:t xml:space="preserve">, </w:t>
            </w:r>
            <w:proofErr w:type="gramStart"/>
            <w:r w:rsidRPr="00B27D88">
              <w:rPr>
                <w:rFonts w:ascii="Times New Roman" w:hAnsi="Times New Roman" w:cs="Times New Roman"/>
                <w:kern w:val="2"/>
                <w:sz w:val="20"/>
              </w:rPr>
              <w:t>защищающее</w:t>
            </w:r>
            <w:proofErr w:type="gramEnd"/>
            <w:r w:rsidRPr="00B27D88">
              <w:rPr>
                <w:rFonts w:ascii="Times New Roman" w:hAnsi="Times New Roman" w:cs="Times New Roman"/>
                <w:kern w:val="2"/>
                <w:sz w:val="20"/>
              </w:rPr>
              <w:t xml:space="preserve"> аппарат от влаги и грязи</w:t>
            </w:r>
          </w:p>
          <w:p w:rsidR="003538BA" w:rsidRPr="00E67C94"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Ушной вкладыш - стандартный.</w:t>
            </w:r>
          </w:p>
        </w:tc>
        <w:tc>
          <w:tcPr>
            <w:tcW w:w="1134"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25 288,89</w:t>
            </w:r>
          </w:p>
        </w:tc>
        <w:tc>
          <w:tcPr>
            <w:tcW w:w="851"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w:t>
            </w:r>
          </w:p>
        </w:tc>
        <w:tc>
          <w:tcPr>
            <w:tcW w:w="1276"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50 577,78</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B27D88"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11</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 xml:space="preserve">Оказание услуги по обеспечению слуховым аппаратом Цифровым заушным </w:t>
            </w:r>
            <w:r>
              <w:rPr>
                <w:rFonts w:ascii="Times New Roman" w:hAnsi="Times New Roman" w:cs="Times New Roman"/>
                <w:sz w:val="20"/>
                <w:lang w:eastAsia="ar-SA"/>
              </w:rPr>
              <w:t xml:space="preserve"> средней</w:t>
            </w:r>
            <w:r w:rsidRPr="00E67C94">
              <w:rPr>
                <w:rFonts w:ascii="Times New Roman" w:hAnsi="Times New Roman" w:cs="Times New Roman"/>
                <w:sz w:val="20"/>
                <w:lang w:eastAsia="ar-SA"/>
              </w:rPr>
              <w:t xml:space="preserve"> мощн</w:t>
            </w:r>
            <w:r>
              <w:rPr>
                <w:rFonts w:ascii="Times New Roman" w:hAnsi="Times New Roman" w:cs="Times New Roman"/>
                <w:sz w:val="20"/>
                <w:lang w:eastAsia="ar-SA"/>
              </w:rPr>
              <w:t>ости</w:t>
            </w:r>
            <w:r w:rsidRPr="00E67C94">
              <w:rPr>
                <w:rFonts w:ascii="Times New Roman" w:hAnsi="Times New Roman" w:cs="Times New Roman"/>
                <w:sz w:val="20"/>
                <w:lang w:eastAsia="ar-SA"/>
              </w:rPr>
              <w:t xml:space="preserve"> </w:t>
            </w:r>
            <w:r w:rsidRPr="00E67C94">
              <w:rPr>
                <w:rFonts w:ascii="Times New Roman" w:hAnsi="Times New Roman" w:cs="Times New Roman"/>
                <w:bCs/>
                <w:kern w:val="2"/>
                <w:sz w:val="20"/>
                <w:lang w:eastAsia="ar-SA"/>
              </w:rPr>
              <w:t xml:space="preserve">программируемым многоканальным </w:t>
            </w:r>
            <w:r w:rsidRPr="00E67C94">
              <w:rPr>
                <w:rFonts w:ascii="Times New Roman" w:hAnsi="Times New Roman" w:cs="Times New Roman"/>
                <w:bCs/>
                <w:kern w:val="2"/>
                <w:sz w:val="20"/>
                <w:lang w:eastAsia="ar-SA"/>
              </w:rPr>
              <w:lastRenderedPageBreak/>
              <w:t>высокотехнологичным  слуховой аппарат с ушными вкладышами</w:t>
            </w:r>
          </w:p>
        </w:tc>
        <w:tc>
          <w:tcPr>
            <w:tcW w:w="4536" w:type="dxa"/>
            <w:tcBorders>
              <w:top w:val="single" w:sz="4" w:space="0" w:color="000000"/>
              <w:left w:val="single" w:sz="4" w:space="0" w:color="000000"/>
              <w:bottom w:val="single" w:sz="4" w:space="0" w:color="000000"/>
              <w:right w:val="nil"/>
            </w:tcBorders>
          </w:tcPr>
          <w:p w:rsidR="009A1262" w:rsidRPr="00E67C94" w:rsidRDefault="009A1262" w:rsidP="009A1262">
            <w:pPr>
              <w:keepNext/>
              <w:tabs>
                <w:tab w:val="left" w:pos="-789"/>
              </w:tabs>
              <w:snapToGrid w:val="0"/>
              <w:spacing w:after="0"/>
              <w:ind w:right="-3"/>
              <w:rPr>
                <w:rFonts w:ascii="Times New Roman" w:hAnsi="Times New Roman" w:cs="Times New Roman"/>
                <w:kern w:val="2"/>
                <w:sz w:val="20"/>
              </w:rPr>
            </w:pPr>
            <w:r w:rsidRPr="009A1262">
              <w:rPr>
                <w:rFonts w:ascii="Times New Roman" w:hAnsi="Times New Roman" w:cs="Times New Roman"/>
                <w:kern w:val="2"/>
                <w:sz w:val="20"/>
              </w:rPr>
              <w:lastRenderedPageBreak/>
              <w:t xml:space="preserve">Слуховой аппарат цифровой заушный средней </w:t>
            </w:r>
            <w:proofErr w:type="gramStart"/>
            <w:r w:rsidRPr="009A1262">
              <w:rPr>
                <w:rFonts w:ascii="Times New Roman" w:hAnsi="Times New Roman" w:cs="Times New Roman"/>
                <w:kern w:val="2"/>
                <w:sz w:val="20"/>
              </w:rPr>
              <w:t>мощности</w:t>
            </w:r>
            <w:proofErr w:type="gramEnd"/>
            <w:r w:rsidRPr="009A1262">
              <w:rPr>
                <w:rFonts w:ascii="Times New Roman" w:hAnsi="Times New Roman" w:cs="Times New Roman"/>
                <w:kern w:val="2"/>
                <w:sz w:val="20"/>
              </w:rPr>
              <w:t xml:space="preserve"> программируемый многоканальный высокотехнологичный </w:t>
            </w:r>
            <w:r w:rsidRPr="00E67C94">
              <w:rPr>
                <w:rFonts w:ascii="Times New Roman" w:hAnsi="Times New Roman" w:cs="Times New Roman"/>
                <w:b/>
                <w:sz w:val="20"/>
              </w:rPr>
              <w:t>(шифр\модель, страна происхождения)</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Диапазон частот  не более  0,1  кГц не менее 6,8 кГц</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2.Максимальный ВУЗД не менее 121 дБ не более 128дБ.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3.Максимальное усиление не менее 51 дБ не более 58 дБ.</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4. Количество каналов цифровой обработки звука не менее 16.</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5. Количество программ прослушивания не менее </w:t>
            </w:r>
            <w:r w:rsidRPr="00B27D88">
              <w:rPr>
                <w:rFonts w:ascii="Times New Roman" w:hAnsi="Times New Roman" w:cs="Times New Roman"/>
                <w:kern w:val="2"/>
                <w:sz w:val="20"/>
              </w:rPr>
              <w:lastRenderedPageBreak/>
              <w:t>4</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6. Должны иметь следующие дополнительные параметры:</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подавление собственных шумов микрофона;</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кнопка переключения программ;</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направленная система микрофонов;</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микрофоны не менее 2-х;</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 возможностью активации сигналов о переключении программ</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функция подачи звукового сигнала при разряде батареи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функция подачи звукового сигнала </w:t>
            </w:r>
            <w:proofErr w:type="gramStart"/>
            <w:r w:rsidRPr="00B27D88">
              <w:rPr>
                <w:rFonts w:ascii="Times New Roman" w:hAnsi="Times New Roman" w:cs="Times New Roman"/>
                <w:kern w:val="2"/>
                <w:sz w:val="20"/>
              </w:rPr>
              <w:t>при</w:t>
            </w:r>
            <w:proofErr w:type="gramEnd"/>
            <w:r w:rsidRPr="00B27D88">
              <w:rPr>
                <w:rFonts w:ascii="Times New Roman" w:hAnsi="Times New Roman" w:cs="Times New Roman"/>
                <w:kern w:val="2"/>
                <w:sz w:val="20"/>
              </w:rPr>
              <w:t xml:space="preserve"> </w:t>
            </w:r>
            <w:proofErr w:type="gramStart"/>
            <w:r w:rsidRPr="00B27D88">
              <w:rPr>
                <w:rFonts w:ascii="Times New Roman" w:hAnsi="Times New Roman" w:cs="Times New Roman"/>
                <w:kern w:val="2"/>
                <w:sz w:val="20"/>
              </w:rPr>
              <w:t>изменение</w:t>
            </w:r>
            <w:proofErr w:type="gramEnd"/>
            <w:r w:rsidRPr="00B27D88">
              <w:rPr>
                <w:rFonts w:ascii="Times New Roman" w:hAnsi="Times New Roman" w:cs="Times New Roman"/>
                <w:kern w:val="2"/>
                <w:sz w:val="20"/>
              </w:rPr>
              <w:t xml:space="preserve"> громкости с помощью регулятора </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функция подачи звукового сигнала </w:t>
            </w:r>
            <w:proofErr w:type="gramStart"/>
            <w:r w:rsidRPr="00B27D88">
              <w:rPr>
                <w:rFonts w:ascii="Times New Roman" w:hAnsi="Times New Roman" w:cs="Times New Roman"/>
                <w:kern w:val="2"/>
                <w:sz w:val="20"/>
              </w:rPr>
              <w:t>при</w:t>
            </w:r>
            <w:proofErr w:type="gramEnd"/>
            <w:r w:rsidRPr="00B27D88">
              <w:rPr>
                <w:rFonts w:ascii="Times New Roman" w:hAnsi="Times New Roman" w:cs="Times New Roman"/>
                <w:kern w:val="2"/>
                <w:sz w:val="20"/>
              </w:rPr>
              <w:t xml:space="preserve"> включение слухового аппарата</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система регистрации работы слухового аппарата</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функция регистрации акустических ситуаций не менее 6</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менеджер речи и шума </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система подавления обратной связи</w:t>
            </w:r>
          </w:p>
          <w:p w:rsidR="00B27D88" w:rsidRPr="00B27D88"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защита </w:t>
            </w:r>
            <w:proofErr w:type="spellStart"/>
            <w:r w:rsidRPr="00B27D88">
              <w:rPr>
                <w:rFonts w:ascii="Times New Roman" w:hAnsi="Times New Roman" w:cs="Times New Roman"/>
                <w:kern w:val="2"/>
                <w:sz w:val="20"/>
              </w:rPr>
              <w:t>нанопокрытие</w:t>
            </w:r>
            <w:proofErr w:type="spellEnd"/>
            <w:r w:rsidRPr="00B27D88">
              <w:rPr>
                <w:rFonts w:ascii="Times New Roman" w:hAnsi="Times New Roman" w:cs="Times New Roman"/>
                <w:kern w:val="2"/>
                <w:sz w:val="20"/>
              </w:rPr>
              <w:t xml:space="preserve">, </w:t>
            </w:r>
            <w:proofErr w:type="gramStart"/>
            <w:r w:rsidRPr="00B27D88">
              <w:rPr>
                <w:rFonts w:ascii="Times New Roman" w:hAnsi="Times New Roman" w:cs="Times New Roman"/>
                <w:kern w:val="2"/>
                <w:sz w:val="20"/>
              </w:rPr>
              <w:t>защищающее</w:t>
            </w:r>
            <w:proofErr w:type="gramEnd"/>
            <w:r w:rsidRPr="00B27D88">
              <w:rPr>
                <w:rFonts w:ascii="Times New Roman" w:hAnsi="Times New Roman" w:cs="Times New Roman"/>
                <w:kern w:val="2"/>
                <w:sz w:val="20"/>
              </w:rPr>
              <w:t xml:space="preserve"> аппарат от влаги и грязи</w:t>
            </w:r>
          </w:p>
          <w:p w:rsidR="003538BA" w:rsidRPr="00E67C94" w:rsidRDefault="00B27D88" w:rsidP="00B27D88">
            <w:pPr>
              <w:keepNext/>
              <w:tabs>
                <w:tab w:val="left" w:pos="-789"/>
              </w:tabs>
              <w:snapToGrid w:val="0"/>
              <w:spacing w:after="0"/>
              <w:ind w:left="-11" w:right="-3"/>
              <w:rPr>
                <w:rFonts w:ascii="Times New Roman" w:hAnsi="Times New Roman" w:cs="Times New Roman"/>
                <w:kern w:val="2"/>
                <w:sz w:val="20"/>
              </w:rPr>
            </w:pPr>
            <w:r w:rsidRPr="00B27D88">
              <w:rPr>
                <w:rFonts w:ascii="Times New Roman" w:hAnsi="Times New Roman" w:cs="Times New Roman"/>
                <w:kern w:val="2"/>
                <w:sz w:val="20"/>
              </w:rPr>
              <w:t xml:space="preserve"> Ушной вклады</w:t>
            </w:r>
            <w:proofErr w:type="gramStart"/>
            <w:r w:rsidRPr="00B27D88">
              <w:rPr>
                <w:rFonts w:ascii="Times New Roman" w:hAnsi="Times New Roman" w:cs="Times New Roman"/>
                <w:kern w:val="2"/>
                <w:sz w:val="20"/>
              </w:rPr>
              <w:t>ш-</w:t>
            </w:r>
            <w:proofErr w:type="gramEnd"/>
            <w:r w:rsidRPr="00B27D88">
              <w:rPr>
                <w:rFonts w:ascii="Times New Roman" w:hAnsi="Times New Roman" w:cs="Times New Roman"/>
                <w:kern w:val="2"/>
                <w:sz w:val="20"/>
              </w:rPr>
              <w:t xml:space="preserve"> стандартный.</w:t>
            </w:r>
          </w:p>
        </w:tc>
        <w:tc>
          <w:tcPr>
            <w:tcW w:w="1134"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32 582,22</w:t>
            </w:r>
          </w:p>
        </w:tc>
        <w:tc>
          <w:tcPr>
            <w:tcW w:w="851"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2</w:t>
            </w:r>
          </w:p>
        </w:tc>
        <w:tc>
          <w:tcPr>
            <w:tcW w:w="1276" w:type="dxa"/>
            <w:tcBorders>
              <w:top w:val="single" w:sz="4" w:space="0" w:color="000000"/>
              <w:left w:val="single" w:sz="4" w:space="0" w:color="000000"/>
              <w:bottom w:val="single" w:sz="4" w:space="0" w:color="000000"/>
              <w:right w:val="nil"/>
            </w:tcBorders>
            <w:vAlign w:val="center"/>
          </w:tcPr>
          <w:p w:rsidR="003538BA" w:rsidRDefault="00B27D88"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65 164,44</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B27D88"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hideMark/>
          </w:tcPr>
          <w:p w:rsidR="003538BA" w:rsidRPr="00983388"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12</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bCs/>
                <w:kern w:val="2"/>
                <w:sz w:val="20"/>
                <w:lang w:eastAsia="ar-SA"/>
              </w:rPr>
            </w:pPr>
            <w:r w:rsidRPr="00E67C94">
              <w:rPr>
                <w:rFonts w:ascii="Times New Roman" w:hAnsi="Times New Roman" w:cs="Times New Roman"/>
                <w:bCs/>
                <w:kern w:val="2"/>
                <w:sz w:val="20"/>
                <w:lang w:eastAsia="ar-SA"/>
              </w:rPr>
              <w:t>Оказание услуги по обеспечению слуховым аппаратом Карманным супермощным</w:t>
            </w:r>
          </w:p>
        </w:tc>
        <w:tc>
          <w:tcPr>
            <w:tcW w:w="4536" w:type="dxa"/>
            <w:tcBorders>
              <w:top w:val="single" w:sz="4" w:space="0" w:color="000000"/>
              <w:left w:val="single" w:sz="4" w:space="0" w:color="000000"/>
              <w:bottom w:val="single" w:sz="4" w:space="0" w:color="000000"/>
              <w:right w:val="nil"/>
            </w:tcBorders>
          </w:tcPr>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 xml:space="preserve">Слуховой аппарат карманный супермощный </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b/>
                <w:sz w:val="20"/>
              </w:rPr>
              <w:t>(шифр\модель, страна происхождения)</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Максимальный ВУЗД 90 должен быть не менее 136дБ.</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Максимальное усиление не менее 75 дБ.</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Диапазон частот   не более 0,3 кГц не менее 3,5 кГц,</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Должен иметь следующие дополнительные параметры:</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Регулировка:</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тембр  высоких  частот - наличие</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тембр  низких  частот - наличие</w:t>
            </w:r>
          </w:p>
          <w:p w:rsidR="003538BA" w:rsidRPr="00E67C94" w:rsidRDefault="003538BA" w:rsidP="003538BA">
            <w:pPr>
              <w:tabs>
                <w:tab w:val="left" w:pos="708"/>
              </w:tabs>
              <w:spacing w:after="0"/>
              <w:rPr>
                <w:rFonts w:ascii="Times New Roman" w:hAnsi="Times New Roman" w:cs="Times New Roman"/>
                <w:kern w:val="2"/>
                <w:sz w:val="20"/>
              </w:rPr>
            </w:pPr>
            <w:r w:rsidRPr="00E67C94">
              <w:rPr>
                <w:rFonts w:ascii="Times New Roman" w:hAnsi="Times New Roman" w:cs="Times New Roman"/>
                <w:kern w:val="2"/>
                <w:sz w:val="20"/>
              </w:rPr>
              <w:t>ограничение  ВУЗД - наличие</w:t>
            </w:r>
          </w:p>
        </w:tc>
        <w:tc>
          <w:tcPr>
            <w:tcW w:w="1134" w:type="dxa"/>
            <w:tcBorders>
              <w:top w:val="single" w:sz="4" w:space="0" w:color="000000"/>
              <w:left w:val="single" w:sz="4" w:space="0" w:color="000000"/>
              <w:bottom w:val="single" w:sz="4" w:space="0" w:color="000000"/>
              <w:right w:val="nil"/>
            </w:tcBorders>
            <w:vAlign w:val="center"/>
          </w:tcPr>
          <w:p w:rsidR="003538BA" w:rsidRPr="00983388" w:rsidRDefault="007C6E94"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8 249,42</w:t>
            </w:r>
          </w:p>
        </w:tc>
        <w:tc>
          <w:tcPr>
            <w:tcW w:w="851" w:type="dxa"/>
            <w:tcBorders>
              <w:top w:val="single" w:sz="4" w:space="0" w:color="000000"/>
              <w:left w:val="single" w:sz="4" w:space="0" w:color="000000"/>
              <w:bottom w:val="single" w:sz="4" w:space="0" w:color="000000"/>
              <w:right w:val="nil"/>
            </w:tcBorders>
            <w:vAlign w:val="center"/>
          </w:tcPr>
          <w:p w:rsidR="003538BA" w:rsidRPr="00983388" w:rsidRDefault="003538B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3538BA" w:rsidRPr="00983388" w:rsidRDefault="007C6E94"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8 249,42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538BA" w:rsidRPr="00983388" w:rsidRDefault="003538BA" w:rsidP="003538BA">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hideMark/>
          </w:tcPr>
          <w:p w:rsidR="003538BA" w:rsidRPr="00983388"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13</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костной проводимости  (</w:t>
            </w:r>
            <w:proofErr w:type="spellStart"/>
            <w:r w:rsidRPr="00E67C94">
              <w:rPr>
                <w:rFonts w:ascii="Times New Roman" w:hAnsi="Times New Roman" w:cs="Times New Roman"/>
                <w:sz w:val="20"/>
                <w:lang w:eastAsia="ar-SA"/>
              </w:rPr>
              <w:t>неимплантируемый</w:t>
            </w:r>
            <w:proofErr w:type="spellEnd"/>
            <w:r w:rsidRPr="00E67C94">
              <w:rPr>
                <w:rFonts w:ascii="Times New Roman" w:hAnsi="Times New Roman" w:cs="Times New Roman"/>
                <w:sz w:val="20"/>
                <w:lang w:eastAsia="ar-SA"/>
              </w:rPr>
              <w:t>)</w:t>
            </w:r>
          </w:p>
        </w:tc>
        <w:tc>
          <w:tcPr>
            <w:tcW w:w="4536" w:type="dxa"/>
            <w:tcBorders>
              <w:top w:val="single" w:sz="4" w:space="0" w:color="000000"/>
              <w:left w:val="single" w:sz="4" w:space="0" w:color="000000"/>
              <w:bottom w:val="single" w:sz="4" w:space="0" w:color="000000"/>
              <w:right w:val="nil"/>
            </w:tcBorders>
          </w:tcPr>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Слуховой аппарат костной проводимости (</w:t>
            </w:r>
            <w:proofErr w:type="spellStart"/>
            <w:r w:rsidRPr="00E67C94">
              <w:rPr>
                <w:rFonts w:ascii="Times New Roman" w:hAnsi="Times New Roman" w:cs="Times New Roman"/>
                <w:kern w:val="2"/>
                <w:sz w:val="20"/>
              </w:rPr>
              <w:t>неимплантируемый</w:t>
            </w:r>
            <w:proofErr w:type="spellEnd"/>
            <w:r w:rsidRPr="00E67C94">
              <w:rPr>
                <w:rFonts w:ascii="Times New Roman" w:hAnsi="Times New Roman" w:cs="Times New Roman"/>
                <w:kern w:val="2"/>
                <w:sz w:val="20"/>
              </w:rPr>
              <w:t xml:space="preserve">) </w:t>
            </w:r>
            <w:r w:rsidRPr="00E67C94">
              <w:rPr>
                <w:rFonts w:ascii="Times New Roman" w:hAnsi="Times New Roman" w:cs="Times New Roman"/>
                <w:b/>
                <w:sz w:val="20"/>
              </w:rPr>
              <w:t>(шифр\модель, страна происхождения)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Слуховой аппарат должен иметь:</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Максимальный ВУЗД 90 не менее 145 дБ.</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Максимальное усиление  не менее 85 дБ.</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Диапазон частот не более  0,3 кГц  не менее 3,5 кГц,</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Должен иметь следующие дополнительные параметры:</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Выбор количества программ прослушивания от 1 до 4 </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Звуковой индикатор переключения программ прослушивания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Должен иметь регулировку:</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тембр высоких частот;</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тембр низких частот</w:t>
            </w:r>
            <w:proofErr w:type="gramStart"/>
            <w:r w:rsidRPr="00E67C94">
              <w:rPr>
                <w:rFonts w:ascii="Times New Roman" w:hAnsi="Times New Roman" w:cs="Times New Roman"/>
                <w:kern w:val="2"/>
                <w:sz w:val="20"/>
              </w:rPr>
              <w:t xml:space="preserve"> ;</w:t>
            </w:r>
            <w:proofErr w:type="gramEnd"/>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ограничение ВУЗД</w:t>
            </w:r>
            <w:proofErr w:type="gramStart"/>
            <w:r w:rsidRPr="00E67C94">
              <w:rPr>
                <w:rFonts w:ascii="Times New Roman" w:hAnsi="Times New Roman" w:cs="Times New Roman"/>
                <w:kern w:val="2"/>
                <w:sz w:val="20"/>
              </w:rPr>
              <w:t xml:space="preserve"> ;</w:t>
            </w:r>
            <w:proofErr w:type="gramEnd"/>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В наличии должен быть костный телефон с оголовьем.</w:t>
            </w:r>
          </w:p>
        </w:tc>
        <w:tc>
          <w:tcPr>
            <w:tcW w:w="1134" w:type="dxa"/>
            <w:tcBorders>
              <w:top w:val="single" w:sz="4" w:space="0" w:color="000000"/>
              <w:left w:val="single" w:sz="4" w:space="0" w:color="000000"/>
              <w:bottom w:val="single" w:sz="4" w:space="0" w:color="000000"/>
              <w:right w:val="nil"/>
            </w:tcBorders>
            <w:vAlign w:val="center"/>
          </w:tcPr>
          <w:p w:rsidR="003538BA" w:rsidRPr="00983388" w:rsidRDefault="003538B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9 000,00</w:t>
            </w:r>
          </w:p>
        </w:tc>
        <w:tc>
          <w:tcPr>
            <w:tcW w:w="851" w:type="dxa"/>
            <w:tcBorders>
              <w:top w:val="single" w:sz="4" w:space="0" w:color="000000"/>
              <w:left w:val="single" w:sz="4" w:space="0" w:color="000000"/>
              <w:bottom w:val="single" w:sz="4" w:space="0" w:color="000000"/>
              <w:right w:val="nil"/>
            </w:tcBorders>
            <w:vAlign w:val="center"/>
          </w:tcPr>
          <w:p w:rsidR="003538BA" w:rsidRPr="00983388" w:rsidRDefault="003538B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3538BA" w:rsidRPr="00983388" w:rsidRDefault="003538BA" w:rsidP="003538BA">
            <w:pPr>
              <w:suppressAutoHyphens/>
              <w:spacing w:after="0"/>
              <w:jc w:val="center"/>
              <w:rPr>
                <w:rFonts w:ascii="Times New Roman" w:hAnsi="Times New Roman" w:cs="Times New Roman"/>
                <w:sz w:val="20"/>
                <w:lang w:eastAsia="ar-SA"/>
              </w:rPr>
            </w:pPr>
            <w:r>
              <w:rPr>
                <w:rFonts w:ascii="Times New Roman" w:hAnsi="Times New Roman" w:cs="Times New Roman"/>
                <w:color w:val="000000"/>
                <w:sz w:val="20"/>
                <w:lang w:eastAsia="ar-SA"/>
              </w:rPr>
              <w:t>9 000,00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538BA" w:rsidRPr="00983388" w:rsidRDefault="003538BA" w:rsidP="003538BA">
            <w:pPr>
              <w:suppressAutoHyphens/>
              <w:spacing w:after="0"/>
              <w:jc w:val="center"/>
              <w:rPr>
                <w:rFonts w:ascii="Times New Roman" w:hAnsi="Times New Roman" w:cs="Times New Roman"/>
                <w:sz w:val="20"/>
                <w:lang w:eastAsia="ar-SA"/>
              </w:rPr>
            </w:pPr>
            <w:r w:rsidRPr="00983388">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Pr="00983388" w:rsidRDefault="003538BA" w:rsidP="00FB49A8">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w:t>
            </w:r>
            <w:r w:rsidR="00FB49A8">
              <w:rPr>
                <w:rFonts w:ascii="Times New Roman" w:hAnsi="Times New Roman" w:cs="Times New Roman"/>
                <w:bCs/>
                <w:kern w:val="2"/>
                <w:sz w:val="20"/>
                <w:lang w:eastAsia="ar-SA"/>
              </w:rPr>
              <w:t>4</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костной проводимости  (</w:t>
            </w:r>
            <w:proofErr w:type="spellStart"/>
            <w:r w:rsidRPr="00E67C94">
              <w:rPr>
                <w:rFonts w:ascii="Times New Roman" w:hAnsi="Times New Roman" w:cs="Times New Roman"/>
                <w:sz w:val="20"/>
                <w:lang w:eastAsia="ar-SA"/>
              </w:rPr>
              <w:t>неимплантируемый</w:t>
            </w:r>
            <w:proofErr w:type="spellEnd"/>
            <w:r w:rsidRPr="00E67C94">
              <w:rPr>
                <w:rFonts w:ascii="Times New Roman" w:hAnsi="Times New Roman" w:cs="Times New Roman"/>
                <w:sz w:val="20"/>
                <w:lang w:eastAsia="ar-SA"/>
              </w:rPr>
              <w:t>)</w:t>
            </w:r>
          </w:p>
        </w:tc>
        <w:tc>
          <w:tcPr>
            <w:tcW w:w="4536" w:type="dxa"/>
            <w:tcBorders>
              <w:top w:val="single" w:sz="4" w:space="0" w:color="000000"/>
              <w:left w:val="single" w:sz="4" w:space="0" w:color="000000"/>
              <w:bottom w:val="single" w:sz="4" w:space="0" w:color="000000"/>
              <w:right w:val="nil"/>
            </w:tcBorders>
          </w:tcPr>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Слуховой аппарат костной проводимости (</w:t>
            </w:r>
            <w:proofErr w:type="spellStart"/>
            <w:r w:rsidRPr="00E67C94">
              <w:rPr>
                <w:rFonts w:ascii="Times New Roman" w:hAnsi="Times New Roman" w:cs="Times New Roman"/>
                <w:kern w:val="2"/>
                <w:sz w:val="20"/>
              </w:rPr>
              <w:t>неимплантируемый</w:t>
            </w:r>
            <w:proofErr w:type="spellEnd"/>
            <w:r w:rsidRPr="00E67C94">
              <w:rPr>
                <w:rFonts w:ascii="Times New Roman" w:hAnsi="Times New Roman" w:cs="Times New Roman"/>
                <w:kern w:val="2"/>
                <w:sz w:val="20"/>
              </w:rPr>
              <w:t xml:space="preserve">) </w:t>
            </w:r>
            <w:r w:rsidRPr="00E67C94">
              <w:rPr>
                <w:rFonts w:ascii="Times New Roman" w:hAnsi="Times New Roman" w:cs="Times New Roman"/>
                <w:b/>
                <w:sz w:val="20"/>
              </w:rPr>
              <w:t>(шифр\модель, страна происхождения)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1. Слуховые аппараты цифровые костной </w:t>
            </w:r>
            <w:proofErr w:type="gramStart"/>
            <w:r w:rsidRPr="00E67C94">
              <w:rPr>
                <w:rFonts w:ascii="Times New Roman" w:hAnsi="Times New Roman" w:cs="Times New Roman"/>
                <w:kern w:val="2"/>
                <w:sz w:val="20"/>
              </w:rPr>
              <w:t>проводимости</w:t>
            </w:r>
            <w:proofErr w:type="gramEnd"/>
            <w:r w:rsidRPr="00E67C94">
              <w:rPr>
                <w:rFonts w:ascii="Times New Roman" w:hAnsi="Times New Roman" w:cs="Times New Roman"/>
                <w:kern w:val="2"/>
                <w:sz w:val="20"/>
              </w:rPr>
              <w:t xml:space="preserve"> программируемые в оголовье должны иметь диапазон частот  не более 0,4 не менее 3,7 кГц, </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2. Максимальный уровень выходной силы не более - 114 дБ OFL</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3. Максимальный уровень </w:t>
            </w:r>
            <w:proofErr w:type="spellStart"/>
            <w:r w:rsidRPr="00E67C94">
              <w:rPr>
                <w:rFonts w:ascii="Times New Roman" w:hAnsi="Times New Roman" w:cs="Times New Roman"/>
                <w:kern w:val="2"/>
                <w:sz w:val="20"/>
              </w:rPr>
              <w:t>акустическо</w:t>
            </w:r>
            <w:proofErr w:type="spellEnd"/>
            <w:r w:rsidRPr="00E67C94">
              <w:rPr>
                <w:rFonts w:ascii="Times New Roman" w:hAnsi="Times New Roman" w:cs="Times New Roman"/>
                <w:kern w:val="2"/>
                <w:sz w:val="20"/>
              </w:rPr>
              <w:t>-механической чувствительности  не менее 49 дБ OFL.</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4. Количество  каналов цифровой обработки звука  - не менее 4-х.</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5. Должны иметь следующие дополнительные параметры:</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разъем для программирования,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слуховой аппарат и костный вибратор в отдельных корпусах,</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возможность применения у детей грудного возраста:</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w:t>
            </w:r>
            <w:proofErr w:type="spellStart"/>
            <w:r w:rsidRPr="00E67C94">
              <w:rPr>
                <w:rFonts w:ascii="Times New Roman" w:hAnsi="Times New Roman" w:cs="Times New Roman"/>
                <w:kern w:val="2"/>
                <w:sz w:val="20"/>
              </w:rPr>
              <w:t>монолатерально</w:t>
            </w:r>
            <w:proofErr w:type="spellEnd"/>
            <w:r w:rsidRPr="00E67C94">
              <w:rPr>
                <w:rFonts w:ascii="Times New Roman" w:hAnsi="Times New Roman" w:cs="Times New Roman"/>
                <w:kern w:val="2"/>
                <w:sz w:val="20"/>
              </w:rPr>
              <w:t xml:space="preserve"> (слуховой аппарат и костный вибратор в оголовье),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w:t>
            </w:r>
            <w:proofErr w:type="spellStart"/>
            <w:r w:rsidRPr="00E67C94">
              <w:rPr>
                <w:rFonts w:ascii="Times New Roman" w:hAnsi="Times New Roman" w:cs="Times New Roman"/>
                <w:kern w:val="2"/>
                <w:sz w:val="20"/>
              </w:rPr>
              <w:t>монолатерально</w:t>
            </w:r>
            <w:proofErr w:type="spellEnd"/>
            <w:r w:rsidRPr="00E67C94">
              <w:rPr>
                <w:rFonts w:ascii="Times New Roman" w:hAnsi="Times New Roman" w:cs="Times New Roman"/>
                <w:kern w:val="2"/>
                <w:sz w:val="20"/>
              </w:rPr>
              <w:t xml:space="preserve"> (слуховой аппарат и костный вибратор в текстильном бандаже)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билатеральное применение в одном оголовье или бандаже,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коэффициент гармоник – не более 1%,</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ограничение выходной звуковой мощности,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независимая регулировка компрессии по входу в каждом канале,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оперативный регулятор громкости,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регулировка фильтра обратной связи,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ток потребления - не более -1,25 м</w:t>
            </w:r>
            <w:proofErr w:type="gramStart"/>
            <w:r w:rsidRPr="00E67C94">
              <w:rPr>
                <w:rFonts w:ascii="Times New Roman" w:hAnsi="Times New Roman" w:cs="Times New Roman"/>
                <w:kern w:val="2"/>
                <w:sz w:val="20"/>
              </w:rPr>
              <w:t xml:space="preserve"> А</w:t>
            </w:r>
            <w:proofErr w:type="gramEnd"/>
            <w:r w:rsidRPr="00E67C94">
              <w:rPr>
                <w:rFonts w:ascii="Times New Roman" w:hAnsi="Times New Roman" w:cs="Times New Roman"/>
                <w:kern w:val="2"/>
                <w:sz w:val="20"/>
              </w:rPr>
              <w:t>,</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средняя продолжительность работы от элемента питания № 13 – не менее 232 часа</w:t>
            </w:r>
          </w:p>
        </w:tc>
        <w:tc>
          <w:tcPr>
            <w:tcW w:w="1134"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226 000,00</w:t>
            </w:r>
          </w:p>
        </w:tc>
        <w:tc>
          <w:tcPr>
            <w:tcW w:w="851"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226 000,00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3538BA"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3538BA" w:rsidRPr="00983388" w:rsidTr="002D2ECE">
        <w:tc>
          <w:tcPr>
            <w:tcW w:w="534" w:type="dxa"/>
            <w:tcBorders>
              <w:top w:val="single" w:sz="4" w:space="0" w:color="000000"/>
              <w:left w:val="single" w:sz="4" w:space="0" w:color="000000"/>
              <w:bottom w:val="single" w:sz="4" w:space="0" w:color="000000"/>
              <w:right w:val="nil"/>
            </w:tcBorders>
          </w:tcPr>
          <w:p w:rsidR="003538BA" w:rsidRPr="00983388" w:rsidRDefault="00FB49A8" w:rsidP="003538BA">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15</w:t>
            </w:r>
          </w:p>
        </w:tc>
        <w:tc>
          <w:tcPr>
            <w:tcW w:w="1275" w:type="dxa"/>
            <w:tcBorders>
              <w:top w:val="single" w:sz="4" w:space="0" w:color="000000"/>
              <w:left w:val="single" w:sz="4" w:space="0" w:color="000000"/>
              <w:bottom w:val="single" w:sz="4" w:space="0" w:color="000000"/>
              <w:right w:val="nil"/>
            </w:tcBorders>
          </w:tcPr>
          <w:p w:rsidR="003538BA" w:rsidRPr="00E67C94" w:rsidRDefault="003538BA" w:rsidP="003538BA">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Костной проводимостью (</w:t>
            </w:r>
            <w:proofErr w:type="spellStart"/>
            <w:r w:rsidRPr="00E67C94">
              <w:rPr>
                <w:rFonts w:ascii="Times New Roman" w:hAnsi="Times New Roman" w:cs="Times New Roman"/>
                <w:sz w:val="20"/>
                <w:lang w:eastAsia="ar-SA"/>
              </w:rPr>
              <w:t>неимплантируемый</w:t>
            </w:r>
            <w:proofErr w:type="spellEnd"/>
            <w:r w:rsidRPr="00E67C94">
              <w:rPr>
                <w:rFonts w:ascii="Times New Roman" w:hAnsi="Times New Roman" w:cs="Times New Roman"/>
                <w:sz w:val="20"/>
                <w:lang w:eastAsia="ar-SA"/>
              </w:rPr>
              <w:t>) (</w:t>
            </w:r>
            <w:proofErr w:type="gramStart"/>
            <w:r w:rsidRPr="00E67C94">
              <w:rPr>
                <w:rFonts w:ascii="Times New Roman" w:hAnsi="Times New Roman" w:cs="Times New Roman"/>
                <w:sz w:val="20"/>
                <w:lang w:eastAsia="ar-SA"/>
              </w:rPr>
              <w:t>бинауральный</w:t>
            </w:r>
            <w:proofErr w:type="gramEnd"/>
            <w:r w:rsidRPr="00E67C94">
              <w:rPr>
                <w:rFonts w:ascii="Times New Roman" w:hAnsi="Times New Roman" w:cs="Times New Roman"/>
                <w:sz w:val="20"/>
                <w:lang w:eastAsia="ar-SA"/>
              </w:rPr>
              <w:t>) (</w:t>
            </w:r>
            <w:r w:rsidRPr="007C6E94">
              <w:rPr>
                <w:rFonts w:ascii="Times New Roman" w:hAnsi="Times New Roman" w:cs="Times New Roman"/>
                <w:b/>
                <w:sz w:val="20"/>
                <w:lang w:eastAsia="ar-SA"/>
              </w:rPr>
              <w:t>пара</w:t>
            </w:r>
            <w:r w:rsidRPr="00E67C94">
              <w:rPr>
                <w:rFonts w:ascii="Times New Roman" w:hAnsi="Times New Roman" w:cs="Times New Roman"/>
                <w:sz w:val="20"/>
                <w:lang w:eastAsia="ar-SA"/>
              </w:rPr>
              <w:t xml:space="preserve">) </w:t>
            </w:r>
          </w:p>
        </w:tc>
        <w:tc>
          <w:tcPr>
            <w:tcW w:w="4536" w:type="dxa"/>
            <w:tcBorders>
              <w:top w:val="single" w:sz="4" w:space="0" w:color="000000"/>
              <w:left w:val="single" w:sz="4" w:space="0" w:color="000000"/>
              <w:bottom w:val="single" w:sz="4" w:space="0" w:color="000000"/>
              <w:right w:val="nil"/>
            </w:tcBorders>
          </w:tcPr>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Слуховой аппарат костной проводимости (</w:t>
            </w:r>
            <w:proofErr w:type="spellStart"/>
            <w:r w:rsidRPr="00E67C94">
              <w:rPr>
                <w:rFonts w:ascii="Times New Roman" w:hAnsi="Times New Roman" w:cs="Times New Roman"/>
                <w:kern w:val="2"/>
                <w:sz w:val="20"/>
              </w:rPr>
              <w:t>неимплантируемый</w:t>
            </w:r>
            <w:proofErr w:type="spellEnd"/>
            <w:r w:rsidRPr="00E67C94">
              <w:rPr>
                <w:rFonts w:ascii="Times New Roman" w:hAnsi="Times New Roman" w:cs="Times New Roman"/>
                <w:kern w:val="2"/>
                <w:sz w:val="20"/>
              </w:rPr>
              <w:t>)  (бинауральный (пара))</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b/>
                <w:sz w:val="20"/>
              </w:rPr>
              <w:t>(шифр\модель, страна происхождения)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Максимальный уровень выходной силы не менее 110 дБ OFL и не более 114 дБ OFL</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Максимальный уровень </w:t>
            </w:r>
            <w:proofErr w:type="spellStart"/>
            <w:r w:rsidRPr="00E67C94">
              <w:rPr>
                <w:rFonts w:ascii="Times New Roman" w:hAnsi="Times New Roman" w:cs="Times New Roman"/>
                <w:kern w:val="2"/>
                <w:sz w:val="20"/>
              </w:rPr>
              <w:t>акустическо</w:t>
            </w:r>
            <w:proofErr w:type="spellEnd"/>
            <w:r w:rsidRPr="00E67C94">
              <w:rPr>
                <w:rFonts w:ascii="Times New Roman" w:hAnsi="Times New Roman" w:cs="Times New Roman"/>
                <w:kern w:val="2"/>
                <w:sz w:val="20"/>
              </w:rPr>
              <w:t>-механической чувствительности не менее 49 дБ OFL и не более 52 дБ OFL</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Диапазон частот предел низких частот – не более 0,2 кГц и не менее 0,3 кГц, предел высоких частот – не более 3,5 кГц и не менее 3,7 кГц</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Количество каналов цифровой обработки звука – не менее 4-х</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Количество костных вибраторов - не менее 2-х</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Должен иметь следующие дополнительные параметры:</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lastRenderedPageBreak/>
              <w:t>-разъем для программирования,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-слуховой аппарат и костный вибратор в отдельных корпусах,</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-возможность применения у детей грудного возраста,</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w:t>
            </w:r>
            <w:proofErr w:type="spellStart"/>
            <w:r w:rsidRPr="00E67C94">
              <w:rPr>
                <w:rFonts w:ascii="Times New Roman" w:hAnsi="Times New Roman" w:cs="Times New Roman"/>
                <w:kern w:val="2"/>
                <w:sz w:val="20"/>
              </w:rPr>
              <w:t>монолатерально</w:t>
            </w:r>
            <w:proofErr w:type="spellEnd"/>
            <w:r w:rsidRPr="00E67C94">
              <w:rPr>
                <w:rFonts w:ascii="Times New Roman" w:hAnsi="Times New Roman" w:cs="Times New Roman"/>
                <w:kern w:val="2"/>
                <w:sz w:val="20"/>
              </w:rPr>
              <w:t xml:space="preserve"> (слуховой аппарат и костный вибратор в оголовье),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w:t>
            </w:r>
            <w:proofErr w:type="spellStart"/>
            <w:r w:rsidRPr="00E67C94">
              <w:rPr>
                <w:rFonts w:ascii="Times New Roman" w:hAnsi="Times New Roman" w:cs="Times New Roman"/>
                <w:kern w:val="2"/>
                <w:sz w:val="20"/>
              </w:rPr>
              <w:t>монолатерально</w:t>
            </w:r>
            <w:proofErr w:type="spellEnd"/>
            <w:r w:rsidRPr="00E67C94">
              <w:rPr>
                <w:rFonts w:ascii="Times New Roman" w:hAnsi="Times New Roman" w:cs="Times New Roman"/>
                <w:kern w:val="2"/>
                <w:sz w:val="20"/>
              </w:rPr>
              <w:t xml:space="preserve"> (слуховой аппарат и костный вибратор в текстильном бандаже).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xml:space="preserve">- возможность </w:t>
            </w:r>
            <w:proofErr w:type="spellStart"/>
            <w:r w:rsidRPr="00E67C94">
              <w:rPr>
                <w:rFonts w:ascii="Times New Roman" w:hAnsi="Times New Roman" w:cs="Times New Roman"/>
                <w:kern w:val="2"/>
                <w:sz w:val="20"/>
              </w:rPr>
              <w:t>моноурального</w:t>
            </w:r>
            <w:proofErr w:type="spellEnd"/>
            <w:r w:rsidRPr="00E67C94">
              <w:rPr>
                <w:rFonts w:ascii="Times New Roman" w:hAnsi="Times New Roman" w:cs="Times New Roman"/>
                <w:kern w:val="2"/>
                <w:sz w:val="20"/>
              </w:rPr>
              <w:t xml:space="preserve"> и бинаурального применения,</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ограничение выходной звуковой мощности,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независимая регулировка компрессии по входу в каждом канале,</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оперативный регулятор громкости,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регулировка фильтра обратной связи,</w:t>
            </w:r>
          </w:p>
          <w:p w:rsidR="003538BA" w:rsidRPr="00E67C94" w:rsidRDefault="003538BA" w:rsidP="003538BA">
            <w:pPr>
              <w:keepNext/>
              <w:tabs>
                <w:tab w:val="left" w:pos="-789"/>
              </w:tabs>
              <w:snapToGrid w:val="0"/>
              <w:spacing w:after="0"/>
              <w:ind w:left="-11" w:right="-3"/>
              <w:rPr>
                <w:rFonts w:ascii="Times New Roman" w:hAnsi="Times New Roman" w:cs="Times New Roman"/>
                <w:kern w:val="2"/>
                <w:sz w:val="20"/>
              </w:rPr>
            </w:pPr>
            <w:r w:rsidRPr="00E67C94">
              <w:rPr>
                <w:rFonts w:ascii="Times New Roman" w:hAnsi="Times New Roman" w:cs="Times New Roman"/>
                <w:kern w:val="2"/>
                <w:sz w:val="20"/>
              </w:rPr>
              <w:t>- средняя продолжительность работы от элемента питания № 13 – не менее 232 часов.</w:t>
            </w:r>
          </w:p>
        </w:tc>
        <w:tc>
          <w:tcPr>
            <w:tcW w:w="1134"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lastRenderedPageBreak/>
              <w:t>365 000,00</w:t>
            </w:r>
          </w:p>
        </w:tc>
        <w:tc>
          <w:tcPr>
            <w:tcW w:w="851"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3</w:t>
            </w:r>
          </w:p>
        </w:tc>
        <w:tc>
          <w:tcPr>
            <w:tcW w:w="1276" w:type="dxa"/>
            <w:tcBorders>
              <w:top w:val="single" w:sz="4" w:space="0" w:color="000000"/>
              <w:left w:val="single" w:sz="4" w:space="0" w:color="000000"/>
              <w:bottom w:val="single" w:sz="4" w:space="0" w:color="000000"/>
              <w:right w:val="nil"/>
            </w:tcBorders>
            <w:vAlign w:val="center"/>
          </w:tcPr>
          <w:p w:rsidR="003538BA" w:rsidRDefault="003538BA" w:rsidP="003538BA">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1 095 000,00</w:t>
            </w:r>
          </w:p>
        </w:tc>
        <w:tc>
          <w:tcPr>
            <w:tcW w:w="708" w:type="dxa"/>
            <w:tcBorders>
              <w:top w:val="single" w:sz="4" w:space="0" w:color="000000"/>
              <w:left w:val="single" w:sz="4" w:space="0" w:color="000000"/>
              <w:bottom w:val="single" w:sz="4" w:space="0" w:color="000000"/>
              <w:right w:val="single" w:sz="4" w:space="0" w:color="000000"/>
            </w:tcBorders>
            <w:vAlign w:val="center"/>
          </w:tcPr>
          <w:p w:rsidR="003538BA" w:rsidRPr="00983388" w:rsidRDefault="003538BA" w:rsidP="003538BA">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7C6E94" w:rsidRPr="00983388" w:rsidTr="002D2ECE">
        <w:tc>
          <w:tcPr>
            <w:tcW w:w="534" w:type="dxa"/>
            <w:tcBorders>
              <w:top w:val="single" w:sz="4" w:space="0" w:color="000000"/>
              <w:left w:val="single" w:sz="4" w:space="0" w:color="000000"/>
              <w:bottom w:val="single" w:sz="4" w:space="0" w:color="000000"/>
              <w:right w:val="nil"/>
            </w:tcBorders>
          </w:tcPr>
          <w:p w:rsidR="007C6E94" w:rsidRDefault="00FB49A8" w:rsidP="007C6E94">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lastRenderedPageBreak/>
              <w:t>16</w:t>
            </w:r>
          </w:p>
        </w:tc>
        <w:tc>
          <w:tcPr>
            <w:tcW w:w="1275" w:type="dxa"/>
            <w:tcBorders>
              <w:top w:val="single" w:sz="4" w:space="0" w:color="000000"/>
              <w:left w:val="single" w:sz="4" w:space="0" w:color="000000"/>
              <w:bottom w:val="single" w:sz="4" w:space="0" w:color="000000"/>
              <w:right w:val="nil"/>
            </w:tcBorders>
          </w:tcPr>
          <w:p w:rsidR="007C6E94" w:rsidRPr="00E67C94" w:rsidRDefault="007C6E94" w:rsidP="007C6E94">
            <w:pPr>
              <w:keepLines/>
              <w:suppressAutoHyphens/>
              <w:snapToGrid w:val="0"/>
              <w:spacing w:after="0"/>
              <w:jc w:val="both"/>
              <w:rPr>
                <w:rFonts w:ascii="Times New Roman" w:hAnsi="Times New Roman" w:cs="Times New Roman"/>
                <w:sz w:val="20"/>
                <w:lang w:eastAsia="ar-SA"/>
              </w:rPr>
            </w:pPr>
            <w:r w:rsidRPr="00E67C94">
              <w:rPr>
                <w:rFonts w:ascii="Times New Roman" w:hAnsi="Times New Roman" w:cs="Times New Roman"/>
                <w:sz w:val="20"/>
                <w:lang w:eastAsia="ar-SA"/>
              </w:rPr>
              <w:t>Оказание услуги по обеспечению слуховым аппаратом костной проводимости  (</w:t>
            </w:r>
            <w:proofErr w:type="spellStart"/>
            <w:r w:rsidRPr="00E67C94">
              <w:rPr>
                <w:rFonts w:ascii="Times New Roman" w:hAnsi="Times New Roman" w:cs="Times New Roman"/>
                <w:sz w:val="20"/>
                <w:lang w:eastAsia="ar-SA"/>
              </w:rPr>
              <w:t>неимплантируемый</w:t>
            </w:r>
            <w:proofErr w:type="spellEnd"/>
            <w:r w:rsidRPr="00E67C94">
              <w:rPr>
                <w:rFonts w:ascii="Times New Roman" w:hAnsi="Times New Roman" w:cs="Times New Roman"/>
                <w:sz w:val="20"/>
                <w:lang w:eastAsia="ar-SA"/>
              </w:rPr>
              <w:t>)</w:t>
            </w:r>
          </w:p>
        </w:tc>
        <w:tc>
          <w:tcPr>
            <w:tcW w:w="4536" w:type="dxa"/>
            <w:tcBorders>
              <w:top w:val="single" w:sz="4" w:space="0" w:color="000000"/>
              <w:left w:val="single" w:sz="4" w:space="0" w:color="000000"/>
              <w:bottom w:val="single" w:sz="4" w:space="0" w:color="000000"/>
              <w:right w:val="nil"/>
            </w:tcBorders>
          </w:tcPr>
          <w:p w:rsidR="009A1262" w:rsidRPr="00E67C94" w:rsidRDefault="009A1262" w:rsidP="009A1262">
            <w:pPr>
              <w:keepNext/>
              <w:tabs>
                <w:tab w:val="left" w:pos="-789"/>
              </w:tabs>
              <w:snapToGrid w:val="0"/>
              <w:spacing w:after="0"/>
              <w:ind w:right="-3"/>
              <w:rPr>
                <w:rFonts w:ascii="Times New Roman" w:hAnsi="Times New Roman" w:cs="Times New Roman"/>
                <w:kern w:val="2"/>
                <w:sz w:val="20"/>
              </w:rPr>
            </w:pPr>
            <w:r w:rsidRPr="00E67C94">
              <w:rPr>
                <w:rFonts w:ascii="Times New Roman" w:hAnsi="Times New Roman" w:cs="Times New Roman"/>
                <w:kern w:val="2"/>
                <w:sz w:val="20"/>
              </w:rPr>
              <w:t>Слуховой аппарат костной проводимости (</w:t>
            </w:r>
            <w:proofErr w:type="spellStart"/>
            <w:r w:rsidRPr="00E67C94">
              <w:rPr>
                <w:rFonts w:ascii="Times New Roman" w:hAnsi="Times New Roman" w:cs="Times New Roman"/>
                <w:kern w:val="2"/>
                <w:sz w:val="20"/>
              </w:rPr>
              <w:t>неимплантируемый</w:t>
            </w:r>
            <w:proofErr w:type="spellEnd"/>
            <w:r w:rsidRPr="00E67C94">
              <w:rPr>
                <w:rFonts w:ascii="Times New Roman" w:hAnsi="Times New Roman" w:cs="Times New Roman"/>
                <w:kern w:val="2"/>
                <w:sz w:val="20"/>
              </w:rPr>
              <w:t xml:space="preserve">) </w:t>
            </w:r>
            <w:r w:rsidRPr="00E67C94">
              <w:rPr>
                <w:rFonts w:ascii="Times New Roman" w:hAnsi="Times New Roman" w:cs="Times New Roman"/>
                <w:b/>
                <w:sz w:val="20"/>
              </w:rPr>
              <w:t>(шифр\модель, страна происхождения)</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Максимальный ВУЗД 90 должен быть не менее 130дБ не более 135 дБ.</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Максимальное усиление не менее 65 дБ не более 72 дБ.</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Диапазон частот   не более 0,1 кГц не менее 4,0 кГц,</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Должен иметь следующие дополнительные параметры:</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Выбор  количества  программ  прослушивания  от  1  до  4 – наличие</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Звуковой  индикатор  переключения  программ  прослушивания – наличие</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Оперативный регулятор усиления - наличие</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Регулировка:</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тембр  высоких  частот - наличие</w:t>
            </w:r>
          </w:p>
          <w:p w:rsidR="007C6E94" w:rsidRPr="007C6E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тембр  низких  частот - наличие</w:t>
            </w:r>
          </w:p>
          <w:p w:rsidR="007C6E94" w:rsidRPr="00E67C94" w:rsidRDefault="007C6E94" w:rsidP="007C6E94">
            <w:pPr>
              <w:keepNext/>
              <w:tabs>
                <w:tab w:val="left" w:pos="-789"/>
              </w:tabs>
              <w:snapToGrid w:val="0"/>
              <w:spacing w:after="0"/>
              <w:ind w:left="-11" w:right="-3"/>
              <w:rPr>
                <w:rFonts w:ascii="Times New Roman" w:hAnsi="Times New Roman" w:cs="Times New Roman"/>
                <w:kern w:val="2"/>
                <w:sz w:val="20"/>
              </w:rPr>
            </w:pPr>
            <w:r w:rsidRPr="007C6E94">
              <w:rPr>
                <w:rFonts w:ascii="Times New Roman" w:hAnsi="Times New Roman" w:cs="Times New Roman"/>
                <w:kern w:val="2"/>
                <w:sz w:val="20"/>
              </w:rPr>
              <w:t>ограничение  ВУЗД – наличие</w:t>
            </w:r>
          </w:p>
        </w:tc>
        <w:tc>
          <w:tcPr>
            <w:tcW w:w="1134" w:type="dxa"/>
            <w:tcBorders>
              <w:top w:val="single" w:sz="4" w:space="0" w:color="000000"/>
              <w:left w:val="single" w:sz="4" w:space="0" w:color="000000"/>
              <w:bottom w:val="single" w:sz="4" w:space="0" w:color="000000"/>
              <w:right w:val="nil"/>
            </w:tcBorders>
            <w:vAlign w:val="center"/>
          </w:tcPr>
          <w:p w:rsidR="007C6E94" w:rsidRDefault="007C6E94" w:rsidP="007C6E94">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10 266,26</w:t>
            </w:r>
          </w:p>
        </w:tc>
        <w:tc>
          <w:tcPr>
            <w:tcW w:w="851" w:type="dxa"/>
            <w:tcBorders>
              <w:top w:val="single" w:sz="4" w:space="0" w:color="000000"/>
              <w:left w:val="single" w:sz="4" w:space="0" w:color="000000"/>
              <w:bottom w:val="single" w:sz="4" w:space="0" w:color="000000"/>
              <w:right w:val="nil"/>
            </w:tcBorders>
            <w:vAlign w:val="center"/>
          </w:tcPr>
          <w:p w:rsidR="007C6E94" w:rsidRDefault="007C6E94" w:rsidP="007C6E94">
            <w:pPr>
              <w:suppressAutoHyphens/>
              <w:spacing w:after="0"/>
              <w:jc w:val="center"/>
              <w:rPr>
                <w:rFonts w:ascii="Times New Roman" w:hAnsi="Times New Roman" w:cs="Times New Roman"/>
                <w:sz w:val="20"/>
                <w:lang w:eastAsia="ar-SA"/>
              </w:rPr>
            </w:pPr>
            <w:r>
              <w:rPr>
                <w:rFonts w:ascii="Times New Roman" w:hAnsi="Times New Roman" w:cs="Times New Roman"/>
                <w:sz w:val="20"/>
                <w:lang w:eastAsia="ar-SA"/>
              </w:rPr>
              <w:t>1</w:t>
            </w:r>
          </w:p>
        </w:tc>
        <w:tc>
          <w:tcPr>
            <w:tcW w:w="1276" w:type="dxa"/>
            <w:tcBorders>
              <w:top w:val="single" w:sz="4" w:space="0" w:color="000000"/>
              <w:left w:val="single" w:sz="4" w:space="0" w:color="000000"/>
              <w:bottom w:val="single" w:sz="4" w:space="0" w:color="000000"/>
              <w:right w:val="nil"/>
            </w:tcBorders>
            <w:vAlign w:val="center"/>
          </w:tcPr>
          <w:p w:rsidR="007C6E94" w:rsidRDefault="007C6E94" w:rsidP="007C6E94">
            <w:pPr>
              <w:suppressAutoHyphens/>
              <w:spacing w:after="0"/>
              <w:jc w:val="center"/>
              <w:rPr>
                <w:rFonts w:ascii="Times New Roman" w:hAnsi="Times New Roman" w:cs="Times New Roman"/>
                <w:color w:val="000000"/>
                <w:sz w:val="20"/>
                <w:lang w:eastAsia="ar-SA"/>
              </w:rPr>
            </w:pPr>
            <w:r>
              <w:rPr>
                <w:rFonts w:ascii="Times New Roman" w:hAnsi="Times New Roman" w:cs="Times New Roman"/>
                <w:color w:val="000000"/>
                <w:sz w:val="20"/>
                <w:lang w:eastAsia="ar-SA"/>
              </w:rPr>
              <w:t>10 266,26</w:t>
            </w:r>
          </w:p>
        </w:tc>
        <w:tc>
          <w:tcPr>
            <w:tcW w:w="708" w:type="dxa"/>
            <w:tcBorders>
              <w:top w:val="single" w:sz="4" w:space="0" w:color="000000"/>
              <w:left w:val="single" w:sz="4" w:space="0" w:color="000000"/>
              <w:bottom w:val="single" w:sz="4" w:space="0" w:color="000000"/>
              <w:right w:val="single" w:sz="4" w:space="0" w:color="000000"/>
            </w:tcBorders>
            <w:vAlign w:val="center"/>
          </w:tcPr>
          <w:p w:rsidR="007C6E94" w:rsidRDefault="007C6E94" w:rsidP="007C6E94">
            <w:pPr>
              <w:suppressAutoHyphens/>
              <w:spacing w:after="0"/>
              <w:jc w:val="center"/>
              <w:rPr>
                <w:rFonts w:ascii="Times New Roman" w:eastAsia="Lucida Sans Unicode" w:hAnsi="Times New Roman" w:cs="Times New Roman"/>
                <w:kern w:val="2"/>
                <w:sz w:val="20"/>
              </w:rPr>
            </w:pPr>
            <w:r>
              <w:rPr>
                <w:rFonts w:ascii="Times New Roman" w:eastAsia="Lucida Sans Unicode" w:hAnsi="Times New Roman" w:cs="Times New Roman"/>
                <w:kern w:val="2"/>
                <w:sz w:val="20"/>
              </w:rPr>
              <w:t>24</w:t>
            </w:r>
          </w:p>
        </w:tc>
      </w:tr>
      <w:tr w:rsidR="007C6E94" w:rsidRPr="00983388" w:rsidTr="0088126C">
        <w:tc>
          <w:tcPr>
            <w:tcW w:w="534" w:type="dxa"/>
            <w:tcBorders>
              <w:top w:val="single" w:sz="4" w:space="0" w:color="000000"/>
              <w:left w:val="single" w:sz="4" w:space="0" w:color="000000"/>
              <w:bottom w:val="single" w:sz="4" w:space="0" w:color="000000"/>
              <w:right w:val="nil"/>
            </w:tcBorders>
          </w:tcPr>
          <w:p w:rsidR="007C6E94" w:rsidRPr="00983388" w:rsidRDefault="007C6E94" w:rsidP="00FB49A8">
            <w:pPr>
              <w:keepLines/>
              <w:suppressAutoHyphens/>
              <w:snapToGrid w:val="0"/>
              <w:spacing w:after="0"/>
              <w:jc w:val="both"/>
              <w:rPr>
                <w:rFonts w:ascii="Times New Roman" w:hAnsi="Times New Roman" w:cs="Times New Roman"/>
                <w:bCs/>
                <w:kern w:val="2"/>
                <w:sz w:val="20"/>
                <w:lang w:eastAsia="ar-SA"/>
              </w:rPr>
            </w:pPr>
            <w:r>
              <w:rPr>
                <w:rFonts w:ascii="Times New Roman" w:hAnsi="Times New Roman" w:cs="Times New Roman"/>
                <w:bCs/>
                <w:kern w:val="2"/>
                <w:sz w:val="20"/>
                <w:lang w:eastAsia="ar-SA"/>
              </w:rPr>
              <w:t>1</w:t>
            </w:r>
            <w:r w:rsidR="00FB49A8">
              <w:rPr>
                <w:rFonts w:ascii="Times New Roman" w:hAnsi="Times New Roman" w:cs="Times New Roman"/>
                <w:bCs/>
                <w:kern w:val="2"/>
                <w:sz w:val="20"/>
                <w:lang w:eastAsia="ar-SA"/>
              </w:rPr>
              <w:t>7</w:t>
            </w:r>
          </w:p>
        </w:tc>
        <w:tc>
          <w:tcPr>
            <w:tcW w:w="1275" w:type="dxa"/>
            <w:tcBorders>
              <w:top w:val="single" w:sz="4" w:space="0" w:color="000000"/>
              <w:left w:val="single" w:sz="4" w:space="0" w:color="000000"/>
              <w:bottom w:val="single" w:sz="4" w:space="0" w:color="000000"/>
              <w:right w:val="nil"/>
            </w:tcBorders>
          </w:tcPr>
          <w:p w:rsidR="007C6E94" w:rsidRPr="002D2ECE" w:rsidRDefault="007C6E94" w:rsidP="007C6E94">
            <w:pPr>
              <w:keepLines/>
              <w:suppressAutoHyphens/>
              <w:snapToGrid w:val="0"/>
              <w:spacing w:after="0"/>
              <w:jc w:val="both"/>
              <w:rPr>
                <w:rFonts w:ascii="Times New Roman" w:hAnsi="Times New Roman" w:cs="Times New Roman"/>
                <w:sz w:val="20"/>
                <w:lang w:eastAsia="ar-SA"/>
              </w:rPr>
            </w:pPr>
            <w:r w:rsidRPr="00993C86">
              <w:rPr>
                <w:rFonts w:ascii="Times New Roman" w:hAnsi="Times New Roman" w:cs="Times New Roman"/>
                <w:sz w:val="20"/>
                <w:lang w:eastAsia="ar-SA"/>
              </w:rPr>
              <w:t>Вкладыш ушной индивидуального изготовления (для слухового аппарата)</w:t>
            </w:r>
          </w:p>
        </w:tc>
        <w:tc>
          <w:tcPr>
            <w:tcW w:w="4536" w:type="dxa"/>
            <w:tcBorders>
              <w:top w:val="single" w:sz="4" w:space="0" w:color="000000"/>
              <w:left w:val="single" w:sz="4" w:space="0" w:color="000000"/>
              <w:bottom w:val="single" w:sz="4" w:space="0" w:color="000000"/>
              <w:right w:val="nil"/>
            </w:tcBorders>
          </w:tcPr>
          <w:p w:rsidR="007C6E94" w:rsidRDefault="007C6E94" w:rsidP="007C6E94">
            <w:pPr>
              <w:keepNext/>
              <w:tabs>
                <w:tab w:val="left" w:pos="708"/>
              </w:tabs>
              <w:spacing w:after="0"/>
              <w:rPr>
                <w:rFonts w:ascii="Times New Roman" w:hAnsi="Times New Roman" w:cs="Times New Roman"/>
                <w:kern w:val="2"/>
                <w:sz w:val="20"/>
              </w:rPr>
            </w:pPr>
            <w:r w:rsidRPr="00281B1B">
              <w:rPr>
                <w:rFonts w:ascii="Times New Roman" w:hAnsi="Times New Roman" w:cs="Times New Roman"/>
                <w:kern w:val="2"/>
                <w:sz w:val="20"/>
              </w:rPr>
              <w:t>Вкладыш ушной индивидуального изготовления (для слухового аппарата)</w:t>
            </w:r>
            <w:r>
              <w:rPr>
                <w:rFonts w:ascii="Times New Roman" w:hAnsi="Times New Roman" w:cs="Times New Roman"/>
                <w:kern w:val="2"/>
                <w:sz w:val="20"/>
              </w:rPr>
              <w:t xml:space="preserve"> </w:t>
            </w:r>
            <w:r w:rsidRPr="00F13F43">
              <w:rPr>
                <w:rFonts w:ascii="Times New Roman" w:hAnsi="Times New Roman" w:cs="Times New Roman"/>
                <w:b/>
                <w:sz w:val="20"/>
              </w:rPr>
              <w:t>(шифр\модель, страна происхождения)</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Ушные вкладыши  индивидуального изготовления:</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-должны осуществлять  проведение звука от заушного слухового аппарата в ухо;</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изготавливаться со слепка слухового прохода;</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xml:space="preserve">- быть прочными (не откалываться в случае изготовления из твердого материала и не растрескиваться в случае изготовления из мягкого </w:t>
            </w:r>
            <w:r w:rsidRPr="00435521">
              <w:rPr>
                <w:rFonts w:ascii="Times New Roman" w:hAnsi="Times New Roman" w:cs="Times New Roman"/>
                <w:kern w:val="2"/>
                <w:sz w:val="20"/>
              </w:rPr>
              <w:lastRenderedPageBreak/>
              <w:t>материала);</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иметь форму и необходимые технологические отверстия, обеспечивающие требуемое акустическое воздействие на параметры слухового аппарата;</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устойчивыми к воздействию влаги и ушной серы;</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быть комфортными в эксплуатации;</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не иметь акустической обратной связи (отсутствие свиста слухового аппарата);</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Материалы, используемые для изготовления ушных вкладышей, должны отвечать требованиям безопасности.</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Материал не должен образовывать воздушных пузырьков и не должен вызывать аллергических реакций.</w:t>
            </w:r>
          </w:p>
          <w:p w:rsidR="007C6E94" w:rsidRPr="00435521"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Должно быть предусмотрено использование различных материалов (твердых, мягких). Выбор материала должен зависеть от степени снижения слуха, особенностей строения слухового прохода и модели используемого слухового аппарата.</w:t>
            </w:r>
          </w:p>
          <w:p w:rsidR="007C6E94" w:rsidRPr="00003B19" w:rsidRDefault="007C6E94" w:rsidP="007C6E94">
            <w:pPr>
              <w:keepNext/>
              <w:tabs>
                <w:tab w:val="left" w:pos="708"/>
              </w:tabs>
              <w:spacing w:after="0"/>
              <w:rPr>
                <w:rFonts w:ascii="Times New Roman" w:hAnsi="Times New Roman" w:cs="Times New Roman"/>
                <w:kern w:val="2"/>
                <w:sz w:val="20"/>
              </w:rPr>
            </w:pPr>
            <w:r w:rsidRPr="00435521">
              <w:rPr>
                <w:rFonts w:ascii="Times New Roman" w:hAnsi="Times New Roman" w:cs="Times New Roman"/>
                <w:kern w:val="2"/>
                <w:sz w:val="20"/>
              </w:rPr>
              <w:t>- соответствовать токсикологическим и гигиеническим требованиям.</w:t>
            </w:r>
          </w:p>
        </w:tc>
        <w:tc>
          <w:tcPr>
            <w:tcW w:w="1134" w:type="dxa"/>
            <w:tcBorders>
              <w:top w:val="single" w:sz="4" w:space="0" w:color="000000"/>
              <w:left w:val="single" w:sz="4" w:space="0" w:color="000000"/>
              <w:bottom w:val="single" w:sz="4" w:space="0" w:color="000000"/>
              <w:right w:val="nil"/>
            </w:tcBorders>
            <w:vAlign w:val="center"/>
          </w:tcPr>
          <w:p w:rsidR="007C6E94" w:rsidRPr="0088126C" w:rsidRDefault="007C6E94" w:rsidP="007C6E94">
            <w:pPr>
              <w:jc w:val="center"/>
              <w:rPr>
                <w:rFonts w:ascii="Times New Roman" w:hAnsi="Times New Roman" w:cs="Times New Roman"/>
                <w:sz w:val="20"/>
                <w:szCs w:val="20"/>
              </w:rPr>
            </w:pPr>
            <w:r>
              <w:rPr>
                <w:rFonts w:ascii="Times New Roman" w:hAnsi="Times New Roman" w:cs="Times New Roman"/>
                <w:sz w:val="20"/>
                <w:szCs w:val="20"/>
              </w:rPr>
              <w:lastRenderedPageBreak/>
              <w:t>1 074,09</w:t>
            </w:r>
          </w:p>
        </w:tc>
        <w:tc>
          <w:tcPr>
            <w:tcW w:w="851" w:type="dxa"/>
            <w:tcBorders>
              <w:top w:val="single" w:sz="4" w:space="0" w:color="000000"/>
              <w:left w:val="single" w:sz="4" w:space="0" w:color="000000"/>
              <w:bottom w:val="single" w:sz="4" w:space="0" w:color="000000"/>
              <w:right w:val="nil"/>
            </w:tcBorders>
            <w:vAlign w:val="center"/>
          </w:tcPr>
          <w:p w:rsidR="007C6E94" w:rsidRPr="0088126C" w:rsidRDefault="007C6E94" w:rsidP="007C6E94">
            <w:pPr>
              <w:jc w:val="center"/>
              <w:rPr>
                <w:rFonts w:ascii="Times New Roman" w:hAnsi="Times New Roman" w:cs="Times New Roman"/>
                <w:sz w:val="20"/>
                <w:szCs w:val="20"/>
              </w:rPr>
            </w:pPr>
            <w:r>
              <w:rPr>
                <w:rFonts w:ascii="Times New Roman" w:hAnsi="Times New Roman" w:cs="Times New Roman"/>
                <w:sz w:val="20"/>
                <w:szCs w:val="20"/>
              </w:rPr>
              <w:t>201</w:t>
            </w:r>
          </w:p>
        </w:tc>
        <w:tc>
          <w:tcPr>
            <w:tcW w:w="1276" w:type="dxa"/>
            <w:tcBorders>
              <w:top w:val="single" w:sz="4" w:space="0" w:color="000000"/>
              <w:left w:val="single" w:sz="4" w:space="0" w:color="000000"/>
              <w:bottom w:val="single" w:sz="4" w:space="0" w:color="000000"/>
              <w:right w:val="nil"/>
            </w:tcBorders>
            <w:vAlign w:val="center"/>
          </w:tcPr>
          <w:p w:rsidR="007C6E94" w:rsidRPr="0088126C" w:rsidRDefault="007C6E94" w:rsidP="007C6E94">
            <w:pPr>
              <w:jc w:val="center"/>
              <w:rPr>
                <w:rFonts w:ascii="Times New Roman" w:hAnsi="Times New Roman" w:cs="Times New Roman"/>
                <w:sz w:val="20"/>
                <w:szCs w:val="20"/>
              </w:rPr>
            </w:pPr>
            <w:r>
              <w:rPr>
                <w:rFonts w:ascii="Times New Roman" w:hAnsi="Times New Roman" w:cs="Times New Roman"/>
                <w:sz w:val="20"/>
                <w:szCs w:val="20"/>
              </w:rPr>
              <w:t>215 892,09</w:t>
            </w:r>
          </w:p>
        </w:tc>
        <w:tc>
          <w:tcPr>
            <w:tcW w:w="708" w:type="dxa"/>
            <w:tcBorders>
              <w:top w:val="single" w:sz="4" w:space="0" w:color="000000"/>
              <w:left w:val="single" w:sz="4" w:space="0" w:color="000000"/>
              <w:bottom w:val="single" w:sz="4" w:space="0" w:color="000000"/>
              <w:right w:val="single" w:sz="4" w:space="0" w:color="000000"/>
            </w:tcBorders>
            <w:vAlign w:val="center"/>
          </w:tcPr>
          <w:p w:rsidR="007C6E94" w:rsidRPr="00983388" w:rsidRDefault="007C6E94" w:rsidP="007C6E94">
            <w:pPr>
              <w:suppressAutoHyphens/>
              <w:spacing w:after="0"/>
              <w:jc w:val="center"/>
              <w:rPr>
                <w:rFonts w:ascii="Times New Roman" w:eastAsia="Lucida Sans Unicode" w:hAnsi="Times New Roman" w:cs="Times New Roman"/>
                <w:kern w:val="2"/>
                <w:sz w:val="20"/>
              </w:rPr>
            </w:pPr>
            <w:r w:rsidRPr="00983388">
              <w:rPr>
                <w:rFonts w:ascii="Times New Roman" w:hAnsi="Times New Roman" w:cs="Times New Roman"/>
                <w:sz w:val="20"/>
              </w:rPr>
              <w:t>12</w:t>
            </w:r>
          </w:p>
        </w:tc>
      </w:tr>
      <w:tr w:rsidR="007C6E94" w:rsidRPr="00983388" w:rsidTr="00983388">
        <w:tc>
          <w:tcPr>
            <w:tcW w:w="534" w:type="dxa"/>
            <w:tcBorders>
              <w:top w:val="single" w:sz="4" w:space="0" w:color="000000"/>
              <w:left w:val="single" w:sz="4" w:space="0" w:color="000000"/>
              <w:bottom w:val="single" w:sz="4" w:space="0" w:color="000000"/>
              <w:right w:val="nil"/>
            </w:tcBorders>
          </w:tcPr>
          <w:p w:rsidR="007C6E94" w:rsidRPr="00983388" w:rsidRDefault="007C6E94" w:rsidP="007C6E94">
            <w:pPr>
              <w:suppressAutoHyphens/>
              <w:snapToGrid w:val="0"/>
              <w:spacing w:after="0"/>
              <w:jc w:val="center"/>
              <w:rPr>
                <w:rFonts w:ascii="Times New Roman" w:eastAsia="Lucida Sans Unicode" w:hAnsi="Times New Roman" w:cs="Times New Roman"/>
                <w:b/>
                <w:kern w:val="2"/>
                <w:sz w:val="20"/>
                <w:lang w:eastAsia="ar-SA"/>
              </w:rPr>
            </w:pPr>
          </w:p>
        </w:tc>
        <w:tc>
          <w:tcPr>
            <w:tcW w:w="6945" w:type="dxa"/>
            <w:gridSpan w:val="3"/>
            <w:tcBorders>
              <w:top w:val="single" w:sz="4" w:space="0" w:color="000000"/>
              <w:left w:val="single" w:sz="4" w:space="0" w:color="000000"/>
              <w:bottom w:val="single" w:sz="4" w:space="0" w:color="000000"/>
              <w:right w:val="nil"/>
            </w:tcBorders>
            <w:hideMark/>
          </w:tcPr>
          <w:p w:rsidR="007C6E94" w:rsidRPr="00983388" w:rsidRDefault="007C6E94" w:rsidP="007C6E94">
            <w:pPr>
              <w:suppressAutoHyphens/>
              <w:snapToGrid w:val="0"/>
              <w:spacing w:after="0"/>
              <w:jc w:val="center"/>
              <w:rPr>
                <w:rFonts w:ascii="Times New Roman" w:hAnsi="Times New Roman" w:cs="Times New Roman"/>
                <w:b/>
                <w:bCs/>
                <w:sz w:val="18"/>
                <w:lang w:eastAsia="ar-SA"/>
              </w:rPr>
            </w:pPr>
            <w:r w:rsidRPr="00983388">
              <w:rPr>
                <w:rFonts w:ascii="Times New Roman" w:hAnsi="Times New Roman" w:cs="Times New Roman"/>
                <w:b/>
                <w:kern w:val="2"/>
                <w:sz w:val="20"/>
              </w:rPr>
              <w:t>Итого:</w:t>
            </w:r>
          </w:p>
        </w:tc>
        <w:tc>
          <w:tcPr>
            <w:tcW w:w="851" w:type="dxa"/>
            <w:tcBorders>
              <w:top w:val="single" w:sz="4" w:space="0" w:color="000000"/>
              <w:left w:val="single" w:sz="4" w:space="0" w:color="000000"/>
              <w:bottom w:val="single" w:sz="4" w:space="0" w:color="000000"/>
              <w:right w:val="nil"/>
            </w:tcBorders>
            <w:vAlign w:val="center"/>
            <w:hideMark/>
          </w:tcPr>
          <w:p w:rsidR="007C6E94" w:rsidRPr="00983388" w:rsidRDefault="007C6E94" w:rsidP="007C6E94">
            <w:pPr>
              <w:suppressAutoHyphens/>
              <w:spacing w:after="0"/>
              <w:jc w:val="center"/>
              <w:rPr>
                <w:rFonts w:ascii="Times New Roman" w:hAnsi="Times New Roman" w:cs="Times New Roman"/>
                <w:b/>
                <w:sz w:val="18"/>
                <w:lang w:eastAsia="ar-SA"/>
              </w:rPr>
            </w:pPr>
            <w:r>
              <w:rPr>
                <w:rFonts w:ascii="Times New Roman" w:hAnsi="Times New Roman" w:cs="Times New Roman"/>
                <w:b/>
                <w:sz w:val="18"/>
                <w:lang w:eastAsia="ar-SA"/>
              </w:rPr>
              <w:t>434</w:t>
            </w:r>
          </w:p>
        </w:tc>
        <w:tc>
          <w:tcPr>
            <w:tcW w:w="1276" w:type="dxa"/>
            <w:tcBorders>
              <w:top w:val="single" w:sz="4" w:space="0" w:color="000000"/>
              <w:left w:val="single" w:sz="4" w:space="0" w:color="000000"/>
              <w:bottom w:val="single" w:sz="4" w:space="0" w:color="000000"/>
              <w:right w:val="nil"/>
            </w:tcBorders>
            <w:vAlign w:val="center"/>
            <w:hideMark/>
          </w:tcPr>
          <w:p w:rsidR="007C6E94" w:rsidRPr="00983388" w:rsidRDefault="007C6E94" w:rsidP="007C6E94">
            <w:pPr>
              <w:suppressAutoHyphens/>
              <w:spacing w:after="0"/>
              <w:jc w:val="center"/>
              <w:rPr>
                <w:rFonts w:ascii="Times New Roman" w:hAnsi="Times New Roman" w:cs="Times New Roman"/>
                <w:b/>
                <w:color w:val="000000"/>
                <w:sz w:val="18"/>
                <w:lang w:eastAsia="ar-SA"/>
              </w:rPr>
            </w:pPr>
            <w:r>
              <w:rPr>
                <w:rFonts w:ascii="Times New Roman" w:hAnsi="Times New Roman" w:cs="Times New Roman"/>
                <w:b/>
                <w:color w:val="000000"/>
                <w:sz w:val="18"/>
                <w:lang w:eastAsia="ar-SA"/>
              </w:rPr>
              <w:t>4 751 426,35</w:t>
            </w:r>
          </w:p>
        </w:tc>
        <w:tc>
          <w:tcPr>
            <w:tcW w:w="708" w:type="dxa"/>
            <w:tcBorders>
              <w:top w:val="single" w:sz="4" w:space="0" w:color="000000"/>
              <w:left w:val="single" w:sz="4" w:space="0" w:color="000000"/>
              <w:bottom w:val="single" w:sz="4" w:space="0" w:color="000000"/>
              <w:right w:val="single" w:sz="4" w:space="0" w:color="000000"/>
            </w:tcBorders>
          </w:tcPr>
          <w:p w:rsidR="007C6E94" w:rsidRPr="00983388" w:rsidRDefault="007C6E94" w:rsidP="007C6E94">
            <w:pPr>
              <w:suppressAutoHyphens/>
              <w:snapToGrid w:val="0"/>
              <w:spacing w:after="0"/>
              <w:jc w:val="center"/>
              <w:rPr>
                <w:rFonts w:ascii="Times New Roman" w:eastAsia="Lucida Sans Unicode" w:hAnsi="Times New Roman" w:cs="Times New Roman"/>
                <w:b/>
                <w:kern w:val="2"/>
                <w:sz w:val="20"/>
                <w:lang w:eastAsia="ar-SA"/>
              </w:rPr>
            </w:pPr>
          </w:p>
        </w:tc>
      </w:tr>
    </w:tbl>
    <w:p w:rsidR="00D72290" w:rsidRPr="00A00A98" w:rsidRDefault="00D72290" w:rsidP="00D72290">
      <w:pPr>
        <w:pStyle w:val="Standard"/>
        <w:ind w:firstLine="709"/>
        <w:jc w:val="both"/>
        <w:rPr>
          <w:rFonts w:cs="Times New Roman"/>
          <w:bCs/>
        </w:rPr>
      </w:pPr>
      <w:r w:rsidRPr="00A00A98">
        <w:rPr>
          <w:rFonts w:cs="Times New Roman"/>
          <w:b/>
        </w:rPr>
        <w:t xml:space="preserve">В слуховых аппаратах  </w:t>
      </w:r>
      <w:r w:rsidRPr="00A00A98">
        <w:rPr>
          <w:rFonts w:cs="Times New Roman"/>
          <w:b/>
          <w:bCs/>
        </w:rPr>
        <w:t xml:space="preserve">применяются следующие дополнительные технические  характеристики. </w:t>
      </w:r>
      <w:r w:rsidRPr="00A00A98">
        <w:rPr>
          <w:bCs/>
        </w:rPr>
        <w:t>Применение дополнительных характеристик обосновано потребностью Заказчика в обеспечении инвалидов изделиями  для улучшения качества жизни, а именно:</w:t>
      </w:r>
    </w:p>
    <w:p w:rsidR="00D72290" w:rsidRPr="00A00A98"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bCs/>
        </w:rPr>
      </w:pPr>
      <w:r w:rsidRPr="00A00A98">
        <w:rPr>
          <w:rFonts w:ascii="Times New Roman" w:hAnsi="Times New Roman" w:cs="Times New Roman"/>
        </w:rPr>
        <w:t xml:space="preserve">Микрофоны не менее 2-х – Необходимость обусловлена </w:t>
      </w:r>
      <w:r w:rsidRPr="00A00A98">
        <w:rPr>
          <w:rFonts w:ascii="Times New Roman" w:hAnsi="Times New Roman" w:cs="Times New Roman"/>
          <w:lang w:eastAsia="ar-SA"/>
        </w:rPr>
        <w:t xml:space="preserve">для достижения максимального реабилитационного эффекта в части компенсации утраченного естественного слуха. </w:t>
      </w:r>
      <w:r w:rsidRPr="00A00A98">
        <w:rPr>
          <w:rFonts w:ascii="Times New Roman" w:hAnsi="Times New Roman" w:cs="Times New Roman"/>
        </w:rPr>
        <w:t>Наличие минимум 2 микрофонов в слуховом аппарате: передний и задний микрофоны необходимы инвалиду для возможности слышать разнонаправленные звуки, которые  максимально обеспечат безопасность пользователя.</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Частотная компрессия – Необходимость обусловлена  для </w:t>
      </w:r>
      <w:r w:rsidRPr="00A00A98">
        <w:t>облегчения восприятия и улучшения разборчивости речи. Ф</w:t>
      </w:r>
      <w:r w:rsidRPr="00A00A98">
        <w:rPr>
          <w:bCs/>
        </w:rPr>
        <w:t xml:space="preserve">ункция позволяет </w:t>
      </w:r>
      <w:r w:rsidRPr="00A00A98">
        <w:t>сжимать звук, который попадает в области с наибольшим нарушением слуха, до диапазона слышимости пользователя. В результате пользователи слышат больше звуков.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Функция подачи звукового сигнала при разряде батареи – </w:t>
      </w:r>
      <w:r w:rsidRPr="00A00A98">
        <w:t xml:space="preserve">Необходимость обусловлена </w:t>
      </w:r>
      <w:r w:rsidRPr="00A00A98">
        <w:rPr>
          <w:lang w:eastAsia="ar-SA"/>
        </w:rPr>
        <w:t>для облегчения использования слухового аппарата. З</w:t>
      </w:r>
      <w:r w:rsidRPr="00A00A98">
        <w:t>вуковой сигнал предупреждает о разряде батарейки.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Задержка включения - </w:t>
      </w:r>
      <w:r w:rsidRPr="00A00A98">
        <w:t xml:space="preserve">Необходимость обусловлена </w:t>
      </w:r>
      <w:r w:rsidRPr="00A00A98">
        <w:rPr>
          <w:lang w:eastAsia="ar-SA"/>
        </w:rPr>
        <w:t>для облегчения использования слухового аппарата и достижения максимального реабилитационного эффекта в части компенсации утраченного естественного слуха.</w:t>
      </w:r>
      <w:r w:rsidRPr="00A00A98">
        <w:t xml:space="preserve"> Предотвращает неприятные звуки в момент надевания слухового аппарата.</w:t>
      </w:r>
    </w:p>
    <w:p w:rsidR="00D72290" w:rsidRPr="00A00A98" w:rsidRDefault="00D72290" w:rsidP="00D72290">
      <w:pPr>
        <w:pStyle w:val="Textbody"/>
        <w:widowControl/>
        <w:numPr>
          <w:ilvl w:val="0"/>
          <w:numId w:val="6"/>
        </w:numPr>
        <w:shd w:val="clear" w:color="auto" w:fill="FFFFFF"/>
        <w:tabs>
          <w:tab w:val="left" w:pos="993"/>
          <w:tab w:val="left" w:pos="1134"/>
        </w:tabs>
        <w:autoSpaceDN/>
        <w:spacing w:after="0"/>
        <w:ind w:left="0" w:firstLine="709"/>
        <w:jc w:val="both"/>
        <w:textAlignment w:val="auto"/>
        <w:rPr>
          <w:rFonts w:ascii="Times New Roman" w:hAnsi="Times New Roman" w:cs="Times New Roman"/>
        </w:rPr>
      </w:pPr>
      <w:r w:rsidRPr="00A00A98">
        <w:rPr>
          <w:rFonts w:ascii="Times New Roman" w:hAnsi="Times New Roman" w:cs="Times New Roman"/>
        </w:rPr>
        <w:t>Менеджер речи и шума – Необходимость обусловлена</w:t>
      </w:r>
      <w:r w:rsidRPr="00A00A98">
        <w:rPr>
          <w:rFonts w:ascii="Times New Roman" w:hAnsi="Times New Roman" w:cs="Times New Roman"/>
          <w:lang w:eastAsia="ar-SA"/>
        </w:rPr>
        <w:t xml:space="preserve"> для достижения максимального реабилитационного эффекта в части компенсации утраченного естественного слуха, а также для защиты остаточного слуха. Ф</w:t>
      </w:r>
      <w:r w:rsidRPr="00A00A98">
        <w:rPr>
          <w:rFonts w:ascii="Times New Roman" w:hAnsi="Times New Roman" w:cs="Times New Roman"/>
        </w:rPr>
        <w:t>ункция позволяет автоматически определять шум и подавлять его, не искажая речь. Эта технология позволяет слабослышащего человека чувствовать комфортно в любой ситуации</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Регулировка тембра низких частот – </w:t>
      </w:r>
      <w:r w:rsidRPr="00A00A98">
        <w:t>Необходимость обусловлена</w:t>
      </w:r>
      <w:r w:rsidRPr="00A00A98">
        <w:rPr>
          <w:lang w:eastAsia="ar-SA"/>
        </w:rPr>
        <w:t xml:space="preserve"> для достижения максимального реабилитационного эффекта в части компенсации утраченного естественного слуха, </w:t>
      </w:r>
      <w:r w:rsidRPr="00A00A98">
        <w:rPr>
          <w:lang w:eastAsia="ar-SA"/>
        </w:rPr>
        <w:lastRenderedPageBreak/>
        <w:t>а также для защиты остаточного слуха.</w:t>
      </w:r>
      <w:r w:rsidRPr="00A00A98">
        <w:t xml:space="preserve"> Регулирует усиление звука в области низких частот, подавляя низкочастотные шумы, от которых пациенты с высокочастотной потерей слуха чаще всего испытывают дискомфорт. Настройка слухового аппарата с помощью регулятора низких частот позволит пациенту лучше различать звуки и повысит общий комфорт при ношении слухового аппарата.</w:t>
      </w:r>
    </w:p>
    <w:p w:rsidR="00D72290" w:rsidRPr="00A00A98" w:rsidRDefault="0014068A" w:rsidP="00D72290">
      <w:pPr>
        <w:pStyle w:val="Standard"/>
        <w:numPr>
          <w:ilvl w:val="0"/>
          <w:numId w:val="6"/>
        </w:numPr>
        <w:tabs>
          <w:tab w:val="left" w:pos="993"/>
          <w:tab w:val="left" w:pos="1134"/>
        </w:tabs>
        <w:ind w:left="0" w:firstLine="709"/>
        <w:jc w:val="both"/>
        <w:textAlignment w:val="auto"/>
      </w:pPr>
      <w:r w:rsidRPr="00A00A98">
        <w:rPr>
          <w:bCs/>
        </w:rPr>
        <w:t>Регулировка МРО</w:t>
      </w:r>
      <w:r w:rsidR="00D72290" w:rsidRPr="00A00A98">
        <w:rPr>
          <w:bCs/>
        </w:rPr>
        <w:t xml:space="preserve"> -</w:t>
      </w:r>
      <w:r w:rsidR="00D72290" w:rsidRPr="00A00A98">
        <w:t xml:space="preserve"> Необходимость обусловлена</w:t>
      </w:r>
      <w:r w:rsidR="00D72290" w:rsidRPr="00A00A98">
        <w:rPr>
          <w:lang w:eastAsia="ar-SA"/>
        </w:rPr>
        <w:t xml:space="preserve"> для достижения максимального реабилитационного эффекта в части компенсации утраченного естественного слуха и улучшения качества жизни</w:t>
      </w:r>
      <w:r w:rsidR="00D72290" w:rsidRPr="00A00A98">
        <w:t xml:space="preserve"> (компрессия по выходу, ограничение выходного сигнала) </w:t>
      </w:r>
      <w:r w:rsidR="00D72290" w:rsidRPr="00A00A98">
        <w:rPr>
          <w:rFonts w:cs="Arial"/>
          <w:spacing w:val="2"/>
        </w:rPr>
        <w:t>позволяет путем ограничения максимального выхода мощности аппарата персонализировать слуховые аппараты для конкретного пациента.</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Акустический сигнал при переключении программ и регулятора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З</w:t>
      </w:r>
      <w:r w:rsidRPr="00A00A98">
        <w:rPr>
          <w:bCs/>
        </w:rPr>
        <w:t>вуковой сигнал, предупреждает о смене программы слухового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Оперативный регулятор громкости – </w:t>
      </w:r>
      <w:r w:rsidRPr="00A00A98">
        <w:t xml:space="preserve">Необходимость обусловлена </w:t>
      </w:r>
      <w:r w:rsidRPr="00A00A98">
        <w:rPr>
          <w:lang w:eastAsia="ar-SA"/>
        </w:rPr>
        <w:t>для достижения максимального реабилитационного эффекта в части компенсации утраченного естественного слуха и облегчения пользования слуховым аппаратом. П</w:t>
      </w:r>
      <w:r w:rsidRPr="00A00A98">
        <w:t>озволяет получателю оперативно регулировать уровень громкости в слуховом аппарате</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Отдельная программа </w:t>
      </w:r>
      <w:proofErr w:type="spellStart"/>
      <w:r w:rsidRPr="00A00A98">
        <w:rPr>
          <w:bCs/>
        </w:rPr>
        <w:t>телекатушки</w:t>
      </w:r>
      <w:proofErr w:type="spellEnd"/>
      <w:r w:rsidRPr="00A00A98">
        <w:rPr>
          <w:bCs/>
        </w:rPr>
        <w:t xml:space="preserve"> – Необходимость обусловлена для обеспечения максимальной адаптации и коммуникации инвалида в обществе. Д</w:t>
      </w:r>
      <w:r w:rsidRPr="00A00A98">
        <w:t>ает возможность использования телефонного аппарата.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Подавление шума микрофона – 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П</w:t>
      </w:r>
      <w:r w:rsidRPr="00A00A98">
        <w:t>овышает комфорт прослушивания при минимальном уровне внешних шумов.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Подавление обратной связи –</w:t>
      </w:r>
      <w:r w:rsidRPr="00A00A98">
        <w:t xml:space="preserve"> </w:t>
      </w:r>
      <w:r w:rsidRPr="00A00A98">
        <w:rPr>
          <w:bCs/>
        </w:rPr>
        <w:t xml:space="preserve">Необходимость обусловлена для улучшения качества восприятия звуков, достижения максимального реабилитационного эффекта </w:t>
      </w:r>
      <w:r w:rsidRPr="00A00A98">
        <w:rPr>
          <w:lang w:eastAsia="ar-SA"/>
        </w:rPr>
        <w:t xml:space="preserve">в процессе </w:t>
      </w:r>
      <w:proofErr w:type="spellStart"/>
      <w:r w:rsidRPr="00A00A98">
        <w:rPr>
          <w:lang w:eastAsia="ar-SA"/>
        </w:rPr>
        <w:t>слухопротезирования</w:t>
      </w:r>
      <w:proofErr w:type="spellEnd"/>
      <w:r w:rsidRPr="00A00A98">
        <w:rPr>
          <w:bCs/>
        </w:rPr>
        <w:t>. С</w:t>
      </w:r>
      <w:r w:rsidRPr="00A00A98">
        <w:t>нижает свист слухового аппарата, возникающий из-за близости расположения микрофона и излучателя звука.</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Аудиовход – Необходимость обусловлена для обеспечения максимальной адаптации и коммуникации инвалида в обществе. П</w:t>
      </w:r>
      <w:r w:rsidRPr="00A00A98">
        <w:t>озволяет подключать к слуховому аппарату устройства (ФМ-системы передачи звукового потока от внешних источников).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Запирающийся батарейный отсек – Необходимость обусловлена</w:t>
      </w:r>
      <w:r w:rsidRPr="00A00A98">
        <w:t xml:space="preserve"> для облегчения использования слухового аппарата. Б</w:t>
      </w:r>
      <w:r w:rsidRPr="00A00A98">
        <w:rPr>
          <w:rFonts w:eastAsia="Times New Roman" w:cs="Times New Roman"/>
        </w:rPr>
        <w:t>атарейный отсек защищен от несанкционированного использования.</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направленных микрофонов – Необходимость обусловлена для достижения максимального реабилитационного эффекта в части компенсации утраченного естественного слуха  с </w:t>
      </w:r>
      <w:r w:rsidRPr="00A00A98">
        <w:t>возможностью обеспечения максимальной направленности микрофонов, и ослабления усиления звука из других источников, даже в самой шумной обстановке.</w:t>
      </w:r>
    </w:p>
    <w:p w:rsidR="00D72290" w:rsidRPr="00A00A98" w:rsidRDefault="00D72290" w:rsidP="00D72290">
      <w:pPr>
        <w:pStyle w:val="Standard"/>
        <w:numPr>
          <w:ilvl w:val="0"/>
          <w:numId w:val="6"/>
        </w:numPr>
        <w:tabs>
          <w:tab w:val="left" w:pos="993"/>
          <w:tab w:val="left" w:pos="1134"/>
        </w:tabs>
        <w:ind w:left="0" w:firstLine="709"/>
        <w:jc w:val="both"/>
        <w:textAlignment w:val="auto"/>
        <w:rPr>
          <w:bCs/>
        </w:rPr>
      </w:pPr>
      <w:r w:rsidRPr="00A00A98">
        <w:rPr>
          <w:bCs/>
        </w:rPr>
        <w:t xml:space="preserve">Подавление собственных шумов микрофона – Необходимость обусловлена для достижения максимального реабилитационного эффекта в части компенсации утраченного естественного слуха. Функция </w:t>
      </w:r>
      <w:r w:rsidRPr="00A00A98">
        <w:t>повышает уровень комфорта прослушивания при минимальном уровне внешних шумов.</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Система бинаурального взаимодействия слуховых аппаратов – Необходимость обусловлена для </w:t>
      </w:r>
      <w:r w:rsidRPr="00A00A98">
        <w:rPr>
          <w:lang w:eastAsia="ar-SA"/>
        </w:rPr>
        <w:t>достижения максимального реабилитационного эффекта в части компенсации утраченного естественного слуха, а также для защиты остаточного слуха</w:t>
      </w:r>
      <w:r w:rsidRPr="00A00A98">
        <w:rPr>
          <w:bCs/>
        </w:rPr>
        <w:t xml:space="preserve">. Функция  дает </w:t>
      </w:r>
      <w:r w:rsidRPr="00A00A98">
        <w:t>возможность использовать одновременно два слуховых аппаратов одним пациентом.</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Шумоподавление – Необходимость обусловлена для достижения максимального реабилитационного эффекта в части компенсации утраченного естественного слуха.</w:t>
      </w:r>
      <w:r w:rsidRPr="00A00A98">
        <w:t xml:space="preserve"> Адаптивная функция улучшает комфортность прослушивания, ослабляет усиление/мощность сигнала в полосах, где шум преобладает.</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lastRenderedPageBreak/>
        <w:t>Совместимость с беспроводными и мобильными телефонами – Необходимость обусловлена для достижения максимального реабилитационного эффекта в части компенсации утраченного естественного слуха, для обеспечения максимальной адаптации и коммуникации инвалида. Б</w:t>
      </w:r>
      <w:r w:rsidRPr="00A00A98">
        <w:t>еспроводная система позволяет интегрировать слуховой аппарат пациента к различным устройствам, облегчающим его коммуникацию.</w:t>
      </w:r>
    </w:p>
    <w:p w:rsidR="00D72290" w:rsidRPr="00A00A98" w:rsidRDefault="00D72290" w:rsidP="00D72290">
      <w:pPr>
        <w:pStyle w:val="Standard"/>
        <w:numPr>
          <w:ilvl w:val="0"/>
          <w:numId w:val="6"/>
        </w:numPr>
        <w:tabs>
          <w:tab w:val="left" w:pos="993"/>
          <w:tab w:val="left" w:pos="1134"/>
        </w:tabs>
        <w:ind w:left="0" w:firstLine="709"/>
        <w:jc w:val="both"/>
        <w:textAlignment w:val="auto"/>
      </w:pPr>
      <w:r w:rsidRPr="00A00A98">
        <w:rPr>
          <w:bCs/>
        </w:rPr>
        <w:t xml:space="preserve">Совместимость с </w:t>
      </w:r>
      <w:proofErr w:type="gramStart"/>
      <w:r w:rsidRPr="00A00A98">
        <w:rPr>
          <w:bCs/>
        </w:rPr>
        <w:t>обычными</w:t>
      </w:r>
      <w:proofErr w:type="gramEnd"/>
      <w:r w:rsidRPr="00A00A98">
        <w:rPr>
          <w:bCs/>
        </w:rPr>
        <w:t xml:space="preserve"> FM-системами – Необходимость обусловлена для обеспечения максимальной адаптации и коммуникации инвалида в обществе, для достижения максимального реабилитационного эффекта в части компенсации утраченного естественного слуха.</w:t>
      </w:r>
      <w:r w:rsidRPr="00A00A98">
        <w:t xml:space="preserve"> Опция дает возможность подключать слуховой аппарат к FM-системам.</w:t>
      </w:r>
    </w:p>
    <w:p w:rsidR="00A95475" w:rsidRPr="00A00A98" w:rsidRDefault="00A95475" w:rsidP="006C40A6">
      <w:pPr>
        <w:spacing w:after="0"/>
        <w:ind w:left="-851" w:firstLine="851"/>
        <w:rPr>
          <w:rFonts w:ascii="Times New Roman" w:hAnsi="Times New Roman" w:cs="Times New Roman"/>
          <w:sz w:val="24"/>
          <w:szCs w:val="24"/>
        </w:rPr>
      </w:pPr>
    </w:p>
    <w:p w:rsidR="00EC4A84" w:rsidRPr="00A95475" w:rsidRDefault="00EC4A84" w:rsidP="006C40A6">
      <w:pPr>
        <w:spacing w:after="0"/>
        <w:ind w:left="-851" w:firstLine="851"/>
        <w:rPr>
          <w:rFonts w:ascii="Times New Roman" w:hAnsi="Times New Roman" w:cs="Times New Roman"/>
          <w:sz w:val="24"/>
          <w:szCs w:val="24"/>
        </w:rPr>
      </w:pPr>
      <w:bookmarkStart w:id="0" w:name="_GoBack"/>
      <w:bookmarkEnd w:id="0"/>
    </w:p>
    <w:sectPr w:rsidR="00EC4A84" w:rsidRPr="00A95475" w:rsidSect="00983388">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00">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34"/>
        </w:tabs>
        <w:ind w:left="1566" w:hanging="432"/>
      </w:pPr>
      <w:rPr>
        <w:b w:val="0"/>
      </w:rPr>
    </w:lvl>
    <w:lvl w:ilvl="1">
      <w:start w:val="1"/>
      <w:numFmt w:val="none"/>
      <w:suff w:val="nothing"/>
      <w:lvlText w:val=""/>
      <w:lvlJc w:val="left"/>
      <w:pPr>
        <w:tabs>
          <w:tab w:val="num" w:pos="1134"/>
        </w:tabs>
        <w:ind w:left="1710" w:hanging="576"/>
      </w:pPr>
    </w:lvl>
    <w:lvl w:ilvl="2">
      <w:start w:val="1"/>
      <w:numFmt w:val="none"/>
      <w:suff w:val="nothing"/>
      <w:lvlText w:val=""/>
      <w:lvlJc w:val="left"/>
      <w:pPr>
        <w:tabs>
          <w:tab w:val="num" w:pos="1134"/>
        </w:tabs>
        <w:ind w:left="1854" w:hanging="720"/>
      </w:pPr>
    </w:lvl>
    <w:lvl w:ilvl="3">
      <w:start w:val="1"/>
      <w:numFmt w:val="none"/>
      <w:suff w:val="nothing"/>
      <w:lvlText w:val=""/>
      <w:lvlJc w:val="left"/>
      <w:pPr>
        <w:tabs>
          <w:tab w:val="num" w:pos="1134"/>
        </w:tabs>
        <w:ind w:left="1998" w:hanging="864"/>
      </w:pPr>
    </w:lvl>
    <w:lvl w:ilvl="4">
      <w:start w:val="1"/>
      <w:numFmt w:val="none"/>
      <w:suff w:val="nothing"/>
      <w:lvlText w:val=""/>
      <w:lvlJc w:val="left"/>
      <w:pPr>
        <w:tabs>
          <w:tab w:val="num" w:pos="1134"/>
        </w:tabs>
        <w:ind w:left="2142" w:hanging="1008"/>
      </w:pPr>
    </w:lvl>
    <w:lvl w:ilvl="5">
      <w:start w:val="1"/>
      <w:numFmt w:val="none"/>
      <w:suff w:val="nothing"/>
      <w:lvlText w:val=""/>
      <w:lvlJc w:val="left"/>
      <w:pPr>
        <w:tabs>
          <w:tab w:val="num" w:pos="1134"/>
        </w:tabs>
        <w:ind w:left="2286" w:hanging="1152"/>
      </w:pPr>
    </w:lvl>
    <w:lvl w:ilvl="6">
      <w:start w:val="1"/>
      <w:numFmt w:val="none"/>
      <w:suff w:val="nothing"/>
      <w:lvlText w:val=""/>
      <w:lvlJc w:val="left"/>
      <w:pPr>
        <w:tabs>
          <w:tab w:val="num" w:pos="1134"/>
        </w:tabs>
        <w:ind w:left="2430" w:hanging="1296"/>
      </w:pPr>
    </w:lvl>
    <w:lvl w:ilvl="7">
      <w:start w:val="1"/>
      <w:numFmt w:val="none"/>
      <w:suff w:val="nothing"/>
      <w:lvlText w:val=""/>
      <w:lvlJc w:val="left"/>
      <w:pPr>
        <w:tabs>
          <w:tab w:val="num" w:pos="1134"/>
        </w:tabs>
        <w:ind w:left="2574" w:hanging="1440"/>
      </w:pPr>
    </w:lvl>
    <w:lvl w:ilvl="8">
      <w:start w:val="1"/>
      <w:numFmt w:val="none"/>
      <w:suff w:val="nothing"/>
      <w:lvlText w:val=""/>
      <w:lvlJc w:val="left"/>
      <w:pPr>
        <w:tabs>
          <w:tab w:val="num" w:pos="1134"/>
        </w:tabs>
        <w:ind w:left="2718" w:hanging="1584"/>
      </w:pPr>
    </w:lvl>
  </w:abstractNum>
  <w:abstractNum w:abstractNumId="1">
    <w:nsid w:val="26251509"/>
    <w:multiLevelType w:val="multilevel"/>
    <w:tmpl w:val="726E7A7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18A3A23"/>
    <w:multiLevelType w:val="hybridMultilevel"/>
    <w:tmpl w:val="48D0D36A"/>
    <w:lvl w:ilvl="0" w:tplc="4104C1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1BF53F4"/>
    <w:multiLevelType w:val="multilevel"/>
    <w:tmpl w:val="14627086"/>
    <w:lvl w:ilvl="0">
      <w:start w:val="1"/>
      <w:numFmt w:val="bullet"/>
      <w:lvlText w:val="●"/>
      <w:lvlJc w:val="left"/>
      <w:pPr>
        <w:ind w:left="36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2">
      <w:startOverride w:val="2103509138"/>
    </w:lvlOverride>
    <w:lvlOverride w:ilvl="3">
      <w:startOverride w:val="726925459"/>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D4"/>
    <w:rsid w:val="00003B19"/>
    <w:rsid w:val="00074C3A"/>
    <w:rsid w:val="0014068A"/>
    <w:rsid w:val="00160C04"/>
    <w:rsid w:val="00181847"/>
    <w:rsid w:val="001A4508"/>
    <w:rsid w:val="00281B1B"/>
    <w:rsid w:val="002D2ECE"/>
    <w:rsid w:val="002E1F13"/>
    <w:rsid w:val="002F0C07"/>
    <w:rsid w:val="003538BA"/>
    <w:rsid w:val="00363BF9"/>
    <w:rsid w:val="003703A9"/>
    <w:rsid w:val="00375081"/>
    <w:rsid w:val="003E1D48"/>
    <w:rsid w:val="003E5756"/>
    <w:rsid w:val="00412CD3"/>
    <w:rsid w:val="00435521"/>
    <w:rsid w:val="00475745"/>
    <w:rsid w:val="004D1464"/>
    <w:rsid w:val="004E7E21"/>
    <w:rsid w:val="005B525A"/>
    <w:rsid w:val="00606F60"/>
    <w:rsid w:val="00622B06"/>
    <w:rsid w:val="006431D8"/>
    <w:rsid w:val="00665F90"/>
    <w:rsid w:val="006713E5"/>
    <w:rsid w:val="006B5EBA"/>
    <w:rsid w:val="006C40A6"/>
    <w:rsid w:val="00702CCE"/>
    <w:rsid w:val="00742120"/>
    <w:rsid w:val="007C6E94"/>
    <w:rsid w:val="0088126C"/>
    <w:rsid w:val="00892321"/>
    <w:rsid w:val="00892C8A"/>
    <w:rsid w:val="00962C19"/>
    <w:rsid w:val="009779DF"/>
    <w:rsid w:val="00980C45"/>
    <w:rsid w:val="00983388"/>
    <w:rsid w:val="00993C86"/>
    <w:rsid w:val="009A05EA"/>
    <w:rsid w:val="009A1262"/>
    <w:rsid w:val="009A6DD4"/>
    <w:rsid w:val="00A00A98"/>
    <w:rsid w:val="00A5030E"/>
    <w:rsid w:val="00A66CC2"/>
    <w:rsid w:val="00A85ABC"/>
    <w:rsid w:val="00A95475"/>
    <w:rsid w:val="00AE2346"/>
    <w:rsid w:val="00B27D88"/>
    <w:rsid w:val="00B6430D"/>
    <w:rsid w:val="00C152E5"/>
    <w:rsid w:val="00C35B45"/>
    <w:rsid w:val="00C74AF8"/>
    <w:rsid w:val="00D72290"/>
    <w:rsid w:val="00DD6729"/>
    <w:rsid w:val="00E1193C"/>
    <w:rsid w:val="00E607DD"/>
    <w:rsid w:val="00E67C94"/>
    <w:rsid w:val="00EC4A84"/>
    <w:rsid w:val="00F13F43"/>
    <w:rsid w:val="00F63A0A"/>
    <w:rsid w:val="00F75F4C"/>
    <w:rsid w:val="00F8568D"/>
    <w:rsid w:val="00FB42F6"/>
    <w:rsid w:val="00FB4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sid w:val="00983388"/>
    <w:rPr>
      <w:color w:val="0000FF"/>
      <w:u w:val="single"/>
    </w:rPr>
  </w:style>
  <w:style w:type="paragraph" w:styleId="a4">
    <w:name w:val="Title"/>
    <w:basedOn w:val="a"/>
    <w:link w:val="a5"/>
    <w:qFormat/>
    <w:rsid w:val="00983388"/>
    <w:pPr>
      <w:spacing w:after="0" w:line="240" w:lineRule="auto"/>
      <w:jc w:val="center"/>
    </w:pPr>
    <w:rPr>
      <w:rFonts w:ascii="Times New Roman" w:eastAsia="Times New Roman" w:hAnsi="Times New Roman" w:cs="Times New Roman"/>
      <w:b/>
      <w:sz w:val="26"/>
      <w:szCs w:val="20"/>
      <w:lang w:eastAsia="ru-RU"/>
    </w:rPr>
  </w:style>
  <w:style w:type="character" w:customStyle="1" w:styleId="a5">
    <w:name w:val="Название Знак"/>
    <w:basedOn w:val="a0"/>
    <w:link w:val="a4"/>
    <w:rsid w:val="00983388"/>
    <w:rPr>
      <w:rFonts w:ascii="Times New Roman" w:eastAsia="Times New Roman" w:hAnsi="Times New Roman" w:cs="Times New Roman"/>
      <w:b/>
      <w:sz w:val="26"/>
      <w:szCs w:val="20"/>
      <w:lang w:eastAsia="ru-RU"/>
    </w:rPr>
  </w:style>
  <w:style w:type="paragraph" w:styleId="a6">
    <w:name w:val="List Paragraph"/>
    <w:aliases w:val="Нумерованый список,Bullet List,FooterText,numbered,SL_Абзац списка"/>
    <w:basedOn w:val="a"/>
    <w:link w:val="a7"/>
    <w:uiPriority w:val="34"/>
    <w:qFormat/>
    <w:rsid w:val="00983388"/>
    <w:pPr>
      <w:spacing w:after="0" w:line="240" w:lineRule="auto"/>
      <w:ind w:left="720" w:firstLine="720"/>
      <w:contextualSpacing/>
      <w:jc w:val="both"/>
    </w:pPr>
    <w:rPr>
      <w:rFonts w:ascii="Times New Roman" w:eastAsia="Calibri" w:hAnsi="Times New Roman" w:cs="Times New Roman"/>
      <w:sz w:val="28"/>
    </w:rPr>
  </w:style>
  <w:style w:type="paragraph" w:styleId="a8">
    <w:name w:val="annotation text"/>
    <w:basedOn w:val="a"/>
    <w:link w:val="a9"/>
    <w:rsid w:val="0098338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983388"/>
    <w:rPr>
      <w:rFonts w:ascii="Times New Roman" w:eastAsia="Times New Roman" w:hAnsi="Times New Roman" w:cs="Times New Roman"/>
      <w:sz w:val="20"/>
      <w:szCs w:val="20"/>
      <w:lang w:eastAsia="ru-RU"/>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83388"/>
    <w:rPr>
      <w:rFonts w:ascii="Times New Roman" w:eastAsia="Calibri" w:hAnsi="Times New Roman" w:cs="Times New Roman"/>
      <w:sz w:val="28"/>
    </w:rPr>
  </w:style>
  <w:style w:type="paragraph" w:customStyle="1" w:styleId="Standard">
    <w:name w:val="Standard"/>
    <w:rsid w:val="00D7229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Textbody">
    <w:name w:val="Text body"/>
    <w:basedOn w:val="a"/>
    <w:rsid w:val="00D72290"/>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styleId="aa">
    <w:name w:val="Balloon Text"/>
    <w:basedOn w:val="a"/>
    <w:link w:val="ab"/>
    <w:uiPriority w:val="99"/>
    <w:semiHidden/>
    <w:unhideWhenUsed/>
    <w:rsid w:val="00E1193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19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tyles" Target="styles.xml"/><Relationship Id="rId7" Type="http://schemas.openxmlformats.org/officeDocument/2006/relationships/hyperlink" Target="http://docs.cntd.ru/document/1200022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2F088-38B6-4A21-AA01-27CD96E4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7391</Words>
  <Characters>42133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Марина Александровна</dc:creator>
  <cp:lastModifiedBy>kushchev_vn</cp:lastModifiedBy>
  <cp:revision>11</cp:revision>
  <cp:lastPrinted>2020-06-11T10:59:00Z</cp:lastPrinted>
  <dcterms:created xsi:type="dcterms:W3CDTF">2020-06-11T07:53:00Z</dcterms:created>
  <dcterms:modified xsi:type="dcterms:W3CDTF">2020-06-26T11:36:00Z</dcterms:modified>
</cp:coreProperties>
</file>