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E6" w:rsidRPr="009D376E" w:rsidRDefault="00DC2EE6" w:rsidP="00DC2EE6">
      <w:pPr>
        <w:keepNext/>
        <w:ind w:firstLine="709"/>
        <w:jc w:val="center"/>
        <w:rPr>
          <w:b/>
          <w:bCs/>
          <w:sz w:val="22"/>
          <w:szCs w:val="22"/>
        </w:rPr>
      </w:pPr>
      <w:r w:rsidRPr="009D376E">
        <w:rPr>
          <w:b/>
          <w:bCs/>
          <w:sz w:val="22"/>
          <w:szCs w:val="22"/>
        </w:rPr>
        <w:t>Описания объекта закупки</w:t>
      </w:r>
    </w:p>
    <w:p w:rsidR="00DC2EE6" w:rsidRPr="009D376E" w:rsidRDefault="00DC2EE6" w:rsidP="00DC2EE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DC2EE6" w:rsidP="00DC2EE6">
      <w:pPr>
        <w:keepNext/>
        <w:ind w:firstLine="709"/>
        <w:jc w:val="center"/>
        <w:rPr>
          <w:b/>
          <w:sz w:val="22"/>
          <w:szCs w:val="22"/>
        </w:rPr>
      </w:pPr>
      <w:r w:rsidRPr="009D376E">
        <w:rPr>
          <w:b/>
          <w:sz w:val="22"/>
          <w:szCs w:val="22"/>
        </w:rPr>
        <w:t>для обеспечения инвалидов</w:t>
      </w:r>
      <w:r w:rsidR="004A472A">
        <w:rPr>
          <w:b/>
          <w:sz w:val="22"/>
          <w:szCs w:val="22"/>
        </w:rPr>
        <w:t xml:space="preserve"> в 20</w:t>
      </w:r>
      <w:r w:rsidR="00C54286" w:rsidRPr="00D67E7F">
        <w:rPr>
          <w:b/>
          <w:sz w:val="22"/>
          <w:szCs w:val="22"/>
        </w:rPr>
        <w:t>20</w:t>
      </w:r>
      <w:r w:rsidR="004A472A">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A42A7C" w:rsidRPr="00023818" w:rsidRDefault="00A42A7C" w:rsidP="00A42A7C">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023818">
        <w:rPr>
          <w:sz w:val="22"/>
          <w:szCs w:val="22"/>
        </w:rPr>
        <w:t>стомой</w:t>
      </w:r>
      <w:proofErr w:type="spellEnd"/>
      <w:r w:rsidRPr="00023818">
        <w:rPr>
          <w:sz w:val="22"/>
          <w:szCs w:val="22"/>
        </w:rPr>
        <w:t>.</w:t>
      </w:r>
    </w:p>
    <w:p w:rsidR="00A42A7C" w:rsidRPr="00023818" w:rsidRDefault="00A42A7C" w:rsidP="00A42A7C">
      <w:pPr>
        <w:tabs>
          <w:tab w:val="left" w:pos="708"/>
        </w:tabs>
        <w:ind w:firstLine="709"/>
        <w:jc w:val="both"/>
        <w:rPr>
          <w:sz w:val="22"/>
          <w:szCs w:val="22"/>
        </w:rPr>
      </w:pPr>
      <w:r w:rsidRPr="00023818">
        <w:rPr>
          <w:sz w:val="22"/>
          <w:szCs w:val="22"/>
        </w:rPr>
        <w:t xml:space="preserve">Классификация средств для самообслуживания и индивидуальной защиты представлена в Национальном стандарте Российской Федерации ГОСТ </w:t>
      </w:r>
      <w:proofErr w:type="gramStart"/>
      <w:r w:rsidRPr="00023818">
        <w:rPr>
          <w:sz w:val="22"/>
          <w:szCs w:val="22"/>
        </w:rPr>
        <w:t>Р</w:t>
      </w:r>
      <w:proofErr w:type="gramEnd"/>
      <w:r w:rsidRPr="00023818">
        <w:rPr>
          <w:sz w:val="22"/>
          <w:szCs w:val="22"/>
        </w:rPr>
        <w:t xml:space="preserve"> ИСО 9999-201</w:t>
      </w:r>
      <w:r w:rsidR="005B264B">
        <w:rPr>
          <w:sz w:val="22"/>
          <w:szCs w:val="22"/>
        </w:rPr>
        <w:t>9</w:t>
      </w:r>
      <w:r w:rsidRPr="00023818">
        <w:rPr>
          <w:sz w:val="22"/>
          <w:szCs w:val="22"/>
        </w:rPr>
        <w:t xml:space="preserve"> «Вспомогательные средства для людей с ограничениями жизнедеятельности. Классификация и терминология», код классификации: 09 18, 09 21, 09 24, 09 27, 09 31 06. </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A42A7C" w:rsidRPr="00023818" w:rsidRDefault="00A42A7C" w:rsidP="00A42A7C">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(моче - и калоприемники) должны соответствовать требованиям ГОСТ </w:t>
      </w:r>
      <w:proofErr w:type="gramStart"/>
      <w:r w:rsidRPr="00023818">
        <w:rPr>
          <w:sz w:val="22"/>
          <w:szCs w:val="22"/>
        </w:rPr>
        <w:t>Р</w:t>
      </w:r>
      <w:proofErr w:type="gramEnd"/>
      <w:r w:rsidRPr="00023818">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A42A7C" w:rsidRPr="00023818" w:rsidRDefault="00A42A7C" w:rsidP="00A42A7C">
      <w:pPr>
        <w:tabs>
          <w:tab w:val="left" w:pos="708"/>
        </w:tabs>
        <w:ind w:firstLine="709"/>
        <w:jc w:val="both"/>
        <w:rPr>
          <w:sz w:val="22"/>
          <w:szCs w:val="22"/>
        </w:rPr>
      </w:pPr>
      <w:r w:rsidRPr="00023818">
        <w:rPr>
          <w:sz w:val="22"/>
          <w:szCs w:val="22"/>
        </w:rPr>
        <w:t xml:space="preserve">ГОСТ </w:t>
      </w:r>
      <w:proofErr w:type="gramStart"/>
      <w:r w:rsidRPr="00023818">
        <w:rPr>
          <w:sz w:val="22"/>
          <w:szCs w:val="22"/>
        </w:rPr>
        <w:t>Р</w:t>
      </w:r>
      <w:proofErr w:type="gramEnd"/>
      <w:r w:rsidRPr="00023818">
        <w:rPr>
          <w:sz w:val="22"/>
          <w:szCs w:val="22"/>
        </w:rPr>
        <w:t xml:space="preserve"> 58237-2018 «Средства ухода за кишечными </w:t>
      </w:r>
      <w:proofErr w:type="spellStart"/>
      <w:r w:rsidRPr="00023818">
        <w:rPr>
          <w:sz w:val="22"/>
          <w:szCs w:val="22"/>
        </w:rPr>
        <w:t>стомами</w:t>
      </w:r>
      <w:proofErr w:type="spellEnd"/>
      <w:r w:rsidRPr="00023818">
        <w:rPr>
          <w:sz w:val="22"/>
          <w:szCs w:val="22"/>
        </w:rPr>
        <w:t xml:space="preserve">: калоприемники, вспомогательные средства и средства ухода за кожей вокруг </w:t>
      </w:r>
      <w:proofErr w:type="spellStart"/>
      <w:r w:rsidRPr="00023818">
        <w:rPr>
          <w:sz w:val="22"/>
          <w:szCs w:val="22"/>
        </w:rPr>
        <w:t>стомы</w:t>
      </w:r>
      <w:proofErr w:type="spellEnd"/>
      <w:r w:rsidRPr="00023818">
        <w:rPr>
          <w:sz w:val="22"/>
          <w:szCs w:val="22"/>
        </w:rPr>
        <w:t>. Характеристики и основные требования. Методы испытаний».</w:t>
      </w:r>
    </w:p>
    <w:p w:rsidR="00A42A7C" w:rsidRPr="00023818" w:rsidRDefault="00A42A7C" w:rsidP="00A42A7C">
      <w:pPr>
        <w:tabs>
          <w:tab w:val="left" w:pos="708"/>
        </w:tabs>
        <w:ind w:firstLine="709"/>
        <w:jc w:val="both"/>
        <w:rPr>
          <w:sz w:val="22"/>
          <w:szCs w:val="22"/>
        </w:rPr>
      </w:pPr>
      <w:r w:rsidRPr="00023818">
        <w:rPr>
          <w:sz w:val="22"/>
          <w:szCs w:val="22"/>
        </w:rPr>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A42A7C" w:rsidRPr="00023818" w:rsidRDefault="00A42A7C" w:rsidP="00A42A7C">
      <w:pPr>
        <w:tabs>
          <w:tab w:val="left" w:pos="708"/>
        </w:tabs>
        <w:ind w:firstLine="709"/>
        <w:jc w:val="both"/>
        <w:rPr>
          <w:sz w:val="22"/>
          <w:szCs w:val="22"/>
        </w:rPr>
      </w:pPr>
      <w:r w:rsidRPr="00023818">
        <w:rPr>
          <w:sz w:val="22"/>
          <w:szCs w:val="22"/>
        </w:rPr>
        <w:t>Подтверждением качества товара является: регистрационное удостоверение.</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(Роспотребнадзора)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xml:space="preserve">- </w:t>
      </w:r>
      <w:r w:rsidR="0017058C">
        <w:rPr>
          <w:sz w:val="22"/>
          <w:szCs w:val="22"/>
        </w:rPr>
        <w:t xml:space="preserve">номер </w:t>
      </w:r>
      <w:r w:rsidR="005B264B">
        <w:rPr>
          <w:sz w:val="22"/>
          <w:szCs w:val="22"/>
        </w:rPr>
        <w:t>регистрационно</w:t>
      </w:r>
      <w:r w:rsidR="0017058C">
        <w:rPr>
          <w:sz w:val="22"/>
          <w:szCs w:val="22"/>
        </w:rPr>
        <w:t>го</w:t>
      </w:r>
      <w:r w:rsidR="005B264B">
        <w:rPr>
          <w:sz w:val="22"/>
          <w:szCs w:val="22"/>
        </w:rPr>
        <w:t xml:space="preserve"> удостоверени</w:t>
      </w:r>
      <w:r w:rsidR="0017058C">
        <w:rPr>
          <w:sz w:val="22"/>
          <w:szCs w:val="22"/>
        </w:rPr>
        <w:t>я</w:t>
      </w:r>
      <w:r w:rsidRPr="009D376E">
        <w:rPr>
          <w:sz w:val="22"/>
          <w:szCs w:val="22"/>
        </w:rPr>
        <w:t xml:space="preserve"> (при наличии).</w:t>
      </w:r>
    </w:p>
    <w:p w:rsidR="001A2273" w:rsidRPr="00A42A7C" w:rsidRDefault="001A2273" w:rsidP="001A2273">
      <w:pPr>
        <w:widowControl w:val="0"/>
        <w:shd w:val="clear" w:color="auto" w:fill="FFFFFF"/>
        <w:tabs>
          <w:tab w:val="left" w:pos="0"/>
        </w:tabs>
        <w:autoSpaceDE w:val="0"/>
        <w:ind w:firstLine="709"/>
        <w:jc w:val="both"/>
        <w:rPr>
          <w:b/>
          <w:sz w:val="16"/>
          <w:szCs w:val="16"/>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w:t>
      </w:r>
      <w:bookmarkStart w:id="0" w:name="_GoBack"/>
      <w:bookmarkEnd w:id="0"/>
      <w:r w:rsidRPr="00E9700D">
        <w:rPr>
          <w:sz w:val="22"/>
          <w:szCs w:val="22"/>
        </w:rPr>
        <w:t>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1E7D29" w:rsidRDefault="001E7D29" w:rsidP="001E7D29">
      <w:pPr>
        <w:widowControl w:val="0"/>
        <w:autoSpaceDE w:val="0"/>
        <w:ind w:firstLine="709"/>
        <w:jc w:val="both"/>
        <w:rPr>
          <w:sz w:val="22"/>
          <w:szCs w:val="22"/>
        </w:rPr>
      </w:pPr>
      <w:r>
        <w:rPr>
          <w:sz w:val="22"/>
          <w:szCs w:val="22"/>
        </w:rPr>
        <w:t>Срок поставки: по каждому получателю в два этапа до 20.08.2020 – 50% товара,                         до 30.09.2020 года – 100% товара, в соответствии с предоставленными реестрами получателей.</w:t>
      </w:r>
    </w:p>
    <w:p w:rsidR="00A42A7C" w:rsidRPr="00023818" w:rsidRDefault="00A42A7C" w:rsidP="00A42A7C">
      <w:pPr>
        <w:widowControl w:val="0"/>
        <w:autoSpaceDE w:val="0"/>
        <w:ind w:firstLine="709"/>
        <w:jc w:val="both"/>
        <w:rPr>
          <w:sz w:val="22"/>
          <w:szCs w:val="22"/>
        </w:rPr>
      </w:pPr>
      <w:r w:rsidRPr="00023818">
        <w:rPr>
          <w:sz w:val="22"/>
          <w:szCs w:val="22"/>
        </w:rPr>
        <w:t>Получателям предоставляется право выбора одного из способов получения Товара: по месту жительства, в пунктах выдачи Поставщика.</w:t>
      </w:r>
    </w:p>
    <w:p w:rsidR="001A2273" w:rsidRPr="00A42A7C" w:rsidRDefault="001A2273" w:rsidP="001A2273">
      <w:pPr>
        <w:widowControl w:val="0"/>
        <w:shd w:val="clear" w:color="auto" w:fill="FFFFFF"/>
        <w:tabs>
          <w:tab w:val="left" w:pos="0"/>
        </w:tabs>
        <w:autoSpaceDE w:val="0"/>
        <w:ind w:firstLine="709"/>
        <w:jc w:val="both"/>
        <w:rPr>
          <w:b/>
          <w:sz w:val="20"/>
          <w:szCs w:val="20"/>
        </w:rPr>
      </w:pPr>
      <w:r w:rsidRPr="00A42A7C">
        <w:rPr>
          <w:b/>
          <w:sz w:val="20"/>
          <w:szCs w:val="20"/>
        </w:rPr>
        <w:t>Поставка специальных сре</w:t>
      </w:r>
      <w:proofErr w:type="gramStart"/>
      <w:r w:rsidRPr="00A42A7C">
        <w:rPr>
          <w:b/>
          <w:sz w:val="20"/>
          <w:szCs w:val="20"/>
        </w:rPr>
        <w:t>дств пр</w:t>
      </w:r>
      <w:proofErr w:type="gramEnd"/>
      <w:r w:rsidRPr="00A42A7C">
        <w:rPr>
          <w:b/>
          <w:sz w:val="20"/>
          <w:szCs w:val="20"/>
        </w:rPr>
        <w:t>и нарушениях функций выделения (</w:t>
      </w:r>
      <w:r w:rsidR="00E36A21" w:rsidRPr="00A42A7C">
        <w:rPr>
          <w:b/>
          <w:sz w:val="20"/>
          <w:szCs w:val="20"/>
        </w:rPr>
        <w:t>моче - и калоприемников</w:t>
      </w:r>
      <w:r w:rsidRPr="00A42A7C">
        <w:rPr>
          <w:b/>
          <w:sz w:val="20"/>
          <w:szCs w:val="20"/>
        </w:rPr>
        <w:t>) для обеспечения инвалидов, проживающих на территории Свердловской области, в том числе:</w:t>
      </w:r>
    </w:p>
    <w:p w:rsidR="00F26F7C" w:rsidRPr="00A42A7C" w:rsidRDefault="00F26F7C" w:rsidP="00F26F7C">
      <w:pPr>
        <w:ind w:firstLine="709"/>
        <w:jc w:val="both"/>
        <w:rPr>
          <w:b/>
          <w:sz w:val="20"/>
          <w:szCs w:val="20"/>
        </w:rPr>
      </w:pPr>
      <w:proofErr w:type="gramStart"/>
      <w:r w:rsidRPr="00A42A7C">
        <w:rPr>
          <w:b/>
          <w:sz w:val="20"/>
          <w:szCs w:val="20"/>
        </w:rPr>
        <w:t>в городах Екатеринбург, Березовский, Верхняя Пышма, Новоуральск, Сысерть, Арамиль; в районах г. Екатеринбурга:</w:t>
      </w:r>
      <w:proofErr w:type="gramEnd"/>
      <w:r w:rsidRPr="00A42A7C">
        <w:rPr>
          <w:b/>
          <w:sz w:val="20"/>
          <w:szCs w:val="20"/>
        </w:rPr>
        <w:t xml:space="preserve"> Кировский, Железнодорожный, Орджоникидзевский, </w:t>
      </w:r>
      <w:proofErr w:type="gramStart"/>
      <w:r w:rsidRPr="00A42A7C">
        <w:rPr>
          <w:b/>
          <w:sz w:val="20"/>
          <w:szCs w:val="20"/>
        </w:rPr>
        <w:t>Верх-</w:t>
      </w:r>
      <w:proofErr w:type="spellStart"/>
      <w:r w:rsidRPr="00A42A7C">
        <w:rPr>
          <w:b/>
          <w:sz w:val="20"/>
          <w:szCs w:val="20"/>
        </w:rPr>
        <w:t>Исетский</w:t>
      </w:r>
      <w:proofErr w:type="spellEnd"/>
      <w:proofErr w:type="gramEnd"/>
      <w:r w:rsidRPr="00A42A7C">
        <w:rPr>
          <w:b/>
          <w:sz w:val="20"/>
          <w:szCs w:val="20"/>
        </w:rPr>
        <w:t xml:space="preserve">, </w:t>
      </w:r>
      <w:r w:rsidRPr="00A42A7C">
        <w:rPr>
          <w:b/>
          <w:bCs/>
          <w:sz w:val="20"/>
          <w:szCs w:val="20"/>
        </w:rPr>
        <w:t>Октябрьский, Чкаловский, Ленинский; в районах: Сысертский.</w:t>
      </w:r>
    </w:p>
    <w:p w:rsidR="005F570E" w:rsidRPr="00A42A7C" w:rsidRDefault="005F570E" w:rsidP="004618F1">
      <w:pPr>
        <w:jc w:val="both"/>
        <w:rPr>
          <w:sz w:val="20"/>
          <w:szCs w:val="20"/>
        </w:rPr>
      </w:pPr>
    </w:p>
    <w:p w:rsidR="00894044" w:rsidRDefault="00894044" w:rsidP="00894044">
      <w:pPr>
        <w:keepNext/>
        <w:tabs>
          <w:tab w:val="left" w:pos="708"/>
        </w:tabs>
        <w:snapToGrid w:val="0"/>
        <w:rPr>
          <w:bCs/>
        </w:rPr>
      </w:pPr>
      <w:r>
        <w:rPr>
          <w:bCs/>
        </w:rPr>
        <w:lastRenderedPageBreak/>
        <w:t>Количество:</w:t>
      </w:r>
      <w:r>
        <w:rPr>
          <w:b/>
          <w:bCs/>
        </w:rPr>
        <w:t xml:space="preserve"> 195636 </w:t>
      </w:r>
      <w:r>
        <w:rPr>
          <w:bCs/>
        </w:rPr>
        <w:t>шт.</w:t>
      </w:r>
    </w:p>
    <w:p w:rsidR="00894044" w:rsidRDefault="00894044" w:rsidP="00894044">
      <w:pPr>
        <w:keepNext/>
        <w:tabs>
          <w:tab w:val="left" w:pos="708"/>
        </w:tabs>
        <w:snapToGri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051"/>
        <w:gridCol w:w="4408"/>
        <w:gridCol w:w="804"/>
      </w:tblGrid>
      <w:tr w:rsidR="00894044" w:rsidTr="00894044">
        <w:trPr>
          <w:trHeight w:val="75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center"/>
              <w:rPr>
                <w:bCs/>
                <w:sz w:val="22"/>
                <w:szCs w:val="22"/>
              </w:rPr>
            </w:pPr>
            <w:r>
              <w:rPr>
                <w:bCs/>
                <w:sz w:val="22"/>
                <w:szCs w:val="22"/>
              </w:rPr>
              <w:t>Номер вида ТСР (изделий)</w:t>
            </w:r>
            <w:r>
              <w:rPr>
                <w:bCs/>
                <w:sz w:val="22"/>
                <w:szCs w:val="22"/>
                <w:vertAlign w:val="superscript"/>
              </w:rPr>
              <w:t>*</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ind w:right="432"/>
              <w:jc w:val="center"/>
              <w:rPr>
                <w:bCs/>
                <w:sz w:val="22"/>
                <w:szCs w:val="22"/>
              </w:rPr>
            </w:pPr>
            <w:r>
              <w:rPr>
                <w:bCs/>
                <w:sz w:val="22"/>
                <w:szCs w:val="22"/>
              </w:rPr>
              <w:t>Наименование изделия</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rsidP="00894044">
            <w:pPr>
              <w:pStyle w:val="4"/>
              <w:numPr>
                <w:ilvl w:val="3"/>
                <w:numId w:val="2"/>
              </w:numPr>
              <w:tabs>
                <w:tab w:val="left" w:pos="0"/>
              </w:tabs>
              <w:snapToGrid w:val="0"/>
            </w:pPr>
            <w:r>
              <w:rPr>
                <w:b/>
              </w:rPr>
              <w:t>Описание функциональных и технических характеристик</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center"/>
              <w:rPr>
                <w:bCs/>
                <w:sz w:val="22"/>
                <w:szCs w:val="22"/>
              </w:rPr>
            </w:pPr>
            <w:r>
              <w:rPr>
                <w:bCs/>
                <w:sz w:val="22"/>
                <w:szCs w:val="22"/>
              </w:rPr>
              <w:t>Кол-во, шт.</w:t>
            </w:r>
          </w:p>
        </w:tc>
      </w:tr>
      <w:tr w:rsidR="00894044" w:rsidTr="00894044">
        <w:trPr>
          <w:trHeight w:val="236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Однокомпонентный дренируемый калоприемник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jc w:val="both"/>
              <w:rPr>
                <w:sz w:val="22"/>
                <w:szCs w:val="22"/>
              </w:rPr>
            </w:pPr>
            <w:r>
              <w:rPr>
                <w:sz w:val="22"/>
                <w:szCs w:val="22"/>
              </w:rPr>
              <w:t>Калоприемник однокомпонентный дренируемый неразъемный:</w:t>
            </w:r>
          </w:p>
          <w:p w:rsidR="00894044" w:rsidRDefault="00894044">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40000</w:t>
            </w:r>
          </w:p>
        </w:tc>
      </w:tr>
      <w:tr w:rsidR="00894044" w:rsidTr="00894044">
        <w:trPr>
          <w:trHeight w:val="2431"/>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Однокомпонентный дренируемый калоприемник со встроенной плоской пластиной</w:t>
            </w:r>
          </w:p>
          <w:p w:rsidR="00894044" w:rsidRDefault="00894044">
            <w:pPr>
              <w:keepNext/>
              <w:snapToGrid w:val="0"/>
              <w:rPr>
                <w:bCs/>
                <w:sz w:val="22"/>
                <w:szCs w:val="22"/>
              </w:rPr>
            </w:pPr>
            <w:r>
              <w:rPr>
                <w:b/>
                <w:bCs/>
                <w:sz w:val="22"/>
                <w:szCs w:val="22"/>
              </w:rPr>
              <w:t>(с фильтром)</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jc w:val="both"/>
              <w:rPr>
                <w:sz w:val="22"/>
                <w:szCs w:val="22"/>
              </w:rPr>
            </w:pPr>
            <w:r>
              <w:rPr>
                <w:sz w:val="22"/>
                <w:szCs w:val="22"/>
              </w:rPr>
              <w:t>Калоприемник однокомпонентный дренируемый неразъемный:</w:t>
            </w:r>
          </w:p>
          <w:p w:rsidR="00894044" w:rsidRDefault="00894044">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7430</w:t>
            </w:r>
          </w:p>
        </w:tc>
      </w:tr>
      <w:tr w:rsidR="00894044" w:rsidTr="00894044">
        <w:trPr>
          <w:trHeight w:val="2338"/>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21-01-02</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 xml:space="preserve">Однокомпонентный дренируемый калоприемник со встроенной </w:t>
            </w:r>
            <w:proofErr w:type="spellStart"/>
            <w:r>
              <w:rPr>
                <w:bCs/>
                <w:sz w:val="22"/>
                <w:szCs w:val="22"/>
              </w:rPr>
              <w:t>конвексной</w:t>
            </w:r>
            <w:proofErr w:type="spellEnd"/>
            <w:r>
              <w:rPr>
                <w:bCs/>
                <w:sz w:val="22"/>
                <w:szCs w:val="22"/>
              </w:rPr>
              <w:t xml:space="preserve"> пластиной</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jc w:val="both"/>
              <w:rPr>
                <w:sz w:val="22"/>
                <w:szCs w:val="22"/>
              </w:rPr>
            </w:pPr>
            <w:r>
              <w:rPr>
                <w:sz w:val="22"/>
                <w:szCs w:val="22"/>
              </w:rPr>
              <w:t>Калоприемник однокомпонентный дренируемый неразъемный:</w:t>
            </w:r>
          </w:p>
          <w:p w:rsidR="00894044" w:rsidRDefault="00894044">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w:t>
            </w:r>
            <w:proofErr w:type="spellStart"/>
            <w:r>
              <w:rPr>
                <w:sz w:val="22"/>
                <w:szCs w:val="22"/>
              </w:rPr>
              <w:t>конвексной</w:t>
            </w:r>
            <w:proofErr w:type="spellEnd"/>
            <w:r>
              <w:rPr>
                <w:sz w:val="22"/>
                <w:szCs w:val="22"/>
              </w:rPr>
              <w:t xml:space="preserve"> пластиной, с защитным покрытием, с креплениями для пояса, с вырезаемым отверстием под </w:t>
            </w:r>
            <w:proofErr w:type="spellStart"/>
            <w:r>
              <w:rPr>
                <w:sz w:val="22"/>
                <w:szCs w:val="22"/>
              </w:rPr>
              <w:t>стому</w:t>
            </w:r>
            <w:proofErr w:type="spellEnd"/>
            <w:r>
              <w:rPr>
                <w:sz w:val="22"/>
                <w:szCs w:val="22"/>
              </w:rPr>
              <w:t>.</w:t>
            </w:r>
          </w:p>
          <w:p w:rsidR="00894044" w:rsidRDefault="00894044">
            <w:pPr>
              <w:keepNext/>
              <w:jc w:val="both"/>
              <w:rPr>
                <w:sz w:val="22"/>
                <w:szCs w:val="22"/>
              </w:rPr>
            </w:pPr>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2070</w:t>
            </w:r>
          </w:p>
        </w:tc>
      </w:tr>
      <w:tr w:rsidR="00894044" w:rsidTr="00894044">
        <w:trPr>
          <w:trHeight w:val="2118"/>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jc w:val="both"/>
              <w:rPr>
                <w:bCs/>
                <w:sz w:val="22"/>
                <w:szCs w:val="22"/>
              </w:rPr>
            </w:pPr>
            <w:r>
              <w:rPr>
                <w:bCs/>
                <w:sz w:val="22"/>
                <w:szCs w:val="22"/>
              </w:rPr>
              <w:t>21-01-03</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 xml:space="preserve">Однокомпонентный </w:t>
            </w:r>
            <w:proofErr w:type="spellStart"/>
            <w:r>
              <w:rPr>
                <w:bCs/>
                <w:sz w:val="22"/>
                <w:szCs w:val="22"/>
              </w:rPr>
              <w:t>недренируемый</w:t>
            </w:r>
            <w:proofErr w:type="spellEnd"/>
            <w:r>
              <w:rPr>
                <w:bCs/>
                <w:sz w:val="22"/>
                <w:szCs w:val="22"/>
              </w:rPr>
              <w:t xml:space="preserve"> калоприемник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snapToGrid w:val="0"/>
              <w:jc w:val="both"/>
              <w:rPr>
                <w:sz w:val="22"/>
                <w:szCs w:val="22"/>
              </w:rPr>
            </w:pPr>
            <w:r>
              <w:rPr>
                <w:sz w:val="22"/>
                <w:szCs w:val="22"/>
              </w:rPr>
              <w:t xml:space="preserve">Калоприемник однокомпонентный </w:t>
            </w:r>
            <w:proofErr w:type="spellStart"/>
            <w:r>
              <w:rPr>
                <w:sz w:val="22"/>
                <w:szCs w:val="22"/>
              </w:rPr>
              <w:t>недренируемый</w:t>
            </w:r>
            <w:proofErr w:type="spellEnd"/>
            <w:r>
              <w:rPr>
                <w:sz w:val="22"/>
                <w:szCs w:val="22"/>
              </w:rPr>
              <w:t xml:space="preserve"> неразъемный:</w:t>
            </w:r>
          </w:p>
          <w:p w:rsidR="00894044" w:rsidRDefault="00894044">
            <w:pPr>
              <w:keepNext/>
              <w:jc w:val="both"/>
              <w:rPr>
                <w:sz w:val="22"/>
                <w:szCs w:val="22"/>
              </w:rPr>
            </w:pPr>
            <w:r>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p w:rsidR="00894044" w:rsidRDefault="00894044">
            <w:pPr>
              <w:keepNext/>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8600</w:t>
            </w:r>
          </w:p>
        </w:tc>
      </w:tr>
      <w:tr w:rsidR="00894044" w:rsidTr="00894044">
        <w:trPr>
          <w:trHeight w:val="2120"/>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jc w:val="both"/>
              <w:rPr>
                <w:bCs/>
                <w:sz w:val="22"/>
                <w:szCs w:val="22"/>
                <w:lang w:val="en-US"/>
              </w:rPr>
            </w:pPr>
            <w:r>
              <w:rPr>
                <w:bCs/>
                <w:sz w:val="22"/>
                <w:szCs w:val="22"/>
              </w:rPr>
              <w:t>21-01-0</w:t>
            </w:r>
            <w:r>
              <w:rPr>
                <w:bCs/>
                <w:sz w:val="22"/>
                <w:szCs w:val="22"/>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rPr>
                <w:bCs/>
                <w:sz w:val="22"/>
                <w:szCs w:val="22"/>
              </w:rPr>
            </w:pPr>
            <w:r>
              <w:rPr>
                <w:bCs/>
                <w:sz w:val="22"/>
                <w:szCs w:val="22"/>
              </w:rPr>
              <w:t xml:space="preserve">Однокомпонентный </w:t>
            </w:r>
            <w:proofErr w:type="spellStart"/>
            <w:r>
              <w:rPr>
                <w:bCs/>
                <w:sz w:val="22"/>
                <w:szCs w:val="22"/>
              </w:rPr>
              <w:t>недренируемый</w:t>
            </w:r>
            <w:proofErr w:type="spellEnd"/>
            <w:r>
              <w:rPr>
                <w:bCs/>
                <w:sz w:val="22"/>
                <w:szCs w:val="22"/>
              </w:rPr>
              <w:t xml:space="preserve"> калоприемник со встроенной плоской пластиной</w:t>
            </w:r>
          </w:p>
          <w:p w:rsidR="00894044" w:rsidRDefault="00894044">
            <w:pPr>
              <w:keepNext/>
              <w:snapToGrid w:val="0"/>
              <w:rPr>
                <w:bCs/>
                <w:sz w:val="22"/>
                <w:szCs w:val="22"/>
              </w:rPr>
            </w:pPr>
            <w:r>
              <w:rPr>
                <w:b/>
                <w:bCs/>
                <w:sz w:val="22"/>
                <w:szCs w:val="22"/>
              </w:rPr>
              <w:t>(с фильтром)</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jc w:val="both"/>
              <w:rPr>
                <w:sz w:val="22"/>
                <w:szCs w:val="22"/>
              </w:rPr>
            </w:pPr>
            <w:r>
              <w:rPr>
                <w:sz w:val="22"/>
                <w:szCs w:val="22"/>
              </w:rPr>
              <w:t xml:space="preserve">Калоприемник однокомпонентный  </w:t>
            </w:r>
            <w:proofErr w:type="spellStart"/>
            <w:r>
              <w:rPr>
                <w:sz w:val="22"/>
                <w:szCs w:val="22"/>
              </w:rPr>
              <w:t>недренируемый</w:t>
            </w:r>
            <w:proofErr w:type="spellEnd"/>
            <w:r>
              <w:rPr>
                <w:sz w:val="22"/>
                <w:szCs w:val="22"/>
              </w:rPr>
              <w:t xml:space="preserve"> неразъемный:</w:t>
            </w:r>
          </w:p>
          <w:p w:rsidR="00894044" w:rsidRDefault="00894044">
            <w:pPr>
              <w:keepNext/>
              <w:jc w:val="both"/>
              <w:rPr>
                <w:sz w:val="22"/>
                <w:szCs w:val="22"/>
              </w:rPr>
            </w:pPr>
            <w:r>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1100</w:t>
            </w:r>
          </w:p>
        </w:tc>
      </w:tr>
      <w:tr w:rsidR="00894044" w:rsidTr="00894044">
        <w:trPr>
          <w:trHeight w:val="2113"/>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r>
              <w:rPr>
                <w:bCs/>
                <w:sz w:val="22"/>
                <w:szCs w:val="22"/>
              </w:rPr>
              <w:lastRenderedPageBreak/>
              <w:t>21-01-05</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proofErr w:type="gramStart"/>
            <w:r>
              <w:rPr>
                <w:bCs/>
                <w:sz w:val="22"/>
                <w:szCs w:val="22"/>
              </w:rPr>
              <w:t>Однокомпонентный</w:t>
            </w:r>
            <w:proofErr w:type="gramEnd"/>
            <w:r>
              <w:rPr>
                <w:bCs/>
                <w:sz w:val="22"/>
                <w:szCs w:val="22"/>
              </w:rPr>
              <w:t xml:space="preserve"> дренируемый </w:t>
            </w:r>
            <w:proofErr w:type="spellStart"/>
            <w:r>
              <w:rPr>
                <w:bCs/>
                <w:sz w:val="22"/>
                <w:szCs w:val="22"/>
              </w:rPr>
              <w:t>уроприемник</w:t>
            </w:r>
            <w:proofErr w:type="spellEnd"/>
            <w:r>
              <w:rPr>
                <w:bCs/>
                <w:sz w:val="22"/>
                <w:szCs w:val="22"/>
              </w:rPr>
              <w:t xml:space="preserve">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snapToGrid w:val="0"/>
              <w:jc w:val="both"/>
              <w:rPr>
                <w:sz w:val="22"/>
                <w:szCs w:val="22"/>
              </w:rPr>
            </w:pPr>
            <w:proofErr w:type="spellStart"/>
            <w:proofErr w:type="gramStart"/>
            <w:r>
              <w:rPr>
                <w:sz w:val="22"/>
                <w:szCs w:val="22"/>
              </w:rPr>
              <w:t>Уроприемник</w:t>
            </w:r>
            <w:proofErr w:type="spellEnd"/>
            <w:r>
              <w:rPr>
                <w:sz w:val="22"/>
                <w:szCs w:val="22"/>
              </w:rPr>
              <w:t xml:space="preserve"> однокомпонентный неразъемный: </w:t>
            </w:r>
            <w:proofErr w:type="spellStart"/>
            <w:r>
              <w:rPr>
                <w:sz w:val="22"/>
                <w:szCs w:val="22"/>
              </w:rPr>
              <w:t>уростомный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w:t>
            </w:r>
            <w:proofErr w:type="gramEnd"/>
          </w:p>
          <w:p w:rsidR="00894044" w:rsidRDefault="00894044">
            <w:pPr>
              <w:keepNext/>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250</w:t>
            </w:r>
          </w:p>
        </w:tc>
      </w:tr>
      <w:tr w:rsidR="00894044" w:rsidTr="00894044">
        <w:trPr>
          <w:trHeight w:val="1652"/>
        </w:trPr>
        <w:tc>
          <w:tcPr>
            <w:tcW w:w="0" w:type="auto"/>
            <w:vMerge w:val="restart"/>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r>
              <w:rPr>
                <w:bCs/>
                <w:sz w:val="22"/>
                <w:szCs w:val="22"/>
              </w:rPr>
              <w:t xml:space="preserve">21-01-07 </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rPr>
                <w:bCs/>
                <w:sz w:val="22"/>
                <w:szCs w:val="22"/>
              </w:rPr>
            </w:pPr>
            <w:r>
              <w:rPr>
                <w:bCs/>
                <w:sz w:val="22"/>
                <w:szCs w:val="22"/>
              </w:rPr>
              <w:t>Двухкомпонентный дренируемый калоприемник в комплекте:</w:t>
            </w:r>
          </w:p>
          <w:p w:rsidR="00894044" w:rsidRDefault="00894044">
            <w:pPr>
              <w:keepNext/>
              <w:tabs>
                <w:tab w:val="left" w:pos="708"/>
              </w:tabs>
              <w:rPr>
                <w:bCs/>
                <w:sz w:val="22"/>
                <w:szCs w:val="22"/>
              </w:rPr>
            </w:pPr>
          </w:p>
          <w:p w:rsidR="00894044" w:rsidRDefault="00894044">
            <w:pPr>
              <w:keepNext/>
              <w:tabs>
                <w:tab w:val="left" w:pos="708"/>
              </w:tabs>
              <w:rPr>
                <w:bCs/>
                <w:sz w:val="22"/>
                <w:szCs w:val="22"/>
              </w:rPr>
            </w:pPr>
            <w:r>
              <w:rPr>
                <w:bCs/>
                <w:sz w:val="22"/>
                <w:szCs w:val="22"/>
              </w:rPr>
              <w:t>Адгезивная пластина, плоская</w:t>
            </w: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r>
              <w:rPr>
                <w:bCs/>
                <w:sz w:val="22"/>
                <w:szCs w:val="22"/>
              </w:rPr>
              <w:t>Мешок дренируемый</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894044" w:rsidRDefault="00894044">
            <w:pPr>
              <w:pStyle w:val="21"/>
              <w:jc w:val="both"/>
              <w:rPr>
                <w:bCs/>
                <w:sz w:val="16"/>
                <w:szCs w:val="16"/>
              </w:rPr>
            </w:pPr>
          </w:p>
          <w:p w:rsidR="00894044" w:rsidRDefault="00894044">
            <w:pPr>
              <w:pStyle w:val="21"/>
              <w:jc w:val="both"/>
            </w:pPr>
            <w:r>
              <w:rPr>
                <w:bCs/>
              </w:rPr>
              <w:t>– а</w:t>
            </w:r>
            <w:r>
              <w:t xml:space="preserve">дгезивная </w:t>
            </w:r>
            <w:proofErr w:type="spellStart"/>
            <w:r>
              <w:t>гипоаллергенная</w:t>
            </w:r>
            <w:proofErr w:type="spellEnd"/>
            <w:r>
              <w:t xml:space="preserve"> гидроколлоидная пластина  с защитным покрытием, с вырезаемым отверстием под </w:t>
            </w:r>
            <w:proofErr w:type="spellStart"/>
            <w:r>
              <w:t>стому</w:t>
            </w:r>
            <w:proofErr w:type="spellEnd"/>
            <w:r>
              <w:t>, с фланцем для крепления мешка,  соответствующим фланцу мешка;</w:t>
            </w:r>
          </w:p>
          <w:p w:rsidR="00894044" w:rsidRDefault="00894044">
            <w:pPr>
              <w:pStyle w:val="21"/>
              <w:jc w:val="both"/>
              <w:rPr>
                <w:sz w:val="16"/>
                <w:szCs w:val="16"/>
              </w:rPr>
            </w:pPr>
          </w:p>
          <w:p w:rsidR="00894044" w:rsidRDefault="00894044">
            <w:pPr>
              <w:pStyle w:val="21"/>
              <w:jc w:val="both"/>
            </w:pPr>
            <w:proofErr w:type="gramStart"/>
            <w:r>
              <w:rPr>
                <w:bCs/>
              </w:rPr>
              <w:t xml:space="preserve">– </w:t>
            </w:r>
            <w:r>
              <w:t xml:space="preserve">мешок </w:t>
            </w:r>
            <w:proofErr w:type="spellStart"/>
            <w:r>
              <w:t>стомный</w:t>
            </w:r>
            <w:proofErr w:type="spellEnd"/>
            <w: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894044" w:rsidRDefault="00894044">
            <w:pPr>
              <w:pStyle w:val="21"/>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2940</w:t>
            </w:r>
          </w:p>
        </w:tc>
      </w:tr>
      <w:tr w:rsidR="00894044" w:rsidTr="00894044">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8820</w:t>
            </w:r>
          </w:p>
        </w:tc>
      </w:tr>
      <w:tr w:rsidR="00894044" w:rsidTr="00894044">
        <w:trPr>
          <w:trHeight w:val="2612"/>
        </w:trPr>
        <w:tc>
          <w:tcPr>
            <w:tcW w:w="0" w:type="auto"/>
            <w:vMerge w:val="restart"/>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r>
              <w:rPr>
                <w:bCs/>
                <w:sz w:val="22"/>
                <w:szCs w:val="22"/>
              </w:rPr>
              <w:t>21-01-08</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180"/>
              </w:tabs>
              <w:ind w:right="-108"/>
              <w:rPr>
                <w:bCs/>
                <w:sz w:val="22"/>
                <w:szCs w:val="22"/>
              </w:rPr>
            </w:pPr>
            <w:r>
              <w:rPr>
                <w:bCs/>
                <w:sz w:val="22"/>
                <w:szCs w:val="22"/>
              </w:rPr>
              <w:t xml:space="preserve">Двухкомпонентный дренируемый калоприемник для </w:t>
            </w:r>
            <w:proofErr w:type="gramStart"/>
            <w:r>
              <w:rPr>
                <w:bCs/>
                <w:sz w:val="22"/>
                <w:szCs w:val="22"/>
              </w:rPr>
              <w:t>втянутых</w:t>
            </w:r>
            <w:proofErr w:type="gramEnd"/>
            <w:r>
              <w:rPr>
                <w:bCs/>
                <w:sz w:val="22"/>
                <w:szCs w:val="22"/>
              </w:rPr>
              <w:t xml:space="preserve"> </w:t>
            </w:r>
            <w:proofErr w:type="spellStart"/>
            <w:r>
              <w:rPr>
                <w:bCs/>
                <w:sz w:val="22"/>
                <w:szCs w:val="22"/>
              </w:rPr>
              <w:t>стом</w:t>
            </w:r>
            <w:proofErr w:type="spellEnd"/>
            <w:r>
              <w:rPr>
                <w:bCs/>
                <w:sz w:val="22"/>
                <w:szCs w:val="22"/>
              </w:rPr>
              <w:t xml:space="preserve"> в комплекте:</w:t>
            </w: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r>
              <w:rPr>
                <w:bCs/>
                <w:sz w:val="22"/>
                <w:szCs w:val="22"/>
              </w:rPr>
              <w:t xml:space="preserve">Адгезивная пластина </w:t>
            </w:r>
            <w:proofErr w:type="spellStart"/>
            <w:r>
              <w:rPr>
                <w:bCs/>
                <w:sz w:val="22"/>
                <w:szCs w:val="22"/>
              </w:rPr>
              <w:t>конвексная</w:t>
            </w:r>
            <w:proofErr w:type="spellEnd"/>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
                <w:bCs/>
                <w:sz w:val="22"/>
                <w:szCs w:val="22"/>
              </w:rPr>
            </w:pPr>
            <w:r>
              <w:rPr>
                <w:bCs/>
                <w:sz w:val="22"/>
                <w:szCs w:val="22"/>
              </w:rPr>
              <w:t>Мешок дренируемый</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894044" w:rsidRDefault="00894044">
            <w:pPr>
              <w:pStyle w:val="21"/>
              <w:jc w:val="both"/>
            </w:pPr>
          </w:p>
          <w:p w:rsidR="00894044" w:rsidRDefault="00894044">
            <w:pPr>
              <w:pStyle w:val="21"/>
              <w:jc w:val="both"/>
            </w:pPr>
            <w:proofErr w:type="gramStart"/>
            <w:r>
              <w:rPr>
                <w:bCs/>
              </w:rPr>
              <w:t>–</w:t>
            </w:r>
            <w:r>
              <w:t xml:space="preserve"> </w:t>
            </w:r>
            <w:proofErr w:type="spellStart"/>
            <w:r>
              <w:t>конвексная</w:t>
            </w:r>
            <w:proofErr w:type="spellEnd"/>
            <w:r>
              <w:t xml:space="preserve"> адгезивная пластина с защитным покрытием, с вырезаемым отверстием под </w:t>
            </w:r>
            <w:proofErr w:type="spellStart"/>
            <w:r>
              <w:t>стому</w:t>
            </w:r>
            <w:proofErr w:type="spellEnd"/>
            <w:r>
              <w:t xml:space="preserve">, с клеевым слоем на натуральной, </w:t>
            </w:r>
            <w:proofErr w:type="spellStart"/>
            <w:r>
              <w:t>гипоаллергенной</w:t>
            </w:r>
            <w:proofErr w:type="spellEnd"/>
            <w:r>
              <w:t xml:space="preserve"> гидроколлоидной основе, обеспечивающим надежное приклеивание вокруг втянутой или выпадающей </w:t>
            </w:r>
            <w:proofErr w:type="spellStart"/>
            <w:r>
              <w:t>стомы</w:t>
            </w:r>
            <w:proofErr w:type="spellEnd"/>
            <w:r>
              <w:t>, с фланцем для крепления мешка,  соответствующим фланцу мешка;</w:t>
            </w:r>
            <w:proofErr w:type="gramEnd"/>
          </w:p>
          <w:p w:rsidR="00894044" w:rsidRDefault="00894044">
            <w:pPr>
              <w:pStyle w:val="21"/>
              <w:jc w:val="both"/>
              <w:rPr>
                <w:sz w:val="16"/>
                <w:szCs w:val="16"/>
              </w:rPr>
            </w:pPr>
          </w:p>
          <w:p w:rsidR="00894044" w:rsidRDefault="00894044">
            <w:pPr>
              <w:keepNext/>
              <w:tabs>
                <w:tab w:val="left" w:pos="33"/>
              </w:tabs>
              <w:ind w:firstLine="33"/>
              <w:jc w:val="both"/>
              <w:rPr>
                <w:sz w:val="22"/>
                <w:szCs w:val="22"/>
              </w:rPr>
            </w:pPr>
            <w:proofErr w:type="gramStart"/>
            <w:r>
              <w:rPr>
                <w:bCs/>
                <w:sz w:val="22"/>
                <w:szCs w:val="22"/>
              </w:rPr>
              <w:t>–</w:t>
            </w:r>
            <w:r>
              <w:rPr>
                <w:sz w:val="22"/>
                <w:szCs w:val="22"/>
              </w:rPr>
              <w:t xml:space="preserve"> мешок </w:t>
            </w:r>
            <w:proofErr w:type="spellStart"/>
            <w:r>
              <w:rPr>
                <w:sz w:val="22"/>
                <w:szCs w:val="22"/>
              </w:rPr>
              <w:t>стомный</w:t>
            </w:r>
            <w:proofErr w:type="spellEnd"/>
            <w:r>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894044" w:rsidRDefault="00894044">
            <w:pPr>
              <w:keepNext/>
              <w:tabs>
                <w:tab w:val="left" w:pos="33"/>
              </w:tabs>
              <w:ind w:firstLine="33"/>
              <w:jc w:val="both"/>
              <w:rPr>
                <w:sz w:val="22"/>
                <w:szCs w:val="22"/>
              </w:rPr>
            </w:pPr>
          </w:p>
          <w:p w:rsidR="00894044" w:rsidRDefault="00894044">
            <w:pPr>
              <w:keepNext/>
              <w:tabs>
                <w:tab w:val="left" w:pos="33"/>
              </w:tabs>
              <w:ind w:firstLine="33"/>
              <w:jc w:val="both"/>
              <w:rPr>
                <w:sz w:val="22"/>
                <w:szCs w:val="22"/>
              </w:rPr>
            </w:pPr>
          </w:p>
          <w:p w:rsidR="00894044" w:rsidRDefault="00894044">
            <w:pPr>
              <w:keepNext/>
              <w:tabs>
                <w:tab w:val="left" w:pos="33"/>
              </w:tabs>
              <w:ind w:firstLine="33"/>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645</w:t>
            </w:r>
          </w:p>
        </w:tc>
      </w:tr>
      <w:tr w:rsidR="00894044" w:rsidTr="00894044">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1935</w:t>
            </w:r>
          </w:p>
        </w:tc>
      </w:tr>
      <w:tr w:rsidR="00894044" w:rsidTr="00894044">
        <w:trPr>
          <w:trHeight w:val="1807"/>
        </w:trPr>
        <w:tc>
          <w:tcPr>
            <w:tcW w:w="0" w:type="auto"/>
            <w:vMerge w:val="restart"/>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lang w:val="en-US"/>
              </w:rPr>
            </w:pPr>
            <w:r>
              <w:rPr>
                <w:bCs/>
                <w:sz w:val="22"/>
                <w:szCs w:val="22"/>
              </w:rPr>
              <w:lastRenderedPageBreak/>
              <w:t>21-01-09</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rPr>
                <w:bCs/>
                <w:sz w:val="22"/>
                <w:szCs w:val="22"/>
              </w:rPr>
            </w:pPr>
            <w:r>
              <w:rPr>
                <w:bCs/>
                <w:sz w:val="22"/>
                <w:szCs w:val="22"/>
              </w:rPr>
              <w:t xml:space="preserve">Двухкомпонентный </w:t>
            </w:r>
            <w:proofErr w:type="spellStart"/>
            <w:r>
              <w:rPr>
                <w:bCs/>
                <w:sz w:val="22"/>
                <w:szCs w:val="22"/>
              </w:rPr>
              <w:t>недренируемый</w:t>
            </w:r>
            <w:proofErr w:type="spellEnd"/>
            <w:r>
              <w:rPr>
                <w:bCs/>
                <w:sz w:val="22"/>
                <w:szCs w:val="22"/>
              </w:rPr>
              <w:t xml:space="preserve"> калоприемник в комплекте:</w:t>
            </w:r>
          </w:p>
          <w:p w:rsidR="00894044" w:rsidRDefault="00894044">
            <w:pPr>
              <w:keepNext/>
              <w:tabs>
                <w:tab w:val="left" w:pos="180"/>
              </w:tabs>
              <w:rPr>
                <w:bCs/>
                <w:sz w:val="22"/>
                <w:szCs w:val="22"/>
              </w:rPr>
            </w:pPr>
          </w:p>
          <w:p w:rsidR="00894044" w:rsidRDefault="00894044">
            <w:pPr>
              <w:keepNext/>
              <w:tabs>
                <w:tab w:val="left" w:pos="180"/>
              </w:tabs>
              <w:rPr>
                <w:bCs/>
                <w:sz w:val="22"/>
                <w:szCs w:val="22"/>
              </w:rPr>
            </w:pPr>
            <w:r>
              <w:rPr>
                <w:bCs/>
                <w:sz w:val="22"/>
                <w:szCs w:val="22"/>
              </w:rPr>
              <w:t>Адгезивная пластина, плоская</w:t>
            </w:r>
          </w:p>
          <w:p w:rsidR="00894044" w:rsidRDefault="00894044">
            <w:pPr>
              <w:keepNext/>
              <w:tabs>
                <w:tab w:val="left" w:pos="180"/>
              </w:tabs>
              <w:rPr>
                <w:bCs/>
                <w:sz w:val="22"/>
                <w:szCs w:val="22"/>
              </w:rPr>
            </w:pPr>
          </w:p>
          <w:p w:rsidR="00894044" w:rsidRDefault="00894044">
            <w:pPr>
              <w:keepNext/>
              <w:tabs>
                <w:tab w:val="left" w:pos="180"/>
              </w:tabs>
              <w:rPr>
                <w:bCs/>
                <w:sz w:val="22"/>
                <w:szCs w:val="22"/>
              </w:rPr>
            </w:pPr>
          </w:p>
          <w:p w:rsidR="00894044" w:rsidRDefault="00894044">
            <w:pPr>
              <w:keepNext/>
              <w:tabs>
                <w:tab w:val="left" w:pos="180"/>
              </w:tabs>
              <w:rPr>
                <w:bCs/>
                <w:sz w:val="22"/>
                <w:szCs w:val="22"/>
              </w:rPr>
            </w:pPr>
          </w:p>
          <w:p w:rsidR="00894044" w:rsidRDefault="00894044">
            <w:pPr>
              <w:keepNext/>
              <w:tabs>
                <w:tab w:val="left" w:pos="180"/>
              </w:tabs>
              <w:rPr>
                <w:bCs/>
                <w:sz w:val="22"/>
                <w:szCs w:val="22"/>
              </w:rPr>
            </w:pPr>
            <w:r>
              <w:rPr>
                <w:bCs/>
                <w:sz w:val="22"/>
                <w:szCs w:val="22"/>
              </w:rPr>
              <w:t xml:space="preserve">Мешок </w:t>
            </w:r>
            <w:proofErr w:type="spellStart"/>
            <w:r>
              <w:rPr>
                <w:bCs/>
                <w:sz w:val="22"/>
                <w:szCs w:val="22"/>
              </w:rPr>
              <w:t>недренируемый</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snapToGrid w:val="0"/>
              <w:jc w:val="both"/>
              <w:rPr>
                <w:sz w:val="22"/>
                <w:szCs w:val="22"/>
              </w:rPr>
            </w:pPr>
            <w:r>
              <w:rPr>
                <w:sz w:val="22"/>
                <w:szCs w:val="22"/>
              </w:rPr>
              <w:t xml:space="preserve">Калоприемник двухкомпонентный </w:t>
            </w:r>
            <w:proofErr w:type="spellStart"/>
            <w:r>
              <w:rPr>
                <w:sz w:val="22"/>
                <w:szCs w:val="22"/>
              </w:rPr>
              <w:t>недренируемый</w:t>
            </w:r>
            <w:proofErr w:type="spellEnd"/>
            <w:r>
              <w:rPr>
                <w:sz w:val="22"/>
                <w:szCs w:val="22"/>
              </w:rPr>
              <w:t xml:space="preserve"> разъемный в комплекте 1 пластина + 6 мешков:</w:t>
            </w:r>
          </w:p>
          <w:p w:rsidR="00894044" w:rsidRDefault="00894044">
            <w:pPr>
              <w:keepNext/>
              <w:snapToGrid w:val="0"/>
              <w:jc w:val="both"/>
              <w:rPr>
                <w:sz w:val="16"/>
                <w:szCs w:val="16"/>
              </w:rPr>
            </w:pPr>
          </w:p>
          <w:p w:rsidR="00894044" w:rsidRDefault="00894044">
            <w:pPr>
              <w:keepNext/>
              <w:snapToGrid w:val="0"/>
              <w:jc w:val="both"/>
              <w:rPr>
                <w:sz w:val="22"/>
                <w:szCs w:val="22"/>
              </w:rPr>
            </w:pPr>
            <w:r>
              <w:rPr>
                <w:bCs/>
                <w:sz w:val="22"/>
                <w:szCs w:val="22"/>
              </w:rPr>
              <w:t>–</w:t>
            </w:r>
            <w:r>
              <w:rPr>
                <w:sz w:val="22"/>
                <w:szCs w:val="22"/>
              </w:rPr>
              <w:t xml:space="preserve"> адгезивная </w:t>
            </w:r>
            <w:proofErr w:type="spellStart"/>
            <w:r>
              <w:rPr>
                <w:sz w:val="22"/>
                <w:szCs w:val="22"/>
              </w:rPr>
              <w:t>гипоаллергенная</w:t>
            </w:r>
            <w:proofErr w:type="spellEnd"/>
            <w:r>
              <w:rPr>
                <w:sz w:val="22"/>
                <w:szCs w:val="22"/>
              </w:rPr>
              <w:t xml:space="preserve"> гидроколлоидная пластина с защитным покрытием, с вырезаемым отверстием под </w:t>
            </w:r>
            <w:proofErr w:type="spellStart"/>
            <w:r>
              <w:rPr>
                <w:sz w:val="22"/>
                <w:szCs w:val="22"/>
              </w:rPr>
              <w:t>стому</w:t>
            </w:r>
            <w:proofErr w:type="spellEnd"/>
            <w:r>
              <w:rPr>
                <w:sz w:val="22"/>
                <w:szCs w:val="22"/>
              </w:rPr>
              <w:t>, с фланцем для крепления мешка, соответствующим фланцу мешка;</w:t>
            </w:r>
          </w:p>
          <w:p w:rsidR="00894044" w:rsidRDefault="00894044">
            <w:pPr>
              <w:keepNext/>
              <w:snapToGrid w:val="0"/>
              <w:jc w:val="both"/>
              <w:rPr>
                <w:sz w:val="16"/>
                <w:szCs w:val="16"/>
              </w:rPr>
            </w:pPr>
          </w:p>
          <w:p w:rsidR="00894044" w:rsidRDefault="00894044">
            <w:pPr>
              <w:keepNext/>
              <w:jc w:val="both"/>
              <w:rPr>
                <w:sz w:val="22"/>
                <w:szCs w:val="22"/>
              </w:rPr>
            </w:pPr>
            <w:r>
              <w:rPr>
                <w:bCs/>
                <w:sz w:val="22"/>
                <w:szCs w:val="22"/>
              </w:rPr>
              <w:t>–</w:t>
            </w:r>
            <w:r>
              <w:rPr>
                <w:sz w:val="22"/>
                <w:szCs w:val="22"/>
              </w:rPr>
              <w:t xml:space="preserve"> мешок </w:t>
            </w:r>
            <w:proofErr w:type="spellStart"/>
            <w:r>
              <w:rPr>
                <w:sz w:val="22"/>
                <w:szCs w:val="22"/>
              </w:rPr>
              <w:t>стомный</w:t>
            </w:r>
            <w:proofErr w:type="spellEnd"/>
            <w:r>
              <w:rPr>
                <w:sz w:val="22"/>
                <w:szCs w:val="22"/>
              </w:rPr>
              <w:t xml:space="preserve"> </w:t>
            </w:r>
            <w:proofErr w:type="spellStart"/>
            <w:r>
              <w:rPr>
                <w:sz w:val="22"/>
                <w:szCs w:val="22"/>
              </w:rPr>
              <w:t>недренируемый</w:t>
            </w:r>
            <w:proofErr w:type="spellEnd"/>
            <w:r>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894044" w:rsidRDefault="00894044">
            <w:pPr>
              <w:keepNext/>
              <w:jc w:val="both"/>
              <w:rPr>
                <w:sz w:val="22"/>
                <w:szCs w:val="22"/>
              </w:rPr>
            </w:pPr>
          </w:p>
          <w:p w:rsidR="00894044" w:rsidRDefault="00894044">
            <w:pPr>
              <w:keepNext/>
              <w:jc w:val="both"/>
              <w:rPr>
                <w:sz w:val="22"/>
                <w:szCs w:val="22"/>
              </w:rPr>
            </w:pPr>
          </w:p>
          <w:p w:rsidR="00894044" w:rsidRDefault="00894044">
            <w:pPr>
              <w:keepNext/>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1271</w:t>
            </w:r>
          </w:p>
        </w:tc>
      </w:tr>
      <w:tr w:rsidR="00894044" w:rsidTr="00894044">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7626</w:t>
            </w:r>
          </w:p>
        </w:tc>
      </w:tr>
      <w:tr w:rsidR="00894044" w:rsidTr="00894044">
        <w:trPr>
          <w:trHeight w:val="2684"/>
        </w:trPr>
        <w:tc>
          <w:tcPr>
            <w:tcW w:w="0" w:type="auto"/>
            <w:vMerge w:val="restart"/>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r>
              <w:rPr>
                <w:bCs/>
                <w:sz w:val="22"/>
                <w:szCs w:val="22"/>
              </w:rPr>
              <w:t>21-01-10</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180"/>
              </w:tabs>
              <w:rPr>
                <w:bCs/>
                <w:sz w:val="22"/>
                <w:szCs w:val="22"/>
              </w:rPr>
            </w:pPr>
            <w:r>
              <w:rPr>
                <w:bCs/>
                <w:sz w:val="22"/>
                <w:szCs w:val="22"/>
              </w:rPr>
              <w:t xml:space="preserve">Двухкомпонентный </w:t>
            </w:r>
            <w:proofErr w:type="spellStart"/>
            <w:r>
              <w:rPr>
                <w:bCs/>
                <w:sz w:val="22"/>
                <w:szCs w:val="22"/>
              </w:rPr>
              <w:t>недренируемый</w:t>
            </w:r>
            <w:proofErr w:type="spellEnd"/>
            <w:r>
              <w:rPr>
                <w:bCs/>
                <w:sz w:val="22"/>
                <w:szCs w:val="22"/>
              </w:rPr>
              <w:t xml:space="preserve"> калоприемник для </w:t>
            </w:r>
            <w:proofErr w:type="gramStart"/>
            <w:r>
              <w:rPr>
                <w:bCs/>
                <w:sz w:val="22"/>
                <w:szCs w:val="22"/>
              </w:rPr>
              <w:t>втянутых</w:t>
            </w:r>
            <w:proofErr w:type="gramEnd"/>
            <w:r>
              <w:rPr>
                <w:bCs/>
                <w:sz w:val="22"/>
                <w:szCs w:val="22"/>
              </w:rPr>
              <w:t xml:space="preserve"> </w:t>
            </w:r>
            <w:proofErr w:type="spellStart"/>
            <w:r>
              <w:rPr>
                <w:bCs/>
                <w:sz w:val="22"/>
                <w:szCs w:val="22"/>
              </w:rPr>
              <w:t>стом</w:t>
            </w:r>
            <w:proofErr w:type="spellEnd"/>
            <w:r>
              <w:rPr>
                <w:bCs/>
                <w:sz w:val="22"/>
                <w:szCs w:val="22"/>
              </w:rPr>
              <w:t xml:space="preserve"> в комплекте:</w:t>
            </w: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r>
              <w:rPr>
                <w:bCs/>
                <w:sz w:val="22"/>
                <w:szCs w:val="22"/>
              </w:rPr>
              <w:t xml:space="preserve">Адгезивная пластина </w:t>
            </w:r>
            <w:proofErr w:type="spellStart"/>
            <w:r>
              <w:rPr>
                <w:bCs/>
                <w:sz w:val="22"/>
                <w:szCs w:val="22"/>
              </w:rPr>
              <w:t>конвексная</w:t>
            </w:r>
            <w:proofErr w:type="spellEnd"/>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p>
          <w:p w:rsidR="00894044" w:rsidRDefault="00894044">
            <w:pPr>
              <w:keepNext/>
              <w:tabs>
                <w:tab w:val="left" w:pos="708"/>
              </w:tabs>
              <w:snapToGrid w:val="0"/>
              <w:rPr>
                <w:bCs/>
                <w:sz w:val="22"/>
                <w:szCs w:val="22"/>
              </w:rPr>
            </w:pPr>
            <w:r>
              <w:rPr>
                <w:bCs/>
                <w:sz w:val="22"/>
                <w:szCs w:val="22"/>
              </w:rPr>
              <w:t xml:space="preserve">Мешок </w:t>
            </w:r>
            <w:proofErr w:type="spellStart"/>
            <w:r>
              <w:rPr>
                <w:bCs/>
                <w:sz w:val="22"/>
                <w:szCs w:val="22"/>
              </w:rPr>
              <w:t>недренируемый</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pStyle w:val="21"/>
              <w:jc w:val="both"/>
            </w:pPr>
            <w:r>
              <w:t xml:space="preserve">Двухкомпонентный </w:t>
            </w:r>
            <w:proofErr w:type="spellStart"/>
            <w:r>
              <w:t>недренируемый</w:t>
            </w:r>
            <w:proofErr w:type="spellEnd"/>
            <w:r>
              <w:t xml:space="preserve"> калоприемник для втянутых </w:t>
            </w:r>
            <w:proofErr w:type="spellStart"/>
            <w:r>
              <w:t>стом</w:t>
            </w:r>
            <w:proofErr w:type="spellEnd"/>
            <w:r>
              <w:t xml:space="preserve"> в комплекте 1 пластина + 6 мешков:</w:t>
            </w:r>
          </w:p>
          <w:p w:rsidR="00894044" w:rsidRDefault="00894044">
            <w:pPr>
              <w:pStyle w:val="21"/>
              <w:jc w:val="both"/>
              <w:rPr>
                <w:sz w:val="16"/>
                <w:szCs w:val="16"/>
              </w:rPr>
            </w:pPr>
          </w:p>
          <w:p w:rsidR="00894044" w:rsidRDefault="00894044">
            <w:pPr>
              <w:pStyle w:val="21"/>
              <w:jc w:val="both"/>
            </w:pPr>
            <w:proofErr w:type="gramStart"/>
            <w:r>
              <w:rPr>
                <w:bCs/>
              </w:rPr>
              <w:t>–</w:t>
            </w:r>
            <w:r>
              <w:t xml:space="preserve"> </w:t>
            </w:r>
            <w:proofErr w:type="spellStart"/>
            <w:r>
              <w:t>конвексная</w:t>
            </w:r>
            <w:proofErr w:type="spellEnd"/>
            <w:r>
              <w:t xml:space="preserve"> адгезивная пластина с защитным покрытием, с вырезаемым отверстием под </w:t>
            </w:r>
            <w:proofErr w:type="spellStart"/>
            <w:r>
              <w:t>стому</w:t>
            </w:r>
            <w:proofErr w:type="spellEnd"/>
            <w:r>
              <w:t xml:space="preserve">, с клеевым слоем на натуральной, </w:t>
            </w:r>
            <w:proofErr w:type="spellStart"/>
            <w:r>
              <w:t>гипоаллергенной</w:t>
            </w:r>
            <w:proofErr w:type="spellEnd"/>
            <w:r>
              <w:t xml:space="preserve"> гидроколлоидной основе, обеспечивающим надежное приклеивание вокруг втянутой или выпадающей </w:t>
            </w:r>
            <w:proofErr w:type="spellStart"/>
            <w:r>
              <w:t>стомы</w:t>
            </w:r>
            <w:proofErr w:type="spellEnd"/>
            <w:r>
              <w:t>, с фланцем для крепления мешка,  соответствующим фланцу мешка;</w:t>
            </w:r>
            <w:proofErr w:type="gramEnd"/>
          </w:p>
          <w:p w:rsidR="00894044" w:rsidRDefault="00894044">
            <w:pPr>
              <w:pStyle w:val="21"/>
              <w:jc w:val="both"/>
              <w:rPr>
                <w:sz w:val="16"/>
                <w:szCs w:val="16"/>
              </w:rPr>
            </w:pPr>
          </w:p>
          <w:p w:rsidR="00894044" w:rsidRDefault="00894044">
            <w:pPr>
              <w:keepNext/>
              <w:tabs>
                <w:tab w:val="left" w:pos="708"/>
              </w:tabs>
              <w:snapToGrid w:val="0"/>
              <w:jc w:val="both"/>
              <w:rPr>
                <w:sz w:val="22"/>
                <w:szCs w:val="22"/>
              </w:rPr>
            </w:pPr>
            <w:r>
              <w:rPr>
                <w:bCs/>
                <w:sz w:val="22"/>
                <w:szCs w:val="22"/>
              </w:rPr>
              <w:t>–</w:t>
            </w:r>
            <w:r>
              <w:rPr>
                <w:sz w:val="22"/>
                <w:szCs w:val="22"/>
              </w:rPr>
              <w:t xml:space="preserve"> мешок </w:t>
            </w:r>
            <w:proofErr w:type="spellStart"/>
            <w:r>
              <w:rPr>
                <w:sz w:val="22"/>
                <w:szCs w:val="22"/>
              </w:rPr>
              <w:t>стомный</w:t>
            </w:r>
            <w:proofErr w:type="spellEnd"/>
            <w:r>
              <w:rPr>
                <w:sz w:val="22"/>
                <w:szCs w:val="22"/>
              </w:rPr>
              <w:t xml:space="preserve"> </w:t>
            </w:r>
            <w:proofErr w:type="spellStart"/>
            <w:r>
              <w:rPr>
                <w:sz w:val="22"/>
                <w:szCs w:val="22"/>
              </w:rPr>
              <w:t>недренируемый</w:t>
            </w:r>
            <w:proofErr w:type="spellEnd"/>
            <w:r>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894044" w:rsidRDefault="00894044">
            <w:pPr>
              <w:keepNext/>
              <w:tabs>
                <w:tab w:val="left" w:pos="708"/>
              </w:tabs>
              <w:snapToGrid w:val="0"/>
              <w:jc w:val="both"/>
              <w:rPr>
                <w:sz w:val="22"/>
                <w:szCs w:val="22"/>
              </w:rPr>
            </w:pPr>
          </w:p>
          <w:p w:rsidR="00894044" w:rsidRDefault="00894044">
            <w:pPr>
              <w:keepNext/>
              <w:tabs>
                <w:tab w:val="left" w:pos="708"/>
              </w:tabs>
              <w:snapToGrid w:val="0"/>
              <w:jc w:val="both"/>
              <w:rPr>
                <w:sz w:val="22"/>
                <w:szCs w:val="22"/>
              </w:rPr>
            </w:pPr>
          </w:p>
          <w:p w:rsidR="00894044" w:rsidRDefault="00894044">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125</w:t>
            </w:r>
          </w:p>
        </w:tc>
      </w:tr>
      <w:tr w:rsidR="00894044" w:rsidTr="00894044">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750</w:t>
            </w:r>
          </w:p>
        </w:tc>
      </w:tr>
      <w:tr w:rsidR="00894044" w:rsidTr="00894044">
        <w:trPr>
          <w:trHeight w:val="1694"/>
        </w:trPr>
        <w:tc>
          <w:tcPr>
            <w:tcW w:w="0" w:type="auto"/>
            <w:vMerge w:val="restart"/>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r>
              <w:rPr>
                <w:bCs/>
                <w:sz w:val="22"/>
                <w:szCs w:val="22"/>
              </w:rPr>
              <w:t>21-01-11</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rPr>
                <w:bCs/>
                <w:sz w:val="22"/>
                <w:szCs w:val="22"/>
              </w:rPr>
            </w:pPr>
            <w:proofErr w:type="gramStart"/>
            <w:r>
              <w:rPr>
                <w:bCs/>
                <w:sz w:val="22"/>
                <w:szCs w:val="22"/>
              </w:rPr>
              <w:t>Двухкомпонентный</w:t>
            </w:r>
            <w:proofErr w:type="gramEnd"/>
            <w:r>
              <w:rPr>
                <w:bCs/>
                <w:sz w:val="22"/>
                <w:szCs w:val="22"/>
              </w:rPr>
              <w:t xml:space="preserve"> дренируемый </w:t>
            </w:r>
            <w:proofErr w:type="spellStart"/>
            <w:r>
              <w:rPr>
                <w:bCs/>
                <w:sz w:val="22"/>
                <w:szCs w:val="22"/>
              </w:rPr>
              <w:t>уроприемник</w:t>
            </w:r>
            <w:proofErr w:type="spellEnd"/>
            <w:r>
              <w:rPr>
                <w:bCs/>
                <w:sz w:val="22"/>
                <w:szCs w:val="22"/>
              </w:rPr>
              <w:t xml:space="preserve"> в комплекте:</w:t>
            </w:r>
          </w:p>
          <w:p w:rsidR="00894044" w:rsidRDefault="00894044">
            <w:pPr>
              <w:keepNext/>
              <w:tabs>
                <w:tab w:val="left" w:pos="708"/>
              </w:tabs>
              <w:rPr>
                <w:bCs/>
                <w:sz w:val="22"/>
                <w:szCs w:val="22"/>
              </w:rPr>
            </w:pPr>
          </w:p>
          <w:p w:rsidR="00894044" w:rsidRDefault="00894044">
            <w:pPr>
              <w:keepNext/>
              <w:tabs>
                <w:tab w:val="left" w:pos="708"/>
              </w:tabs>
              <w:rPr>
                <w:bCs/>
                <w:sz w:val="22"/>
                <w:szCs w:val="22"/>
              </w:rPr>
            </w:pPr>
            <w:r>
              <w:rPr>
                <w:bCs/>
                <w:sz w:val="22"/>
                <w:szCs w:val="22"/>
              </w:rPr>
              <w:t>Адгезивная пластина, плоская</w:t>
            </w: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proofErr w:type="spellStart"/>
            <w:r>
              <w:rPr>
                <w:bCs/>
                <w:sz w:val="22"/>
                <w:szCs w:val="22"/>
              </w:rPr>
              <w:t>Уростомный</w:t>
            </w:r>
            <w:proofErr w:type="spellEnd"/>
            <w:r>
              <w:rPr>
                <w:bCs/>
                <w:sz w:val="22"/>
                <w:szCs w:val="22"/>
              </w:rPr>
              <w:t xml:space="preserve"> мешок</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bCs/>
                <w:sz w:val="22"/>
                <w:szCs w:val="22"/>
              </w:rPr>
            </w:pPr>
            <w:proofErr w:type="spellStart"/>
            <w:r>
              <w:rPr>
                <w:sz w:val="22"/>
                <w:szCs w:val="22"/>
              </w:rPr>
              <w:t>Уроприемник</w:t>
            </w:r>
            <w:proofErr w:type="spellEnd"/>
            <w:r>
              <w:rPr>
                <w:sz w:val="22"/>
                <w:szCs w:val="22"/>
              </w:rPr>
              <w:t xml:space="preserve"> </w:t>
            </w:r>
            <w:proofErr w:type="gramStart"/>
            <w:r>
              <w:rPr>
                <w:sz w:val="22"/>
                <w:szCs w:val="22"/>
              </w:rPr>
              <w:t>двухкомпонентный</w:t>
            </w:r>
            <w:proofErr w:type="gramEnd"/>
            <w:r>
              <w:rPr>
                <w:sz w:val="22"/>
                <w:szCs w:val="22"/>
              </w:rPr>
              <w:t xml:space="preserve"> </w:t>
            </w:r>
            <w:r>
              <w:rPr>
                <w:bCs/>
                <w:sz w:val="22"/>
                <w:szCs w:val="22"/>
              </w:rPr>
              <w:t>разъемный в комплекте 1 пластина + 3 мешка:</w:t>
            </w:r>
          </w:p>
          <w:p w:rsidR="00894044" w:rsidRDefault="00894044">
            <w:pPr>
              <w:jc w:val="both"/>
              <w:rPr>
                <w:bCs/>
                <w:sz w:val="16"/>
                <w:szCs w:val="16"/>
              </w:rPr>
            </w:pPr>
          </w:p>
          <w:p w:rsidR="00894044" w:rsidRDefault="00894044">
            <w:pPr>
              <w:jc w:val="both"/>
              <w:rPr>
                <w:sz w:val="22"/>
                <w:szCs w:val="22"/>
              </w:rPr>
            </w:pPr>
            <w:r>
              <w:rPr>
                <w:bCs/>
                <w:sz w:val="22"/>
                <w:szCs w:val="22"/>
              </w:rPr>
              <w:t>– а</w:t>
            </w:r>
            <w:r>
              <w:rPr>
                <w:sz w:val="22"/>
                <w:szCs w:val="22"/>
              </w:rPr>
              <w:t xml:space="preserve">дгезивная </w:t>
            </w:r>
            <w:proofErr w:type="spellStart"/>
            <w:r>
              <w:rPr>
                <w:sz w:val="22"/>
                <w:szCs w:val="22"/>
              </w:rPr>
              <w:t>гипоаллергенная</w:t>
            </w:r>
            <w:proofErr w:type="spellEnd"/>
            <w:r>
              <w:rPr>
                <w:sz w:val="22"/>
                <w:szCs w:val="22"/>
              </w:rPr>
              <w:t xml:space="preserve"> гидроколлоидная пластина с защитным покрытием, с вырезаемым отверстием под </w:t>
            </w:r>
            <w:proofErr w:type="spellStart"/>
            <w:r>
              <w:rPr>
                <w:sz w:val="22"/>
                <w:szCs w:val="22"/>
              </w:rPr>
              <w:t>стому</w:t>
            </w:r>
            <w:proofErr w:type="spellEnd"/>
            <w:r>
              <w:rPr>
                <w:sz w:val="22"/>
                <w:szCs w:val="22"/>
              </w:rPr>
              <w:t>, с фланцем для крепления мешка, соответствующим фланцу мешка;</w:t>
            </w:r>
          </w:p>
          <w:p w:rsidR="00894044" w:rsidRDefault="00894044">
            <w:pPr>
              <w:jc w:val="both"/>
              <w:rPr>
                <w:sz w:val="16"/>
                <w:szCs w:val="16"/>
              </w:rPr>
            </w:pPr>
          </w:p>
          <w:p w:rsidR="00894044" w:rsidRDefault="00894044">
            <w:pPr>
              <w:jc w:val="both"/>
              <w:rPr>
                <w:sz w:val="22"/>
                <w:szCs w:val="22"/>
              </w:rPr>
            </w:pPr>
            <w:proofErr w:type="gramStart"/>
            <w:r>
              <w:rPr>
                <w:bCs/>
                <w:sz w:val="22"/>
                <w:szCs w:val="22"/>
              </w:rPr>
              <w:t>–</w:t>
            </w:r>
            <w:r>
              <w:rPr>
                <w:sz w:val="22"/>
                <w:szCs w:val="22"/>
              </w:rPr>
              <w:t xml:space="preserve"> мешок </w:t>
            </w:r>
            <w:proofErr w:type="spellStart"/>
            <w:r>
              <w:rPr>
                <w:sz w:val="22"/>
                <w:szCs w:val="22"/>
              </w:rPr>
              <w:t>уростомный</w:t>
            </w:r>
            <w:proofErr w:type="spellEnd"/>
            <w:r>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 фланцем для крепления мешка к пластине, соответствующим фланцу пластины.</w:t>
            </w:r>
            <w:proofErr w:type="gramEnd"/>
          </w:p>
          <w:p w:rsidR="00894044" w:rsidRDefault="00894044">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1598</w:t>
            </w:r>
          </w:p>
        </w:tc>
      </w:tr>
      <w:tr w:rsidR="00894044" w:rsidTr="00894044">
        <w:trPr>
          <w:trHeight w:val="1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4794</w:t>
            </w:r>
          </w:p>
        </w:tc>
      </w:tr>
      <w:tr w:rsidR="00894044" w:rsidTr="00894044">
        <w:trPr>
          <w:trHeight w:val="2403"/>
        </w:trPr>
        <w:tc>
          <w:tcPr>
            <w:tcW w:w="0" w:type="auto"/>
            <w:vMerge w:val="restart"/>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r>
              <w:rPr>
                <w:bCs/>
                <w:sz w:val="22"/>
                <w:szCs w:val="22"/>
              </w:rPr>
              <w:lastRenderedPageBreak/>
              <w:t>21-01-12</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rPr>
                <w:bCs/>
                <w:sz w:val="22"/>
                <w:szCs w:val="22"/>
              </w:rPr>
            </w:pPr>
            <w:proofErr w:type="gramStart"/>
            <w:r>
              <w:rPr>
                <w:bCs/>
                <w:sz w:val="22"/>
                <w:szCs w:val="22"/>
              </w:rPr>
              <w:t>Двухкомпонентный</w:t>
            </w:r>
            <w:proofErr w:type="gramEnd"/>
            <w:r>
              <w:rPr>
                <w:bCs/>
                <w:sz w:val="22"/>
                <w:szCs w:val="22"/>
              </w:rPr>
              <w:t xml:space="preserve"> дренируемый </w:t>
            </w:r>
            <w:proofErr w:type="spellStart"/>
            <w:r>
              <w:rPr>
                <w:bCs/>
                <w:sz w:val="22"/>
                <w:szCs w:val="22"/>
              </w:rPr>
              <w:t>уроприемник</w:t>
            </w:r>
            <w:proofErr w:type="spellEnd"/>
            <w:r>
              <w:rPr>
                <w:bCs/>
                <w:sz w:val="22"/>
                <w:szCs w:val="22"/>
              </w:rPr>
              <w:t xml:space="preserve"> для втянутых </w:t>
            </w:r>
            <w:proofErr w:type="spellStart"/>
            <w:r>
              <w:rPr>
                <w:bCs/>
                <w:sz w:val="22"/>
                <w:szCs w:val="22"/>
              </w:rPr>
              <w:t>стом</w:t>
            </w:r>
            <w:proofErr w:type="spellEnd"/>
            <w:r>
              <w:rPr>
                <w:bCs/>
                <w:sz w:val="22"/>
                <w:szCs w:val="22"/>
              </w:rPr>
              <w:t xml:space="preserve"> в комплекте:</w:t>
            </w: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r>
              <w:rPr>
                <w:bCs/>
                <w:sz w:val="22"/>
                <w:szCs w:val="22"/>
              </w:rPr>
              <w:t xml:space="preserve">Адгезивная пластина </w:t>
            </w:r>
            <w:proofErr w:type="spellStart"/>
            <w:r>
              <w:rPr>
                <w:bCs/>
                <w:sz w:val="22"/>
                <w:szCs w:val="22"/>
              </w:rPr>
              <w:t>конвексная</w:t>
            </w:r>
            <w:proofErr w:type="spellEnd"/>
            <w:r>
              <w:rPr>
                <w:bCs/>
                <w:sz w:val="22"/>
                <w:szCs w:val="22"/>
              </w:rPr>
              <w:t xml:space="preserve"> </w:t>
            </w: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p>
          <w:p w:rsidR="00894044" w:rsidRDefault="00894044">
            <w:pPr>
              <w:keepNext/>
              <w:tabs>
                <w:tab w:val="left" w:pos="708"/>
              </w:tabs>
              <w:rPr>
                <w:bCs/>
                <w:sz w:val="22"/>
                <w:szCs w:val="22"/>
              </w:rPr>
            </w:pPr>
            <w:proofErr w:type="spellStart"/>
            <w:r>
              <w:rPr>
                <w:bCs/>
                <w:sz w:val="22"/>
                <w:szCs w:val="22"/>
              </w:rPr>
              <w:t>Уростомный</w:t>
            </w:r>
            <w:proofErr w:type="spellEnd"/>
            <w:r>
              <w:rPr>
                <w:bCs/>
                <w:sz w:val="22"/>
                <w:szCs w:val="22"/>
              </w:rPr>
              <w:t xml:space="preserve"> мешок</w:t>
            </w:r>
          </w:p>
        </w:tc>
        <w:tc>
          <w:tcPr>
            <w:tcW w:w="0" w:type="auto"/>
            <w:vMerge w:val="restart"/>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bCs/>
                <w:sz w:val="22"/>
                <w:szCs w:val="22"/>
              </w:rPr>
            </w:pPr>
            <w:proofErr w:type="spellStart"/>
            <w:r>
              <w:rPr>
                <w:sz w:val="22"/>
                <w:szCs w:val="22"/>
              </w:rPr>
              <w:t>Уроприемник</w:t>
            </w:r>
            <w:proofErr w:type="spellEnd"/>
            <w:r>
              <w:rPr>
                <w:sz w:val="22"/>
                <w:szCs w:val="22"/>
              </w:rPr>
              <w:t xml:space="preserve"> </w:t>
            </w:r>
            <w:proofErr w:type="gramStart"/>
            <w:r>
              <w:rPr>
                <w:sz w:val="22"/>
                <w:szCs w:val="22"/>
              </w:rPr>
              <w:t>двухкомпонентный</w:t>
            </w:r>
            <w:proofErr w:type="gramEnd"/>
            <w:r>
              <w:rPr>
                <w:sz w:val="22"/>
                <w:szCs w:val="22"/>
              </w:rPr>
              <w:t xml:space="preserve"> </w:t>
            </w:r>
            <w:r>
              <w:rPr>
                <w:bCs/>
                <w:sz w:val="22"/>
                <w:szCs w:val="22"/>
              </w:rPr>
              <w:t>разъемный в комплекте 1 пластина + 3 мешка:</w:t>
            </w:r>
          </w:p>
          <w:p w:rsidR="00894044" w:rsidRDefault="00894044">
            <w:pPr>
              <w:jc w:val="both"/>
              <w:rPr>
                <w:bCs/>
                <w:sz w:val="16"/>
                <w:szCs w:val="16"/>
              </w:rPr>
            </w:pPr>
          </w:p>
          <w:p w:rsidR="00894044" w:rsidRDefault="00894044">
            <w:pPr>
              <w:jc w:val="both"/>
              <w:rPr>
                <w:sz w:val="22"/>
                <w:szCs w:val="22"/>
              </w:rPr>
            </w:pPr>
            <w:proofErr w:type="gramStart"/>
            <w:r>
              <w:rPr>
                <w:bCs/>
                <w:sz w:val="22"/>
                <w:szCs w:val="22"/>
              </w:rPr>
              <w:t>–</w:t>
            </w:r>
            <w:r>
              <w:rPr>
                <w:sz w:val="22"/>
                <w:szCs w:val="22"/>
              </w:rPr>
              <w:t xml:space="preserve"> </w:t>
            </w:r>
            <w:proofErr w:type="spellStart"/>
            <w:r>
              <w:rPr>
                <w:sz w:val="22"/>
                <w:szCs w:val="22"/>
              </w:rPr>
              <w:t>конвексная</w:t>
            </w:r>
            <w:proofErr w:type="spellEnd"/>
            <w:r>
              <w:rPr>
                <w:sz w:val="22"/>
                <w:szCs w:val="22"/>
              </w:rPr>
              <w:t xml:space="preserve"> адгезивная пластина с защитным покрытием, с вырезаемым отверстием под </w:t>
            </w:r>
            <w:proofErr w:type="spellStart"/>
            <w:r>
              <w:rPr>
                <w:sz w:val="22"/>
                <w:szCs w:val="22"/>
              </w:rPr>
              <w:t>стому</w:t>
            </w:r>
            <w:proofErr w:type="spellEnd"/>
            <w:r>
              <w:rPr>
                <w:sz w:val="22"/>
                <w:szCs w:val="22"/>
              </w:rPr>
              <w:t xml:space="preserve">, с клеевым слоем на натуральной, </w:t>
            </w:r>
            <w:proofErr w:type="spellStart"/>
            <w:r>
              <w:rPr>
                <w:sz w:val="22"/>
                <w:szCs w:val="22"/>
              </w:rPr>
              <w:t>гипоаллергенной</w:t>
            </w:r>
            <w:proofErr w:type="spellEnd"/>
            <w:r>
              <w:rPr>
                <w:sz w:val="22"/>
                <w:szCs w:val="22"/>
              </w:rPr>
              <w:t xml:space="preserve"> гидроколлоидной основе, обеспечивающим надежное приклеивание вокруг втянутой или выпадающей </w:t>
            </w:r>
            <w:proofErr w:type="spellStart"/>
            <w:r>
              <w:rPr>
                <w:sz w:val="22"/>
                <w:szCs w:val="22"/>
              </w:rPr>
              <w:t>стомы</w:t>
            </w:r>
            <w:proofErr w:type="spellEnd"/>
            <w:r>
              <w:rPr>
                <w:sz w:val="22"/>
                <w:szCs w:val="22"/>
              </w:rPr>
              <w:t>, с фланцем для крепления мешка,  соответствующим фланцу мешка;</w:t>
            </w:r>
            <w:proofErr w:type="gramEnd"/>
          </w:p>
          <w:p w:rsidR="00894044" w:rsidRDefault="00894044">
            <w:pPr>
              <w:jc w:val="both"/>
              <w:rPr>
                <w:sz w:val="16"/>
                <w:szCs w:val="16"/>
              </w:rPr>
            </w:pPr>
          </w:p>
          <w:p w:rsidR="00894044" w:rsidRDefault="00894044">
            <w:pPr>
              <w:jc w:val="both"/>
              <w:rPr>
                <w:sz w:val="22"/>
                <w:szCs w:val="22"/>
              </w:rPr>
            </w:pPr>
            <w:proofErr w:type="gramStart"/>
            <w:r>
              <w:rPr>
                <w:bCs/>
                <w:sz w:val="22"/>
                <w:szCs w:val="22"/>
              </w:rPr>
              <w:t>–</w:t>
            </w:r>
            <w:r>
              <w:rPr>
                <w:sz w:val="22"/>
                <w:szCs w:val="22"/>
              </w:rPr>
              <w:t xml:space="preserve"> мешок </w:t>
            </w:r>
            <w:proofErr w:type="spellStart"/>
            <w:r>
              <w:rPr>
                <w:sz w:val="22"/>
                <w:szCs w:val="22"/>
              </w:rPr>
              <w:t>уростомный</w:t>
            </w:r>
            <w:proofErr w:type="spellEnd"/>
            <w:r>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 фланцем для крепления мешка к пластине, соответствующим фланцу пластины</w:t>
            </w:r>
            <w:proofErr w:type="gramEnd"/>
          </w:p>
          <w:p w:rsidR="00894044" w:rsidRDefault="00894044">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100</w:t>
            </w:r>
          </w:p>
        </w:tc>
      </w:tr>
      <w:tr w:rsidR="00894044" w:rsidTr="00894044">
        <w:trPr>
          <w:trHeight w:val="10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44" w:rsidRDefault="00894044">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300</w:t>
            </w:r>
          </w:p>
        </w:tc>
      </w:tr>
      <w:tr w:rsidR="00894044" w:rsidTr="00894044">
        <w:trPr>
          <w:trHeight w:val="76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sz w:val="22"/>
                <w:szCs w:val="22"/>
              </w:rPr>
            </w:pPr>
            <w:r>
              <w:rPr>
                <w:sz w:val="22"/>
                <w:szCs w:val="22"/>
              </w:rPr>
              <w:lastRenderedPageBreak/>
              <w:t>21-01-13</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 xml:space="preserve">Пояс для калоприемников и </w:t>
            </w:r>
            <w:proofErr w:type="spellStart"/>
            <w:r>
              <w:rPr>
                <w:sz w:val="22"/>
                <w:szCs w:val="22"/>
              </w:rPr>
              <w:t>уроприемников</w:t>
            </w:r>
            <w:proofErr w:type="spellEnd"/>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sz w:val="22"/>
                <w:szCs w:val="22"/>
              </w:rPr>
            </w:pPr>
            <w:r>
              <w:rPr>
                <w:sz w:val="22"/>
                <w:szCs w:val="22"/>
              </w:rPr>
              <w:t xml:space="preserve">Пояс из прочной эластичной ленты для дополнительной поддержки и фиксации </w:t>
            </w:r>
            <w:proofErr w:type="spellStart"/>
            <w:r>
              <w:rPr>
                <w:sz w:val="22"/>
                <w:szCs w:val="22"/>
              </w:rPr>
              <w:t>кало</w:t>
            </w:r>
            <w:proofErr w:type="spellEnd"/>
            <w:r>
              <w:rPr>
                <w:sz w:val="22"/>
                <w:szCs w:val="22"/>
              </w:rPr>
              <w:t>-и мочеприемников</w:t>
            </w:r>
          </w:p>
          <w:p w:rsidR="00894044" w:rsidRDefault="00894044">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165</w:t>
            </w:r>
          </w:p>
        </w:tc>
      </w:tr>
      <w:tr w:rsidR="00894044" w:rsidTr="00894044">
        <w:trPr>
          <w:trHeight w:val="161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21-01-15</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 xml:space="preserve">Мочеприемник ножной (мешок  для сбора мочи), дневной </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jc w:val="both"/>
              <w:rPr>
                <w:sz w:val="22"/>
                <w:szCs w:val="22"/>
              </w:rPr>
            </w:pPr>
            <w:r>
              <w:rPr>
                <w:sz w:val="22"/>
                <w:szCs w:val="22"/>
              </w:rPr>
              <w:t>Мешки для сбора мочи</w:t>
            </w:r>
            <w:r>
              <w:rPr>
                <w:bCs/>
                <w:sz w:val="22"/>
                <w:szCs w:val="22"/>
              </w:rPr>
              <w:t xml:space="preserve"> </w:t>
            </w:r>
            <w:r>
              <w:rPr>
                <w:sz w:val="22"/>
                <w:szCs w:val="22"/>
              </w:rPr>
              <w:t>различных объемов</w:t>
            </w:r>
            <w:r>
              <w:rPr>
                <w:bCs/>
                <w:sz w:val="22"/>
                <w:szCs w:val="22"/>
              </w:rPr>
              <w:t xml:space="preserve"> </w:t>
            </w:r>
            <w:r>
              <w:rPr>
                <w:sz w:val="22"/>
                <w:szCs w:val="22"/>
              </w:rPr>
              <w:t xml:space="preserve">из прозрачного многослойного, не пропускающего запах полиэтилена, с мягкой нетканой подложкой, </w:t>
            </w:r>
            <w:proofErr w:type="spellStart"/>
            <w:r>
              <w:rPr>
                <w:sz w:val="22"/>
                <w:szCs w:val="22"/>
              </w:rPr>
              <w:t>антирефлюксным</w:t>
            </w:r>
            <w:proofErr w:type="spellEnd"/>
            <w:r>
              <w:rPr>
                <w:sz w:val="22"/>
                <w:szCs w:val="22"/>
              </w:rPr>
              <w:t xml:space="preserve"> клапаном, сливным клапаном, переходником для соединения с катетером, </w:t>
            </w:r>
            <w:proofErr w:type="spellStart"/>
            <w:r>
              <w:rPr>
                <w:sz w:val="22"/>
                <w:szCs w:val="22"/>
              </w:rPr>
              <w:t>уропрезервативом</w:t>
            </w:r>
            <w:proofErr w:type="spellEnd"/>
            <w:r>
              <w:rPr>
                <w:sz w:val="22"/>
                <w:szCs w:val="22"/>
              </w:rPr>
              <w:t>.</w:t>
            </w:r>
          </w:p>
          <w:p w:rsidR="00894044" w:rsidRDefault="00894044">
            <w:pPr>
              <w:keepNext/>
              <w:tabs>
                <w:tab w:val="left" w:pos="708"/>
              </w:tabs>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7200</w:t>
            </w:r>
          </w:p>
        </w:tc>
      </w:tr>
      <w:tr w:rsidR="00894044" w:rsidTr="00894044">
        <w:trPr>
          <w:trHeight w:val="131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ind w:left="64" w:hanging="64"/>
              <w:jc w:val="both"/>
              <w:rPr>
                <w:bCs/>
                <w:sz w:val="22"/>
                <w:szCs w:val="22"/>
              </w:rPr>
            </w:pPr>
            <w:r>
              <w:rPr>
                <w:bCs/>
                <w:sz w:val="22"/>
                <w:szCs w:val="22"/>
              </w:rPr>
              <w:t>21-01-16</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ind w:left="34"/>
              <w:rPr>
                <w:bCs/>
                <w:sz w:val="22"/>
                <w:szCs w:val="22"/>
              </w:rPr>
            </w:pPr>
            <w:r>
              <w:rPr>
                <w:bCs/>
                <w:sz w:val="22"/>
                <w:szCs w:val="22"/>
              </w:rPr>
              <w:t xml:space="preserve">Мочеприемник прикроватный (мешок для сбора мочи) ночной </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jc w:val="both"/>
              <w:rPr>
                <w:sz w:val="22"/>
                <w:szCs w:val="22"/>
              </w:rPr>
            </w:pPr>
            <w:r>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Pr>
                <w:sz w:val="22"/>
                <w:szCs w:val="22"/>
              </w:rPr>
              <w:t>уропрезервативом</w:t>
            </w:r>
            <w:proofErr w:type="spellEnd"/>
            <w:r>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Pr>
                  <w:sz w:val="22"/>
                  <w:szCs w:val="22"/>
                </w:rPr>
                <w:t>90 см</w:t>
              </w:r>
            </w:smartTag>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7275</w:t>
            </w:r>
          </w:p>
        </w:tc>
      </w:tr>
      <w:tr w:rsidR="00894044" w:rsidTr="00894044">
        <w:trPr>
          <w:trHeight w:val="1241"/>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21-01-17</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rPr>
                <w:bCs/>
                <w:sz w:val="22"/>
                <w:szCs w:val="22"/>
              </w:rPr>
            </w:pPr>
            <w:r>
              <w:rPr>
                <w:bCs/>
                <w:sz w:val="22"/>
                <w:szCs w:val="22"/>
              </w:rPr>
              <w:t xml:space="preserve">Пара ремешков для крепления мочеприемников (мешков для сбора мочи) к ноге, пара. </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jc w:val="both"/>
              <w:rPr>
                <w:sz w:val="22"/>
                <w:szCs w:val="22"/>
              </w:rPr>
            </w:pPr>
            <w:r>
              <w:rPr>
                <w:sz w:val="22"/>
                <w:szCs w:val="22"/>
              </w:rPr>
              <w:t xml:space="preserve">Ремни для фиксации </w:t>
            </w:r>
            <w:proofErr w:type="spellStart"/>
            <w:r>
              <w:rPr>
                <w:sz w:val="22"/>
                <w:szCs w:val="22"/>
              </w:rPr>
              <w:t>уроприемников</w:t>
            </w:r>
            <w:proofErr w:type="spellEnd"/>
            <w:r>
              <w:rPr>
                <w:sz w:val="22"/>
                <w:szCs w:val="22"/>
              </w:rPr>
              <w:t>, совместимые с ножными мешками (пара)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1030</w:t>
            </w:r>
          </w:p>
        </w:tc>
      </w:tr>
      <w:tr w:rsidR="00894044" w:rsidTr="00894044">
        <w:trPr>
          <w:trHeight w:val="638"/>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r>
              <w:rPr>
                <w:bCs/>
                <w:sz w:val="22"/>
                <w:szCs w:val="22"/>
              </w:rPr>
              <w:t>21-01-18</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 пластырем</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sz w:val="22"/>
                <w:szCs w:val="22"/>
                <w:lang w:val="en-US"/>
              </w:rPr>
            </w:pPr>
            <w:proofErr w:type="spellStart"/>
            <w:r>
              <w:rPr>
                <w:bCs/>
                <w:sz w:val="22"/>
                <w:szCs w:val="22"/>
              </w:rPr>
              <w:t>У</w:t>
            </w:r>
            <w:r>
              <w:rPr>
                <w:sz w:val="22"/>
                <w:szCs w:val="22"/>
              </w:rPr>
              <w:t>ропрезервативы</w:t>
            </w:r>
            <w:proofErr w:type="spellEnd"/>
            <w:r>
              <w:rPr>
                <w:sz w:val="22"/>
                <w:szCs w:val="22"/>
              </w:rPr>
              <w:t xml:space="preserve"> </w:t>
            </w:r>
            <w:r>
              <w:rPr>
                <w:bCs/>
                <w:sz w:val="22"/>
                <w:szCs w:val="22"/>
              </w:rPr>
              <w:t xml:space="preserve"> </w:t>
            </w:r>
            <w:r>
              <w:rPr>
                <w:sz w:val="22"/>
                <w:szCs w:val="22"/>
              </w:rPr>
              <w:t>различных размеров.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2925</w:t>
            </w:r>
          </w:p>
        </w:tc>
      </w:tr>
      <w:tr w:rsidR="00894044" w:rsidTr="00894044">
        <w:trPr>
          <w:trHeight w:val="625"/>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r>
              <w:rPr>
                <w:bCs/>
                <w:sz w:val="22"/>
                <w:szCs w:val="22"/>
              </w:rPr>
              <w:t>21-01-19</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самоклеящейся</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proofErr w:type="spellStart"/>
            <w:r>
              <w:rPr>
                <w:bCs/>
                <w:sz w:val="22"/>
                <w:szCs w:val="22"/>
              </w:rPr>
              <w:t>У</w:t>
            </w:r>
            <w:r>
              <w:rPr>
                <w:sz w:val="22"/>
                <w:szCs w:val="22"/>
              </w:rPr>
              <w:t>ропрезервативы</w:t>
            </w:r>
            <w:proofErr w:type="spellEnd"/>
            <w:r>
              <w:rPr>
                <w:sz w:val="22"/>
                <w:szCs w:val="22"/>
              </w:rPr>
              <w:t xml:space="preserve"> различных размеров.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3945</w:t>
            </w:r>
          </w:p>
        </w:tc>
      </w:tr>
      <w:tr w:rsidR="00894044" w:rsidTr="00894044">
        <w:trPr>
          <w:trHeight w:val="1400"/>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r>
              <w:rPr>
                <w:bCs/>
                <w:sz w:val="22"/>
                <w:szCs w:val="22"/>
              </w:rPr>
              <w:t>21-01-20</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bCs/>
                <w:sz w:val="22"/>
                <w:szCs w:val="22"/>
              </w:rPr>
            </w:pPr>
            <w:r>
              <w:rPr>
                <w:bCs/>
                <w:sz w:val="22"/>
                <w:szCs w:val="22"/>
              </w:rPr>
              <w:t xml:space="preserve">Катетер для </w:t>
            </w:r>
            <w:proofErr w:type="spellStart"/>
            <w:r>
              <w:rPr>
                <w:bCs/>
                <w:sz w:val="22"/>
                <w:szCs w:val="22"/>
              </w:rPr>
              <w:t>самокатетеризации</w:t>
            </w:r>
            <w:proofErr w:type="spellEnd"/>
            <w:r>
              <w:rPr>
                <w:bCs/>
                <w:sz w:val="22"/>
                <w:szCs w:val="22"/>
              </w:rPr>
              <w:t xml:space="preserve"> </w:t>
            </w:r>
            <w:proofErr w:type="spellStart"/>
            <w:r>
              <w:rPr>
                <w:bCs/>
                <w:sz w:val="22"/>
                <w:szCs w:val="22"/>
              </w:rPr>
              <w:t>лубрицированный</w:t>
            </w:r>
            <w:proofErr w:type="spellEnd"/>
            <w:r>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самокатетеризации</w:t>
            </w:r>
            <w:proofErr w:type="spellEnd"/>
            <w:r>
              <w:rPr>
                <w:bCs/>
                <w:sz w:val="22"/>
                <w:szCs w:val="22"/>
              </w:rPr>
              <w:t xml:space="preserve"> различных размеров – к</w:t>
            </w:r>
            <w:r>
              <w:rPr>
                <w:sz w:val="22"/>
                <w:szCs w:val="22"/>
              </w:rPr>
              <w:t xml:space="preserve">атетеры </w:t>
            </w:r>
            <w:proofErr w:type="spellStart"/>
            <w:r>
              <w:rPr>
                <w:sz w:val="22"/>
                <w:szCs w:val="22"/>
              </w:rPr>
              <w:t>Нелатон</w:t>
            </w:r>
            <w:proofErr w:type="spellEnd"/>
            <w:r>
              <w:rPr>
                <w:sz w:val="22"/>
                <w:szCs w:val="22"/>
              </w:rPr>
              <w:t xml:space="preserve"> для </w:t>
            </w:r>
            <w:proofErr w:type="gramStart"/>
            <w:r>
              <w:rPr>
                <w:sz w:val="22"/>
                <w:szCs w:val="22"/>
              </w:rPr>
              <w:t>чистой</w:t>
            </w:r>
            <w:proofErr w:type="gramEnd"/>
            <w:r>
              <w:rPr>
                <w:sz w:val="22"/>
                <w:szCs w:val="22"/>
              </w:rPr>
              <w:t xml:space="preserve"> </w:t>
            </w:r>
            <w:proofErr w:type="spellStart"/>
            <w:r>
              <w:rPr>
                <w:sz w:val="22"/>
                <w:szCs w:val="22"/>
              </w:rPr>
              <w:t>интермиттирующей</w:t>
            </w:r>
            <w:proofErr w:type="spellEnd"/>
            <w:r>
              <w:rPr>
                <w:sz w:val="22"/>
                <w:szCs w:val="22"/>
              </w:rPr>
              <w:t xml:space="preserve"> </w:t>
            </w:r>
            <w:proofErr w:type="spellStart"/>
            <w:r>
              <w:rPr>
                <w:bCs/>
                <w:sz w:val="22"/>
                <w:szCs w:val="22"/>
              </w:rPr>
              <w:t>самокатетеризации</w:t>
            </w:r>
            <w:proofErr w:type="spellEnd"/>
            <w:r>
              <w:rPr>
                <w:bCs/>
                <w:sz w:val="22"/>
                <w:szCs w:val="22"/>
              </w:rPr>
              <w:t xml:space="preserve"> из</w:t>
            </w:r>
            <w:r>
              <w:rPr>
                <w:sz w:val="22"/>
                <w:szCs w:val="22"/>
              </w:rPr>
              <w:t xml:space="preserve"> ПВХ, </w:t>
            </w:r>
            <w:r>
              <w:rPr>
                <w:bCs/>
                <w:sz w:val="22"/>
                <w:szCs w:val="22"/>
              </w:rPr>
              <w:t xml:space="preserve"> покрытые </w:t>
            </w:r>
            <w:proofErr w:type="spellStart"/>
            <w:r>
              <w:rPr>
                <w:bCs/>
                <w:sz w:val="22"/>
                <w:szCs w:val="22"/>
              </w:rPr>
              <w:t>гидрополимерным</w:t>
            </w:r>
            <w:proofErr w:type="spellEnd"/>
            <w:r>
              <w:rPr>
                <w:bCs/>
                <w:sz w:val="22"/>
                <w:szCs w:val="22"/>
              </w:rPr>
              <w:t xml:space="preserve"> ПВП </w:t>
            </w:r>
            <w:proofErr w:type="spellStart"/>
            <w:r>
              <w:rPr>
                <w:bCs/>
                <w:sz w:val="22"/>
                <w:szCs w:val="22"/>
              </w:rPr>
              <w:t>лубрикантом</w:t>
            </w:r>
            <w:proofErr w:type="spellEnd"/>
            <w:r>
              <w:rPr>
                <w:bCs/>
                <w:sz w:val="22"/>
                <w:szCs w:val="22"/>
              </w:rPr>
              <w:t>, стерильные, одноразовые: мужские, женские, детские.</w:t>
            </w:r>
          </w:p>
          <w:p w:rsidR="00894044" w:rsidRDefault="00894044">
            <w:pPr>
              <w:keepNext/>
              <w:tabs>
                <w:tab w:val="left" w:pos="708"/>
              </w:tabs>
              <w:snapToGrid w:val="0"/>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26520</w:t>
            </w:r>
          </w:p>
        </w:tc>
      </w:tr>
      <w:tr w:rsidR="00894044" w:rsidTr="00894044">
        <w:trPr>
          <w:trHeight w:val="100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jc w:val="both"/>
              <w:rPr>
                <w:bCs/>
                <w:sz w:val="22"/>
                <w:szCs w:val="22"/>
              </w:rPr>
            </w:pPr>
            <w:r>
              <w:rPr>
                <w:bCs/>
                <w:sz w:val="22"/>
                <w:szCs w:val="22"/>
              </w:rPr>
              <w:t>21-01-21</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color w:val="000000"/>
                <w:sz w:val="22"/>
                <w:szCs w:val="22"/>
              </w:rPr>
              <w:t xml:space="preserve">Наборы-мочеприемники для </w:t>
            </w:r>
            <w:proofErr w:type="spellStart"/>
            <w:r>
              <w:rPr>
                <w:bCs/>
                <w:color w:val="000000"/>
                <w:sz w:val="22"/>
                <w:szCs w:val="22"/>
              </w:rPr>
              <w:t>самокатетеризации</w:t>
            </w:r>
            <w:proofErr w:type="spellEnd"/>
            <w:r>
              <w:rPr>
                <w:bCs/>
                <w:color w:val="000000"/>
                <w:sz w:val="22"/>
                <w:szCs w:val="22"/>
              </w:rPr>
              <w:t xml:space="preserve">: мешок-мочеприемник, катетер </w:t>
            </w:r>
            <w:proofErr w:type="spellStart"/>
            <w:r>
              <w:rPr>
                <w:bCs/>
                <w:color w:val="000000"/>
                <w:sz w:val="22"/>
                <w:szCs w:val="22"/>
              </w:rPr>
              <w:t>лубрицированный</w:t>
            </w:r>
            <w:proofErr w:type="spellEnd"/>
            <w:r>
              <w:rPr>
                <w:bCs/>
                <w:color w:val="000000"/>
                <w:sz w:val="22"/>
                <w:szCs w:val="22"/>
              </w:rPr>
              <w:t xml:space="preserve"> для </w:t>
            </w:r>
            <w:proofErr w:type="spellStart"/>
            <w:r>
              <w:rPr>
                <w:bCs/>
                <w:color w:val="000000"/>
                <w:sz w:val="22"/>
                <w:szCs w:val="22"/>
              </w:rPr>
              <w:t>самокатетеризации</w:t>
            </w:r>
            <w:proofErr w:type="spellEnd"/>
            <w:r>
              <w:rPr>
                <w:bCs/>
                <w:color w:val="000000"/>
                <w:sz w:val="22"/>
                <w:szCs w:val="22"/>
              </w:rPr>
              <w:t>, емкость с раствором хлорида натрия</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widowControl w:val="0"/>
              <w:tabs>
                <w:tab w:val="left" w:pos="1979"/>
              </w:tabs>
              <w:snapToGrid w:val="0"/>
              <w:ind w:left="-67" w:right="-78"/>
              <w:jc w:val="both"/>
              <w:rPr>
                <w:bCs/>
                <w:sz w:val="22"/>
                <w:szCs w:val="22"/>
              </w:rPr>
            </w:pPr>
            <w:r>
              <w:rPr>
                <w:bCs/>
                <w:color w:val="000000"/>
                <w:sz w:val="22"/>
                <w:szCs w:val="22"/>
              </w:rPr>
              <w:t xml:space="preserve">Набор для </w:t>
            </w:r>
            <w:proofErr w:type="spellStart"/>
            <w:r>
              <w:rPr>
                <w:bCs/>
                <w:color w:val="000000"/>
                <w:sz w:val="22"/>
                <w:szCs w:val="22"/>
              </w:rPr>
              <w:t>самокатетеризации</w:t>
            </w:r>
            <w:proofErr w:type="spellEnd"/>
            <w:r>
              <w:rPr>
                <w:bCs/>
                <w:color w:val="000000"/>
                <w:sz w:val="22"/>
                <w:szCs w:val="22"/>
              </w:rPr>
              <w:t xml:space="preserve"> состоит из мешка-мочеприемника и </w:t>
            </w:r>
            <w:proofErr w:type="gramStart"/>
            <w:r>
              <w:rPr>
                <w:bCs/>
                <w:color w:val="000000"/>
                <w:sz w:val="22"/>
                <w:szCs w:val="22"/>
              </w:rPr>
              <w:t>интегрированных</w:t>
            </w:r>
            <w:proofErr w:type="gramEnd"/>
            <w:r>
              <w:rPr>
                <w:bCs/>
                <w:color w:val="000000"/>
                <w:sz w:val="22"/>
                <w:szCs w:val="22"/>
              </w:rPr>
              <w:t xml:space="preserve"> в него ампулы с физиологическим раствором (0,9% хлорида натрия) для активации катетера и </w:t>
            </w:r>
            <w:proofErr w:type="spellStart"/>
            <w:r>
              <w:rPr>
                <w:bCs/>
                <w:color w:val="000000"/>
                <w:sz w:val="22"/>
                <w:szCs w:val="22"/>
              </w:rPr>
              <w:t>лубрицированного</w:t>
            </w:r>
            <w:proofErr w:type="spellEnd"/>
            <w:r>
              <w:rPr>
                <w:bCs/>
                <w:color w:val="000000"/>
                <w:sz w:val="22"/>
                <w:szCs w:val="22"/>
              </w:rPr>
              <w:t xml:space="preserve"> катетера для </w:t>
            </w:r>
            <w:proofErr w:type="spellStart"/>
            <w:r>
              <w:rPr>
                <w:bCs/>
                <w:color w:val="000000"/>
                <w:sz w:val="22"/>
                <w:szCs w:val="22"/>
              </w:rPr>
              <w:t>самокатетеризации</w:t>
            </w:r>
            <w:proofErr w:type="spellEnd"/>
            <w:r>
              <w:rPr>
                <w:bCs/>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5440</w:t>
            </w:r>
          </w:p>
        </w:tc>
      </w:tr>
      <w:tr w:rsidR="00894044" w:rsidTr="00894044">
        <w:trPr>
          <w:trHeight w:val="100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jc w:val="both"/>
              <w:rPr>
                <w:bCs/>
                <w:sz w:val="22"/>
                <w:szCs w:val="22"/>
              </w:rPr>
            </w:pPr>
            <w:r>
              <w:rPr>
                <w:bCs/>
                <w:sz w:val="22"/>
                <w:szCs w:val="22"/>
              </w:rPr>
              <w:t xml:space="preserve">21-01-22 </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Катетер уретральный длительного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894044" w:rsidRDefault="00894044">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203</w:t>
            </w:r>
          </w:p>
        </w:tc>
      </w:tr>
      <w:tr w:rsidR="00894044" w:rsidTr="00894044">
        <w:trPr>
          <w:trHeight w:val="100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jc w:val="both"/>
              <w:rPr>
                <w:bCs/>
                <w:sz w:val="22"/>
                <w:szCs w:val="22"/>
              </w:rPr>
            </w:pPr>
            <w:r>
              <w:rPr>
                <w:bCs/>
                <w:sz w:val="22"/>
                <w:szCs w:val="22"/>
              </w:rPr>
              <w:t xml:space="preserve">21-01-23 </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Катетер уретральный постоянного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894044" w:rsidRDefault="00894044">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23</w:t>
            </w:r>
          </w:p>
        </w:tc>
      </w:tr>
      <w:tr w:rsidR="00894044" w:rsidTr="00894044">
        <w:trPr>
          <w:trHeight w:val="1006"/>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jc w:val="both"/>
              <w:rPr>
                <w:bCs/>
                <w:sz w:val="22"/>
                <w:szCs w:val="22"/>
              </w:rPr>
            </w:pPr>
            <w:r>
              <w:rPr>
                <w:bCs/>
                <w:sz w:val="22"/>
                <w:szCs w:val="22"/>
              </w:rPr>
              <w:t xml:space="preserve">21-01-24 </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 xml:space="preserve">Катетер для </w:t>
            </w:r>
            <w:proofErr w:type="spellStart"/>
            <w:r>
              <w:rPr>
                <w:bCs/>
                <w:sz w:val="22"/>
                <w:szCs w:val="22"/>
              </w:rPr>
              <w:t>эпицистостомы</w:t>
            </w:r>
            <w:proofErr w:type="spellEnd"/>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jc w:val="both"/>
              <w:rPr>
                <w:rFonts w:eastAsia="Times New Roman CYR"/>
                <w:sz w:val="22"/>
                <w:szCs w:val="22"/>
              </w:rPr>
            </w:pPr>
            <w:r>
              <w:rPr>
                <w:rFonts w:eastAsia="Times New Roman CYR"/>
                <w:sz w:val="22"/>
                <w:szCs w:val="22"/>
              </w:rPr>
              <w:t xml:space="preserve">Катетеры для </w:t>
            </w:r>
            <w:proofErr w:type="spellStart"/>
            <w:r>
              <w:rPr>
                <w:rFonts w:eastAsia="Times New Roman CYR"/>
                <w:sz w:val="22"/>
                <w:szCs w:val="22"/>
              </w:rPr>
              <w:t>эпицистостом</w:t>
            </w:r>
            <w:proofErr w:type="spellEnd"/>
            <w:r>
              <w:rPr>
                <w:rFonts w:eastAsia="Times New Roman CYR"/>
                <w:sz w:val="22"/>
                <w:szCs w:val="22"/>
              </w:rPr>
              <w:t xml:space="preserve">  различных размеров: </w:t>
            </w:r>
          </w:p>
          <w:p w:rsidR="00894044" w:rsidRDefault="00894044">
            <w:pPr>
              <w:keepNext/>
              <w:tabs>
                <w:tab w:val="left" w:pos="708"/>
              </w:tabs>
              <w:jc w:val="both"/>
              <w:rPr>
                <w:rFonts w:eastAsia="Times New Roman CYR"/>
                <w:sz w:val="22"/>
                <w:szCs w:val="22"/>
              </w:rPr>
            </w:pPr>
            <w:proofErr w:type="gramStart"/>
            <w:r>
              <w:rPr>
                <w:bCs/>
                <w:sz w:val="22"/>
                <w:szCs w:val="22"/>
              </w:rPr>
              <w:t>–</w:t>
            </w:r>
            <w:r>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894044" w:rsidRDefault="00894044">
            <w:pPr>
              <w:keepNext/>
              <w:tabs>
                <w:tab w:val="left" w:pos="708"/>
              </w:tabs>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1310</w:t>
            </w:r>
          </w:p>
        </w:tc>
      </w:tr>
      <w:tr w:rsidR="00894044" w:rsidTr="00894044">
        <w:trPr>
          <w:trHeight w:val="867"/>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21-01-27</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Анальный тампон (средство ухода при недержании кала), шт.</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sz w:val="22"/>
                <w:szCs w:val="22"/>
              </w:rPr>
            </w:pPr>
            <w:r>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680</w:t>
            </w:r>
          </w:p>
        </w:tc>
      </w:tr>
      <w:tr w:rsidR="00894044" w:rsidTr="00894044">
        <w:trPr>
          <w:trHeight w:val="867"/>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lastRenderedPageBreak/>
              <w:t>21-01-28</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rPr>
                <w:sz w:val="22"/>
                <w:szCs w:val="22"/>
              </w:rPr>
            </w:pPr>
            <w:r>
              <w:rPr>
                <w:sz w:val="22"/>
                <w:szCs w:val="22"/>
              </w:rPr>
              <w:t xml:space="preserve">Ирригационная система для опорожнения кишечника через </w:t>
            </w:r>
            <w:proofErr w:type="spellStart"/>
            <w:r>
              <w:rPr>
                <w:sz w:val="22"/>
                <w:szCs w:val="22"/>
              </w:rPr>
              <w:t>колостому</w:t>
            </w:r>
            <w:proofErr w:type="spellEnd"/>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sz w:val="22"/>
                <w:szCs w:val="22"/>
              </w:rPr>
            </w:pPr>
            <w:r>
              <w:rPr>
                <w:sz w:val="22"/>
                <w:szCs w:val="22"/>
              </w:rPr>
              <w:t>И</w:t>
            </w:r>
            <w:r>
              <w:rPr>
                <w:bCs/>
                <w:sz w:val="22"/>
                <w:szCs w:val="22"/>
              </w:rPr>
              <w:t xml:space="preserve">рригационная система для опорожнения кишечника через </w:t>
            </w:r>
            <w:proofErr w:type="spellStart"/>
            <w:r>
              <w:rPr>
                <w:bCs/>
                <w:sz w:val="22"/>
                <w:szCs w:val="22"/>
              </w:rPr>
              <w:t>колостому</w:t>
            </w:r>
            <w:proofErr w:type="spellEnd"/>
            <w:r>
              <w:rPr>
                <w:sz w:val="22"/>
                <w:szCs w:val="22"/>
              </w:rPr>
              <w:t xml:space="preserve"> - это устройство, </w:t>
            </w:r>
            <w:r>
              <w:rPr>
                <w:rFonts w:eastAsia="Times New Roman CYR"/>
                <w:sz w:val="22"/>
                <w:szCs w:val="22"/>
              </w:rPr>
              <w:t xml:space="preserve">предназначенное для очистки кишечника пациентами с </w:t>
            </w:r>
            <w:proofErr w:type="spellStart"/>
            <w:r>
              <w:rPr>
                <w:rFonts w:eastAsia="Times New Roman CYR"/>
                <w:sz w:val="22"/>
                <w:szCs w:val="22"/>
              </w:rPr>
              <w:t>колостомой</w:t>
            </w:r>
            <w:proofErr w:type="spellEnd"/>
            <w:r>
              <w:rPr>
                <w:rFonts w:eastAsia="Times New Roman CYR"/>
                <w:sz w:val="22"/>
                <w:szCs w:val="22"/>
              </w:rPr>
              <w:t xml:space="preserve">. </w:t>
            </w:r>
            <w:r>
              <w:rPr>
                <w:sz w:val="22"/>
                <w:szCs w:val="22"/>
              </w:rPr>
              <w:t xml:space="preserve">Система состоит из резервуара для воды со шкалой, со встроенным термометром, регулятором подачи воды и воронкой для </w:t>
            </w:r>
            <w:proofErr w:type="spellStart"/>
            <w:r>
              <w:rPr>
                <w:sz w:val="22"/>
                <w:szCs w:val="22"/>
              </w:rPr>
              <w:t>стомы</w:t>
            </w:r>
            <w:proofErr w:type="spellEnd"/>
            <w:r>
              <w:rPr>
                <w:sz w:val="22"/>
                <w:szCs w:val="22"/>
              </w:rPr>
              <w:t xml:space="preserve">; прижимной пластины, пояса для фиксации ирригационного рукава в области </w:t>
            </w:r>
            <w:proofErr w:type="spellStart"/>
            <w:r>
              <w:rPr>
                <w:sz w:val="22"/>
                <w:szCs w:val="22"/>
              </w:rPr>
              <w:t>стомы</w:t>
            </w:r>
            <w:proofErr w:type="spellEnd"/>
            <w:r>
              <w:rPr>
                <w:sz w:val="22"/>
                <w:szCs w:val="22"/>
              </w:rPr>
              <w:t xml:space="preserve"> и 2-х ирригационных рукавов.</w:t>
            </w:r>
          </w:p>
          <w:p w:rsidR="00894044" w:rsidRDefault="00894044">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4</w:t>
            </w:r>
          </w:p>
        </w:tc>
      </w:tr>
      <w:tr w:rsidR="00894044" w:rsidTr="00894044">
        <w:trPr>
          <w:trHeight w:val="867"/>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21-01-29</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тубе (не менее 60 г.), шт. </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sz w:val="22"/>
                <w:szCs w:val="22"/>
              </w:rPr>
            </w:pPr>
            <w:r>
              <w:rPr>
                <w:sz w:val="22"/>
                <w:szCs w:val="22"/>
              </w:rPr>
              <w:t>Паста для защиты кожи, герметизации калоприемника (</w:t>
            </w:r>
            <w:proofErr w:type="spellStart"/>
            <w:r>
              <w:rPr>
                <w:sz w:val="22"/>
                <w:szCs w:val="22"/>
              </w:rPr>
              <w:t>уроприемника</w:t>
            </w:r>
            <w:proofErr w:type="spellEnd"/>
            <w:r>
              <w:rPr>
                <w:sz w:val="22"/>
                <w:szCs w:val="22"/>
              </w:rPr>
              <w:t xml:space="preserve">), выравнивания  кожи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894044" w:rsidRDefault="00894044">
            <w:pPr>
              <w:keepNext/>
              <w:tabs>
                <w:tab w:val="left" w:pos="708"/>
              </w:tabs>
              <w:snapToGrid w:val="0"/>
              <w:jc w:val="both"/>
              <w:rPr>
                <w:sz w:val="22"/>
                <w:szCs w:val="22"/>
              </w:rPr>
            </w:pPr>
            <w:r>
              <w:rPr>
                <w:sz w:val="22"/>
                <w:szCs w:val="22"/>
              </w:rPr>
              <w:t xml:space="preserve">Консистенция пасты – гладкая, однородная </w:t>
            </w:r>
            <w:proofErr w:type="spellStart"/>
            <w:r>
              <w:rPr>
                <w:sz w:val="22"/>
                <w:szCs w:val="22"/>
              </w:rPr>
              <w:t>мазеподобная</w:t>
            </w:r>
            <w:proofErr w:type="spellEnd"/>
            <w:r>
              <w:rPr>
                <w:sz w:val="22"/>
                <w:szCs w:val="22"/>
              </w:rPr>
              <w:t xml:space="preserve"> масса. Объем одного тюбика должен быть не менее 60 г.</w:t>
            </w:r>
          </w:p>
          <w:p w:rsidR="00894044" w:rsidRDefault="00894044">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760</w:t>
            </w:r>
          </w:p>
        </w:tc>
      </w:tr>
      <w:tr w:rsidR="00894044" w:rsidTr="00894044">
        <w:trPr>
          <w:trHeight w:val="867"/>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21-01-30</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полосках (не менее 60 г. в упаковке), шт.</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sz w:val="22"/>
                <w:szCs w:val="22"/>
              </w:rPr>
            </w:pPr>
            <w:r>
              <w:rPr>
                <w:sz w:val="22"/>
                <w:szCs w:val="22"/>
              </w:rPr>
              <w:t>Паста в полосках для защиты кожи, герметизации калоприемника (</w:t>
            </w:r>
            <w:proofErr w:type="spellStart"/>
            <w:r>
              <w:rPr>
                <w:sz w:val="22"/>
                <w:szCs w:val="22"/>
              </w:rPr>
              <w:t>уроприемника</w:t>
            </w:r>
            <w:proofErr w:type="spellEnd"/>
            <w:r>
              <w:rPr>
                <w:sz w:val="22"/>
                <w:szCs w:val="22"/>
              </w:rPr>
              <w:t xml:space="preserve">), выравнивания  кожи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330</w:t>
            </w:r>
          </w:p>
        </w:tc>
      </w:tr>
      <w:tr w:rsidR="00894044" w:rsidTr="00894044">
        <w:trPr>
          <w:trHeight w:val="867"/>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snapToGrid w:val="0"/>
              <w:jc w:val="both"/>
              <w:rPr>
                <w:bCs/>
                <w:sz w:val="22"/>
                <w:szCs w:val="22"/>
              </w:rPr>
            </w:pPr>
            <w:r>
              <w:rPr>
                <w:bCs/>
                <w:sz w:val="22"/>
                <w:szCs w:val="22"/>
              </w:rPr>
              <w:t>21-01-31</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snapToGrid w:val="0"/>
              <w:rPr>
                <w:bCs/>
                <w:sz w:val="22"/>
                <w:szCs w:val="22"/>
              </w:rPr>
            </w:pPr>
            <w:r>
              <w:rPr>
                <w:bCs/>
                <w:sz w:val="22"/>
                <w:szCs w:val="22"/>
              </w:rPr>
              <w:t>Крем защитный в тубе (</w:t>
            </w:r>
            <w:r>
              <w:rPr>
                <w:sz w:val="22"/>
                <w:szCs w:val="22"/>
              </w:rPr>
              <w:t>не менее 60 мл), шт.</w:t>
            </w:r>
          </w:p>
          <w:p w:rsidR="00894044" w:rsidRDefault="00894044">
            <w:pPr>
              <w:keepNext/>
              <w:rPr>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sz w:val="22"/>
                <w:szCs w:val="22"/>
              </w:rPr>
            </w:pPr>
            <w:r>
              <w:rPr>
                <w:sz w:val="22"/>
                <w:szCs w:val="22"/>
              </w:rPr>
              <w:t xml:space="preserve">Крем защитный для кожи вокруг </w:t>
            </w:r>
            <w:proofErr w:type="spellStart"/>
            <w:r>
              <w:rPr>
                <w:sz w:val="22"/>
                <w:szCs w:val="22"/>
              </w:rPr>
              <w:t>стомы</w:t>
            </w:r>
            <w:proofErr w:type="spellEnd"/>
            <w:r>
              <w:rPr>
                <w:sz w:val="22"/>
                <w:szCs w:val="22"/>
              </w:rPr>
              <w:t xml:space="preserve"> – профилактическое и заживляющее средство при раздражении и мацерации кожи вокруг </w:t>
            </w:r>
            <w:proofErr w:type="spellStart"/>
            <w:r>
              <w:rPr>
                <w:sz w:val="22"/>
                <w:szCs w:val="22"/>
              </w:rPr>
              <w:t>стомы</w:t>
            </w:r>
            <w:proofErr w:type="spellEnd"/>
            <w:r>
              <w:rPr>
                <w:sz w:val="22"/>
                <w:szCs w:val="22"/>
              </w:rPr>
              <w:t>. Объем одного тюбика должен быть не менее 60 мл.</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1950</w:t>
            </w:r>
          </w:p>
        </w:tc>
      </w:tr>
      <w:tr w:rsidR="00894044" w:rsidTr="00894044">
        <w:trPr>
          <w:trHeight w:val="712"/>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sz w:val="22"/>
                <w:szCs w:val="22"/>
              </w:rPr>
            </w:pPr>
            <w:r>
              <w:rPr>
                <w:sz w:val="22"/>
                <w:szCs w:val="22"/>
              </w:rPr>
              <w:t>21-01-32</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rPr>
                <w:sz w:val="22"/>
                <w:szCs w:val="22"/>
              </w:rPr>
            </w:pPr>
            <w:r>
              <w:rPr>
                <w:sz w:val="22"/>
                <w:szCs w:val="22"/>
              </w:rPr>
              <w:t>Пудра (порошок) абсорбирующая в тубе, (не менее 25 г), шт.</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sz w:val="22"/>
                <w:szCs w:val="22"/>
              </w:rPr>
            </w:pPr>
            <w:r>
              <w:rPr>
                <w:sz w:val="22"/>
                <w:szCs w:val="22"/>
              </w:rPr>
              <w:t xml:space="preserve">Пудра (порошок) абсорбирующая - абсорбирующее средство для ухода за  </w:t>
            </w:r>
            <w:proofErr w:type="spellStart"/>
            <w:r>
              <w:rPr>
                <w:sz w:val="22"/>
                <w:szCs w:val="22"/>
              </w:rPr>
              <w:t>мацерированной</w:t>
            </w:r>
            <w:proofErr w:type="spellEnd"/>
            <w:r>
              <w:rPr>
                <w:sz w:val="22"/>
                <w:szCs w:val="22"/>
              </w:rPr>
              <w:t xml:space="preserve"> кожей в </w:t>
            </w:r>
            <w:proofErr w:type="spellStart"/>
            <w:r>
              <w:rPr>
                <w:sz w:val="22"/>
                <w:szCs w:val="22"/>
              </w:rPr>
              <w:t>перистомальной</w:t>
            </w:r>
            <w:proofErr w:type="spellEnd"/>
            <w:r>
              <w:rPr>
                <w:sz w:val="22"/>
                <w:szCs w:val="22"/>
              </w:rPr>
              <w:t xml:space="preserve"> области. Образует защитный гидроколлоидный слой, на котором легко фиксируется </w:t>
            </w:r>
            <w:proofErr w:type="spellStart"/>
            <w:r>
              <w:rPr>
                <w:sz w:val="22"/>
                <w:szCs w:val="22"/>
              </w:rPr>
              <w:t>калопремник</w:t>
            </w:r>
            <w:proofErr w:type="spellEnd"/>
            <w:r>
              <w:rPr>
                <w:sz w:val="22"/>
                <w:szCs w:val="22"/>
              </w:rPr>
              <w:t xml:space="preserve"> (</w:t>
            </w:r>
            <w:proofErr w:type="spellStart"/>
            <w:r>
              <w:rPr>
                <w:sz w:val="22"/>
                <w:szCs w:val="22"/>
              </w:rPr>
              <w:t>уроприемник</w:t>
            </w:r>
            <w:proofErr w:type="spellEnd"/>
            <w:r>
              <w:rPr>
                <w:sz w:val="22"/>
                <w:szCs w:val="22"/>
              </w:rPr>
              <w:t>). Объем одного тюбика должен быть не менее 25 г.</w:t>
            </w:r>
          </w:p>
          <w:p w:rsidR="00894044" w:rsidRDefault="00894044">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225</w:t>
            </w:r>
          </w:p>
        </w:tc>
      </w:tr>
      <w:tr w:rsidR="00894044" w:rsidTr="00894044">
        <w:trPr>
          <w:trHeight w:val="712"/>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21-01-33</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Защитная пленка во флаконе</w:t>
            </w:r>
            <w:r>
              <w:rPr>
                <w:sz w:val="22"/>
                <w:szCs w:val="22"/>
              </w:rPr>
              <w:t xml:space="preserve"> (не менее 50 мл), шт.</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708"/>
              </w:tabs>
              <w:snapToGrid w:val="0"/>
              <w:jc w:val="both"/>
              <w:rPr>
                <w:sz w:val="22"/>
                <w:szCs w:val="22"/>
              </w:rPr>
            </w:pPr>
            <w:r>
              <w:rPr>
                <w:bCs/>
                <w:sz w:val="22"/>
                <w:szCs w:val="22"/>
              </w:rPr>
              <w:t xml:space="preserve">Защитная пленка - </w:t>
            </w:r>
            <w:r>
              <w:rPr>
                <w:sz w:val="22"/>
                <w:szCs w:val="22"/>
              </w:rPr>
              <w:t xml:space="preserve">защитный, водоотталкивающий раствор, предохраняющий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w:t>
            </w:r>
            <w:r>
              <w:rPr>
                <w:spacing w:val="-3"/>
                <w:sz w:val="22"/>
                <w:szCs w:val="22"/>
              </w:rPr>
              <w:t xml:space="preserve"> </w:t>
            </w:r>
            <w:r>
              <w:rPr>
                <w:sz w:val="22"/>
                <w:szCs w:val="22"/>
              </w:rPr>
              <w:t>Объем одного флакона должен быть не менее 50 мл.</w:t>
            </w:r>
          </w:p>
          <w:p w:rsidR="00894044" w:rsidRDefault="00894044">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115</w:t>
            </w:r>
          </w:p>
        </w:tc>
      </w:tr>
      <w:tr w:rsidR="00894044" w:rsidTr="00894044">
        <w:trPr>
          <w:trHeight w:val="1534"/>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lastRenderedPageBreak/>
              <w:t>21-01-34</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Защитная пленка в форме салфеток (не менее 30 шт. в упаковке), шт.</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708"/>
              </w:tabs>
              <w:snapToGrid w:val="0"/>
              <w:jc w:val="both"/>
              <w:rPr>
                <w:sz w:val="22"/>
                <w:szCs w:val="22"/>
              </w:rPr>
            </w:pPr>
            <w:r>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 </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27150</w:t>
            </w:r>
          </w:p>
        </w:tc>
      </w:tr>
      <w:tr w:rsidR="00894044" w:rsidTr="00894044">
        <w:trPr>
          <w:trHeight w:val="1518"/>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21-01-35</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Очиститель для кожи во флаконе (</w:t>
            </w:r>
            <w:r>
              <w:rPr>
                <w:sz w:val="22"/>
                <w:szCs w:val="22"/>
              </w:rPr>
              <w:t>не менее 180 мл), шт.</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0"/>
              </w:tabs>
              <w:snapToGrid w:val="0"/>
              <w:jc w:val="both"/>
              <w:rPr>
                <w:sz w:val="22"/>
                <w:szCs w:val="22"/>
              </w:rPr>
            </w:pPr>
            <w:r>
              <w:rPr>
                <w:bCs/>
                <w:sz w:val="22"/>
                <w:szCs w:val="22"/>
              </w:rPr>
              <w:t xml:space="preserve">Очиститель для кожи – очищающее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w:t>
            </w:r>
            <w:proofErr w:type="gramStart"/>
            <w:r>
              <w:rPr>
                <w:bCs/>
                <w:sz w:val="22"/>
                <w:szCs w:val="22"/>
              </w:rPr>
              <w:t>другие</w:t>
            </w:r>
            <w:proofErr w:type="gramEnd"/>
            <w:r>
              <w:rPr>
                <w:bCs/>
                <w:sz w:val="22"/>
                <w:szCs w:val="22"/>
              </w:rPr>
              <w:t xml:space="preserve"> агрессивные или высушивающие кожу вещества, для  безопасного удаления остатков </w:t>
            </w:r>
            <w:proofErr w:type="spellStart"/>
            <w:r>
              <w:rPr>
                <w:bCs/>
                <w:sz w:val="22"/>
                <w:szCs w:val="22"/>
              </w:rPr>
              <w:t>адгезива</w:t>
            </w:r>
            <w:proofErr w:type="spellEnd"/>
            <w:r>
              <w:rPr>
                <w:bCs/>
                <w:sz w:val="22"/>
                <w:szCs w:val="22"/>
              </w:rPr>
              <w:t xml:space="preserve">, защитной пасты и пленки. </w:t>
            </w:r>
            <w:r>
              <w:rPr>
                <w:sz w:val="22"/>
                <w:szCs w:val="22"/>
              </w:rPr>
              <w:t>Объем одного флакона должен быть не менее 180 мл.</w:t>
            </w:r>
          </w:p>
          <w:p w:rsidR="00894044" w:rsidRDefault="00894044">
            <w:pPr>
              <w:keepNext/>
              <w:tabs>
                <w:tab w:val="left" w:pos="0"/>
              </w:tabs>
              <w:snapToGrid w:val="0"/>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1650</w:t>
            </w:r>
          </w:p>
        </w:tc>
      </w:tr>
      <w:tr w:rsidR="00894044" w:rsidTr="00894044">
        <w:trPr>
          <w:trHeight w:val="277"/>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21-01-36</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Очиститель для кожи в форме салфеток (не менее 30 шт. в упаковке), шт.</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tabs>
                <w:tab w:val="left" w:pos="0"/>
              </w:tabs>
              <w:snapToGrid w:val="0"/>
              <w:jc w:val="both"/>
              <w:rPr>
                <w:sz w:val="22"/>
                <w:szCs w:val="22"/>
              </w:rPr>
            </w:pPr>
            <w:r>
              <w:rPr>
                <w:sz w:val="22"/>
                <w:szCs w:val="22"/>
              </w:rPr>
              <w:t>Мягкие, нетканые целлюлозные салфетки, пропитанные специальным раствором в индивидуальной упаковке. О</w:t>
            </w:r>
            <w:r>
              <w:rPr>
                <w:bCs/>
                <w:sz w:val="22"/>
                <w:szCs w:val="22"/>
              </w:rPr>
              <w:t xml:space="preserve">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w:t>
            </w:r>
            <w:proofErr w:type="gramStart"/>
            <w:r>
              <w:rPr>
                <w:bCs/>
                <w:sz w:val="22"/>
                <w:szCs w:val="22"/>
              </w:rPr>
              <w:t>другие</w:t>
            </w:r>
            <w:proofErr w:type="gramEnd"/>
            <w:r>
              <w:rPr>
                <w:bCs/>
                <w:sz w:val="22"/>
                <w:szCs w:val="22"/>
              </w:rPr>
              <w:t xml:space="preserve"> агрессивные или высушивающие кожу вещества, для  безопасного удаления остатков </w:t>
            </w:r>
            <w:proofErr w:type="spellStart"/>
            <w:r>
              <w:rPr>
                <w:bCs/>
                <w:sz w:val="22"/>
                <w:szCs w:val="22"/>
              </w:rPr>
              <w:t>адгезива</w:t>
            </w:r>
            <w:proofErr w:type="spellEnd"/>
            <w:r>
              <w:rPr>
                <w:bCs/>
                <w:sz w:val="22"/>
                <w:szCs w:val="22"/>
              </w:rPr>
              <w:t>, защитной пасты и пленки.</w:t>
            </w:r>
            <w:r>
              <w:rPr>
                <w:sz w:val="22"/>
                <w:szCs w:val="22"/>
              </w:rPr>
              <w:t xml:space="preserve"> </w:t>
            </w:r>
          </w:p>
          <w:p w:rsidR="00894044" w:rsidRDefault="00894044">
            <w:pPr>
              <w:keepNext/>
              <w:tabs>
                <w:tab w:val="left" w:pos="0"/>
              </w:tabs>
              <w:snapToGrid w:val="0"/>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1660</w:t>
            </w:r>
          </w:p>
        </w:tc>
      </w:tr>
      <w:tr w:rsidR="00894044" w:rsidTr="00894044">
        <w:trPr>
          <w:trHeight w:val="1111"/>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21-01-38</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 xml:space="preserve">Абсорбирующие </w:t>
            </w:r>
            <w:proofErr w:type="spellStart"/>
            <w:r>
              <w:rPr>
                <w:bCs/>
                <w:sz w:val="22"/>
                <w:szCs w:val="22"/>
              </w:rPr>
              <w:t>желирующие</w:t>
            </w:r>
            <w:proofErr w:type="spellEnd"/>
            <w:r>
              <w:rPr>
                <w:bCs/>
                <w:sz w:val="22"/>
                <w:szCs w:val="22"/>
              </w:rPr>
              <w:t xml:space="preserve"> пакетики для </w:t>
            </w:r>
            <w:proofErr w:type="spellStart"/>
            <w:r>
              <w:rPr>
                <w:bCs/>
                <w:sz w:val="22"/>
                <w:szCs w:val="22"/>
              </w:rPr>
              <w:t>стомных</w:t>
            </w:r>
            <w:proofErr w:type="spellEnd"/>
            <w:r>
              <w:rPr>
                <w:bCs/>
                <w:sz w:val="22"/>
                <w:szCs w:val="22"/>
              </w:rPr>
              <w:t xml:space="preserve"> мешков</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jc w:val="both"/>
              <w:rPr>
                <w:sz w:val="22"/>
                <w:szCs w:val="22"/>
              </w:rPr>
            </w:pPr>
            <w:r>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Pr>
                <w:sz w:val="22"/>
                <w:szCs w:val="22"/>
              </w:rPr>
              <w:t>взудие</w:t>
            </w:r>
            <w:proofErr w:type="spellEnd"/>
            <w:r>
              <w:rPr>
                <w:sz w:val="22"/>
                <w:szCs w:val="22"/>
              </w:rPr>
              <w:t xml:space="preserve"> мешка.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92</w:t>
            </w:r>
          </w:p>
        </w:tc>
      </w:tr>
      <w:tr w:rsidR="00894044" w:rsidTr="00894044">
        <w:trPr>
          <w:trHeight w:val="1518"/>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sz w:val="22"/>
                <w:szCs w:val="22"/>
              </w:rPr>
              <w:t>21-01-39</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 xml:space="preserve">Адгезивная пластина-полукольцо для дополнительной фиксации пластин калоприемников и </w:t>
            </w:r>
            <w:proofErr w:type="spellStart"/>
            <w:r>
              <w:rPr>
                <w:bCs/>
                <w:sz w:val="22"/>
                <w:szCs w:val="22"/>
              </w:rPr>
              <w:t>уроприемников</w:t>
            </w:r>
            <w:proofErr w:type="spellEnd"/>
            <w:r>
              <w:rPr>
                <w:bCs/>
                <w:sz w:val="22"/>
                <w:szCs w:val="22"/>
              </w:rPr>
              <w:t>, (не менее 40 шт.), шт.</w:t>
            </w:r>
          </w:p>
        </w:tc>
        <w:tc>
          <w:tcPr>
            <w:tcW w:w="0" w:type="auto"/>
            <w:tcBorders>
              <w:top w:val="single" w:sz="4" w:space="0" w:color="auto"/>
              <w:left w:val="single" w:sz="4" w:space="0" w:color="auto"/>
              <w:bottom w:val="single" w:sz="4" w:space="0" w:color="auto"/>
              <w:right w:val="single" w:sz="4" w:space="0" w:color="auto"/>
            </w:tcBorders>
          </w:tcPr>
          <w:p w:rsidR="00894044" w:rsidRDefault="00894044">
            <w:pPr>
              <w:keepNext/>
              <w:widowControl w:val="0"/>
              <w:jc w:val="both"/>
              <w:rPr>
                <w:sz w:val="22"/>
                <w:szCs w:val="22"/>
                <w:lang w:eastAsia="ru-RU"/>
              </w:rPr>
            </w:pPr>
            <w:r>
              <w:rPr>
                <w:sz w:val="22"/>
                <w:szCs w:val="22"/>
                <w:lang w:eastAsia="ru-RU"/>
              </w:rPr>
              <w:t xml:space="preserve">Адгезивная пластина-полукольцо применяется для дополнительной фиксации пластин </w:t>
            </w:r>
            <w:r>
              <w:rPr>
                <w:sz w:val="22"/>
                <w:szCs w:val="22"/>
              </w:rPr>
              <w:t>калоприемника (</w:t>
            </w:r>
            <w:proofErr w:type="spellStart"/>
            <w:r>
              <w:rPr>
                <w:sz w:val="22"/>
                <w:szCs w:val="22"/>
              </w:rPr>
              <w:t>уроприемника</w:t>
            </w:r>
            <w:proofErr w:type="spellEnd"/>
            <w:r>
              <w:rPr>
                <w:sz w:val="22"/>
                <w:szCs w:val="22"/>
              </w:rPr>
              <w:t>)</w:t>
            </w:r>
            <w:r>
              <w:rPr>
                <w:sz w:val="22"/>
                <w:szCs w:val="22"/>
                <w:lang w:eastAsia="ru-RU"/>
              </w:rPr>
              <w:t xml:space="preserve">. </w:t>
            </w:r>
            <w:proofErr w:type="spellStart"/>
            <w:r>
              <w:rPr>
                <w:sz w:val="22"/>
                <w:szCs w:val="22"/>
                <w:lang w:eastAsia="ru-RU"/>
              </w:rPr>
              <w:t>Гиппоаллергенная</w:t>
            </w:r>
            <w:proofErr w:type="spellEnd"/>
            <w:r>
              <w:rPr>
                <w:sz w:val="22"/>
                <w:szCs w:val="22"/>
                <w:lang w:eastAsia="ru-RU"/>
              </w:rPr>
              <w:t xml:space="preserve">, </w:t>
            </w:r>
            <w:proofErr w:type="gramStart"/>
            <w:r>
              <w:rPr>
                <w:sz w:val="22"/>
                <w:szCs w:val="22"/>
                <w:lang w:eastAsia="ru-RU"/>
              </w:rPr>
              <w:t>эластичная</w:t>
            </w:r>
            <w:proofErr w:type="gramEnd"/>
            <w:r>
              <w:rPr>
                <w:sz w:val="22"/>
                <w:szCs w:val="22"/>
                <w:lang w:eastAsia="ru-RU"/>
              </w:rPr>
              <w:t>, гидроколлоидная, обладает памятью материала.</w:t>
            </w:r>
          </w:p>
          <w:p w:rsidR="00894044" w:rsidRDefault="00894044">
            <w:pPr>
              <w:keepNext/>
              <w:tabs>
                <w:tab w:val="left" w:pos="0"/>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3540</w:t>
            </w:r>
          </w:p>
        </w:tc>
      </w:tr>
      <w:tr w:rsidR="00894044" w:rsidTr="00894044">
        <w:trPr>
          <w:trHeight w:val="787"/>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sz w:val="22"/>
                <w:szCs w:val="22"/>
              </w:rPr>
            </w:pPr>
            <w:r>
              <w:rPr>
                <w:sz w:val="22"/>
                <w:szCs w:val="22"/>
              </w:rPr>
              <w:t>21-01-40</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 xml:space="preserve">Адгезивная </w:t>
            </w:r>
            <w:proofErr w:type="gramStart"/>
            <w:r>
              <w:rPr>
                <w:bCs/>
                <w:sz w:val="22"/>
                <w:szCs w:val="22"/>
              </w:rPr>
              <w:t>пластина-кожный</w:t>
            </w:r>
            <w:proofErr w:type="gramEnd"/>
            <w:r>
              <w:rPr>
                <w:bCs/>
                <w:sz w:val="22"/>
                <w:szCs w:val="22"/>
              </w:rPr>
              <w:t xml:space="preserve"> барьер</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widowControl w:val="0"/>
              <w:jc w:val="both"/>
              <w:rPr>
                <w:sz w:val="22"/>
                <w:szCs w:val="22"/>
                <w:lang w:eastAsia="ru-RU"/>
              </w:rPr>
            </w:pPr>
            <w:r>
              <w:rPr>
                <w:sz w:val="22"/>
                <w:szCs w:val="22"/>
                <w:lang w:eastAsia="ru-RU"/>
              </w:rPr>
              <w:t>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30</w:t>
            </w:r>
          </w:p>
        </w:tc>
      </w:tr>
      <w:tr w:rsidR="00894044" w:rsidTr="00894044">
        <w:trPr>
          <w:trHeight w:val="1518"/>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21-01-41</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 xml:space="preserve">Защитные кольца для кожи вокруг </w:t>
            </w:r>
            <w:proofErr w:type="spellStart"/>
            <w:r>
              <w:rPr>
                <w:bCs/>
                <w:sz w:val="22"/>
                <w:szCs w:val="22"/>
              </w:rPr>
              <w:t>стомы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jc w:val="both"/>
              <w:rPr>
                <w:bCs/>
                <w:sz w:val="22"/>
                <w:szCs w:val="22"/>
              </w:rPr>
            </w:pPr>
            <w:r>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Pr>
                <w:sz w:val="22"/>
                <w:szCs w:val="22"/>
              </w:rPr>
              <w:t>стоме</w:t>
            </w:r>
            <w:proofErr w:type="spellEnd"/>
            <w:r>
              <w:rPr>
                <w:sz w:val="22"/>
                <w:szCs w:val="22"/>
              </w:rPr>
              <w:t>, позволяет герметично приклеивать калоприемник (</w:t>
            </w:r>
            <w:proofErr w:type="spellStart"/>
            <w:r>
              <w:rPr>
                <w:sz w:val="22"/>
                <w:szCs w:val="22"/>
              </w:rPr>
              <w:t>уроприемник</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8675</w:t>
            </w:r>
          </w:p>
        </w:tc>
      </w:tr>
      <w:tr w:rsidR="00894044" w:rsidTr="00894044">
        <w:trPr>
          <w:trHeight w:val="885"/>
        </w:trPr>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21-01-42</w:t>
            </w:r>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rPr>
                <w:bCs/>
                <w:sz w:val="22"/>
                <w:szCs w:val="22"/>
              </w:rPr>
            </w:pPr>
            <w:r>
              <w:rPr>
                <w:bCs/>
                <w:sz w:val="22"/>
                <w:szCs w:val="22"/>
              </w:rPr>
              <w:t xml:space="preserve">Тампон для </w:t>
            </w:r>
            <w:proofErr w:type="spellStart"/>
            <w:r>
              <w:rPr>
                <w:bCs/>
                <w:sz w:val="22"/>
                <w:szCs w:val="22"/>
              </w:rPr>
              <w:t>стомы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94044" w:rsidRDefault="00894044">
            <w:pPr>
              <w:keepNext/>
              <w:tabs>
                <w:tab w:val="left" w:pos="0"/>
              </w:tabs>
              <w:snapToGrid w:val="0"/>
              <w:jc w:val="both"/>
              <w:rPr>
                <w:bCs/>
                <w:sz w:val="22"/>
                <w:szCs w:val="22"/>
              </w:rPr>
            </w:pPr>
            <w:r>
              <w:rPr>
                <w:rStyle w:val="a3"/>
                <w:sz w:val="22"/>
                <w:szCs w:val="22"/>
              </w:rPr>
              <w:t xml:space="preserve">Тампон для </w:t>
            </w:r>
            <w:proofErr w:type="spellStart"/>
            <w:r>
              <w:rPr>
                <w:rStyle w:val="a3"/>
                <w:sz w:val="22"/>
                <w:szCs w:val="22"/>
              </w:rPr>
              <w:t>стомы</w:t>
            </w:r>
            <w:proofErr w:type="spellEnd"/>
            <w:r>
              <w:rPr>
                <w:sz w:val="22"/>
                <w:szCs w:val="22"/>
              </w:rPr>
              <w:t xml:space="preserve"> используется для временного блокирования выделений из </w:t>
            </w:r>
            <w:proofErr w:type="spellStart"/>
            <w:r>
              <w:rPr>
                <w:sz w:val="22"/>
                <w:szCs w:val="22"/>
              </w:rPr>
              <w:t>стомы</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94044" w:rsidRDefault="00894044">
            <w:pPr>
              <w:jc w:val="center"/>
              <w:rPr>
                <w:color w:val="000000"/>
                <w:sz w:val="22"/>
                <w:szCs w:val="22"/>
              </w:rPr>
            </w:pPr>
            <w:r>
              <w:rPr>
                <w:color w:val="000000"/>
                <w:sz w:val="22"/>
                <w:szCs w:val="22"/>
              </w:rPr>
              <w:t>2385</w:t>
            </w:r>
          </w:p>
        </w:tc>
      </w:tr>
    </w:tbl>
    <w:p w:rsidR="00894044" w:rsidRDefault="00894044" w:rsidP="00894044">
      <w:pPr>
        <w:jc w:val="both"/>
      </w:pPr>
      <w:r>
        <w:rPr>
          <w:b/>
          <w:bCs/>
        </w:rPr>
        <w:t>*</w:t>
      </w:r>
      <w:r>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t xml:space="preserve"> </w:t>
      </w:r>
    </w:p>
    <w:p w:rsidR="004A472A" w:rsidRDefault="004A472A" w:rsidP="004618F1">
      <w:pPr>
        <w:jc w:val="both"/>
        <w:rPr>
          <w:sz w:val="18"/>
          <w:szCs w:val="18"/>
        </w:rPr>
      </w:pPr>
    </w:p>
    <w:p w:rsidR="004618F1" w:rsidRDefault="004618F1"/>
    <w:sectPr w:rsidR="004618F1" w:rsidSect="00894044">
      <w:pgSz w:w="11906" w:h="16838"/>
      <w:pgMar w:top="102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7E55"/>
    <w:rsid w:val="00061E0B"/>
    <w:rsid w:val="000B5981"/>
    <w:rsid w:val="00103023"/>
    <w:rsid w:val="00107837"/>
    <w:rsid w:val="0011112A"/>
    <w:rsid w:val="00150473"/>
    <w:rsid w:val="0017058C"/>
    <w:rsid w:val="001A2273"/>
    <w:rsid w:val="001B38CF"/>
    <w:rsid w:val="001B481F"/>
    <w:rsid w:val="001E3A60"/>
    <w:rsid w:val="001E7D29"/>
    <w:rsid w:val="002646BC"/>
    <w:rsid w:val="002A25D2"/>
    <w:rsid w:val="00310A72"/>
    <w:rsid w:val="003364A5"/>
    <w:rsid w:val="00336EF8"/>
    <w:rsid w:val="00360287"/>
    <w:rsid w:val="00365F8C"/>
    <w:rsid w:val="00366981"/>
    <w:rsid w:val="00371C87"/>
    <w:rsid w:val="00392477"/>
    <w:rsid w:val="003A0E03"/>
    <w:rsid w:val="003D6CBC"/>
    <w:rsid w:val="004618F1"/>
    <w:rsid w:val="004638FE"/>
    <w:rsid w:val="004A472A"/>
    <w:rsid w:val="004C784D"/>
    <w:rsid w:val="004E39D8"/>
    <w:rsid w:val="004F4F5F"/>
    <w:rsid w:val="00503B51"/>
    <w:rsid w:val="00584B71"/>
    <w:rsid w:val="00595705"/>
    <w:rsid w:val="005B264B"/>
    <w:rsid w:val="005F570E"/>
    <w:rsid w:val="00632FD6"/>
    <w:rsid w:val="00687338"/>
    <w:rsid w:val="006D6C44"/>
    <w:rsid w:val="006E4867"/>
    <w:rsid w:val="006F17D2"/>
    <w:rsid w:val="00785F68"/>
    <w:rsid w:val="0079669B"/>
    <w:rsid w:val="00796BE4"/>
    <w:rsid w:val="00797C99"/>
    <w:rsid w:val="007F244B"/>
    <w:rsid w:val="00817757"/>
    <w:rsid w:val="008268A2"/>
    <w:rsid w:val="00876FFE"/>
    <w:rsid w:val="00894044"/>
    <w:rsid w:val="008D40E4"/>
    <w:rsid w:val="008E3560"/>
    <w:rsid w:val="0096434B"/>
    <w:rsid w:val="009C21F9"/>
    <w:rsid w:val="009D376E"/>
    <w:rsid w:val="009D54AC"/>
    <w:rsid w:val="00A42A7C"/>
    <w:rsid w:val="00AB1717"/>
    <w:rsid w:val="00AB3AB4"/>
    <w:rsid w:val="00B03077"/>
    <w:rsid w:val="00B31DAD"/>
    <w:rsid w:val="00B56C30"/>
    <w:rsid w:val="00BD053C"/>
    <w:rsid w:val="00BE014B"/>
    <w:rsid w:val="00BF26E2"/>
    <w:rsid w:val="00BF293B"/>
    <w:rsid w:val="00C35890"/>
    <w:rsid w:val="00C54286"/>
    <w:rsid w:val="00C63F76"/>
    <w:rsid w:val="00D206E3"/>
    <w:rsid w:val="00D33B1E"/>
    <w:rsid w:val="00D67E7F"/>
    <w:rsid w:val="00DB5599"/>
    <w:rsid w:val="00DC2EE6"/>
    <w:rsid w:val="00E36A21"/>
    <w:rsid w:val="00E94D46"/>
    <w:rsid w:val="00E9700D"/>
    <w:rsid w:val="00EE4370"/>
    <w:rsid w:val="00EF1353"/>
    <w:rsid w:val="00F15997"/>
    <w:rsid w:val="00F26F7C"/>
    <w:rsid w:val="00F44408"/>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3118">
      <w:bodyDiv w:val="1"/>
      <w:marLeft w:val="0"/>
      <w:marRight w:val="0"/>
      <w:marTop w:val="0"/>
      <w:marBottom w:val="0"/>
      <w:divBdr>
        <w:top w:val="none" w:sz="0" w:space="0" w:color="auto"/>
        <w:left w:val="none" w:sz="0" w:space="0" w:color="auto"/>
        <w:bottom w:val="none" w:sz="0" w:space="0" w:color="auto"/>
        <w:right w:val="none" w:sz="0" w:space="0" w:color="auto"/>
      </w:divBdr>
    </w:div>
    <w:div w:id="202445862">
      <w:bodyDiv w:val="1"/>
      <w:marLeft w:val="0"/>
      <w:marRight w:val="0"/>
      <w:marTop w:val="0"/>
      <w:marBottom w:val="0"/>
      <w:divBdr>
        <w:top w:val="none" w:sz="0" w:space="0" w:color="auto"/>
        <w:left w:val="none" w:sz="0" w:space="0" w:color="auto"/>
        <w:bottom w:val="none" w:sz="0" w:space="0" w:color="auto"/>
        <w:right w:val="none" w:sz="0" w:space="0" w:color="auto"/>
      </w:divBdr>
    </w:div>
    <w:div w:id="15493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0D43-CB4B-41BD-B396-2BAA2DBC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Долгирев Никита Александрович</cp:lastModifiedBy>
  <cp:revision>42</cp:revision>
  <cp:lastPrinted>2019-04-19T14:11:00Z</cp:lastPrinted>
  <dcterms:created xsi:type="dcterms:W3CDTF">2016-07-27T05:10:00Z</dcterms:created>
  <dcterms:modified xsi:type="dcterms:W3CDTF">2020-05-28T05:15:00Z</dcterms:modified>
</cp:coreProperties>
</file>