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4B" w:rsidRPr="00CA5A7A" w:rsidRDefault="0007354B" w:rsidP="0007354B">
      <w:pPr>
        <w:keepNext/>
        <w:widowControl w:val="0"/>
        <w:tabs>
          <w:tab w:val="left" w:pos="0"/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Arial Unicode MS" w:hAnsi="Times New Roman"/>
          <w:b/>
          <w:bCs/>
          <w:color w:val="000000"/>
          <w:sz w:val="26"/>
          <w:szCs w:val="26"/>
          <w:lang w:eastAsia="hi-IN" w:bidi="hi-IN"/>
        </w:rPr>
      </w:pPr>
      <w:r w:rsidRPr="00CA5A7A">
        <w:rPr>
          <w:rFonts w:ascii="Times New Roman" w:eastAsia="Arial Unicode MS" w:hAnsi="Times New Roman"/>
          <w:b/>
          <w:bCs/>
          <w:color w:val="000000"/>
          <w:sz w:val="26"/>
          <w:szCs w:val="26"/>
          <w:lang w:eastAsia="hi-IN" w:bidi="hi-IN"/>
        </w:rPr>
        <w:t>Техническое задание</w:t>
      </w:r>
    </w:p>
    <w:p w:rsidR="0007354B" w:rsidRPr="00CA5A7A" w:rsidRDefault="0007354B" w:rsidP="0007354B">
      <w:pPr>
        <w:widowControl w:val="0"/>
        <w:tabs>
          <w:tab w:val="left" w:pos="-432"/>
          <w:tab w:val="left" w:pos="0"/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Arial Unicode MS" w:hAnsi="Times New Roman"/>
          <w:b/>
          <w:i/>
          <w:iCs/>
          <w:sz w:val="26"/>
          <w:szCs w:val="26"/>
          <w:lang w:eastAsia="hi-IN" w:bidi="hi-IN"/>
        </w:rPr>
      </w:pPr>
      <w:r w:rsidRPr="00CA5A7A">
        <w:rPr>
          <w:rFonts w:ascii="Times New Roman" w:eastAsia="Arial Unicode MS" w:hAnsi="Times New Roman"/>
          <w:b/>
          <w:bCs/>
          <w:sz w:val="26"/>
          <w:szCs w:val="26"/>
          <w:lang w:eastAsia="hi-IN" w:bidi="hi-IN"/>
        </w:rPr>
        <w:t xml:space="preserve">на выполнение работ по изготовлению </w:t>
      </w:r>
      <w:r w:rsidR="00CA5A7A" w:rsidRPr="00CA5A7A">
        <w:rPr>
          <w:rFonts w:ascii="Times New Roman" w:hAnsi="Times New Roman"/>
          <w:b/>
          <w:sz w:val="26"/>
          <w:szCs w:val="26"/>
        </w:rPr>
        <w:t>протез</w:t>
      </w:r>
      <w:r w:rsidR="006D0AE8">
        <w:rPr>
          <w:rFonts w:ascii="Times New Roman" w:hAnsi="Times New Roman"/>
          <w:b/>
          <w:sz w:val="26"/>
          <w:szCs w:val="26"/>
        </w:rPr>
        <w:t>а</w:t>
      </w:r>
      <w:r w:rsidR="00CA5A7A" w:rsidRPr="00CA5A7A">
        <w:rPr>
          <w:rFonts w:ascii="Times New Roman" w:hAnsi="Times New Roman"/>
          <w:b/>
          <w:sz w:val="26"/>
          <w:szCs w:val="26"/>
        </w:rPr>
        <w:t xml:space="preserve"> плеч</w:t>
      </w:r>
      <w:r w:rsidR="006D0AE8">
        <w:rPr>
          <w:rFonts w:ascii="Times New Roman" w:hAnsi="Times New Roman"/>
          <w:b/>
          <w:sz w:val="26"/>
          <w:szCs w:val="26"/>
        </w:rPr>
        <w:t>а</w:t>
      </w:r>
      <w:r w:rsidR="00CA5A7A" w:rsidRPr="00CA5A7A">
        <w:rPr>
          <w:rFonts w:ascii="Times New Roman" w:hAnsi="Times New Roman"/>
          <w:b/>
          <w:sz w:val="26"/>
          <w:szCs w:val="26"/>
        </w:rPr>
        <w:t xml:space="preserve"> с внешним источником энергии </w:t>
      </w:r>
      <w:r w:rsidRPr="00CA5A7A">
        <w:rPr>
          <w:rFonts w:ascii="Times New Roman" w:eastAsia="Arial Unicode MS" w:hAnsi="Times New Roman"/>
          <w:b/>
          <w:bCs/>
          <w:sz w:val="26"/>
          <w:szCs w:val="26"/>
          <w:lang w:eastAsia="hi-IN" w:bidi="hi-IN"/>
        </w:rPr>
        <w:t>с целью обеспечения застрахованн</w:t>
      </w:r>
      <w:r w:rsidR="00604711" w:rsidRPr="00CA5A7A">
        <w:rPr>
          <w:rFonts w:ascii="Times New Roman" w:eastAsia="Arial Unicode MS" w:hAnsi="Times New Roman"/>
          <w:b/>
          <w:bCs/>
          <w:sz w:val="26"/>
          <w:szCs w:val="26"/>
          <w:lang w:eastAsia="hi-IN" w:bidi="hi-IN"/>
        </w:rPr>
        <w:t>ого</w:t>
      </w:r>
      <w:r w:rsidRPr="00CA5A7A">
        <w:rPr>
          <w:rFonts w:ascii="Times New Roman" w:eastAsia="Arial Unicode MS" w:hAnsi="Times New Roman"/>
          <w:b/>
          <w:bCs/>
          <w:sz w:val="26"/>
          <w:szCs w:val="26"/>
          <w:lang w:eastAsia="hi-IN" w:bidi="hi-IN"/>
        </w:rPr>
        <w:t xml:space="preserve"> лиц</w:t>
      </w:r>
      <w:r w:rsidR="00604711" w:rsidRPr="00CA5A7A">
        <w:rPr>
          <w:rFonts w:ascii="Times New Roman" w:eastAsia="Arial Unicode MS" w:hAnsi="Times New Roman"/>
          <w:b/>
          <w:bCs/>
          <w:sz w:val="26"/>
          <w:szCs w:val="26"/>
          <w:lang w:eastAsia="hi-IN" w:bidi="hi-IN"/>
        </w:rPr>
        <w:t>а</w:t>
      </w:r>
      <w:r w:rsidRPr="00CA5A7A">
        <w:rPr>
          <w:rFonts w:ascii="Times New Roman" w:eastAsia="Arial Unicode MS" w:hAnsi="Times New Roman"/>
          <w:b/>
          <w:bCs/>
          <w:sz w:val="26"/>
          <w:szCs w:val="26"/>
          <w:lang w:eastAsia="hi-IN" w:bidi="hi-IN"/>
        </w:rPr>
        <w:t>, пострадавш</w:t>
      </w:r>
      <w:r w:rsidR="00604711" w:rsidRPr="00CA5A7A">
        <w:rPr>
          <w:rFonts w:ascii="Times New Roman" w:eastAsia="Arial Unicode MS" w:hAnsi="Times New Roman"/>
          <w:b/>
          <w:bCs/>
          <w:sz w:val="26"/>
          <w:szCs w:val="26"/>
          <w:lang w:eastAsia="hi-IN" w:bidi="hi-IN"/>
        </w:rPr>
        <w:t>его</w:t>
      </w:r>
      <w:r w:rsidRPr="00CA5A7A">
        <w:rPr>
          <w:rFonts w:ascii="Times New Roman" w:eastAsia="Arial Unicode MS" w:hAnsi="Times New Roman"/>
          <w:b/>
          <w:bCs/>
          <w:sz w:val="26"/>
          <w:szCs w:val="26"/>
          <w:lang w:eastAsia="hi-IN" w:bidi="hi-IN"/>
        </w:rPr>
        <w:t xml:space="preserve"> вследствие несчастного случая на производстве.</w:t>
      </w:r>
      <w:r w:rsidRPr="00CA5A7A">
        <w:rPr>
          <w:rFonts w:ascii="Times New Roman" w:eastAsia="Arial Unicode MS" w:hAnsi="Times New Roman"/>
          <w:b/>
          <w:i/>
          <w:iCs/>
          <w:sz w:val="26"/>
          <w:szCs w:val="26"/>
          <w:lang w:eastAsia="hi-IN" w:bidi="hi-IN"/>
        </w:rPr>
        <w:tab/>
      </w:r>
    </w:p>
    <w:p w:rsidR="0007354B" w:rsidRPr="00CA5A7A" w:rsidRDefault="0007354B" w:rsidP="0007354B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354B" w:rsidRDefault="0007354B" w:rsidP="0007354B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работ</w:t>
      </w:r>
    </w:p>
    <w:p w:rsidR="004655FA" w:rsidRPr="00BE7918" w:rsidRDefault="0007354B" w:rsidP="004655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Протез</w:t>
      </w:r>
      <w:r w:rsidR="004655FA">
        <w:rPr>
          <w:rFonts w:ascii="Times New Roman" w:hAnsi="Times New Roman"/>
          <w:sz w:val="24"/>
          <w:szCs w:val="24"/>
        </w:rPr>
        <w:t xml:space="preserve"> верхней конечности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655FA" w:rsidRPr="00695EA7">
        <w:rPr>
          <w:rFonts w:ascii="Times New Roman" w:hAnsi="Times New Roman" w:cs="Times New Roman"/>
          <w:sz w:val="24"/>
          <w:szCs w:val="24"/>
        </w:rPr>
        <w:t>техническое средство р</w:t>
      </w:r>
      <w:r w:rsidR="004655FA">
        <w:rPr>
          <w:rFonts w:ascii="Times New Roman" w:hAnsi="Times New Roman" w:cs="Times New Roman"/>
          <w:sz w:val="24"/>
          <w:szCs w:val="24"/>
        </w:rPr>
        <w:t>еабилитации, заменяющие</w:t>
      </w:r>
      <w:r w:rsidR="004655FA" w:rsidRPr="00695EA7">
        <w:rPr>
          <w:rFonts w:ascii="Times New Roman" w:hAnsi="Times New Roman" w:cs="Times New Roman"/>
          <w:sz w:val="24"/>
          <w:szCs w:val="24"/>
        </w:rPr>
        <w:t xml:space="preserve"> частично или полностью отсутствующую, или имеющую врожденные дефекты верхней конечности и служащее для восполнения косметического и (или) функционального дефекта.</w:t>
      </w:r>
    </w:p>
    <w:p w:rsidR="004655FA" w:rsidRDefault="004655FA" w:rsidP="00465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918">
        <w:rPr>
          <w:rFonts w:ascii="Times New Roman" w:hAnsi="Times New Roman"/>
          <w:b/>
          <w:sz w:val="24"/>
          <w:szCs w:val="24"/>
        </w:rPr>
        <w:tab/>
      </w:r>
      <w:r w:rsidRPr="00BE7918">
        <w:rPr>
          <w:rFonts w:ascii="Times New Roman" w:hAnsi="Times New Roman"/>
          <w:sz w:val="24"/>
          <w:szCs w:val="24"/>
        </w:rPr>
        <w:t xml:space="preserve">Работы по обеспечению </w:t>
      </w:r>
      <w:r>
        <w:rPr>
          <w:rFonts w:ascii="Times New Roman" w:hAnsi="Times New Roman"/>
          <w:sz w:val="24"/>
          <w:szCs w:val="24"/>
        </w:rPr>
        <w:t>пострадавшего протезом</w:t>
      </w:r>
      <w:r w:rsidRPr="00BE79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верхней</w:t>
      </w:r>
      <w:r w:rsidRPr="00BE7918">
        <w:rPr>
          <w:rFonts w:ascii="Times New Roman" w:hAnsi="Times New Roman"/>
          <w:sz w:val="24"/>
          <w:szCs w:val="24"/>
        </w:rPr>
        <w:t xml:space="preserve"> ко</w:t>
      </w:r>
      <w:r>
        <w:rPr>
          <w:rFonts w:ascii="Times New Roman" w:hAnsi="Times New Roman"/>
          <w:sz w:val="24"/>
          <w:szCs w:val="24"/>
        </w:rPr>
        <w:t>нечности</w:t>
      </w:r>
      <w:r w:rsidRPr="00BE7918">
        <w:rPr>
          <w:rFonts w:ascii="Times New Roman" w:hAnsi="Times New Roman"/>
          <w:sz w:val="24"/>
          <w:szCs w:val="24"/>
        </w:rPr>
        <w:t xml:space="preserve"> – предусматривают индивидуальное изготовление, обучение пользованию и выдачу </w:t>
      </w:r>
      <w:r>
        <w:rPr>
          <w:rFonts w:ascii="Times New Roman" w:hAnsi="Times New Roman"/>
          <w:sz w:val="24"/>
          <w:szCs w:val="24"/>
        </w:rPr>
        <w:t>протезно-ортопедического изделия</w:t>
      </w:r>
      <w:r w:rsidRPr="00BE7918">
        <w:rPr>
          <w:rFonts w:ascii="Times New Roman" w:hAnsi="Times New Roman"/>
          <w:sz w:val="24"/>
          <w:szCs w:val="24"/>
        </w:rPr>
        <w:t xml:space="preserve">. </w:t>
      </w:r>
    </w:p>
    <w:p w:rsidR="0007354B" w:rsidRDefault="00C20C44" w:rsidP="004655F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pacing w:val="4"/>
          <w:sz w:val="16"/>
          <w:szCs w:val="16"/>
        </w:rPr>
      </w:pPr>
      <w:r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ab/>
        <w:t xml:space="preserve">Срок службы протеза </w:t>
      </w:r>
      <w:r w:rsidR="006D0AE8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плеча</w:t>
      </w:r>
      <w:r w:rsidR="00CA5A7A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 с внешним источником энергии</w:t>
      </w:r>
      <w:r w:rsidR="0007354B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,</w:t>
      </w:r>
      <w:r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 </w:t>
      </w:r>
      <w:r w:rsidR="0007354B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установленный </w:t>
      </w:r>
      <w:r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изготовителем </w:t>
      </w:r>
      <w:r w:rsidR="00641B3B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должен составля</w:t>
      </w:r>
      <w:r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т</w:t>
      </w:r>
      <w:r w:rsidR="00641B3B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ь</w:t>
      </w:r>
      <w:r w:rsidR="00D71E70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 _____________</w:t>
      </w:r>
      <w:r w:rsidR="0007354B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, </w:t>
      </w:r>
      <w:r w:rsidR="0007354B">
        <w:rPr>
          <w:rFonts w:ascii="Times New Roman" w:hAnsi="Times New Roman"/>
          <w:bCs/>
          <w:sz w:val="24"/>
          <w:szCs w:val="24"/>
        </w:rPr>
        <w:t>но не менее срока установленного приказом Министерства труда и социальной защиты Российской Федерац</w:t>
      </w:r>
      <w:r>
        <w:rPr>
          <w:rFonts w:ascii="Times New Roman" w:hAnsi="Times New Roman"/>
          <w:bCs/>
          <w:sz w:val="24"/>
          <w:szCs w:val="24"/>
        </w:rPr>
        <w:t>ии от 13 февраля 2018 г. № 85н.</w:t>
      </w:r>
    </w:p>
    <w:p w:rsidR="0007354B" w:rsidRDefault="0007354B" w:rsidP="0007354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sz w:val="24"/>
          <w:szCs w:val="24"/>
          <w:lang w:eastAsia="hi-IN" w:bidi="hi-IN"/>
        </w:rPr>
        <w:t>Требования к качеству работ</w:t>
      </w:r>
    </w:p>
    <w:p w:rsidR="0007354B" w:rsidRDefault="0007354B" w:rsidP="0007354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Протез должен изготавливаться с учетом анатомических дефектов </w:t>
      </w:r>
      <w:r w:rsidR="005E78B0">
        <w:rPr>
          <w:rFonts w:ascii="Times New Roman" w:hAnsi="Times New Roman"/>
          <w:sz w:val="24"/>
          <w:szCs w:val="24"/>
        </w:rPr>
        <w:t>верхней</w:t>
      </w:r>
      <w:r>
        <w:rPr>
          <w:rFonts w:ascii="Times New Roman" w:hAnsi="Times New Roman"/>
          <w:sz w:val="24"/>
          <w:szCs w:val="24"/>
        </w:rPr>
        <w:t xml:space="preserve"> конечности, индивидуально для пациента, при этом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аспекты.  </w:t>
      </w:r>
    </w:p>
    <w:p w:rsidR="0007354B" w:rsidRDefault="0007354B" w:rsidP="000735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ab/>
        <w:t xml:space="preserve">Приемная гильза и крепление протеза не должно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07354B" w:rsidRDefault="0007354B" w:rsidP="000735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ab/>
        <w:t>Материалы приемной гильзы, контактирующие с телом человека, должны быть разрешены к применению Минздравсоцразвития России.</w:t>
      </w:r>
    </w:p>
    <w:p w:rsidR="0007354B" w:rsidRDefault="0007354B" w:rsidP="0007354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ab/>
        <w:t>Узлы протеза должны быть стойкими к воздействию физиологических растворов (пота, мочи).</w:t>
      </w:r>
    </w:p>
    <w:p w:rsidR="005E78B0" w:rsidRPr="00AB1D6F" w:rsidRDefault="005E78B0" w:rsidP="005E7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D6F">
        <w:rPr>
          <w:rFonts w:ascii="Times New Roman" w:hAnsi="Times New Roman" w:cs="Times New Roman"/>
          <w:sz w:val="24"/>
          <w:szCs w:val="24"/>
        </w:rPr>
        <w:t xml:space="preserve">   Конструкция узлов должна быть ремонтопригодной или оставаться работоспособной в течение срока служба.</w:t>
      </w:r>
    </w:p>
    <w:p w:rsidR="005E78B0" w:rsidRPr="00AB1D6F" w:rsidRDefault="005E78B0" w:rsidP="005E78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D6F">
        <w:rPr>
          <w:rFonts w:ascii="Times New Roman" w:hAnsi="Times New Roman" w:cs="Times New Roman"/>
          <w:sz w:val="24"/>
          <w:szCs w:val="24"/>
        </w:rPr>
        <w:t xml:space="preserve">   Металлические детали должны быть изготовлены из </w:t>
      </w:r>
      <w:proofErr w:type="gramStart"/>
      <w:r w:rsidRPr="00AB1D6F">
        <w:rPr>
          <w:rFonts w:ascii="Times New Roman" w:hAnsi="Times New Roman" w:cs="Times New Roman"/>
          <w:sz w:val="24"/>
          <w:szCs w:val="24"/>
        </w:rPr>
        <w:t>коррозионно-стойких</w:t>
      </w:r>
      <w:proofErr w:type="gramEnd"/>
      <w:r w:rsidRPr="00AB1D6F">
        <w:rPr>
          <w:rFonts w:ascii="Times New Roman" w:hAnsi="Times New Roman" w:cs="Times New Roman"/>
          <w:sz w:val="24"/>
          <w:szCs w:val="24"/>
        </w:rPr>
        <w:t xml:space="preserve"> материалов или защищены от коррозии покрытия.</w:t>
      </w:r>
    </w:p>
    <w:p w:rsidR="005E78B0" w:rsidRDefault="005E78B0" w:rsidP="005E78B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AB1D6F">
        <w:rPr>
          <w:rFonts w:ascii="Times New Roman" w:hAnsi="Times New Roman"/>
          <w:sz w:val="24"/>
          <w:szCs w:val="24"/>
        </w:rPr>
        <w:t xml:space="preserve">   Узлы должны выдерживать нагрузки при случайном падении на твердую поверхность с высоты не менее 1 м, не утрачивая работоспособности</w:t>
      </w:r>
    </w:p>
    <w:p w:rsidR="0007354B" w:rsidRDefault="0007354B" w:rsidP="0007354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Протез </w:t>
      </w:r>
      <w:r w:rsidR="006D0AE8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>плеча</w:t>
      </w:r>
      <w:r w:rsidR="00CA5A7A">
        <w:rPr>
          <w:rFonts w:ascii="Times New Roman" w:hAnsi="Times New Roman"/>
          <w:bCs/>
          <w:iCs/>
          <w:color w:val="000000"/>
          <w:spacing w:val="4"/>
          <w:sz w:val="24"/>
          <w:szCs w:val="24"/>
        </w:rPr>
        <w:t xml:space="preserve"> с внешним источником энергии</w:t>
      </w:r>
      <w:r w:rsidR="00CA5A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должен соответствовать требованиям стандартов серии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ISO</w:t>
      </w:r>
      <w:r>
        <w:rPr>
          <w:rFonts w:ascii="Times New Roman" w:hAnsi="Times New Roman"/>
          <w:sz w:val="24"/>
          <w:szCs w:val="24"/>
        </w:rPr>
        <w:t xml:space="preserve"> 10993-1-2011. «Изделия медицинские. Оценка биологического действия медицинских изделий». Часть 1. «Оценка и исследования» и быть классифицированы в соответствии с требованиями Национального стандарта Росси</w:t>
      </w:r>
      <w:r w:rsidR="003452D8">
        <w:rPr>
          <w:rFonts w:ascii="Times New Roman" w:hAnsi="Times New Roman"/>
          <w:sz w:val="24"/>
          <w:szCs w:val="24"/>
        </w:rPr>
        <w:t xml:space="preserve">йской Федерации ГОСТ </w:t>
      </w:r>
      <w:proofErr w:type="gramStart"/>
      <w:r w:rsidR="003452D8">
        <w:rPr>
          <w:rFonts w:ascii="Times New Roman" w:hAnsi="Times New Roman"/>
          <w:sz w:val="24"/>
          <w:szCs w:val="24"/>
        </w:rPr>
        <w:t>Р</w:t>
      </w:r>
      <w:proofErr w:type="gramEnd"/>
      <w:r w:rsidR="003452D8">
        <w:rPr>
          <w:rFonts w:ascii="Times New Roman" w:hAnsi="Times New Roman"/>
          <w:sz w:val="24"/>
          <w:szCs w:val="24"/>
        </w:rPr>
        <w:t xml:space="preserve"> ИСО 9999</w:t>
      </w:r>
      <w:r w:rsidR="009E2717">
        <w:rPr>
          <w:rFonts w:ascii="Times New Roman" w:hAnsi="Times New Roman"/>
          <w:sz w:val="24"/>
          <w:szCs w:val="24"/>
          <w:lang w:eastAsia="ru-RU"/>
        </w:rPr>
        <w:t>-2019 "Вспомогательные средства для людей с ограничениями жизнедеятельности. Классификация и терминология", идентичный международному стандарту ИСО 9999:2016 "Вспомогательные средства для людей с ограничениями жизнедеятельности. Классификация и терминология"</w:t>
      </w:r>
      <w:r w:rsidR="009E271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Государственного стандарта Российской Федерации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Государственного стандарта Российской Федерации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51819-2</w:t>
      </w:r>
      <w:r w:rsidR="00E56679">
        <w:rPr>
          <w:rFonts w:ascii="Times New Roman" w:hAnsi="Times New Roman"/>
          <w:sz w:val="24"/>
          <w:szCs w:val="24"/>
        </w:rPr>
        <w:t>017</w:t>
      </w:r>
      <w:r>
        <w:rPr>
          <w:rFonts w:ascii="Times New Roman" w:hAnsi="Times New Roman"/>
          <w:sz w:val="24"/>
          <w:szCs w:val="24"/>
        </w:rPr>
        <w:t xml:space="preserve"> «Протезирование и ортезирование верхних и нижних конечностей. Термины и определения».</w:t>
      </w:r>
    </w:p>
    <w:p w:rsidR="00C20C44" w:rsidRDefault="0007354B" w:rsidP="00C20C44">
      <w:pPr>
        <w:widowControl w:val="0"/>
        <w:suppressAutoHyphens/>
        <w:spacing w:after="0" w:line="240" w:lineRule="auto"/>
        <w:ind w:left="360" w:firstLine="720"/>
        <w:jc w:val="center"/>
        <w:rPr>
          <w:rFonts w:ascii="Times New Roman" w:eastAsia="Arial Unicode MS" w:hAnsi="Times New Roman"/>
          <w:b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sz w:val="24"/>
          <w:szCs w:val="24"/>
          <w:lang w:eastAsia="hi-IN" w:bidi="hi-IN"/>
        </w:rPr>
        <w:t>Требования к безопасности работ</w:t>
      </w:r>
    </w:p>
    <w:p w:rsidR="0007354B" w:rsidRPr="00C20C44" w:rsidRDefault="0007354B" w:rsidP="00C20C44">
      <w:pPr>
        <w:widowControl w:val="0"/>
        <w:suppressAutoHyphens/>
        <w:spacing w:after="0" w:line="240" w:lineRule="auto"/>
        <w:ind w:left="360" w:firstLine="720"/>
        <w:jc w:val="both"/>
        <w:rPr>
          <w:rFonts w:ascii="Times New Roman" w:eastAsia="Arial Unicode MS" w:hAnsi="Times New Roman"/>
          <w:b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sz w:val="24"/>
          <w:szCs w:val="24"/>
          <w:lang w:eastAsia="hi-IN" w:bidi="hi-IN"/>
        </w:rPr>
        <w:t>Проведение работ по обеспечению пострадавшего протез</w:t>
      </w:r>
      <w:r w:rsidR="001B79C1">
        <w:rPr>
          <w:rFonts w:ascii="Times New Roman" w:eastAsia="Arial Unicode MS" w:hAnsi="Times New Roman"/>
          <w:sz w:val="24"/>
          <w:szCs w:val="24"/>
          <w:lang w:eastAsia="hi-IN" w:bidi="hi-IN"/>
        </w:rPr>
        <w:t>ом</w:t>
      </w:r>
      <w:r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</w:t>
      </w:r>
      <w:r w:rsidR="005E78B0">
        <w:rPr>
          <w:rFonts w:ascii="Times New Roman" w:eastAsia="Arial Unicode MS" w:hAnsi="Times New Roman"/>
          <w:sz w:val="24"/>
          <w:szCs w:val="24"/>
          <w:lang w:eastAsia="hi-IN" w:bidi="hi-IN"/>
        </w:rPr>
        <w:t>верхней</w:t>
      </w:r>
      <w:r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конечности осуществляется при наличии:</w:t>
      </w:r>
    </w:p>
    <w:p w:rsidR="0007354B" w:rsidRDefault="0007354B" w:rsidP="00C20C4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sz w:val="24"/>
          <w:szCs w:val="24"/>
          <w:lang w:eastAsia="hi-IN" w:bidi="hi-IN"/>
        </w:rPr>
        <w:lastRenderedPageBreak/>
        <w:t>Сертификатов соответствия на протезно-ортопедическое изделие;</w:t>
      </w:r>
    </w:p>
    <w:p w:rsidR="005E78B0" w:rsidRDefault="0007354B" w:rsidP="005E78B0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sz w:val="24"/>
          <w:szCs w:val="24"/>
          <w:lang w:eastAsia="hi-IN" w:bidi="hi-IN"/>
        </w:rPr>
        <w:t>Регистрационного удостоверения, декларации о соответствии или других документов, подтверждающих безопасность выполнения работ.</w:t>
      </w:r>
    </w:p>
    <w:p w:rsidR="005E78B0" w:rsidRDefault="005E78B0" w:rsidP="005E78B0">
      <w:pPr>
        <w:keepNext/>
        <w:widowControl w:val="0"/>
        <w:suppressAutoHyphens/>
        <w:spacing w:after="0" w:line="240" w:lineRule="auto"/>
        <w:ind w:left="540"/>
        <w:jc w:val="both"/>
        <w:rPr>
          <w:rFonts w:ascii="Times New Roman" w:eastAsia="Arial Unicode MS" w:hAnsi="Times New Roman"/>
          <w:sz w:val="24"/>
          <w:szCs w:val="24"/>
          <w:lang w:eastAsia="hi-IN" w:bidi="hi-IN"/>
        </w:rPr>
      </w:pPr>
    </w:p>
    <w:p w:rsidR="0007354B" w:rsidRDefault="0007354B" w:rsidP="006372D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sz w:val="24"/>
          <w:szCs w:val="24"/>
          <w:lang w:eastAsia="hi-IN" w:bidi="hi-IN"/>
        </w:rPr>
        <w:t>Требования к техническим и функциональным характеристикам выполняемых работ</w:t>
      </w:r>
    </w:p>
    <w:p w:rsidR="0007354B" w:rsidRDefault="0007354B" w:rsidP="0007354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sz w:val="24"/>
          <w:szCs w:val="24"/>
          <w:lang w:eastAsia="hi-IN" w:bidi="hi-IN"/>
        </w:rPr>
      </w:pPr>
    </w:p>
    <w:p w:rsidR="005E78B0" w:rsidRPr="00695EA7" w:rsidRDefault="005E78B0" w:rsidP="005E78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EA7">
        <w:rPr>
          <w:rFonts w:ascii="Times New Roman" w:hAnsi="Times New Roman"/>
          <w:sz w:val="24"/>
          <w:szCs w:val="24"/>
        </w:rPr>
        <w:t xml:space="preserve">С учетом уровня ампутации и модулирования, применяемого в  протезировании:   </w:t>
      </w:r>
    </w:p>
    <w:p w:rsidR="005E78B0" w:rsidRPr="00695EA7" w:rsidRDefault="005E78B0" w:rsidP="005E78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5EA7">
        <w:rPr>
          <w:rFonts w:ascii="Times New Roman" w:hAnsi="Times New Roman"/>
          <w:sz w:val="24"/>
          <w:szCs w:val="24"/>
        </w:rPr>
        <w:t>- приемная гильза протеза конечности</w:t>
      </w:r>
      <w:r w:rsidRPr="00695EA7">
        <w:rPr>
          <w:rFonts w:ascii="Times New Roman" w:hAnsi="Times New Roman"/>
          <w:b/>
          <w:sz w:val="24"/>
          <w:szCs w:val="24"/>
        </w:rPr>
        <w:t xml:space="preserve"> </w:t>
      </w:r>
      <w:r w:rsidRPr="00695EA7">
        <w:rPr>
          <w:rFonts w:ascii="Times New Roman" w:hAnsi="Times New Roman"/>
          <w:sz w:val="24"/>
          <w:szCs w:val="24"/>
        </w:rPr>
        <w:t>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конечности;</w:t>
      </w:r>
    </w:p>
    <w:p w:rsidR="005E78B0" w:rsidRPr="00695EA7" w:rsidRDefault="005E78B0" w:rsidP="005E78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функциональный узел протеза</w:t>
      </w:r>
      <w:r w:rsidRPr="00695EA7">
        <w:rPr>
          <w:rFonts w:ascii="Times New Roman" w:hAnsi="Times New Roman"/>
          <w:sz w:val="24"/>
          <w:szCs w:val="24"/>
        </w:rPr>
        <w:t xml:space="preserve"> конечности  должен выполнять заданную функцию </w:t>
      </w:r>
      <w:r>
        <w:rPr>
          <w:rFonts w:ascii="Times New Roman" w:hAnsi="Times New Roman"/>
          <w:sz w:val="24"/>
          <w:szCs w:val="24"/>
        </w:rPr>
        <w:br/>
      </w:r>
      <w:r w:rsidRPr="00695EA7">
        <w:rPr>
          <w:rFonts w:ascii="Times New Roman" w:hAnsi="Times New Roman"/>
          <w:sz w:val="24"/>
          <w:szCs w:val="24"/>
        </w:rPr>
        <w:t>и иметь конструктивно-технологическую завершенность;</w:t>
      </w:r>
    </w:p>
    <w:p w:rsidR="005E78B0" w:rsidRPr="008336F4" w:rsidRDefault="005E78B0" w:rsidP="005E78B0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5EA7">
        <w:rPr>
          <w:rFonts w:ascii="Times New Roman" w:hAnsi="Times New Roman"/>
          <w:sz w:val="24"/>
          <w:szCs w:val="24"/>
        </w:rPr>
        <w:t>косметический протез конечности должен восполнять форму и внешний вид отсутствующей ее части.</w:t>
      </w:r>
      <w:r w:rsidRPr="008336F4">
        <w:rPr>
          <w:rFonts w:ascii="Times New Roman" w:hAnsi="Times New Roman"/>
          <w:sz w:val="24"/>
          <w:szCs w:val="24"/>
        </w:rPr>
        <w:t xml:space="preserve"> </w:t>
      </w:r>
    </w:p>
    <w:p w:rsidR="0007354B" w:rsidRPr="005E78B0" w:rsidRDefault="005E78B0" w:rsidP="005E78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5EA7">
        <w:rPr>
          <w:rFonts w:ascii="Times New Roman" w:hAnsi="Times New Roman"/>
          <w:sz w:val="24"/>
          <w:szCs w:val="24"/>
        </w:rPr>
        <w:t>Упаковка протез</w:t>
      </w:r>
      <w:r>
        <w:rPr>
          <w:rFonts w:ascii="Times New Roman" w:hAnsi="Times New Roman"/>
          <w:sz w:val="24"/>
          <w:szCs w:val="24"/>
        </w:rPr>
        <w:t>а</w:t>
      </w:r>
      <w:r w:rsidRPr="00695EA7">
        <w:rPr>
          <w:rFonts w:ascii="Times New Roman" w:hAnsi="Times New Roman"/>
          <w:sz w:val="24"/>
          <w:szCs w:val="24"/>
        </w:rPr>
        <w:t xml:space="preserve"> верхн</w:t>
      </w:r>
      <w:r>
        <w:rPr>
          <w:rFonts w:ascii="Times New Roman" w:hAnsi="Times New Roman"/>
          <w:sz w:val="24"/>
          <w:szCs w:val="24"/>
        </w:rPr>
        <w:t>ей</w:t>
      </w:r>
      <w:r w:rsidRPr="00695EA7">
        <w:rPr>
          <w:rFonts w:ascii="Times New Roman" w:hAnsi="Times New Roman"/>
          <w:sz w:val="24"/>
          <w:szCs w:val="24"/>
        </w:rPr>
        <w:t xml:space="preserve"> конечност</w:t>
      </w:r>
      <w:r>
        <w:rPr>
          <w:rFonts w:ascii="Times New Roman" w:hAnsi="Times New Roman"/>
          <w:sz w:val="24"/>
          <w:szCs w:val="24"/>
        </w:rPr>
        <w:t>и</w:t>
      </w:r>
      <w:r w:rsidRPr="00695EA7">
        <w:rPr>
          <w:rFonts w:ascii="Times New Roman" w:hAnsi="Times New Roman"/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</w:t>
      </w:r>
      <w:r>
        <w:rPr>
          <w:rFonts w:ascii="Times New Roman" w:hAnsi="Times New Roman"/>
          <w:sz w:val="24"/>
          <w:szCs w:val="24"/>
        </w:rPr>
        <w:t xml:space="preserve">использования  по назначению.  </w:t>
      </w:r>
      <w:r w:rsidR="0007354B">
        <w:rPr>
          <w:rFonts w:ascii="Times New Roman" w:eastAsia="Arial Unicode MS" w:hAnsi="Times New Roman"/>
          <w:sz w:val="24"/>
          <w:szCs w:val="24"/>
          <w:lang w:eastAsia="hi-IN" w:bidi="hi-IN"/>
        </w:rPr>
        <w:tab/>
      </w:r>
    </w:p>
    <w:p w:rsidR="005E78B0" w:rsidRDefault="0007354B" w:rsidP="005E78B0">
      <w:pPr>
        <w:widowControl w:val="0"/>
        <w:suppressAutoHyphens/>
        <w:spacing w:after="0" w:line="240" w:lineRule="auto"/>
        <w:ind w:left="-180" w:firstLine="360"/>
        <w:jc w:val="center"/>
        <w:rPr>
          <w:rFonts w:ascii="Times New Roman" w:eastAsia="Arial Unicode MS" w:hAnsi="Times New Roman"/>
          <w:b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sz w:val="24"/>
          <w:szCs w:val="24"/>
          <w:lang w:eastAsia="hi-IN" w:bidi="hi-IN"/>
        </w:rPr>
        <w:t xml:space="preserve">Требования к результатам </w:t>
      </w:r>
      <w:r w:rsidR="005E78B0">
        <w:rPr>
          <w:rFonts w:ascii="Times New Roman" w:eastAsia="Arial Unicode MS" w:hAnsi="Times New Roman"/>
          <w:b/>
          <w:sz w:val="24"/>
          <w:szCs w:val="24"/>
          <w:lang w:eastAsia="hi-IN" w:bidi="hi-IN"/>
        </w:rPr>
        <w:t>работ</w:t>
      </w:r>
    </w:p>
    <w:p w:rsidR="005E78B0" w:rsidRDefault="0007354B" w:rsidP="005E78B0">
      <w:pPr>
        <w:widowControl w:val="0"/>
        <w:suppressAutoHyphens/>
        <w:spacing w:after="0" w:line="240" w:lineRule="auto"/>
        <w:ind w:left="-180" w:firstLine="360"/>
        <w:jc w:val="both"/>
        <w:rPr>
          <w:rFonts w:ascii="Times New Roman" w:eastAsia="Arial Unicode MS" w:hAnsi="Times New Roman"/>
          <w:b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Работы по обеспечению пострадавшего протезом </w:t>
      </w:r>
      <w:r w:rsidR="005E78B0">
        <w:rPr>
          <w:rFonts w:ascii="Times New Roman" w:eastAsia="Arial Unicode MS" w:hAnsi="Times New Roman"/>
          <w:sz w:val="24"/>
          <w:szCs w:val="24"/>
          <w:lang w:eastAsia="hi-IN" w:bidi="hi-IN"/>
        </w:rPr>
        <w:t>верхней</w:t>
      </w:r>
      <w:r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конечности считаются эффективно исполненными, если у пострадавшего восстановлена двигательная функция конечности, созданы условия для предупреждения развития деформации или благоприятного течения болезни. Работы по обеспечению пострадавшего протезом выполнены с надлежащим качеством и в установленные сроки.</w:t>
      </w:r>
    </w:p>
    <w:p w:rsidR="005E78B0" w:rsidRDefault="005E78B0" w:rsidP="005E78B0">
      <w:pPr>
        <w:widowControl w:val="0"/>
        <w:suppressAutoHyphens/>
        <w:spacing w:after="0" w:line="240" w:lineRule="auto"/>
        <w:ind w:left="-180" w:firstLine="360"/>
        <w:jc w:val="center"/>
        <w:rPr>
          <w:rFonts w:ascii="Times New Roman" w:eastAsia="Arial Unicode MS" w:hAnsi="Times New Roman"/>
          <w:b/>
          <w:sz w:val="24"/>
          <w:szCs w:val="24"/>
          <w:lang w:eastAsia="hi-IN" w:bidi="hi-IN"/>
        </w:rPr>
      </w:pPr>
    </w:p>
    <w:p w:rsidR="005E78B0" w:rsidRDefault="0007354B" w:rsidP="005E78B0">
      <w:pPr>
        <w:widowControl w:val="0"/>
        <w:suppressAutoHyphens/>
        <w:spacing w:after="0" w:line="240" w:lineRule="auto"/>
        <w:ind w:left="-180" w:firstLine="360"/>
        <w:jc w:val="center"/>
        <w:rPr>
          <w:rFonts w:ascii="Times New Roman" w:eastAsia="Arial Unicode MS" w:hAnsi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sz w:val="24"/>
          <w:szCs w:val="24"/>
        </w:rPr>
        <w:t>Место, условия и сроки (периоды) выполнения работ</w:t>
      </w:r>
    </w:p>
    <w:p w:rsidR="005E78B0" w:rsidRPr="006D0AE8" w:rsidRDefault="005E78B0" w:rsidP="005E78B0">
      <w:pPr>
        <w:widowControl w:val="0"/>
        <w:suppressAutoHyphens/>
        <w:spacing w:after="0" w:line="240" w:lineRule="auto"/>
        <w:ind w:left="-180" w:firstLine="360"/>
        <w:jc w:val="center"/>
        <w:rPr>
          <w:rFonts w:ascii="Times New Roman" w:eastAsia="Arial Unicode MS" w:hAnsi="Times New Roman"/>
          <w:b/>
          <w:sz w:val="24"/>
          <w:szCs w:val="24"/>
          <w:lang w:eastAsia="hi-IN" w:bidi="hi-IN"/>
        </w:rPr>
      </w:pPr>
    </w:p>
    <w:p w:rsidR="00AE2AA3" w:rsidRPr="00AE2AA3" w:rsidRDefault="006D0AE8" w:rsidP="006D0AE8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6D0AE8">
        <w:rPr>
          <w:rFonts w:ascii="Times New Roman" w:hAnsi="Times New Roman"/>
          <w:sz w:val="24"/>
          <w:szCs w:val="24"/>
        </w:rPr>
        <w:t>Выполнение работ осуществляется по месту изготовления изделий (г. Калуга и/или Калужская область), по индивидуальному заказу пострадавшего, при наличии направления Заказчика в течение 15-ти календарных дней с момента обращения пострадавшего к Подрядчику с направлением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5E78B0" w:rsidRPr="00AE2AA3" w:rsidRDefault="005E78B0" w:rsidP="00AE2AA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2AA3">
        <w:rPr>
          <w:rFonts w:ascii="Times New Roman" w:hAnsi="Times New Roman"/>
          <w:sz w:val="24"/>
          <w:szCs w:val="24"/>
        </w:rPr>
        <w:t xml:space="preserve">Срок выполнения работ – по </w:t>
      </w:r>
      <w:r w:rsidR="00AE2AA3" w:rsidRPr="00AE2AA3">
        <w:rPr>
          <w:rFonts w:ascii="Times New Roman" w:hAnsi="Times New Roman"/>
          <w:sz w:val="24"/>
          <w:szCs w:val="24"/>
        </w:rPr>
        <w:t xml:space="preserve">30 ноября </w:t>
      </w:r>
      <w:r w:rsidRPr="00AE2AA3">
        <w:rPr>
          <w:rFonts w:ascii="Times New Roman" w:hAnsi="Times New Roman"/>
          <w:sz w:val="24"/>
          <w:szCs w:val="24"/>
        </w:rPr>
        <w:t>2020</w:t>
      </w:r>
      <w:r w:rsidR="00AE2AA3" w:rsidRPr="00AE2AA3">
        <w:rPr>
          <w:rFonts w:ascii="Times New Roman" w:hAnsi="Times New Roman"/>
          <w:sz w:val="24"/>
          <w:szCs w:val="24"/>
        </w:rPr>
        <w:t xml:space="preserve"> года</w:t>
      </w:r>
      <w:r w:rsidRPr="00AE2AA3">
        <w:rPr>
          <w:rFonts w:ascii="Times New Roman" w:hAnsi="Times New Roman"/>
          <w:sz w:val="24"/>
          <w:szCs w:val="24"/>
        </w:rPr>
        <w:t>.</w:t>
      </w:r>
    </w:p>
    <w:p w:rsidR="0007354B" w:rsidRDefault="0007354B" w:rsidP="0007354B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/>
          <w:b/>
          <w:sz w:val="24"/>
          <w:szCs w:val="24"/>
          <w:lang w:eastAsia="hi-IN" w:bidi="hi-IN"/>
        </w:rPr>
      </w:pPr>
      <w:bookmarkStart w:id="0" w:name="_GoBack"/>
      <w:bookmarkEnd w:id="0"/>
    </w:p>
    <w:p w:rsidR="0007354B" w:rsidRDefault="0007354B" w:rsidP="0007354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sz w:val="24"/>
          <w:szCs w:val="24"/>
          <w:lang w:eastAsia="hi-IN" w:bidi="hi-IN"/>
        </w:rPr>
        <w:t>Требования к</w:t>
      </w:r>
      <w:r>
        <w:rPr>
          <w:rFonts w:ascii="Times New Roman" w:eastAsia="Arial Unicode MS" w:hAnsi="Times New Roman"/>
          <w:b/>
          <w:i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/>
          <w:b/>
          <w:sz w:val="24"/>
          <w:szCs w:val="24"/>
          <w:lang w:eastAsia="hi-IN" w:bidi="hi-IN"/>
        </w:rPr>
        <w:t>срокам и (или) объему предоставления</w:t>
      </w:r>
    </w:p>
    <w:p w:rsidR="0007354B" w:rsidRDefault="0007354B" w:rsidP="0007354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sz w:val="24"/>
          <w:szCs w:val="24"/>
          <w:lang w:eastAsia="hi-IN" w:bidi="hi-IN"/>
        </w:rPr>
        <w:t>гарантии качества работ</w:t>
      </w:r>
    </w:p>
    <w:p w:rsidR="0007354B" w:rsidRDefault="0007354B" w:rsidP="000735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hi-IN" w:bidi="hi-IN"/>
        </w:rPr>
      </w:pPr>
    </w:p>
    <w:p w:rsidR="0007354B" w:rsidRDefault="0007354B" w:rsidP="000735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Минимальный гарантийный </w:t>
      </w:r>
      <w:r w:rsidRPr="00AE2AA3">
        <w:rPr>
          <w:rFonts w:ascii="Times New Roman" w:eastAsia="Arial Unicode MS" w:hAnsi="Times New Roman"/>
          <w:sz w:val="24"/>
          <w:szCs w:val="24"/>
          <w:lang w:eastAsia="hi-IN" w:bidi="hi-IN"/>
        </w:rPr>
        <w:t>срок на протез устанавливается со дня выдачи готового изделия в эксплуатацию</w:t>
      </w:r>
      <w:r w:rsidR="00FC2A8E" w:rsidRPr="00AE2AA3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,  а именно: </w:t>
      </w:r>
      <w:r w:rsidR="00AE2AA3" w:rsidRPr="00AE2AA3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протез </w:t>
      </w:r>
      <w:r w:rsidR="006D0AE8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>плеча</w:t>
      </w:r>
      <w:r w:rsidR="00AE2AA3" w:rsidRPr="00AE2AA3"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 с внешним источником энергии  </w:t>
      </w:r>
      <w:r w:rsidR="00DA1F53" w:rsidRPr="00AE2AA3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не менее </w:t>
      </w:r>
      <w:r w:rsidR="006D0AE8">
        <w:rPr>
          <w:rFonts w:ascii="Times New Roman" w:eastAsia="Arial Unicode MS" w:hAnsi="Times New Roman"/>
          <w:sz w:val="24"/>
          <w:szCs w:val="24"/>
          <w:lang w:eastAsia="hi-IN" w:bidi="hi-IN"/>
        </w:rPr>
        <w:t>24</w:t>
      </w:r>
      <w:r w:rsidRPr="00AE2AA3">
        <w:rPr>
          <w:rFonts w:ascii="Times New Roman" w:eastAsia="Arial Unicode MS" w:hAnsi="Times New Roman"/>
          <w:sz w:val="24"/>
          <w:szCs w:val="24"/>
          <w:lang w:eastAsia="hi-IN" w:bidi="hi-IN"/>
        </w:rPr>
        <w:t xml:space="preserve"> месяцев.</w:t>
      </w:r>
    </w:p>
    <w:p w:rsidR="0007354B" w:rsidRPr="00BE0B6A" w:rsidRDefault="0007354B" w:rsidP="0007354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hi-IN" w:bidi="hi-IN"/>
        </w:rPr>
      </w:pPr>
      <w:r>
        <w:rPr>
          <w:rFonts w:ascii="Times New Roman" w:eastAsia="Arial Unicode MS" w:hAnsi="Times New Roman"/>
          <w:sz w:val="24"/>
          <w:szCs w:val="24"/>
          <w:lang w:eastAsia="hi-IN" w:bidi="hi-IN"/>
        </w:rPr>
        <w:t>В течение этого срока предприятие-изготовитель производит замену или ремонт изделия бесплатно.</w:t>
      </w:r>
    </w:p>
    <w:p w:rsidR="00BE0B6A" w:rsidRDefault="00BE0B6A" w:rsidP="00BE0B6A">
      <w:pPr>
        <w:suppressAutoHyphens/>
        <w:spacing w:after="0" w:line="240" w:lineRule="auto"/>
        <w:ind w:left="1416" w:firstLine="708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7354B" w:rsidRDefault="0007354B" w:rsidP="0007354B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количественным и качественным характеристикам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7086"/>
        <w:gridCol w:w="710"/>
      </w:tblGrid>
      <w:tr w:rsidR="0007354B" w:rsidRPr="00AE2AA3" w:rsidTr="00AE2AA3">
        <w:trPr>
          <w:trHeight w:val="557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7354B" w:rsidRPr="00AE2AA3" w:rsidRDefault="0007354B" w:rsidP="00AE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изделия 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7354B" w:rsidRPr="00AE2AA3" w:rsidRDefault="0007354B" w:rsidP="00AE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Описание по функциональной классификации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7354B" w:rsidRPr="00AE2AA3" w:rsidRDefault="0007354B" w:rsidP="00AE2A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2AA3">
              <w:rPr>
                <w:rFonts w:ascii="Times New Roman" w:hAnsi="Times New Roman"/>
                <w:color w:val="000000"/>
                <w:sz w:val="20"/>
                <w:szCs w:val="20"/>
              </w:rPr>
              <w:t>Кол-во, шт.</w:t>
            </w:r>
          </w:p>
        </w:tc>
      </w:tr>
      <w:tr w:rsidR="0007354B" w:rsidRPr="00AE2AA3" w:rsidTr="00AE2AA3">
        <w:trPr>
          <w:trHeight w:val="3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B" w:rsidRPr="00AE2AA3" w:rsidRDefault="00AE2AA3" w:rsidP="00AE2AA3">
            <w:pPr>
              <w:snapToGrid w:val="0"/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AE2AA3">
              <w:rPr>
                <w:rFonts w:ascii="Times New Roman" w:hAnsi="Times New Roman"/>
                <w:b/>
                <w:sz w:val="20"/>
                <w:szCs w:val="20"/>
              </w:rPr>
              <w:t xml:space="preserve">Протез </w:t>
            </w:r>
            <w:r w:rsidR="006D0AE8">
              <w:rPr>
                <w:rFonts w:ascii="Times New Roman" w:hAnsi="Times New Roman"/>
                <w:b/>
                <w:sz w:val="20"/>
                <w:szCs w:val="20"/>
              </w:rPr>
              <w:t>плеча</w:t>
            </w:r>
            <w:r w:rsidRPr="00AE2AA3">
              <w:rPr>
                <w:rFonts w:ascii="Times New Roman" w:hAnsi="Times New Roman"/>
                <w:b/>
                <w:sz w:val="20"/>
                <w:szCs w:val="20"/>
              </w:rPr>
              <w:t xml:space="preserve"> с внешним источником энергии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A3" w:rsidRPr="006D0AE8" w:rsidRDefault="006D0AE8" w:rsidP="006D0A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D0AE8">
              <w:rPr>
                <w:rFonts w:ascii="Times New Roman" w:eastAsia="Arial CYR" w:hAnsi="Times New Roman"/>
                <w:b/>
                <w:color w:val="000000"/>
                <w:sz w:val="18"/>
                <w:szCs w:val="18"/>
                <w:lang w:eastAsia="ar-SA"/>
              </w:rPr>
              <w:t>(8-04-03</w:t>
            </w:r>
            <w:r w:rsidR="00AE2AA3" w:rsidRPr="006D0AE8">
              <w:rPr>
                <w:rFonts w:ascii="Times New Roman" w:eastAsia="Arial CYR" w:hAnsi="Times New Roman"/>
                <w:b/>
                <w:color w:val="000000"/>
                <w:sz w:val="18"/>
                <w:szCs w:val="18"/>
                <w:lang w:eastAsia="ar-SA"/>
              </w:rPr>
              <w:t>)</w:t>
            </w:r>
            <w:r w:rsidR="00AE2AA3" w:rsidRPr="006D0A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2AA3" w:rsidRPr="006D0AE8">
              <w:rPr>
                <w:rFonts w:ascii="Times New Roman" w:hAnsi="Times New Roman"/>
                <w:b/>
                <w:sz w:val="18"/>
                <w:szCs w:val="18"/>
              </w:rPr>
              <w:t xml:space="preserve">Протез </w:t>
            </w:r>
            <w:r w:rsidRPr="006D0AE8">
              <w:rPr>
                <w:rFonts w:ascii="Times New Roman" w:hAnsi="Times New Roman"/>
                <w:b/>
                <w:sz w:val="18"/>
                <w:szCs w:val="18"/>
              </w:rPr>
              <w:t>плеча</w:t>
            </w:r>
            <w:r w:rsidR="00AE2AA3" w:rsidRPr="006D0AE8">
              <w:rPr>
                <w:rFonts w:ascii="Times New Roman" w:hAnsi="Times New Roman"/>
                <w:b/>
                <w:sz w:val="18"/>
                <w:szCs w:val="18"/>
              </w:rPr>
              <w:t xml:space="preserve"> с внешним источником энергии</w:t>
            </w:r>
          </w:p>
          <w:p w:rsidR="006D0AE8" w:rsidRPr="006D0AE8" w:rsidRDefault="006D0AE8" w:rsidP="006D0A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0A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Протез плеча с внешним источником энергии должен быть с биоэлектрическим программным управлением, с возможностью изменения программы положения кисти через мобильное устройство или персональный компьютер. </w:t>
            </w:r>
            <w:proofErr w:type="gramStart"/>
            <w:r w:rsidRPr="006D0A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Кисть должна быть миоэлектрической: с возможностью управления кистью как от двух, так и одного электрода для пациентов, имеющих одну работоспособную группу мышц; с двумя независимыми системами пропорционального управления скоростью и силой схвата, обеспечивающей естественную и скоординированную работу всех пяти пальцев, с повышенной скоростью и точностью движений, гарантирующих выполнение 18 моделей </w:t>
            </w:r>
            <w:r w:rsidRPr="006D0AE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захватов, жестов искусственной кисти.</w:t>
            </w:r>
            <w:proofErr w:type="gramEnd"/>
            <w:r w:rsidRPr="006D0A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Большой палец кисти должен быть с ручным и электромеханическим управлением движений приведение-отведение и электромеханическим управлением сгибание-разгибание, 2-5 пальцы должны быть с электромеханическим управлением, подвижностью в пястно-фаланговом и среднем суставах. </w:t>
            </w:r>
          </w:p>
          <w:p w:rsidR="006D0AE8" w:rsidRPr="006D0AE8" w:rsidRDefault="006D0AE8" w:rsidP="006D0A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0A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Максимальная статическая нагрузка на каждый палец не более 32 кг. Максимальная статическая нагрузка на протез не более 90 кг. Минимальное время схвата кисти из полностью открытой в положение кулак не более 0,8 секунды. Пассивная ротация в запястье в объеме не менее 360 градусов, запястье должно быть с функцией </w:t>
            </w:r>
            <w:proofErr w:type="spellStart"/>
            <w:r w:rsidRPr="006D0AE8">
              <w:rPr>
                <w:rFonts w:ascii="Times New Roman" w:hAnsi="Times New Roman"/>
                <w:color w:val="000000"/>
                <w:sz w:val="18"/>
                <w:szCs w:val="18"/>
              </w:rPr>
              <w:t>мультиподвижного</w:t>
            </w:r>
            <w:proofErr w:type="spellEnd"/>
            <w:r w:rsidRPr="006D0A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сгибания.</w:t>
            </w:r>
          </w:p>
          <w:p w:rsidR="006D0AE8" w:rsidRPr="006D0AE8" w:rsidRDefault="006D0AE8" w:rsidP="006D0AE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D0AE8">
              <w:rPr>
                <w:rFonts w:ascii="Times New Roman" w:hAnsi="Times New Roman"/>
                <w:color w:val="000000"/>
                <w:sz w:val="18"/>
                <w:szCs w:val="18"/>
              </w:rPr>
              <w:t>Оболочка должна быть косметическая силиконовая из 18 стандартных оттенков и/или косметическая оболочка «активная кожа» с возможностью управления устройствами с сенсорными дисплеями и/или косметическая оболочка «Контур» с возможностью управления устройствами с сенсорными дисплеями. Общее количество поставляемых косметических силиконовых оболочек должно быть не менее 6 шт. по типам на выбор Заказчика. Гильза должна быть индивидуальной составной, геометрической копией сохранившейся руки, из литьевого слоистого пластика на основе связующих смол.</w:t>
            </w:r>
          </w:p>
          <w:p w:rsidR="006D0AE8" w:rsidRPr="006D0AE8" w:rsidRDefault="006D0AE8" w:rsidP="006D0AE8">
            <w:pPr>
              <w:pStyle w:val="Standard"/>
              <w:jc w:val="both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 w:rsidRPr="006D0AE8"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Зарядное устройство должно быть с электропитанием от промышленной сети переменного тока, в комплект должно входить две аккумуляторные батареи. </w:t>
            </w:r>
          </w:p>
          <w:p w:rsidR="006D0AE8" w:rsidRPr="006D0AE8" w:rsidRDefault="006D0AE8" w:rsidP="006D0AE8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D0AE8">
              <w:rPr>
                <w:rFonts w:cs="Times New Roman"/>
                <w:color w:val="000000"/>
                <w:sz w:val="18"/>
                <w:szCs w:val="18"/>
                <w:lang w:val="ru-RU"/>
              </w:rPr>
              <w:t xml:space="preserve">Крепление должно быть индивидуальное. Тип протеза должен быть постоянный. </w:t>
            </w:r>
            <w:r w:rsidRPr="006D0AE8">
              <w:rPr>
                <w:rFonts w:cs="Times New Roman"/>
                <w:color w:val="000000"/>
                <w:sz w:val="18"/>
                <w:szCs w:val="18"/>
                <w:lang w:val="ru-RU"/>
              </w:rPr>
              <w:br/>
              <w:t>Гарантийный срок эксплуатации должен составлять не менее 24 месяцев, включая защиту от любых случайных повреждений.</w:t>
            </w:r>
          </w:p>
          <w:p w:rsidR="006D0AE8" w:rsidRPr="006D0AE8" w:rsidRDefault="006D0AE8" w:rsidP="006D0A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AE8">
              <w:rPr>
                <w:rFonts w:ascii="Times New Roman" w:hAnsi="Times New Roman"/>
                <w:sz w:val="18"/>
                <w:szCs w:val="18"/>
              </w:rPr>
              <w:t xml:space="preserve">Приемная гильза должна быть индивидуальная изменяемая по объему (система </w:t>
            </w:r>
            <w:proofErr w:type="spellStart"/>
            <w:r w:rsidRPr="006D0AE8">
              <w:rPr>
                <w:rFonts w:ascii="Times New Roman" w:hAnsi="Times New Roman"/>
                <w:sz w:val="18"/>
                <w:szCs w:val="18"/>
              </w:rPr>
              <w:t>Revofit</w:t>
            </w:r>
            <w:proofErr w:type="spellEnd"/>
            <w:r w:rsidRPr="006D0AE8">
              <w:rPr>
                <w:rFonts w:ascii="Times New Roman" w:hAnsi="Times New Roman"/>
                <w:sz w:val="18"/>
                <w:szCs w:val="18"/>
              </w:rPr>
              <w:t>), (одна пробная гильза). Материал индивидуальной постоянной гильзы должен быть слоистый пластик на основе акриловых смол. В качестве вкладного элемента должен применяться вкладыш из мягких материалов, к</w:t>
            </w:r>
            <w:r w:rsidRPr="006D0A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исть должна быть </w:t>
            </w:r>
            <w:r w:rsidRPr="006D0AE8">
              <w:rPr>
                <w:rFonts w:ascii="Times New Roman" w:hAnsi="Times New Roman"/>
                <w:sz w:val="18"/>
                <w:szCs w:val="18"/>
              </w:rPr>
              <w:t>i-</w:t>
            </w:r>
            <w:proofErr w:type="spellStart"/>
            <w:r w:rsidRPr="006D0AE8">
              <w:rPr>
                <w:rFonts w:ascii="Times New Roman" w:hAnsi="Times New Roman"/>
                <w:sz w:val="18"/>
                <w:szCs w:val="18"/>
              </w:rPr>
              <w:t>limb</w:t>
            </w:r>
            <w:proofErr w:type="spellEnd"/>
            <w:r w:rsidRPr="006D0A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D0AE8">
              <w:rPr>
                <w:rFonts w:ascii="Times New Roman" w:hAnsi="Times New Roman"/>
                <w:sz w:val="18"/>
                <w:szCs w:val="18"/>
              </w:rPr>
              <w:t>Ultra</w:t>
            </w:r>
            <w:proofErr w:type="spellEnd"/>
            <w:r w:rsidRPr="006D0AE8">
              <w:rPr>
                <w:rFonts w:ascii="Times New Roman" w:hAnsi="Times New Roman"/>
                <w:sz w:val="18"/>
                <w:szCs w:val="18"/>
              </w:rPr>
              <w:t xml:space="preserve"> PK2, л</w:t>
            </w:r>
            <w:r w:rsidRPr="006D0AE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октевой узел должен быть 12К44=45, </w:t>
            </w:r>
            <w:r w:rsidRPr="006D0AE8">
              <w:rPr>
                <w:rFonts w:ascii="Times New Roman" w:hAnsi="Times New Roman"/>
                <w:sz w:val="18"/>
                <w:szCs w:val="18"/>
              </w:rPr>
              <w:t xml:space="preserve">крепление плеча должно быть 21А36=1. </w:t>
            </w:r>
          </w:p>
          <w:p w:rsidR="006D0AE8" w:rsidRPr="006D0AE8" w:rsidRDefault="006D0AE8" w:rsidP="006D0AE8">
            <w:pPr>
              <w:pStyle w:val="Standard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D0AE8">
              <w:rPr>
                <w:rFonts w:cs="Times New Roman"/>
                <w:sz w:val="18"/>
                <w:szCs w:val="18"/>
                <w:lang w:val="ru-RU"/>
              </w:rPr>
              <w:t>В комплектацию должно входить: протез, оболочки сменные не менее 6 шт.</w:t>
            </w:r>
          </w:p>
          <w:p w:rsidR="0007354B" w:rsidRPr="006D0AE8" w:rsidRDefault="0007354B" w:rsidP="006D0AE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54B" w:rsidRPr="006D0AE8" w:rsidRDefault="006D0AE8" w:rsidP="006D0AE8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</w:rPr>
            </w:pPr>
            <w:r w:rsidRPr="006D0AE8">
              <w:rPr>
                <w:rFonts w:ascii="Times New Roman" w:eastAsia="Arial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</w:tr>
    </w:tbl>
    <w:p w:rsidR="0007354B" w:rsidRDefault="0007354B" w:rsidP="0007354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sz w:val="24"/>
          <w:szCs w:val="24"/>
          <w:lang w:eastAsia="hi-IN" w:bidi="hi-IN"/>
        </w:rPr>
      </w:pPr>
    </w:p>
    <w:p w:rsidR="0007354B" w:rsidRDefault="0007354B" w:rsidP="0007354B">
      <w:pPr>
        <w:widowControl w:val="0"/>
        <w:suppressAutoHyphens/>
        <w:spacing w:after="0" w:line="240" w:lineRule="auto"/>
        <w:ind w:left="-180" w:firstLine="360"/>
        <w:jc w:val="center"/>
        <w:rPr>
          <w:rFonts w:ascii="Times New Roman" w:eastAsia="Arial Unicode MS" w:hAnsi="Times New Roman"/>
          <w:sz w:val="24"/>
          <w:szCs w:val="24"/>
          <w:lang w:eastAsia="hi-IN" w:bidi="hi-IN"/>
        </w:rPr>
      </w:pPr>
    </w:p>
    <w:sectPr w:rsidR="0007354B" w:rsidSect="005E78B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B51B88"/>
    <w:multiLevelType w:val="hybridMultilevel"/>
    <w:tmpl w:val="81504DDC"/>
    <w:lvl w:ilvl="0" w:tplc="8548AA6C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44"/>
    <w:rsid w:val="000103ED"/>
    <w:rsid w:val="0007354B"/>
    <w:rsid w:val="0019716F"/>
    <w:rsid w:val="001B79C1"/>
    <w:rsid w:val="00213559"/>
    <w:rsid w:val="002543DE"/>
    <w:rsid w:val="002C5854"/>
    <w:rsid w:val="003452D8"/>
    <w:rsid w:val="00391459"/>
    <w:rsid w:val="004655FA"/>
    <w:rsid w:val="005E78B0"/>
    <w:rsid w:val="00604711"/>
    <w:rsid w:val="006372DE"/>
    <w:rsid w:val="00641B3B"/>
    <w:rsid w:val="006D0AE8"/>
    <w:rsid w:val="00780804"/>
    <w:rsid w:val="007B02D5"/>
    <w:rsid w:val="009E2717"/>
    <w:rsid w:val="00AA7F4E"/>
    <w:rsid w:val="00AE2AA3"/>
    <w:rsid w:val="00AF468E"/>
    <w:rsid w:val="00B00844"/>
    <w:rsid w:val="00BE0B6A"/>
    <w:rsid w:val="00C20C44"/>
    <w:rsid w:val="00CA5A7A"/>
    <w:rsid w:val="00CD6F01"/>
    <w:rsid w:val="00D71E70"/>
    <w:rsid w:val="00DA1F53"/>
    <w:rsid w:val="00DC6DBE"/>
    <w:rsid w:val="00E217AE"/>
    <w:rsid w:val="00E514D2"/>
    <w:rsid w:val="00E56679"/>
    <w:rsid w:val="00EB32F2"/>
    <w:rsid w:val="00F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4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1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6679"/>
    <w:pPr>
      <w:ind w:left="720"/>
      <w:contextualSpacing/>
    </w:pPr>
  </w:style>
  <w:style w:type="paragraph" w:customStyle="1" w:styleId="Standard">
    <w:name w:val="Standard"/>
    <w:rsid w:val="006D0A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4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1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6679"/>
    <w:pPr>
      <w:ind w:left="720"/>
      <w:contextualSpacing/>
    </w:pPr>
  </w:style>
  <w:style w:type="paragraph" w:customStyle="1" w:styleId="Standard">
    <w:name w:val="Standard"/>
    <w:rsid w:val="006D0AE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Наталья Александровна</dc:creator>
  <cp:lastModifiedBy>Кузнецов Владимир Григорьевич</cp:lastModifiedBy>
  <cp:revision>5</cp:revision>
  <cp:lastPrinted>2020-06-15T13:58:00Z</cp:lastPrinted>
  <dcterms:created xsi:type="dcterms:W3CDTF">2020-06-18T05:26:00Z</dcterms:created>
  <dcterms:modified xsi:type="dcterms:W3CDTF">2020-06-19T06:19:00Z</dcterms:modified>
</cp:coreProperties>
</file>