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63" w:rsidRDefault="00911E63" w:rsidP="00143F25">
      <w:pPr>
        <w:jc w:val="right"/>
        <w:rPr>
          <w:b/>
          <w:sz w:val="28"/>
          <w:szCs w:val="28"/>
        </w:rPr>
      </w:pPr>
    </w:p>
    <w:p w:rsidR="00143F25" w:rsidRPr="00155DCF" w:rsidRDefault="00143F25" w:rsidP="00143F25">
      <w:pPr>
        <w:jc w:val="right"/>
        <w:rPr>
          <w:b/>
          <w:sz w:val="28"/>
          <w:szCs w:val="28"/>
          <w:lang w:eastAsia="en-US" w:bidi="ar-SA"/>
        </w:rPr>
      </w:pPr>
      <w:r w:rsidRPr="00155DCF">
        <w:rPr>
          <w:b/>
          <w:sz w:val="28"/>
          <w:szCs w:val="28"/>
        </w:rPr>
        <w:t>Руководителю контрактной службы</w:t>
      </w:r>
    </w:p>
    <w:p w:rsidR="00143F25" w:rsidRPr="00155DCF" w:rsidRDefault="00143F25" w:rsidP="00143F25">
      <w:pPr>
        <w:jc w:val="right"/>
        <w:rPr>
          <w:b/>
          <w:sz w:val="28"/>
          <w:szCs w:val="28"/>
        </w:rPr>
      </w:pPr>
      <w:r w:rsidRPr="00155DCF">
        <w:rPr>
          <w:b/>
          <w:sz w:val="28"/>
          <w:szCs w:val="28"/>
        </w:rPr>
        <w:t>ГУ – Иркутского РО Фонда социального страхования</w:t>
      </w:r>
    </w:p>
    <w:p w:rsidR="00143F25" w:rsidRPr="00155DCF" w:rsidRDefault="00143F25" w:rsidP="00143F25">
      <w:pPr>
        <w:jc w:val="right"/>
        <w:rPr>
          <w:b/>
          <w:sz w:val="28"/>
          <w:szCs w:val="28"/>
        </w:rPr>
      </w:pPr>
      <w:r w:rsidRPr="00155DCF">
        <w:rPr>
          <w:b/>
          <w:sz w:val="28"/>
          <w:szCs w:val="28"/>
        </w:rPr>
        <w:t>Российской Федерации</w:t>
      </w:r>
    </w:p>
    <w:p w:rsidR="00143F25" w:rsidRPr="00155DCF" w:rsidRDefault="003E1A6D" w:rsidP="00143F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Е.Е. Дергаусову</w:t>
      </w:r>
    </w:p>
    <w:p w:rsidR="00143F25" w:rsidRDefault="00143F25" w:rsidP="00143F25">
      <w:pPr>
        <w:jc w:val="center"/>
        <w:rPr>
          <w:b/>
          <w:sz w:val="28"/>
          <w:szCs w:val="28"/>
        </w:rPr>
      </w:pPr>
    </w:p>
    <w:p w:rsidR="00143F25" w:rsidRDefault="00143F25" w:rsidP="00143F25">
      <w:pPr>
        <w:jc w:val="center"/>
        <w:rPr>
          <w:b/>
          <w:sz w:val="28"/>
          <w:szCs w:val="28"/>
        </w:rPr>
      </w:pPr>
      <w:r w:rsidRPr="00155DCF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  <w:r w:rsidRPr="00155DCF">
        <w:rPr>
          <w:b/>
          <w:sz w:val="28"/>
          <w:szCs w:val="28"/>
        </w:rPr>
        <w:t xml:space="preserve"> </w:t>
      </w:r>
    </w:p>
    <w:p w:rsidR="00143F25" w:rsidRDefault="00143F25" w:rsidP="00143F25">
      <w:pPr>
        <w:jc w:val="center"/>
        <w:rPr>
          <w:b/>
          <w:sz w:val="28"/>
          <w:szCs w:val="28"/>
        </w:rPr>
      </w:pPr>
      <w:r w:rsidRPr="00155DCF">
        <w:rPr>
          <w:b/>
          <w:sz w:val="28"/>
          <w:szCs w:val="28"/>
        </w:rPr>
        <w:t>ДЛЯ ВКЛЮЧЕНИЯ В ПЛАН-ГРАФИК СВЕДЕНИЙ О ЗАКУПКЕ И ПОДГОТОВКИ ДОКУМЕНТАЦИИ О ЗАКУПКЕ</w:t>
      </w:r>
      <w:r>
        <w:rPr>
          <w:b/>
          <w:sz w:val="28"/>
          <w:szCs w:val="28"/>
        </w:rPr>
        <w:t xml:space="preserve"> </w:t>
      </w:r>
    </w:p>
    <w:p w:rsidR="007C3C1D" w:rsidRDefault="007C3C1D" w:rsidP="004C689C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24"/>
        <w:gridCol w:w="6804"/>
      </w:tblGrid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67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67C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67C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ИКЗ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7C" w:rsidRPr="0034767C" w:rsidRDefault="0034767C" w:rsidP="0034767C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20 1 3808011062 380801001 0000 000 0000 000</w:t>
            </w:r>
          </w:p>
        </w:tc>
      </w:tr>
      <w:tr w:rsidR="00143F25" w:rsidRPr="0034767C" w:rsidTr="00754FF7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КБК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62" w:rsidRPr="0034767C" w:rsidRDefault="000A6862" w:rsidP="000A686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393 0113 0350059/1 243</w:t>
            </w:r>
            <w:r w:rsidR="0034767C" w:rsidRPr="0034767C">
              <w:rPr>
                <w:rFonts w:eastAsia="Calibri"/>
                <w:sz w:val="24"/>
                <w:szCs w:val="24"/>
              </w:rPr>
              <w:t> </w:t>
            </w:r>
            <w:r w:rsidRPr="0034767C">
              <w:rPr>
                <w:rFonts w:eastAsia="Calibri"/>
                <w:sz w:val="24"/>
                <w:szCs w:val="24"/>
              </w:rPr>
              <w:t>225</w:t>
            </w:r>
          </w:p>
          <w:p w:rsidR="00143F25" w:rsidRPr="0034767C" w:rsidRDefault="001361B9" w:rsidP="0009694E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393 0113 0350059/1 242 22</w:t>
            </w:r>
            <w:r w:rsidR="0009694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spacing w:line="100" w:lineRule="atLeast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34767C">
              <w:rPr>
                <w:rFonts w:eastAsia="Calibri"/>
                <w:spacing w:val="-3"/>
                <w:sz w:val="24"/>
                <w:szCs w:val="24"/>
              </w:rPr>
              <w:t>ОКПД 2 / КТРУ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DE2696" w:rsidP="001972C7">
            <w:pPr>
              <w:rPr>
                <w:rFonts w:eastAsia="Calibri"/>
                <w:bCs/>
                <w:iCs/>
                <w:spacing w:val="-3"/>
                <w:sz w:val="24"/>
                <w:szCs w:val="24"/>
              </w:rPr>
            </w:pPr>
            <w:r w:rsidRPr="0034767C">
              <w:rPr>
                <w:rFonts w:eastAsia="Calibri"/>
                <w:bCs/>
                <w:iCs/>
                <w:spacing w:val="-3"/>
                <w:sz w:val="24"/>
                <w:szCs w:val="24"/>
              </w:rPr>
              <w:t>41.20.40.900</w:t>
            </w:r>
            <w:r w:rsidR="001361B9" w:rsidRPr="0034767C">
              <w:rPr>
                <w:rFonts w:eastAsia="Calibri"/>
                <w:bCs/>
                <w:iCs/>
                <w:spacing w:val="-3"/>
                <w:sz w:val="24"/>
                <w:szCs w:val="24"/>
              </w:rPr>
              <w:t>;</w:t>
            </w:r>
            <w:r w:rsidR="0034767C" w:rsidRPr="0034767C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="00DC64AD" w:rsidRPr="0034767C">
              <w:rPr>
                <w:rFonts w:eastAsia="Calibri"/>
                <w:bCs/>
                <w:iCs/>
                <w:spacing w:val="-3"/>
                <w:sz w:val="24"/>
                <w:szCs w:val="24"/>
              </w:rPr>
              <w:t>62.03.11.000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58040A" w:rsidP="001972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DE2696" w:rsidRPr="003476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4767C" w:rsidRPr="0034767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демонтажу и монтажу структурированной кабельной сети, </w:t>
            </w:r>
            <w:r w:rsidR="001972C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ремонту помещений </w:t>
            </w:r>
            <w:r w:rsidR="0034767C" w:rsidRPr="0034767C">
              <w:rPr>
                <w:rFonts w:ascii="Times New Roman" w:hAnsi="Times New Roman" w:cs="Times New Roman"/>
                <w:sz w:val="24"/>
                <w:szCs w:val="24"/>
              </w:rPr>
              <w:t>филиала №11 Государственного учреждения – Иркутского регионального отделения Фонда социального страхования Российской Федерации по адресу: Иркутская область, г. Тайшет, ул. Автозаводская, 3АН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12288D" w:rsidRDefault="0035217C" w:rsidP="00911E63">
            <w:pPr>
              <w:rPr>
                <w:b/>
                <w:bCs/>
                <w:sz w:val="24"/>
                <w:szCs w:val="24"/>
                <w:u w:val="single"/>
              </w:rPr>
            </w:pPr>
            <w:r w:rsidRPr="0012288D">
              <w:rPr>
                <w:b/>
                <w:bCs/>
                <w:sz w:val="24"/>
                <w:szCs w:val="24"/>
                <w:u w:val="single"/>
              </w:rPr>
              <w:t>Технические характеристики здания:</w:t>
            </w:r>
          </w:p>
          <w:p w:rsidR="0035217C" w:rsidRPr="0012288D" w:rsidRDefault="0041159E" w:rsidP="00911E63">
            <w:pPr>
              <w:rPr>
                <w:rFonts w:eastAsia="Calibri"/>
                <w:sz w:val="24"/>
                <w:szCs w:val="24"/>
              </w:rPr>
            </w:pPr>
            <w:r w:rsidRPr="0012288D">
              <w:rPr>
                <w:rFonts w:eastAsia="Calibri"/>
                <w:sz w:val="24"/>
                <w:szCs w:val="24"/>
              </w:rPr>
              <w:t xml:space="preserve">Общая площадь помещений – </w:t>
            </w:r>
            <w:r w:rsidR="0034767C" w:rsidRPr="0012288D">
              <w:rPr>
                <w:rFonts w:eastAsia="Calibri"/>
                <w:sz w:val="24"/>
                <w:szCs w:val="24"/>
              </w:rPr>
              <w:t>487,8</w:t>
            </w:r>
            <w:r w:rsidRPr="0012288D">
              <w:rPr>
                <w:rFonts w:eastAsia="Calibri"/>
                <w:sz w:val="24"/>
                <w:szCs w:val="24"/>
              </w:rPr>
              <w:t xml:space="preserve"> м2.</w:t>
            </w:r>
            <w:r w:rsidR="0035217C" w:rsidRPr="00122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67154" w:rsidRPr="0012288D" w:rsidRDefault="0041159E" w:rsidP="00911E63">
            <w:pPr>
              <w:rPr>
                <w:rFonts w:eastAsia="Calibri"/>
                <w:sz w:val="24"/>
                <w:szCs w:val="24"/>
              </w:rPr>
            </w:pPr>
            <w:r w:rsidRPr="0012288D">
              <w:rPr>
                <w:rFonts w:eastAsia="Calibri"/>
                <w:sz w:val="24"/>
                <w:szCs w:val="24"/>
              </w:rPr>
              <w:t xml:space="preserve">Ремонтируемая площадь </w:t>
            </w:r>
            <w:r w:rsidR="00667154" w:rsidRPr="0012288D">
              <w:rPr>
                <w:rFonts w:eastAsia="Calibri"/>
                <w:sz w:val="24"/>
                <w:szCs w:val="24"/>
              </w:rPr>
              <w:t xml:space="preserve">помещений – </w:t>
            </w:r>
            <w:r w:rsidR="0034767C" w:rsidRPr="0012288D">
              <w:rPr>
                <w:rFonts w:eastAsia="Calibri"/>
                <w:sz w:val="24"/>
                <w:szCs w:val="24"/>
              </w:rPr>
              <w:t>345,7</w:t>
            </w:r>
            <w:r w:rsidRPr="0012288D">
              <w:rPr>
                <w:rFonts w:eastAsia="Calibri"/>
                <w:sz w:val="24"/>
                <w:szCs w:val="24"/>
              </w:rPr>
              <w:t xml:space="preserve"> м2.</w:t>
            </w:r>
          </w:p>
          <w:p w:rsidR="008C14B3" w:rsidRPr="0012288D" w:rsidRDefault="008C14B3" w:rsidP="00911E63">
            <w:pPr>
              <w:rPr>
                <w:rFonts w:eastAsia="Calibri"/>
                <w:sz w:val="24"/>
                <w:szCs w:val="24"/>
              </w:rPr>
            </w:pPr>
            <w:r w:rsidRPr="0012288D">
              <w:rPr>
                <w:rFonts w:eastAsia="Calibri"/>
                <w:sz w:val="24"/>
                <w:szCs w:val="24"/>
              </w:rPr>
              <w:t>Высота помещений – 3,0 м.</w:t>
            </w:r>
          </w:p>
          <w:p w:rsidR="00122363" w:rsidRPr="0012288D" w:rsidRDefault="00122363" w:rsidP="00D93E6D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>Помещение расположено на 2-м этаже четырехэтажного административного здания. Высота этажа – 3,0 м. Строительный объем – 1037,1 м</w:t>
            </w:r>
            <w:r w:rsidRPr="0012288D">
              <w:rPr>
                <w:sz w:val="23"/>
                <w:szCs w:val="23"/>
                <w:vertAlign w:val="superscript"/>
              </w:rPr>
              <w:t>3</w:t>
            </w:r>
            <w:r w:rsidRPr="0012288D">
              <w:rPr>
                <w:sz w:val="23"/>
                <w:szCs w:val="23"/>
              </w:rPr>
              <w:t>.</w:t>
            </w:r>
          </w:p>
          <w:p w:rsidR="00122363" w:rsidRPr="0012288D" w:rsidRDefault="00122363" w:rsidP="00D93E6D">
            <w:pPr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 xml:space="preserve">Категория сложности здания – </w:t>
            </w:r>
            <w:r w:rsidRPr="0012288D">
              <w:rPr>
                <w:sz w:val="23"/>
                <w:szCs w:val="23"/>
                <w:lang w:val="en-US"/>
              </w:rPr>
              <w:t>II</w:t>
            </w:r>
            <w:r w:rsidRPr="0012288D">
              <w:rPr>
                <w:sz w:val="23"/>
                <w:szCs w:val="23"/>
              </w:rPr>
              <w:t xml:space="preserve">. Категория сложности работ – </w:t>
            </w:r>
            <w:r w:rsidRPr="0012288D">
              <w:rPr>
                <w:sz w:val="23"/>
                <w:szCs w:val="23"/>
                <w:lang w:val="en-US"/>
              </w:rPr>
              <w:t>I</w:t>
            </w:r>
            <w:r w:rsidRPr="0012288D">
              <w:rPr>
                <w:sz w:val="23"/>
                <w:szCs w:val="23"/>
              </w:rPr>
              <w:t xml:space="preserve">. </w:t>
            </w:r>
          </w:p>
          <w:p w:rsidR="00122363" w:rsidRPr="0012288D" w:rsidRDefault="00122363" w:rsidP="00D93E6D">
            <w:pPr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>Стены: кирпичные, внутренние перегородки – кирпичные. Проемы: оконные – стеклопакет, дверные – филенчатые. Полы: линолеум, доски с окраской. Внутренняя отделка: обои, окраска.</w:t>
            </w:r>
          </w:p>
          <w:p w:rsidR="00122363" w:rsidRPr="0012288D" w:rsidRDefault="00122363" w:rsidP="00D93E6D">
            <w:pPr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>Перепланировка в двух кабинетах (имеются нерационально расположенные перегородки, требуется демонтировать перегородку). Устройство двух перегородок в коридорах для организации помещения архива и разделения коридоров.  Демонтаж перегородок в санузле и устройство новых перегородок. Общая площадь помещений с заменой, демонтажем перегородок составляет 96,6 м2.</w:t>
            </w:r>
          </w:p>
          <w:p w:rsidR="00122363" w:rsidRPr="0012288D" w:rsidRDefault="00122363" w:rsidP="00D93E6D">
            <w:pPr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>Ремонт (замена) систем энерго</w:t>
            </w:r>
            <w:r w:rsidR="001972C7">
              <w:rPr>
                <w:sz w:val="23"/>
                <w:szCs w:val="23"/>
              </w:rPr>
              <w:t>обеспечения и электроснабжения</w:t>
            </w:r>
            <w:r w:rsidRPr="0012288D">
              <w:rPr>
                <w:sz w:val="23"/>
                <w:szCs w:val="23"/>
              </w:rPr>
              <w:t>, структурированных кабельных сетей, ремонт полов, ремонт стен и потолков, ремонт (замена) систем отопления на всей ремонтируемой площади помещения.</w:t>
            </w:r>
          </w:p>
          <w:p w:rsidR="00122363" w:rsidRPr="0012288D" w:rsidRDefault="00122363" w:rsidP="00D93E6D">
            <w:pPr>
              <w:jc w:val="both"/>
              <w:rPr>
                <w:sz w:val="23"/>
                <w:szCs w:val="23"/>
              </w:rPr>
            </w:pPr>
            <w:r w:rsidRPr="0012288D">
              <w:rPr>
                <w:sz w:val="23"/>
                <w:szCs w:val="23"/>
              </w:rPr>
              <w:t xml:space="preserve">Замена систем водоснабжения и канализации в санузле и в помещении кухни, общей площадью 35,2 м2.  </w:t>
            </w:r>
          </w:p>
          <w:p w:rsidR="00114FAC" w:rsidRPr="0012288D" w:rsidRDefault="00114FAC" w:rsidP="00114FAC">
            <w:pPr>
              <w:pStyle w:val="a9"/>
              <w:tabs>
                <w:tab w:val="left" w:pos="231"/>
                <w:tab w:val="left" w:pos="2893"/>
              </w:tabs>
              <w:spacing w:line="240" w:lineRule="auto"/>
              <w:ind w:left="0"/>
              <w:rPr>
                <w:rFonts w:cs="Times New Roman"/>
                <w:b/>
                <w:bCs/>
                <w:spacing w:val="-3"/>
                <w:sz w:val="24"/>
                <w:szCs w:val="24"/>
                <w:u w:val="single"/>
              </w:rPr>
            </w:pPr>
            <w:r w:rsidRPr="0012288D">
              <w:rPr>
                <w:rFonts w:cs="Times New Roman"/>
                <w:b/>
                <w:bCs/>
                <w:spacing w:val="-3"/>
                <w:sz w:val="24"/>
                <w:szCs w:val="24"/>
                <w:u w:val="single"/>
              </w:rPr>
              <w:t>Описание видов работ:</w:t>
            </w:r>
          </w:p>
          <w:p w:rsidR="00114FAC" w:rsidRPr="0012288D" w:rsidRDefault="008C14B3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Демонтаж 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деревянных </w:t>
            </w: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перегородок</w:t>
            </w:r>
            <w:r w:rsidR="00114FAC" w:rsidRPr="0012288D">
              <w:rPr>
                <w:rFonts w:cs="Times New Roman"/>
                <w:bCs/>
                <w:spacing w:val="-3"/>
                <w:sz w:val="24"/>
                <w:szCs w:val="24"/>
              </w:rPr>
              <w:t>;</w:t>
            </w:r>
          </w:p>
          <w:p w:rsidR="008C14B3" w:rsidRPr="0012288D" w:rsidRDefault="008C14B3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Устройство новых перегородок;</w:t>
            </w:r>
          </w:p>
          <w:p w:rsidR="00CC7E73" w:rsidRPr="0012288D" w:rsidRDefault="00CC7E73" w:rsidP="00CC7E73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Установка противопожарных дверей с доводчиками;</w:t>
            </w:r>
          </w:p>
          <w:p w:rsidR="0012288D" w:rsidRPr="0012288D" w:rsidRDefault="0012288D" w:rsidP="0012288D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Устройство дверных проемов, установка дверей;</w:t>
            </w:r>
          </w:p>
          <w:p w:rsidR="00114FAC" w:rsidRPr="0012288D" w:rsidRDefault="00E4646F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lastRenderedPageBreak/>
              <w:t>Отделочные работы стен</w:t>
            </w:r>
            <w:r w:rsidR="00645E77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 (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>снятие старых обоев; перетирка;</w:t>
            </w:r>
            <w:r w:rsidR="00645E77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 оклеивание стен новыми обоями под покраску, окраска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>)</w:t>
            </w:r>
            <w:r w:rsidR="00114FAC" w:rsidRPr="0012288D">
              <w:rPr>
                <w:rFonts w:cs="Times New Roman"/>
                <w:bCs/>
                <w:spacing w:val="-3"/>
                <w:sz w:val="24"/>
                <w:szCs w:val="24"/>
              </w:rPr>
              <w:t>;</w:t>
            </w:r>
          </w:p>
          <w:p w:rsidR="00645E77" w:rsidRPr="0012288D" w:rsidRDefault="00645E77" w:rsidP="00645E77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Отделочные работы потолков (</w:t>
            </w:r>
            <w:r w:rsidR="00CC7E73" w:rsidRPr="0012288D">
              <w:rPr>
                <w:rFonts w:cs="Times New Roman"/>
                <w:bCs/>
                <w:spacing w:val="-3"/>
                <w:sz w:val="24"/>
                <w:szCs w:val="24"/>
              </w:rPr>
              <w:t>демонтаж подвесных потолков «</w:t>
            </w:r>
            <w:proofErr w:type="spellStart"/>
            <w:r w:rsidR="00CC7E73" w:rsidRPr="0012288D">
              <w:rPr>
                <w:rFonts w:cs="Times New Roman"/>
                <w:bCs/>
                <w:spacing w:val="-3"/>
                <w:sz w:val="24"/>
                <w:szCs w:val="24"/>
              </w:rPr>
              <w:t>Амстронг</w:t>
            </w:r>
            <w:proofErr w:type="spellEnd"/>
            <w:r w:rsidR="00CC7E73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»; 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очистка; установка </w:t>
            </w:r>
            <w:proofErr w:type="spellStart"/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>гипсокартона</w:t>
            </w:r>
            <w:proofErr w:type="spellEnd"/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 по направляющим; окраска</w:t>
            </w: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);</w:t>
            </w:r>
          </w:p>
          <w:p w:rsidR="00114FAC" w:rsidRPr="0012288D" w:rsidRDefault="00114FAC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Ремонт полов (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демонтаж существующего линолеума; </w:t>
            </w: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укладка </w:t>
            </w:r>
            <w:r w:rsidR="00D42773" w:rsidRPr="0012288D">
              <w:rPr>
                <w:rFonts w:cs="Times New Roman"/>
                <w:bCs/>
                <w:spacing w:val="-3"/>
                <w:sz w:val="24"/>
                <w:szCs w:val="24"/>
              </w:rPr>
              <w:t>фанеры, линолеума);</w:t>
            </w:r>
          </w:p>
          <w:p w:rsidR="00114FAC" w:rsidRPr="0012288D" w:rsidRDefault="00114FAC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Плиточны</w:t>
            </w:r>
            <w:r w:rsidR="00E4646F" w:rsidRPr="0012288D">
              <w:rPr>
                <w:rFonts w:cs="Times New Roman"/>
                <w:bCs/>
                <w:spacing w:val="-3"/>
                <w:sz w:val="24"/>
                <w:szCs w:val="24"/>
              </w:rPr>
              <w:t>е работы в санитарных помещениях</w:t>
            </w: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;</w:t>
            </w:r>
          </w:p>
          <w:p w:rsidR="00114FAC" w:rsidRPr="0012288D" w:rsidRDefault="00114FAC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Замена санитарно-технических приборов;</w:t>
            </w:r>
          </w:p>
          <w:p w:rsidR="0012288D" w:rsidRPr="0012288D" w:rsidRDefault="0012288D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Замена труб водоснабжения, водоотведения;</w:t>
            </w:r>
          </w:p>
          <w:p w:rsidR="00BB12AE" w:rsidRPr="0012288D" w:rsidRDefault="00BB12AE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Электромонтажные работы;</w:t>
            </w:r>
          </w:p>
          <w:p w:rsidR="00BB12AE" w:rsidRPr="0012288D" w:rsidRDefault="00BB12AE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Ремонт </w:t>
            </w:r>
            <w:r w:rsidR="00FD7E0C" w:rsidRPr="0012288D">
              <w:rPr>
                <w:rFonts w:cs="Times New Roman"/>
                <w:bCs/>
                <w:spacing w:val="-3"/>
                <w:sz w:val="24"/>
                <w:szCs w:val="24"/>
              </w:rPr>
              <w:t>отопления</w:t>
            </w:r>
            <w:r w:rsidR="00A308B5"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 (замена чугунных радиаторов на биметаллические)</w:t>
            </w: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;</w:t>
            </w:r>
          </w:p>
          <w:p w:rsidR="00A308B5" w:rsidRPr="0012288D" w:rsidRDefault="00A308B5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>Установка и подключение водонагревателя;</w:t>
            </w:r>
          </w:p>
          <w:p w:rsidR="00815A7A" w:rsidRPr="001972C7" w:rsidRDefault="00FD7E0C" w:rsidP="001972C7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bCs/>
                <w:spacing w:val="-3"/>
                <w:sz w:val="24"/>
                <w:szCs w:val="24"/>
              </w:rPr>
            </w:pPr>
            <w:r w:rsidRPr="0012288D">
              <w:rPr>
                <w:rFonts w:cs="Times New Roman"/>
                <w:bCs/>
                <w:spacing w:val="-3"/>
                <w:sz w:val="24"/>
                <w:szCs w:val="24"/>
              </w:rPr>
              <w:t xml:space="preserve">Демонтаж и монтаж структурированной </w:t>
            </w:r>
            <w:r w:rsidRPr="0012288D">
              <w:rPr>
                <w:rFonts w:cs="Times New Roman"/>
                <w:sz w:val="24"/>
                <w:szCs w:val="24"/>
              </w:rPr>
              <w:t>кабельной сети.</w:t>
            </w:r>
            <w:r w:rsidR="001972C7" w:rsidRPr="001972C7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5C" w:rsidRPr="0034767C" w:rsidRDefault="00F70C5C" w:rsidP="002B3C61">
            <w:pPr>
              <w:suppressAutoHyphens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4767C">
              <w:rPr>
                <w:b/>
                <w:bCs/>
                <w:sz w:val="24"/>
                <w:szCs w:val="24"/>
              </w:rPr>
              <w:t>Требования к выполняемым работам и материалам:</w:t>
            </w:r>
          </w:p>
          <w:p w:rsidR="00F70C5C" w:rsidRPr="0034767C" w:rsidRDefault="00F70C5C" w:rsidP="002B3C61">
            <w:pPr>
              <w:jc w:val="both"/>
              <w:rPr>
                <w:rStyle w:val="ac"/>
                <w:i w:val="0"/>
                <w:sz w:val="24"/>
                <w:szCs w:val="24"/>
              </w:rPr>
            </w:pPr>
            <w:r w:rsidRPr="0034767C">
              <w:rPr>
                <w:rStyle w:val="ac"/>
                <w:i w:val="0"/>
                <w:sz w:val="24"/>
                <w:szCs w:val="24"/>
              </w:rPr>
              <w:t>Выполнение, качество и результат работ должны соответствовать требованиям:</w:t>
            </w:r>
          </w:p>
          <w:p w:rsidR="00F70C5C" w:rsidRPr="0034767C" w:rsidRDefault="00F70C5C" w:rsidP="002B3C61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ac"/>
                <w:rFonts w:cs="Times New Roman"/>
                <w:i w:val="0"/>
                <w:iCs w:val="0"/>
                <w:sz w:val="24"/>
                <w:szCs w:val="24"/>
              </w:rPr>
            </w:pPr>
            <w:r w:rsidRPr="0034767C">
              <w:rPr>
                <w:rStyle w:val="ac"/>
                <w:rFonts w:cs="Times New Roman"/>
                <w:i w:val="0"/>
                <w:sz w:val="24"/>
                <w:szCs w:val="24"/>
              </w:rPr>
              <w:t>Федерального закона «Технический регламент о требованиях пожарной безопасности» № 123-ФЗ от 22.07.2008;</w:t>
            </w:r>
          </w:p>
          <w:p w:rsidR="00F70C5C" w:rsidRPr="0034767C" w:rsidRDefault="00F70C5C" w:rsidP="002B3C61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ac"/>
                <w:rFonts w:cs="Times New Roman"/>
                <w:i w:val="0"/>
                <w:iCs w:val="0"/>
                <w:sz w:val="24"/>
                <w:szCs w:val="24"/>
              </w:rPr>
            </w:pPr>
            <w:r w:rsidRPr="0034767C">
              <w:rPr>
                <w:rStyle w:val="ac"/>
                <w:rFonts w:cs="Times New Roman"/>
                <w:i w:val="0"/>
                <w:sz w:val="24"/>
                <w:szCs w:val="24"/>
              </w:rPr>
              <w:t>Федерального закона «Технический регламент о безопасности зданий и сооружений» № 384-ФЗ от 30.12.2009</w:t>
            </w:r>
          </w:p>
          <w:p w:rsidR="00F70C5C" w:rsidRPr="0034767C" w:rsidRDefault="00F70C5C" w:rsidP="002B3C61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СП 76.13330.2016 «Электротехнические устройства. Актуализированная редакция СНиП 3.05.06-85»</w:t>
            </w:r>
          </w:p>
          <w:p w:rsidR="00F70C5C" w:rsidRPr="0034767C" w:rsidRDefault="00F70C5C" w:rsidP="002B3C61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4"/>
                <w:szCs w:val="24"/>
              </w:rPr>
            </w:pPr>
            <w:r w:rsidRPr="0034767C">
              <w:rPr>
                <w:bCs/>
                <w:kern w:val="36"/>
                <w:sz w:val="24"/>
                <w:szCs w:val="24"/>
              </w:rPr>
              <w:t>СП 60.13330.2012 «Отопление, вентиляция и кондиционирование воздуха»;</w:t>
            </w:r>
          </w:p>
          <w:p w:rsidR="00F70C5C" w:rsidRPr="0034767C" w:rsidRDefault="00F70C5C" w:rsidP="002B3C61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СП 30.13330.2012 «Внутренний водопровод и канализация зданий» </w:t>
            </w:r>
            <w:r w:rsidRPr="0034767C">
              <w:rPr>
                <w:rStyle w:val="ac"/>
                <w:sz w:val="24"/>
                <w:szCs w:val="24"/>
              </w:rPr>
              <w:t xml:space="preserve">и других нормативных документов, установленных законодательством РФ. </w:t>
            </w:r>
          </w:p>
          <w:p w:rsidR="00F70C5C" w:rsidRPr="0034767C" w:rsidRDefault="00F70C5C" w:rsidP="002B3C61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Выполняемые работы должны производиться в соответствии с </w:t>
            </w:r>
            <w:r w:rsidRPr="0034767C">
              <w:rPr>
                <w:bCs/>
                <w:spacing w:val="-3"/>
                <w:sz w:val="24"/>
                <w:szCs w:val="24"/>
              </w:rPr>
              <w:t xml:space="preserve">рабочей документацией </w:t>
            </w:r>
            <w:r w:rsidR="00645E77">
              <w:rPr>
                <w:bCs/>
                <w:spacing w:val="-3"/>
                <w:sz w:val="24"/>
                <w:szCs w:val="24"/>
              </w:rPr>
              <w:t>0</w:t>
            </w:r>
            <w:r w:rsidR="00FD7E0C" w:rsidRPr="0034767C">
              <w:rPr>
                <w:bCs/>
                <w:spacing w:val="-3"/>
                <w:sz w:val="24"/>
                <w:szCs w:val="24"/>
              </w:rPr>
              <w:t>1</w:t>
            </w:r>
            <w:r w:rsidR="00645E77">
              <w:rPr>
                <w:bCs/>
                <w:spacing w:val="-3"/>
                <w:sz w:val="24"/>
                <w:szCs w:val="24"/>
              </w:rPr>
              <w:t>0</w:t>
            </w:r>
            <w:r w:rsidR="00FD7E0C" w:rsidRPr="0034767C">
              <w:rPr>
                <w:bCs/>
                <w:spacing w:val="-3"/>
                <w:sz w:val="24"/>
                <w:szCs w:val="24"/>
              </w:rPr>
              <w:t>/1</w:t>
            </w:r>
            <w:r w:rsidR="00645E77">
              <w:rPr>
                <w:bCs/>
                <w:spacing w:val="-3"/>
                <w:sz w:val="24"/>
                <w:szCs w:val="24"/>
              </w:rPr>
              <w:t>9</w:t>
            </w:r>
            <w:r w:rsidR="00FD7E0C" w:rsidRPr="002B3C61">
              <w:rPr>
                <w:bCs/>
                <w:spacing w:val="-3"/>
                <w:sz w:val="24"/>
                <w:szCs w:val="24"/>
              </w:rPr>
              <w:t>-А</w:t>
            </w:r>
            <w:r w:rsidR="00645E77" w:rsidRPr="002B3C61">
              <w:rPr>
                <w:bCs/>
                <w:spacing w:val="-3"/>
                <w:sz w:val="24"/>
                <w:szCs w:val="24"/>
              </w:rPr>
              <w:t>Р</w:t>
            </w:r>
            <w:r w:rsidR="00A308B5">
              <w:rPr>
                <w:bCs/>
                <w:spacing w:val="-3"/>
                <w:sz w:val="24"/>
                <w:szCs w:val="24"/>
              </w:rPr>
              <w:t xml:space="preserve">, </w:t>
            </w:r>
            <w:r w:rsidR="00712A2D">
              <w:rPr>
                <w:bCs/>
                <w:spacing w:val="-3"/>
                <w:sz w:val="24"/>
                <w:szCs w:val="24"/>
              </w:rPr>
              <w:t>010/19-СКС,</w:t>
            </w:r>
            <w:r w:rsidR="00712A2D" w:rsidRPr="0034767C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2B3C61">
              <w:rPr>
                <w:bCs/>
                <w:spacing w:val="-3"/>
                <w:sz w:val="24"/>
                <w:szCs w:val="24"/>
              </w:rPr>
              <w:t>010/19-ЭМ</w:t>
            </w:r>
            <w:r w:rsidR="002B3C61" w:rsidRPr="0034767C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712A2D" w:rsidRPr="0034767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4767C">
              <w:rPr>
                <w:bCs/>
                <w:spacing w:val="-3"/>
                <w:sz w:val="24"/>
                <w:szCs w:val="24"/>
              </w:rPr>
              <w:t xml:space="preserve"> и л</w:t>
            </w:r>
            <w:r w:rsidRPr="0034767C">
              <w:rPr>
                <w:sz w:val="24"/>
                <w:szCs w:val="24"/>
              </w:rPr>
              <w:t>окальными сметными расчетами</w:t>
            </w:r>
            <w:r w:rsidRPr="0034767C">
              <w:rPr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Работы на объекте должны быть организованы с условием обязательного выполнения мероприятий по охране окружающей среды, с обеспечением своевременного вывоза отходов, произведенных в процессе выполнения работ, соблюдением норм технической безопасности, пожарной и производственной санитарии. Места проведения работ должны содержаться в надлежащем санитарном состоянии с последующей уборкой по их завершению. 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Исполнитель должен согласовывать с Заказчиком установку техники, грузоподъемных механизмов, места расположения контейнеров-накопителей мусора.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Исполнитель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Ответственность по соблюдению правил охраны труда и техники безопасности возлагается на Исполнителя.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Исполнитель должен согласовывать с Заказчиком время проведения работ.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lastRenderedPageBreak/>
              <w:t xml:space="preserve">Исполнитель обязан выполнить работы своими материалами, средствами в соответствии с действующими нормативными и правовыми актами законодательства РФ. 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В случае повреждения отделки иных помещений или инженерных систем, произошедших по причине Исполнителя – все работы по восстановлению берет на себя Исполнитель.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  <w:lang w:eastAsia="ru-RU"/>
              </w:rPr>
            </w:pPr>
            <w:r w:rsidRPr="0034767C">
              <w:rPr>
                <w:sz w:val="24"/>
                <w:szCs w:val="24"/>
              </w:rPr>
              <w:t xml:space="preserve">Использование при проведении работ товаров, бывших в употреблении или товаров, содержащих компоненты, бывшие в употреблении, не допускаются. </w:t>
            </w:r>
          </w:p>
          <w:p w:rsidR="00F70C5C" w:rsidRPr="0034767C" w:rsidRDefault="00F70C5C" w:rsidP="002B3C61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При производстве работ необходимо применять современные строительные материалы российского и импортного производства. Исполнитель несет ответственность за соответствие используемых материалов государственным стандартам, техническим условиям, за достоверность сведений о стране происхождения, за сохранность всех поставленных для реализации контракта материалов до сдачи готового объекта в эксплуатацию. Копии сертификатов и т.п. должны быть предоставлены Заказчику до начала производства работ. </w:t>
            </w:r>
          </w:p>
          <w:p w:rsidR="00F70C5C" w:rsidRPr="0034767C" w:rsidRDefault="00F70C5C" w:rsidP="002B3C61">
            <w:pPr>
              <w:pStyle w:val="aa"/>
              <w:rPr>
                <w:rFonts w:cs="Times New Roman"/>
                <w:lang w:val="ru-RU"/>
              </w:rPr>
            </w:pPr>
            <w:r w:rsidRPr="0034767C">
              <w:rPr>
                <w:rFonts w:cs="Times New Roman"/>
                <w:lang w:val="ru-RU"/>
              </w:rPr>
              <w:t xml:space="preserve"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Исполнителем. При отказе (уклонении) Исполнителя от подписания указанного акта, в акте делается Заказчиком отметка об этом. </w:t>
            </w:r>
          </w:p>
          <w:p w:rsidR="00F70C5C" w:rsidRPr="0034767C" w:rsidRDefault="00F70C5C" w:rsidP="002B3C61">
            <w:pPr>
              <w:pStyle w:val="aa"/>
              <w:rPr>
                <w:rFonts w:cs="Times New Roman"/>
                <w:lang w:val="ru-RU"/>
              </w:rPr>
            </w:pPr>
            <w:r w:rsidRPr="0034767C">
              <w:rPr>
                <w:rFonts w:cs="Times New Roman"/>
                <w:lang w:val="ru-RU"/>
              </w:rPr>
              <w:t>Исполнитель обязан устранить все обнаруженные недостатки своими силами и за свой счет в сроки, указанные в акте. Заказчик, принявший работу без проверки, не лишается права ссылаться на недостатки работы, которые могли быть установлены при приемке.</w:t>
            </w:r>
          </w:p>
          <w:p w:rsidR="00F70C5C" w:rsidRPr="0034767C" w:rsidRDefault="00F70C5C" w:rsidP="002B3C61">
            <w:pPr>
              <w:pStyle w:val="aa"/>
              <w:rPr>
                <w:rFonts w:cs="Times New Roman"/>
                <w:lang w:val="ru-RU"/>
              </w:rPr>
            </w:pPr>
            <w:r w:rsidRPr="0034767C">
              <w:rPr>
                <w:rFonts w:cs="Times New Roman"/>
                <w:lang w:val="ru-RU"/>
              </w:rPr>
              <w:t xml:space="preserve">Сдача Исполнителем результата работ, и приемка его Заказчиком должны быть оформлены актом КС–2 и </w:t>
            </w:r>
            <w:r w:rsidR="00FD7E0C" w:rsidRPr="0034767C">
              <w:rPr>
                <w:rFonts w:cs="Times New Roman"/>
                <w:lang w:val="ru-RU"/>
              </w:rPr>
              <w:t xml:space="preserve">справкой </w:t>
            </w:r>
            <w:r w:rsidRPr="0034767C">
              <w:rPr>
                <w:rFonts w:cs="Times New Roman"/>
                <w:lang w:val="ru-RU"/>
              </w:rPr>
              <w:t xml:space="preserve">КС-3, </w:t>
            </w:r>
            <w:r w:rsidR="00FD7E0C" w:rsidRPr="0034767C">
              <w:rPr>
                <w:rFonts w:cs="Times New Roman"/>
                <w:lang w:val="ru-RU"/>
              </w:rPr>
              <w:t xml:space="preserve">актом </w:t>
            </w:r>
            <w:r w:rsidRPr="0034767C">
              <w:rPr>
                <w:rFonts w:cs="Times New Roman"/>
                <w:lang w:val="ru-RU"/>
              </w:rPr>
              <w:t xml:space="preserve">о приемке выполненных работ, подписанными сторонами. Датой приемки выполненных работ считается дата подписания Акта </w:t>
            </w:r>
            <w:r w:rsidR="00FD7E0C" w:rsidRPr="0034767C">
              <w:rPr>
                <w:rFonts w:cs="Times New Roman"/>
                <w:lang w:val="ru-RU"/>
              </w:rPr>
              <w:t xml:space="preserve">о приемке </w:t>
            </w:r>
            <w:r w:rsidRPr="0034767C">
              <w:rPr>
                <w:rFonts w:cs="Times New Roman"/>
                <w:lang w:val="ru-RU"/>
              </w:rPr>
              <w:t>выполненных работ.</w:t>
            </w:r>
          </w:p>
          <w:p w:rsidR="00F70C5C" w:rsidRPr="0034767C" w:rsidRDefault="00F70C5C" w:rsidP="002B3C61">
            <w:pPr>
              <w:pStyle w:val="aa"/>
              <w:rPr>
                <w:rFonts w:cs="Times New Roman"/>
                <w:lang w:val="ru-RU"/>
              </w:rPr>
            </w:pPr>
            <w:r w:rsidRPr="0034767C">
              <w:rPr>
                <w:rFonts w:cs="Times New Roman"/>
                <w:lang w:val="ru-RU"/>
              </w:rPr>
              <w:t xml:space="preserve">Ход выполнения работ контролируется Заказчиком. </w:t>
            </w:r>
          </w:p>
          <w:p w:rsidR="00F70C5C" w:rsidRPr="0034767C" w:rsidRDefault="00F70C5C" w:rsidP="002B3C61">
            <w:pPr>
              <w:tabs>
                <w:tab w:val="left" w:pos="720"/>
                <w:tab w:val="left" w:pos="1260"/>
              </w:tabs>
              <w:suppressAutoHyphens/>
              <w:kinsoku w:val="0"/>
              <w:jc w:val="both"/>
              <w:rPr>
                <w:kern w:val="28"/>
                <w:sz w:val="24"/>
                <w:szCs w:val="24"/>
              </w:rPr>
            </w:pPr>
            <w:r w:rsidRPr="0034767C">
              <w:rPr>
                <w:kern w:val="28"/>
                <w:sz w:val="24"/>
                <w:szCs w:val="24"/>
              </w:rPr>
              <w:t xml:space="preserve">Заказчик до начала производства работ назначает своего представителя, который осуществляет технический надзор и контроль работ, а также производит проверку соответствия используемых Исполнителем материалов и оборудования условиям контракта, </w:t>
            </w:r>
            <w:r w:rsidR="00FD7E0C" w:rsidRPr="0034767C">
              <w:rPr>
                <w:kern w:val="28"/>
                <w:sz w:val="24"/>
                <w:szCs w:val="24"/>
              </w:rPr>
              <w:t xml:space="preserve">рабочей документации, локальных сметных расчетов </w:t>
            </w:r>
            <w:r w:rsidRPr="0034767C">
              <w:rPr>
                <w:kern w:val="28"/>
                <w:sz w:val="24"/>
                <w:szCs w:val="24"/>
              </w:rPr>
              <w:t xml:space="preserve">и других обязательных нормативных документов. </w:t>
            </w:r>
          </w:p>
          <w:p w:rsidR="00143F25" w:rsidRPr="0034767C" w:rsidRDefault="00F70C5C" w:rsidP="002B3C61">
            <w:pPr>
              <w:jc w:val="both"/>
              <w:rPr>
                <w:kern w:val="28"/>
                <w:sz w:val="24"/>
                <w:szCs w:val="24"/>
              </w:rPr>
            </w:pPr>
            <w:r w:rsidRPr="0034767C">
              <w:rPr>
                <w:kern w:val="28"/>
                <w:sz w:val="24"/>
                <w:szCs w:val="24"/>
              </w:rPr>
              <w:t>Исполнитель обязан обеспечивать возможность осуществления Заказчиком контроля и надзора за ходом выполнения работ, качеством используемых материалов.</w:t>
            </w:r>
          </w:p>
          <w:p w:rsidR="0066654F" w:rsidRPr="0034767C" w:rsidRDefault="00FD7E0C" w:rsidP="001972C7">
            <w:pPr>
              <w:jc w:val="both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Материалы применять согласно </w:t>
            </w:r>
            <w:r w:rsidRPr="0034767C">
              <w:rPr>
                <w:kern w:val="28"/>
                <w:sz w:val="24"/>
                <w:szCs w:val="24"/>
              </w:rPr>
              <w:t>рабочей документации, локальных сметных расчетов (приложения к Контракту)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EE76EB" w:rsidP="00124F6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4767C">
              <w:rPr>
                <w:rFonts w:eastAsia="Calibri"/>
                <w:sz w:val="24"/>
                <w:szCs w:val="24"/>
              </w:rPr>
              <w:t>Усл</w:t>
            </w:r>
            <w:proofErr w:type="spellEnd"/>
            <w:r w:rsidRPr="0034767C">
              <w:rPr>
                <w:rFonts w:eastAsia="Calibri"/>
                <w:sz w:val="24"/>
                <w:szCs w:val="24"/>
              </w:rPr>
              <w:t xml:space="preserve">. </w:t>
            </w:r>
            <w:r w:rsidR="00124F68" w:rsidRPr="0034767C">
              <w:rPr>
                <w:rFonts w:eastAsia="Calibri"/>
                <w:sz w:val="24"/>
                <w:szCs w:val="24"/>
              </w:rPr>
              <w:t>е</w:t>
            </w:r>
            <w:r w:rsidRPr="0034767C">
              <w:rPr>
                <w:rFonts w:eastAsia="Calibri"/>
                <w:sz w:val="24"/>
                <w:szCs w:val="24"/>
              </w:rPr>
              <w:t>д.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EE76EB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4D3BA2" w:rsidP="001972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</w:t>
            </w:r>
            <w:r w:rsidR="001972C7">
              <w:rPr>
                <w:rFonts w:eastAsia="Calibri"/>
                <w:sz w:val="24"/>
                <w:szCs w:val="24"/>
              </w:rPr>
              <w:t>245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="001972C7">
              <w:rPr>
                <w:rFonts w:eastAsia="Calibri"/>
                <w:sz w:val="24"/>
                <w:szCs w:val="24"/>
              </w:rPr>
              <w:t>740</w:t>
            </w:r>
            <w:r>
              <w:rPr>
                <w:rFonts w:eastAsia="Calibri"/>
                <w:sz w:val="24"/>
                <w:szCs w:val="24"/>
              </w:rPr>
              <w:t>,80</w:t>
            </w:r>
            <w:r w:rsidR="007C745C" w:rsidRPr="0034767C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три</w:t>
            </w:r>
            <w:r w:rsidR="00DA7F5A" w:rsidRPr="0034767C">
              <w:rPr>
                <w:rFonts w:eastAsia="Calibri"/>
                <w:sz w:val="24"/>
                <w:szCs w:val="24"/>
              </w:rPr>
              <w:t xml:space="preserve"> миллиона </w:t>
            </w:r>
            <w:r w:rsidR="001972C7">
              <w:rPr>
                <w:rFonts w:eastAsia="Calibri"/>
                <w:sz w:val="24"/>
                <w:szCs w:val="24"/>
              </w:rPr>
              <w:t>двести сорок пять</w:t>
            </w:r>
            <w:r w:rsidR="00DA7F5A" w:rsidRPr="0034767C">
              <w:rPr>
                <w:rFonts w:eastAsia="Calibri"/>
                <w:sz w:val="24"/>
                <w:szCs w:val="24"/>
              </w:rPr>
              <w:t xml:space="preserve"> тысяч </w:t>
            </w:r>
            <w:r w:rsidR="001972C7">
              <w:rPr>
                <w:rFonts w:eastAsia="Calibri"/>
                <w:sz w:val="24"/>
                <w:szCs w:val="24"/>
              </w:rPr>
              <w:t>сем</w:t>
            </w:r>
            <w:r>
              <w:rPr>
                <w:rFonts w:eastAsia="Calibri"/>
                <w:sz w:val="24"/>
                <w:szCs w:val="24"/>
              </w:rPr>
              <w:t xml:space="preserve">ьсот </w:t>
            </w:r>
            <w:r w:rsidR="001972C7">
              <w:rPr>
                <w:rFonts w:eastAsia="Calibri"/>
                <w:sz w:val="24"/>
                <w:szCs w:val="24"/>
              </w:rPr>
              <w:t>сорок</w:t>
            </w:r>
            <w:r w:rsidR="007C745C" w:rsidRPr="0034767C">
              <w:rPr>
                <w:rFonts w:eastAsia="Calibri"/>
                <w:sz w:val="24"/>
                <w:szCs w:val="24"/>
              </w:rPr>
              <w:t>) рубл</w:t>
            </w:r>
            <w:r w:rsidR="001972C7">
              <w:rPr>
                <w:rFonts w:eastAsia="Calibri"/>
                <w:sz w:val="24"/>
                <w:szCs w:val="24"/>
              </w:rPr>
              <w:t>ей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 w:rsidR="00DA7F5A" w:rsidRPr="0034767C">
              <w:rPr>
                <w:rFonts w:eastAsia="Calibri"/>
                <w:sz w:val="24"/>
                <w:szCs w:val="24"/>
              </w:rPr>
              <w:t>0</w:t>
            </w:r>
            <w:r w:rsidR="007C745C" w:rsidRPr="0034767C">
              <w:rPr>
                <w:rFonts w:eastAsia="Calibri"/>
                <w:sz w:val="24"/>
                <w:szCs w:val="24"/>
              </w:rPr>
              <w:t xml:space="preserve"> копеек.</w:t>
            </w:r>
          </w:p>
        </w:tc>
      </w:tr>
      <w:tr w:rsidR="00EE76EB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B" w:rsidRPr="0034767C" w:rsidRDefault="00EE76EB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B" w:rsidRPr="0034767C" w:rsidRDefault="00EE76EB" w:rsidP="00EE76EB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НМЦК</w:t>
            </w:r>
          </w:p>
          <w:p w:rsidR="00EE76EB" w:rsidRPr="0034767C" w:rsidRDefault="00EE76EB" w:rsidP="00B648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B" w:rsidRPr="0034767C" w:rsidRDefault="00EE76EB" w:rsidP="00B648D2">
            <w:pPr>
              <w:spacing w:line="100" w:lineRule="atLeast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4767C"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 xml:space="preserve">В цену Государственного контракта включаются все расходы по </w:t>
            </w:r>
            <w:r w:rsidRPr="0034767C"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планируемому выполнению Государственного контракта с учетом всех налогов, пошлин и других обязательных платежей.</w:t>
            </w:r>
          </w:p>
        </w:tc>
      </w:tr>
      <w:tr w:rsidR="00EE76EB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B" w:rsidRPr="0034767C" w:rsidRDefault="00EE76EB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B" w:rsidRPr="0034767C" w:rsidRDefault="00EE76EB" w:rsidP="00B648D2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61" w:rsidRPr="0034767C" w:rsidRDefault="002B3C61" w:rsidP="002B3C61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393 0113 0350059/1 243</w:t>
            </w:r>
            <w:r w:rsidR="00CC49A9">
              <w:rPr>
                <w:rFonts w:eastAsia="Calibri"/>
                <w:sz w:val="24"/>
                <w:szCs w:val="24"/>
              </w:rPr>
              <w:t> </w:t>
            </w:r>
            <w:r w:rsidRPr="0034767C">
              <w:rPr>
                <w:rFonts w:eastAsia="Calibri"/>
                <w:sz w:val="24"/>
                <w:szCs w:val="24"/>
              </w:rPr>
              <w:t>225</w:t>
            </w:r>
            <w:r w:rsidR="00CC49A9">
              <w:rPr>
                <w:rFonts w:eastAsia="Calibri"/>
                <w:sz w:val="24"/>
                <w:szCs w:val="24"/>
              </w:rPr>
              <w:t xml:space="preserve"> (41.20.40.900)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D3BA2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D3BA2">
              <w:rPr>
                <w:rFonts w:eastAsia="Calibri"/>
                <w:sz w:val="24"/>
                <w:szCs w:val="24"/>
              </w:rPr>
              <w:t>3 080 382,00 рублей</w:t>
            </w:r>
          </w:p>
          <w:p w:rsidR="00EE76EB" w:rsidRPr="0034767C" w:rsidRDefault="002B3C61" w:rsidP="0009694E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393 0113 0350059/1 242</w:t>
            </w:r>
            <w:r w:rsidR="00CC49A9">
              <w:rPr>
                <w:rFonts w:eastAsia="Calibri"/>
                <w:sz w:val="24"/>
                <w:szCs w:val="24"/>
              </w:rPr>
              <w:t> </w:t>
            </w:r>
            <w:r w:rsidRPr="0034767C">
              <w:rPr>
                <w:rFonts w:eastAsia="Calibri"/>
                <w:sz w:val="24"/>
                <w:szCs w:val="24"/>
              </w:rPr>
              <w:t>22</w:t>
            </w:r>
            <w:r w:rsidR="0009694E">
              <w:rPr>
                <w:rFonts w:eastAsia="Calibri"/>
                <w:sz w:val="24"/>
                <w:szCs w:val="24"/>
              </w:rPr>
              <w:t>6</w:t>
            </w:r>
            <w:r w:rsidR="00CC49A9">
              <w:rPr>
                <w:rFonts w:eastAsia="Calibri"/>
                <w:sz w:val="24"/>
                <w:szCs w:val="24"/>
              </w:rPr>
              <w:t xml:space="preserve"> (62.03.11.000)</w:t>
            </w:r>
            <w:r w:rsidR="004D3BA2">
              <w:rPr>
                <w:rFonts w:eastAsia="Calibri"/>
                <w:sz w:val="24"/>
                <w:szCs w:val="24"/>
              </w:rPr>
              <w:t xml:space="preserve"> – 165 358,80 рублей 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FB2DC7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Обоснование НМЦК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6818D6" w:rsidP="006818D6">
            <w:pPr>
              <w:jc w:val="both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НМЦК была определена проектно-сметным методом </w:t>
            </w:r>
            <w:r w:rsidRPr="0034767C">
              <w:rPr>
                <w:rFonts w:eastAsia="Calibri"/>
                <w:color w:val="000000"/>
                <w:sz w:val="24"/>
                <w:szCs w:val="24"/>
              </w:rPr>
              <w:t xml:space="preserve">на основании сметной документации в соответствии с методиками и нормативами </w:t>
            </w:r>
            <w:r w:rsidRPr="0034767C">
              <w:rPr>
                <w:sz w:val="24"/>
                <w:szCs w:val="24"/>
              </w:rPr>
              <w:t>(государственными элементными сметными нормами) строительных работ и специальных строительных работ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957C7B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Иркутская область, г. Тайшет, ул. Автозаводская, 3АН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EE6A3B" w:rsidP="008C1219">
            <w:pPr>
              <w:jc w:val="both"/>
              <w:rPr>
                <w:rFonts w:eastAsia="Calibri"/>
                <w:sz w:val="24"/>
                <w:szCs w:val="24"/>
              </w:rPr>
            </w:pPr>
            <w:r w:rsidRPr="008C1219">
              <w:rPr>
                <w:rFonts w:eastAsia="Calibri"/>
                <w:sz w:val="24"/>
                <w:szCs w:val="24"/>
              </w:rPr>
              <w:t xml:space="preserve">в течение </w:t>
            </w:r>
            <w:r w:rsidR="008C1219" w:rsidRPr="008C1219">
              <w:rPr>
                <w:rFonts w:eastAsia="Calibri"/>
                <w:sz w:val="24"/>
                <w:szCs w:val="24"/>
              </w:rPr>
              <w:t>70</w:t>
            </w:r>
            <w:r w:rsidR="00143F25" w:rsidRPr="008C1219">
              <w:rPr>
                <w:rFonts w:eastAsia="Calibri"/>
                <w:sz w:val="24"/>
                <w:szCs w:val="24"/>
              </w:rPr>
              <w:t xml:space="preserve"> </w:t>
            </w:r>
            <w:r w:rsidR="00422887" w:rsidRPr="008C1219">
              <w:rPr>
                <w:rFonts w:eastAsia="Calibri"/>
                <w:sz w:val="24"/>
                <w:szCs w:val="24"/>
              </w:rPr>
              <w:t>рабочих</w:t>
            </w:r>
            <w:r w:rsidR="00143F25" w:rsidRPr="008C1219">
              <w:rPr>
                <w:rFonts w:eastAsia="Calibri"/>
                <w:sz w:val="24"/>
                <w:szCs w:val="24"/>
              </w:rPr>
              <w:t xml:space="preserve"> дней с моме</w:t>
            </w:r>
            <w:r w:rsidR="00FB2DC7" w:rsidRPr="008C1219">
              <w:rPr>
                <w:rFonts w:eastAsia="Calibri"/>
                <w:sz w:val="24"/>
                <w:szCs w:val="24"/>
              </w:rPr>
              <w:t>нта заключения контракта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D60C3F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Однократно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D60C3F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Срок размещения Извещения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972C7" w:rsidP="004D3B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  <w:r w:rsidR="004D3BA2">
              <w:rPr>
                <w:rFonts w:eastAsia="Calibri"/>
                <w:sz w:val="24"/>
                <w:szCs w:val="24"/>
              </w:rPr>
              <w:t xml:space="preserve"> 2020</w:t>
            </w:r>
            <w:r w:rsidR="00D60C3F" w:rsidRPr="0034767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4D3BA2" w:rsidP="004D3B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31</w:t>
            </w:r>
            <w:r w:rsidR="00D60C3F" w:rsidRPr="0034767C">
              <w:rPr>
                <w:rFonts w:eastAsia="Calibri"/>
                <w:sz w:val="24"/>
                <w:szCs w:val="24"/>
              </w:rPr>
              <w:t>.12.20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D60C3F" w:rsidRPr="0034767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F6" w:rsidRPr="0034767C" w:rsidRDefault="00406CF6" w:rsidP="00406CF6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Сдача результата работ Исполнителем, и его приемка </w:t>
            </w:r>
            <w:r w:rsidR="003C7B9B">
              <w:rPr>
                <w:sz w:val="24"/>
                <w:szCs w:val="24"/>
              </w:rPr>
              <w:t>филиалом Заказчика</w:t>
            </w:r>
            <w:r w:rsidRPr="0034767C">
              <w:rPr>
                <w:sz w:val="24"/>
                <w:szCs w:val="24"/>
              </w:rPr>
              <w:t xml:space="preserve"> оформляются Актом сдачи-приемки выполненных работ и Актом о приемке выполненных работ по форме КС-2, </w:t>
            </w:r>
            <w:r w:rsidRPr="0034767C">
              <w:rPr>
                <w:color w:val="000000"/>
                <w:sz w:val="24"/>
                <w:szCs w:val="24"/>
              </w:rPr>
              <w:t>справкой о стоимости выполненных работ по форме КС-3,</w:t>
            </w:r>
            <w:r w:rsidRPr="0034767C">
              <w:rPr>
                <w:sz w:val="24"/>
                <w:szCs w:val="24"/>
              </w:rPr>
              <w:t xml:space="preserve"> подписанными обеими Сторонами.</w:t>
            </w:r>
          </w:p>
          <w:p w:rsidR="00872007" w:rsidRPr="0034767C" w:rsidRDefault="00872007" w:rsidP="00406CF6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В течение 1 (одного) рабочего дня после завершения выполнения работ, предусмотренных Контрактом, Исполнитель письменно </w:t>
            </w:r>
            <w:r w:rsidR="00862D07" w:rsidRPr="0034767C">
              <w:rPr>
                <w:sz w:val="24"/>
                <w:szCs w:val="24"/>
              </w:rPr>
              <w:t xml:space="preserve">уведомляет </w:t>
            </w:r>
            <w:r w:rsidR="003C7B9B">
              <w:rPr>
                <w:sz w:val="24"/>
                <w:szCs w:val="24"/>
              </w:rPr>
              <w:t xml:space="preserve">филиал </w:t>
            </w:r>
            <w:r w:rsidRPr="0034767C">
              <w:rPr>
                <w:sz w:val="24"/>
                <w:szCs w:val="24"/>
              </w:rPr>
              <w:t xml:space="preserve">Заказчика о факте выполнения работ и не позднее 1 (одного) рабочего дня, следующего за днем получения Заказчиком уведомления, Исполнитель представляет </w:t>
            </w:r>
            <w:r w:rsidR="003C7B9B">
              <w:rPr>
                <w:sz w:val="24"/>
                <w:szCs w:val="24"/>
              </w:rPr>
              <w:t xml:space="preserve">филиалу </w:t>
            </w:r>
            <w:r w:rsidRPr="0034767C">
              <w:rPr>
                <w:sz w:val="24"/>
                <w:szCs w:val="24"/>
              </w:rPr>
              <w:t>Заказчик</w:t>
            </w:r>
            <w:r w:rsidR="003C7B9B">
              <w:rPr>
                <w:sz w:val="24"/>
                <w:szCs w:val="24"/>
              </w:rPr>
              <w:t>а</w:t>
            </w:r>
            <w:r w:rsidRPr="0034767C">
              <w:rPr>
                <w:sz w:val="24"/>
                <w:szCs w:val="24"/>
              </w:rPr>
              <w:t xml:space="preserve"> </w:t>
            </w:r>
            <w:r w:rsidRPr="0034767C">
              <w:rPr>
                <w:rFonts w:eastAsia="Calibri"/>
                <w:sz w:val="24"/>
                <w:szCs w:val="24"/>
              </w:rPr>
              <w:t xml:space="preserve">Акт </w:t>
            </w:r>
            <w:r w:rsidRPr="0034767C">
              <w:rPr>
                <w:sz w:val="24"/>
                <w:szCs w:val="24"/>
              </w:rPr>
              <w:t xml:space="preserve">о приемке выполненных </w:t>
            </w:r>
            <w:r w:rsidRPr="0034767C">
              <w:rPr>
                <w:rFonts w:eastAsia="Calibri"/>
                <w:sz w:val="24"/>
                <w:szCs w:val="24"/>
              </w:rPr>
              <w:t xml:space="preserve">работ по </w:t>
            </w:r>
            <w:hyperlink r:id="rId7" w:history="1">
              <w:r w:rsidRPr="003C7B9B">
                <w:rPr>
                  <w:rStyle w:val="ad"/>
                  <w:rFonts w:eastAsia="Calibri"/>
                  <w:color w:val="auto"/>
                  <w:sz w:val="24"/>
                  <w:szCs w:val="24"/>
                  <w:u w:val="none"/>
                </w:rPr>
                <w:t>форме КС-2</w:t>
              </w:r>
            </w:hyperlink>
            <w:r w:rsidRPr="003C7B9B">
              <w:rPr>
                <w:rFonts w:eastAsia="Calibri"/>
                <w:sz w:val="24"/>
                <w:szCs w:val="24"/>
              </w:rPr>
              <w:t xml:space="preserve">, Справку о стоимости выполненных работ по </w:t>
            </w:r>
            <w:hyperlink r:id="rId8" w:history="1">
              <w:r w:rsidRPr="003C7B9B">
                <w:rPr>
                  <w:rStyle w:val="ad"/>
                  <w:rFonts w:eastAsia="Calibri"/>
                  <w:color w:val="auto"/>
                  <w:sz w:val="24"/>
                  <w:szCs w:val="24"/>
                  <w:u w:val="none"/>
                </w:rPr>
                <w:t>форме КС-3</w:t>
              </w:r>
            </w:hyperlink>
            <w:r w:rsidRPr="003C7B9B">
              <w:rPr>
                <w:rFonts w:eastAsia="Calibri"/>
                <w:sz w:val="24"/>
                <w:szCs w:val="24"/>
              </w:rPr>
              <w:t xml:space="preserve"> </w:t>
            </w:r>
            <w:r w:rsidRPr="0034767C">
              <w:rPr>
                <w:sz w:val="24"/>
                <w:szCs w:val="24"/>
              </w:rPr>
              <w:t>и Акт сдачи-приемки выполненных работ</w:t>
            </w:r>
            <w:r w:rsidRPr="0034767C">
              <w:rPr>
                <w:rFonts w:eastAsia="Calibri"/>
                <w:sz w:val="24"/>
                <w:szCs w:val="24"/>
              </w:rPr>
              <w:t>,</w:t>
            </w:r>
            <w:r w:rsidRPr="0034767C">
              <w:rPr>
                <w:sz w:val="24"/>
                <w:szCs w:val="24"/>
              </w:rPr>
              <w:t xml:space="preserve"> подписанные Исполнителем в 3 (трех) экземплярах.</w:t>
            </w:r>
          </w:p>
          <w:p w:rsidR="00872007" w:rsidRPr="0034767C" w:rsidRDefault="003C7B9B" w:rsidP="0087200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872007" w:rsidRPr="0034767C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  <w:r w:rsidR="00872007" w:rsidRPr="0034767C">
              <w:rPr>
                <w:sz w:val="24"/>
                <w:szCs w:val="24"/>
              </w:rPr>
              <w:t xml:space="preserve"> в течение 1 (одного) рабочего дня предоставляет Исполнителю подписанные Акты сдачи-приемки выполненных работ, Акт о приемке выполненных работ по форме КС-2 и справку о стоимости выполненных работ по форме КС-3 либо направляет Исполнителю мотивированный отказ от приемки выполненных работ с перечнем недостатков и необходимых доработок. Устранение недостатков и указанные доработки производятся Исполнителем за свой счет и в указанные</w:t>
            </w:r>
            <w:r>
              <w:rPr>
                <w:sz w:val="24"/>
                <w:szCs w:val="24"/>
              </w:rPr>
              <w:t xml:space="preserve"> филиалом</w:t>
            </w:r>
            <w:r w:rsidR="00872007" w:rsidRPr="0034767C">
              <w:rPr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>а</w:t>
            </w:r>
            <w:r w:rsidR="00872007" w:rsidRPr="0034767C">
              <w:rPr>
                <w:sz w:val="24"/>
                <w:szCs w:val="24"/>
              </w:rPr>
              <w:t xml:space="preserve"> сроки.</w:t>
            </w:r>
          </w:p>
          <w:p w:rsidR="00073DE8" w:rsidRPr="0034767C" w:rsidRDefault="00073DE8" w:rsidP="006315AE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С момента подписания </w:t>
            </w:r>
            <w:r w:rsidR="003C7B9B">
              <w:rPr>
                <w:sz w:val="24"/>
                <w:szCs w:val="24"/>
              </w:rPr>
              <w:t xml:space="preserve">филиалом </w:t>
            </w:r>
            <w:r w:rsidRPr="0034767C">
              <w:rPr>
                <w:sz w:val="24"/>
                <w:szCs w:val="24"/>
              </w:rPr>
              <w:t>Заказчик</w:t>
            </w:r>
            <w:r w:rsidR="003C7B9B">
              <w:rPr>
                <w:sz w:val="24"/>
                <w:szCs w:val="24"/>
              </w:rPr>
              <w:t>а</w:t>
            </w:r>
            <w:r w:rsidRPr="0034767C">
              <w:rPr>
                <w:sz w:val="24"/>
                <w:szCs w:val="24"/>
              </w:rPr>
              <w:t xml:space="preserve"> и Исполнителем Акта о приемке выполненных работ по форме КС-2, справки о стоимости выполненных работ по форме КС-3 и Акта сдачи-приемки выполненных работ, работы, подлежащие выполнению Исполнителем в рамках настоящего Контракта, считаются принятыми </w:t>
            </w:r>
            <w:r w:rsidR="003C7B9B">
              <w:rPr>
                <w:sz w:val="24"/>
                <w:szCs w:val="24"/>
              </w:rPr>
              <w:t xml:space="preserve">филиалом </w:t>
            </w:r>
            <w:r w:rsidRPr="0034767C">
              <w:rPr>
                <w:sz w:val="24"/>
                <w:szCs w:val="24"/>
              </w:rPr>
              <w:t>Заказчик</w:t>
            </w:r>
            <w:r w:rsidR="003C7B9B">
              <w:rPr>
                <w:sz w:val="24"/>
                <w:szCs w:val="24"/>
              </w:rPr>
              <w:t>а</w:t>
            </w:r>
            <w:r w:rsidRPr="0034767C">
              <w:rPr>
                <w:sz w:val="24"/>
                <w:szCs w:val="24"/>
              </w:rPr>
              <w:t xml:space="preserve"> в фактически исполненном объеме.</w:t>
            </w:r>
          </w:p>
          <w:p w:rsidR="00073DE8" w:rsidRPr="0034767C" w:rsidRDefault="00073DE8" w:rsidP="006315AE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Исполнитель в течение </w:t>
            </w:r>
            <w:r w:rsidR="003C7B9B">
              <w:rPr>
                <w:sz w:val="24"/>
                <w:szCs w:val="24"/>
              </w:rPr>
              <w:t>5</w:t>
            </w:r>
            <w:r w:rsidRPr="0034767C">
              <w:rPr>
                <w:sz w:val="24"/>
                <w:szCs w:val="24"/>
              </w:rPr>
              <w:t xml:space="preserve"> (</w:t>
            </w:r>
            <w:r w:rsidR="003C7B9B">
              <w:rPr>
                <w:sz w:val="24"/>
                <w:szCs w:val="24"/>
              </w:rPr>
              <w:t>пяти</w:t>
            </w:r>
            <w:r w:rsidRPr="0034767C">
              <w:rPr>
                <w:sz w:val="24"/>
                <w:szCs w:val="24"/>
              </w:rPr>
              <w:t>) рабоч</w:t>
            </w:r>
            <w:r w:rsidR="003C7B9B">
              <w:rPr>
                <w:sz w:val="24"/>
                <w:szCs w:val="24"/>
              </w:rPr>
              <w:t>их дней</w:t>
            </w:r>
            <w:r w:rsidR="006315AE" w:rsidRPr="0034767C">
              <w:rPr>
                <w:sz w:val="24"/>
                <w:szCs w:val="24"/>
              </w:rPr>
              <w:t xml:space="preserve"> после подписания</w:t>
            </w:r>
            <w:r w:rsidR="00C11BAE" w:rsidRPr="0034767C">
              <w:rPr>
                <w:sz w:val="24"/>
                <w:szCs w:val="24"/>
              </w:rPr>
              <w:t xml:space="preserve"> </w:t>
            </w:r>
            <w:r w:rsidR="003C7B9B">
              <w:rPr>
                <w:sz w:val="24"/>
                <w:szCs w:val="24"/>
              </w:rPr>
              <w:lastRenderedPageBreak/>
              <w:t xml:space="preserve">филиалом </w:t>
            </w:r>
            <w:r w:rsidRPr="0034767C">
              <w:rPr>
                <w:sz w:val="24"/>
                <w:szCs w:val="24"/>
              </w:rPr>
              <w:t>Заказчик</w:t>
            </w:r>
            <w:r w:rsidR="003C7B9B">
              <w:rPr>
                <w:sz w:val="24"/>
                <w:szCs w:val="24"/>
              </w:rPr>
              <w:t>а</w:t>
            </w:r>
            <w:r w:rsidRPr="0034767C">
              <w:rPr>
                <w:sz w:val="24"/>
                <w:szCs w:val="24"/>
              </w:rPr>
              <w:t xml:space="preserve"> и Исполнителем Акта о приемке выполненных работ по форме КС-2, справки о стоимости выполненных работ по форме КС-3, Акта сдачи-приемки выполненных работ предоставляет Заказчику с сопроводительным письмом указанные документы, а также счет и счет-фактуру (счет-фактура передается, если Исполнитель является плательщиком НДС).</w:t>
            </w:r>
          </w:p>
          <w:p w:rsidR="00143F25" w:rsidRPr="0034767C" w:rsidRDefault="00073DE8" w:rsidP="008A1AA9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 xml:space="preserve">Исполнитель после подписания Акта о приемке выполненных работ по форме КС-2, справки о стоимости выполненных работ по форме КС-3, Акта сдачи-приемки выполненных работ не освобождается от выполнения любого из обязательств, предусмотренного настоящим Контрактом, которые не были им исполнены или были исполнены им ненадлежащим образом на момент подписания вышеуказанного акта. 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Гарантийный срок</w:t>
            </w:r>
            <w:r w:rsidR="00240A63" w:rsidRPr="0034767C">
              <w:rPr>
                <w:rFonts w:eastAsia="Calibri"/>
                <w:sz w:val="24"/>
                <w:szCs w:val="24"/>
              </w:rPr>
              <w:t>, обеспечение гарантийных обязательств,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3F" w:rsidRPr="0034767C" w:rsidRDefault="009A0A3F" w:rsidP="009A0A3F">
            <w:pPr>
              <w:pStyle w:val="3"/>
              <w:spacing w:after="0"/>
              <w:ind w:left="0"/>
              <w:jc w:val="both"/>
              <w:rPr>
                <w:rFonts w:cs="Times New Roman"/>
                <w:kern w:val="28"/>
                <w:sz w:val="24"/>
                <w:szCs w:val="24"/>
              </w:rPr>
            </w:pPr>
            <w:r w:rsidRPr="0034767C">
              <w:rPr>
                <w:rFonts w:cs="Times New Roman"/>
                <w:kern w:val="28"/>
                <w:sz w:val="24"/>
                <w:szCs w:val="24"/>
              </w:rPr>
              <w:t>Гарантии качества распространяются на все элементы и работы, выполненные Исполнителем по контракту.</w:t>
            </w:r>
          </w:p>
          <w:p w:rsidR="009A0A3F" w:rsidRPr="0034767C" w:rsidRDefault="009A0A3F" w:rsidP="009A0A3F">
            <w:pPr>
              <w:jc w:val="both"/>
              <w:rPr>
                <w:sz w:val="24"/>
                <w:szCs w:val="24"/>
              </w:rPr>
            </w:pPr>
            <w:r w:rsidRPr="0034767C">
              <w:rPr>
                <w:sz w:val="24"/>
                <w:szCs w:val="24"/>
              </w:rPr>
              <w:t>Гарантийный срок нормальной эксплуатации после выполненного ремонта начинает действовать с момента подписания сторонами акта приемки выполненных работ и составляет 36 месяцев. Если в гарантийный период объекта обнаружатся дефекты, допущенные по вине Исполнителя и препятствующие нормальной эксплуатации объекта, то Исполнитель обязан их устранить в установленный Заказчиком срок за свой счет. При отказе Исполнителя от составления или подписания акта об обнаруженных дефектах и недоделках, для их подтверждения Заказчик проводит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      </w:r>
          </w:p>
          <w:p w:rsidR="00143F25" w:rsidRPr="0034767C" w:rsidRDefault="009A0A3F" w:rsidP="009A0A3F">
            <w:pPr>
              <w:jc w:val="both"/>
              <w:rPr>
                <w:kern w:val="28"/>
                <w:sz w:val="24"/>
                <w:szCs w:val="24"/>
              </w:rPr>
            </w:pPr>
            <w:r w:rsidRPr="0034767C">
              <w:rPr>
                <w:kern w:val="28"/>
                <w:sz w:val="24"/>
                <w:szCs w:val="24"/>
              </w:rPr>
              <w:t>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      </w:r>
          </w:p>
          <w:p w:rsidR="00240A63" w:rsidRPr="0034767C" w:rsidRDefault="004750AF" w:rsidP="009A0A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40A63" w:rsidRPr="0034767C">
              <w:rPr>
                <w:rFonts w:eastAsia="Calibri"/>
                <w:sz w:val="24"/>
                <w:szCs w:val="24"/>
              </w:rPr>
              <w:t>% от ЦК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6F1A49" w:rsidP="003C7B9B">
            <w:pPr>
              <w:jc w:val="both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Оплата производится путем перечисления денежных средств с лицевого счета Заказчика на расчетный счет Исполнителя в течение 10 (десяти) </w:t>
            </w:r>
            <w:r w:rsidR="008C1219">
              <w:rPr>
                <w:rFonts w:eastAsia="Calibri"/>
                <w:sz w:val="24"/>
                <w:szCs w:val="24"/>
              </w:rPr>
              <w:t>рабочих</w:t>
            </w:r>
            <w:r w:rsidRPr="0034767C">
              <w:rPr>
                <w:rFonts w:eastAsia="Calibri"/>
                <w:sz w:val="24"/>
                <w:szCs w:val="24"/>
              </w:rPr>
              <w:t xml:space="preserve"> дней со дня предоставления счета, </w:t>
            </w:r>
            <w:r w:rsidR="008C1219">
              <w:rPr>
                <w:rFonts w:eastAsia="Calibri"/>
                <w:sz w:val="24"/>
                <w:szCs w:val="24"/>
              </w:rPr>
              <w:t xml:space="preserve">счета-фактуры (счет-фактура передается, если Исполнитель является плательщиком НДС) </w:t>
            </w:r>
            <w:r w:rsidRPr="0034767C">
              <w:rPr>
                <w:rFonts w:eastAsia="Calibri"/>
                <w:sz w:val="24"/>
                <w:szCs w:val="24"/>
              </w:rPr>
              <w:t xml:space="preserve">на основании Акта </w:t>
            </w:r>
            <w:r w:rsidR="00862D07" w:rsidRPr="0034767C">
              <w:rPr>
                <w:rFonts w:eastAsia="Calibri"/>
                <w:sz w:val="24"/>
                <w:szCs w:val="24"/>
              </w:rPr>
              <w:t xml:space="preserve">сдачи-приемки </w:t>
            </w:r>
            <w:r w:rsidR="008C1219">
              <w:rPr>
                <w:rFonts w:eastAsia="Calibri"/>
                <w:sz w:val="24"/>
                <w:szCs w:val="24"/>
              </w:rPr>
              <w:t xml:space="preserve">выполненных работ, </w:t>
            </w:r>
            <w:r w:rsidR="008C1219" w:rsidRPr="0034767C">
              <w:rPr>
                <w:sz w:val="24"/>
                <w:szCs w:val="24"/>
              </w:rPr>
              <w:t>акта КС–2, справки КС-3</w:t>
            </w:r>
            <w:r w:rsidR="003C7B9B">
              <w:rPr>
                <w:sz w:val="24"/>
                <w:szCs w:val="24"/>
              </w:rPr>
              <w:t>, подписанных Исполнителем и филиалом Заказчика.</w:t>
            </w:r>
            <w:r w:rsidR="008C1219" w:rsidRPr="0034767C">
              <w:rPr>
                <w:rFonts w:eastAsia="Calibri"/>
                <w:sz w:val="24"/>
                <w:szCs w:val="24"/>
              </w:rPr>
              <w:t xml:space="preserve"> Документы на оплату предоставляются с сопроводительным письмом в течение </w:t>
            </w:r>
            <w:r w:rsidR="003C7B9B">
              <w:rPr>
                <w:rFonts w:eastAsia="Calibri"/>
                <w:sz w:val="24"/>
                <w:szCs w:val="24"/>
              </w:rPr>
              <w:t>5 рабочих</w:t>
            </w:r>
            <w:r w:rsidR="008C1219" w:rsidRPr="0034767C">
              <w:rPr>
                <w:rFonts w:eastAsia="Calibri"/>
                <w:sz w:val="24"/>
                <w:szCs w:val="24"/>
              </w:rPr>
              <w:t xml:space="preserve"> дн</w:t>
            </w:r>
            <w:r w:rsidR="003C7B9B">
              <w:rPr>
                <w:rFonts w:eastAsia="Calibri"/>
                <w:sz w:val="24"/>
                <w:szCs w:val="24"/>
              </w:rPr>
              <w:t>ей</w:t>
            </w:r>
            <w:r w:rsidR="008C1219" w:rsidRPr="0034767C">
              <w:rPr>
                <w:rFonts w:eastAsia="Calibri"/>
                <w:sz w:val="24"/>
                <w:szCs w:val="24"/>
              </w:rPr>
              <w:t xml:space="preserve"> с момента подписания акта сдачи-приемки выполненных работ.</w:t>
            </w:r>
            <w:r w:rsidR="008C1219">
              <w:rPr>
                <w:rFonts w:eastAsia="Calibri"/>
                <w:sz w:val="24"/>
                <w:szCs w:val="24"/>
              </w:rPr>
              <w:t xml:space="preserve"> Оплата производится за фактически выполненные работы.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Размер обеспечения заявки,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D26A0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0,5% от НМЦК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B921A1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10 % от </w:t>
            </w:r>
            <w:r w:rsidR="000223D9" w:rsidRPr="0034767C">
              <w:rPr>
                <w:rFonts w:eastAsia="Calibri"/>
                <w:sz w:val="24"/>
                <w:szCs w:val="24"/>
              </w:rPr>
              <w:t>ЦК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D60C3F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 xml:space="preserve">Преимущества </w:t>
            </w:r>
            <w:r w:rsidRPr="0034767C">
              <w:rPr>
                <w:rFonts w:eastAsia="Calibri"/>
                <w:sz w:val="24"/>
                <w:szCs w:val="24"/>
              </w:rPr>
              <w:lastRenderedPageBreak/>
              <w:t>организациям инвалидов в соответствии с ПП РФ № 341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D60C3F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нет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862D07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Применение национального режима в соответствии со ст.14</w:t>
            </w:r>
            <w:r w:rsidR="00D60C3F" w:rsidRPr="0034767C">
              <w:rPr>
                <w:rFonts w:eastAsia="Calibri"/>
                <w:sz w:val="24"/>
                <w:szCs w:val="24"/>
              </w:rPr>
              <w:t xml:space="preserve"> </w:t>
            </w:r>
            <w:r w:rsidR="0069650E" w:rsidRPr="0034767C">
              <w:rPr>
                <w:rFonts w:eastAsia="Calibri"/>
                <w:sz w:val="24"/>
                <w:szCs w:val="24"/>
              </w:rPr>
              <w:t>№ 44-ФЗ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D60C3F" w:rsidP="00B648D2">
            <w:pPr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754FF7" w:rsidRDefault="00143F25" w:rsidP="00B648D2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54FF7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143F25" w:rsidRPr="0034767C" w:rsidRDefault="00143F25" w:rsidP="00B648D2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1" w:name="sub_3111212"/>
            <w:r w:rsidRPr="00754FF7">
              <w:rPr>
                <w:rFonts w:eastAsia="Calibri"/>
                <w:sz w:val="22"/>
                <w:szCs w:val="22"/>
              </w:rPr>
              <w:t>1</w:t>
            </w:r>
            <w:bookmarkStart w:id="2" w:name="sub_3112211"/>
            <w:bookmarkEnd w:id="1"/>
            <w:r w:rsidRPr="00754FF7">
              <w:rPr>
                <w:rFonts w:eastAsia="Calibri"/>
                <w:sz w:val="22"/>
                <w:szCs w:val="22"/>
              </w:rPr>
              <w:t>)</w:t>
            </w:r>
            <w:bookmarkEnd w:id="2"/>
            <w:r w:rsidRPr="00754FF7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34767C" w:rsidRDefault="00AE0B4F" w:rsidP="005A4E88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со п. 2 ст. 52 Градостроительного кодекса РФ от 29.12.2004 года №190-ФЗ исполнитель должен иметь право осуществлять </w:t>
            </w:r>
            <w:r w:rsidR="005A4E88" w:rsidRPr="0034767C">
              <w:rPr>
                <w:rFonts w:eastAsia="Calibri"/>
                <w:color w:val="000000" w:themeColor="text1"/>
                <w:sz w:val="24"/>
                <w:szCs w:val="24"/>
              </w:rPr>
              <w:t>капитальный ремонт в отношении объектов капитального строительства</w:t>
            </w:r>
            <w:r w:rsidRPr="0034767C">
              <w:rPr>
                <w:rFonts w:eastAsia="Calibri"/>
                <w:color w:val="000000" w:themeColor="text1"/>
                <w:sz w:val="24"/>
                <w:szCs w:val="24"/>
              </w:rPr>
              <w:t xml:space="preserve"> и являться член</w:t>
            </w:r>
            <w:r w:rsidR="005A4E88" w:rsidRPr="0034767C">
              <w:rPr>
                <w:rFonts w:eastAsia="Calibri"/>
                <w:color w:val="000000" w:themeColor="text1"/>
                <w:sz w:val="24"/>
                <w:szCs w:val="24"/>
              </w:rPr>
              <w:t>ом саморегулируемой организации.</w:t>
            </w:r>
          </w:p>
        </w:tc>
      </w:tr>
      <w:tr w:rsidR="00143F25" w:rsidRPr="0034767C" w:rsidTr="00754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25" w:rsidRPr="0034767C" w:rsidRDefault="00143F25" w:rsidP="00B648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67C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5" w:rsidRPr="00754FF7" w:rsidRDefault="00143F25" w:rsidP="00B648D2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754FF7">
              <w:rPr>
                <w:rFonts w:eastAsia="Calibri"/>
                <w:spacing w:val="-3"/>
                <w:sz w:val="22"/>
                <w:szCs w:val="22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754FF7">
              <w:rPr>
                <w:rFonts w:eastAsia="Calibri"/>
                <w:bCs/>
                <w:i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5D" w:rsidRPr="0034767C" w:rsidRDefault="0099295D" w:rsidP="0099295D">
            <w:pPr>
              <w:jc w:val="both"/>
              <w:rPr>
                <w:rFonts w:eastAsia="Calibri"/>
                <w:bCs/>
                <w:iCs/>
                <w:spacing w:val="-3"/>
                <w:sz w:val="24"/>
                <w:szCs w:val="24"/>
              </w:rPr>
            </w:pPr>
            <w:r w:rsidRPr="0034767C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Сертификаты соответствия на материалы предоставляются в составе исполнительной документации при выполнении и/или после выполнения работ. </w:t>
            </w:r>
          </w:p>
          <w:p w:rsidR="00143F25" w:rsidRPr="0034767C" w:rsidRDefault="00143F25" w:rsidP="00B648D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3F25" w:rsidRPr="004750AF" w:rsidRDefault="00143F25" w:rsidP="00754FF7">
      <w:pPr>
        <w:tabs>
          <w:tab w:val="left" w:pos="426"/>
        </w:tabs>
        <w:jc w:val="both"/>
        <w:rPr>
          <w:sz w:val="24"/>
          <w:szCs w:val="24"/>
        </w:rPr>
      </w:pPr>
      <w:r w:rsidRPr="004750AF">
        <w:rPr>
          <w:sz w:val="24"/>
          <w:szCs w:val="24"/>
          <w:u w:val="single"/>
        </w:rPr>
        <w:t>Приложения:</w:t>
      </w:r>
      <w:r w:rsidRPr="004750AF">
        <w:rPr>
          <w:sz w:val="24"/>
          <w:szCs w:val="24"/>
        </w:rPr>
        <w:t xml:space="preserve"> </w:t>
      </w:r>
    </w:p>
    <w:p w:rsidR="004750AF" w:rsidRPr="004750AF" w:rsidRDefault="005B0F87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bCs/>
          <w:spacing w:val="-3"/>
          <w:sz w:val="24"/>
          <w:szCs w:val="24"/>
        </w:rPr>
        <w:t xml:space="preserve">Рабочая документация </w:t>
      </w:r>
      <w:r w:rsidR="004750AF" w:rsidRPr="004750AF">
        <w:rPr>
          <w:bCs/>
          <w:spacing w:val="-3"/>
          <w:sz w:val="24"/>
          <w:szCs w:val="24"/>
        </w:rPr>
        <w:t>010/19-АР</w:t>
      </w:r>
      <w:r w:rsidR="004750AF">
        <w:rPr>
          <w:bCs/>
          <w:spacing w:val="-3"/>
          <w:sz w:val="24"/>
          <w:szCs w:val="24"/>
        </w:rPr>
        <w:t xml:space="preserve"> – на </w:t>
      </w:r>
      <w:r w:rsidR="005503F4">
        <w:rPr>
          <w:bCs/>
          <w:spacing w:val="-3"/>
          <w:sz w:val="24"/>
          <w:szCs w:val="24"/>
        </w:rPr>
        <w:t>7</w:t>
      </w:r>
      <w:r w:rsidR="004750AF">
        <w:rPr>
          <w:bCs/>
          <w:spacing w:val="-3"/>
          <w:sz w:val="24"/>
          <w:szCs w:val="24"/>
        </w:rPr>
        <w:t xml:space="preserve"> л</w:t>
      </w:r>
      <w:r w:rsidR="00165567">
        <w:rPr>
          <w:bCs/>
          <w:spacing w:val="-3"/>
          <w:sz w:val="24"/>
          <w:szCs w:val="24"/>
        </w:rPr>
        <w:t>.</w:t>
      </w:r>
    </w:p>
    <w:p w:rsidR="00165567" w:rsidRPr="004750AF" w:rsidRDefault="00165567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bCs/>
          <w:spacing w:val="-3"/>
          <w:sz w:val="24"/>
          <w:szCs w:val="24"/>
        </w:rPr>
        <w:t>Рабочая документация 010/19-ЭМ</w:t>
      </w:r>
      <w:r w:rsidRPr="00475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750AF">
        <w:rPr>
          <w:sz w:val="24"/>
          <w:szCs w:val="24"/>
        </w:rPr>
        <w:t>на</w:t>
      </w:r>
      <w:r w:rsidR="005503F4">
        <w:rPr>
          <w:sz w:val="24"/>
          <w:szCs w:val="24"/>
        </w:rPr>
        <w:t xml:space="preserve"> 14</w:t>
      </w:r>
      <w:r w:rsidRPr="004750AF">
        <w:rPr>
          <w:sz w:val="24"/>
          <w:szCs w:val="24"/>
        </w:rPr>
        <w:t xml:space="preserve"> л</w:t>
      </w:r>
      <w:r>
        <w:rPr>
          <w:sz w:val="24"/>
          <w:szCs w:val="24"/>
        </w:rPr>
        <w:t>.</w:t>
      </w:r>
    </w:p>
    <w:p w:rsidR="00165567" w:rsidRPr="00165567" w:rsidRDefault="004750AF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bCs/>
          <w:spacing w:val="-3"/>
          <w:sz w:val="24"/>
          <w:szCs w:val="24"/>
        </w:rPr>
        <w:t>Рабочая документация 010/19-СКС</w:t>
      </w:r>
      <w:r>
        <w:rPr>
          <w:bCs/>
          <w:spacing w:val="-3"/>
          <w:sz w:val="24"/>
          <w:szCs w:val="24"/>
        </w:rPr>
        <w:t xml:space="preserve"> </w:t>
      </w:r>
      <w:r w:rsidR="00165567">
        <w:rPr>
          <w:bCs/>
          <w:spacing w:val="-3"/>
          <w:sz w:val="24"/>
          <w:szCs w:val="24"/>
        </w:rPr>
        <w:t>–</w:t>
      </w:r>
      <w:r>
        <w:rPr>
          <w:bCs/>
          <w:spacing w:val="-3"/>
          <w:sz w:val="24"/>
          <w:szCs w:val="24"/>
        </w:rPr>
        <w:t xml:space="preserve"> </w:t>
      </w:r>
      <w:r w:rsidR="005503F4">
        <w:rPr>
          <w:bCs/>
          <w:spacing w:val="-3"/>
          <w:sz w:val="24"/>
          <w:szCs w:val="24"/>
        </w:rPr>
        <w:t>на 7</w:t>
      </w:r>
      <w:r w:rsidR="00165567">
        <w:rPr>
          <w:bCs/>
          <w:spacing w:val="-3"/>
          <w:sz w:val="24"/>
          <w:szCs w:val="24"/>
        </w:rPr>
        <w:t xml:space="preserve"> л.</w:t>
      </w:r>
    </w:p>
    <w:p w:rsidR="004C0D31" w:rsidRDefault="004C0D31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sz w:val="24"/>
          <w:szCs w:val="24"/>
        </w:rPr>
        <w:t>Локальный сметный расчет №</w:t>
      </w:r>
      <w:r w:rsidR="00165567">
        <w:rPr>
          <w:sz w:val="24"/>
          <w:szCs w:val="24"/>
        </w:rPr>
        <w:t xml:space="preserve"> </w:t>
      </w:r>
      <w:r w:rsidRPr="004750AF">
        <w:rPr>
          <w:sz w:val="24"/>
          <w:szCs w:val="24"/>
        </w:rPr>
        <w:t>0</w:t>
      </w:r>
      <w:r w:rsidR="00165567">
        <w:rPr>
          <w:sz w:val="24"/>
          <w:szCs w:val="24"/>
        </w:rPr>
        <w:t>2</w:t>
      </w:r>
      <w:r w:rsidRPr="004750AF">
        <w:rPr>
          <w:sz w:val="24"/>
          <w:szCs w:val="24"/>
        </w:rPr>
        <w:t>-20</w:t>
      </w:r>
      <w:r w:rsidR="00165567">
        <w:rPr>
          <w:sz w:val="24"/>
          <w:szCs w:val="24"/>
        </w:rPr>
        <w:t>20/</w:t>
      </w:r>
      <w:r w:rsidRPr="004750AF">
        <w:rPr>
          <w:sz w:val="24"/>
          <w:szCs w:val="24"/>
        </w:rPr>
        <w:t xml:space="preserve">01 на </w:t>
      </w:r>
      <w:r w:rsidR="00165567">
        <w:rPr>
          <w:sz w:val="24"/>
          <w:szCs w:val="24"/>
        </w:rPr>
        <w:t xml:space="preserve">отделочные работы, системы отопления, водоснабжения, канализации на </w:t>
      </w:r>
      <w:r w:rsidRPr="004750AF">
        <w:rPr>
          <w:sz w:val="24"/>
          <w:szCs w:val="24"/>
        </w:rPr>
        <w:t xml:space="preserve">сумму </w:t>
      </w:r>
      <w:r w:rsidR="00165567">
        <w:rPr>
          <w:sz w:val="24"/>
          <w:szCs w:val="24"/>
        </w:rPr>
        <w:t>2 524 833,60</w:t>
      </w:r>
      <w:r w:rsidRPr="004750AF">
        <w:rPr>
          <w:sz w:val="24"/>
          <w:szCs w:val="24"/>
        </w:rPr>
        <w:t xml:space="preserve"> руб.</w:t>
      </w:r>
      <w:r w:rsidR="005B0F87" w:rsidRPr="004750AF">
        <w:rPr>
          <w:sz w:val="24"/>
          <w:szCs w:val="24"/>
        </w:rPr>
        <w:t xml:space="preserve"> на </w:t>
      </w:r>
      <w:r w:rsidR="00165567">
        <w:rPr>
          <w:sz w:val="24"/>
          <w:szCs w:val="24"/>
        </w:rPr>
        <w:t>49</w:t>
      </w:r>
      <w:r w:rsidR="001F6E3E" w:rsidRPr="004750AF">
        <w:rPr>
          <w:sz w:val="24"/>
          <w:szCs w:val="24"/>
        </w:rPr>
        <w:t xml:space="preserve"> л.</w:t>
      </w:r>
    </w:p>
    <w:p w:rsidR="00165567" w:rsidRPr="004750AF" w:rsidRDefault="00165567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sz w:val="24"/>
          <w:szCs w:val="24"/>
        </w:rPr>
        <w:t>Локальный сметный расчет №</w:t>
      </w:r>
      <w:r>
        <w:rPr>
          <w:sz w:val="24"/>
          <w:szCs w:val="24"/>
        </w:rPr>
        <w:t xml:space="preserve"> </w:t>
      </w:r>
      <w:r w:rsidRPr="004750AF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4750AF">
        <w:rPr>
          <w:sz w:val="24"/>
          <w:szCs w:val="24"/>
        </w:rPr>
        <w:t>-20</w:t>
      </w:r>
      <w:r>
        <w:rPr>
          <w:sz w:val="24"/>
          <w:szCs w:val="24"/>
        </w:rPr>
        <w:t>20/</w:t>
      </w:r>
      <w:r w:rsidRPr="004750AF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4750A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системы электроснабжения и освещения на </w:t>
      </w:r>
      <w:r w:rsidRPr="004750AF">
        <w:rPr>
          <w:sz w:val="24"/>
          <w:szCs w:val="24"/>
        </w:rPr>
        <w:t xml:space="preserve">сумму </w:t>
      </w:r>
      <w:r>
        <w:rPr>
          <w:sz w:val="24"/>
          <w:szCs w:val="24"/>
        </w:rPr>
        <w:t>555 548,40</w:t>
      </w:r>
      <w:r w:rsidRPr="004750AF">
        <w:rPr>
          <w:sz w:val="24"/>
          <w:szCs w:val="24"/>
        </w:rPr>
        <w:t xml:space="preserve"> руб. на </w:t>
      </w:r>
      <w:r>
        <w:rPr>
          <w:sz w:val="24"/>
          <w:szCs w:val="24"/>
        </w:rPr>
        <w:t>22</w:t>
      </w:r>
      <w:r w:rsidRPr="004750AF">
        <w:rPr>
          <w:sz w:val="24"/>
          <w:szCs w:val="24"/>
        </w:rPr>
        <w:t xml:space="preserve"> л.</w:t>
      </w:r>
    </w:p>
    <w:p w:rsidR="00957C7B" w:rsidRPr="004750AF" w:rsidRDefault="00957C7B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sz w:val="24"/>
          <w:szCs w:val="24"/>
        </w:rPr>
        <w:t>Локальный сметный расчет №</w:t>
      </w:r>
      <w:r>
        <w:rPr>
          <w:sz w:val="24"/>
          <w:szCs w:val="24"/>
        </w:rPr>
        <w:t xml:space="preserve"> </w:t>
      </w:r>
      <w:r w:rsidRPr="004750AF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4750AF">
        <w:rPr>
          <w:sz w:val="24"/>
          <w:szCs w:val="24"/>
        </w:rPr>
        <w:t>-20</w:t>
      </w:r>
      <w:r>
        <w:rPr>
          <w:sz w:val="24"/>
          <w:szCs w:val="24"/>
        </w:rPr>
        <w:t>20/</w:t>
      </w:r>
      <w:r w:rsidRPr="004750A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750A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демонтаж и монтаж структурированной кабельной сети на </w:t>
      </w:r>
      <w:r w:rsidRPr="004750AF">
        <w:rPr>
          <w:sz w:val="24"/>
          <w:szCs w:val="24"/>
        </w:rPr>
        <w:t xml:space="preserve">сумму </w:t>
      </w:r>
      <w:r>
        <w:rPr>
          <w:sz w:val="24"/>
          <w:szCs w:val="24"/>
        </w:rPr>
        <w:t>165 358,60</w:t>
      </w:r>
      <w:r w:rsidRPr="004750AF">
        <w:rPr>
          <w:sz w:val="24"/>
          <w:szCs w:val="24"/>
        </w:rPr>
        <w:t xml:space="preserve"> руб. на </w:t>
      </w:r>
      <w:r>
        <w:rPr>
          <w:sz w:val="24"/>
          <w:szCs w:val="24"/>
        </w:rPr>
        <w:t>8</w:t>
      </w:r>
      <w:r w:rsidRPr="004750AF">
        <w:rPr>
          <w:sz w:val="24"/>
          <w:szCs w:val="24"/>
        </w:rPr>
        <w:t xml:space="preserve"> л</w:t>
      </w:r>
    </w:p>
    <w:p w:rsidR="004C0D31" w:rsidRPr="004750AF" w:rsidRDefault="00143F25" w:rsidP="00754FF7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750AF">
        <w:rPr>
          <w:sz w:val="24"/>
          <w:szCs w:val="24"/>
        </w:rPr>
        <w:t xml:space="preserve">Обоснование НМЦК (в соответствии </w:t>
      </w:r>
      <w:r w:rsidRPr="004750AF">
        <w:rPr>
          <w:color w:val="000000"/>
          <w:sz w:val="24"/>
          <w:szCs w:val="24"/>
        </w:rPr>
        <w:t>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02.10.2013 № 567</w:t>
      </w:r>
      <w:r w:rsidR="004C0D31" w:rsidRPr="004750AF">
        <w:rPr>
          <w:sz w:val="24"/>
          <w:szCs w:val="24"/>
        </w:rPr>
        <w:t>);</w:t>
      </w:r>
    </w:p>
    <w:p w:rsidR="00957C7B" w:rsidRPr="00155DCF" w:rsidRDefault="00957C7B" w:rsidP="00143F25">
      <w:pPr>
        <w:ind w:firstLine="567"/>
        <w:jc w:val="both"/>
        <w:rPr>
          <w:sz w:val="28"/>
          <w:szCs w:val="28"/>
        </w:rPr>
      </w:pPr>
    </w:p>
    <w:p w:rsidR="003E1A6D" w:rsidRPr="00754FF7" w:rsidRDefault="00143F25" w:rsidP="00143F25">
      <w:pPr>
        <w:ind w:firstLine="567"/>
        <w:jc w:val="both"/>
        <w:rPr>
          <w:sz w:val="24"/>
          <w:szCs w:val="24"/>
        </w:rPr>
      </w:pPr>
      <w:proofErr w:type="gramStart"/>
      <w:r w:rsidRPr="00754FF7">
        <w:rPr>
          <w:sz w:val="24"/>
          <w:szCs w:val="24"/>
        </w:rPr>
        <w:t>Исполнитель:</w:t>
      </w:r>
      <w:r w:rsidR="003E1A6D" w:rsidRPr="00754FF7">
        <w:rPr>
          <w:sz w:val="24"/>
          <w:szCs w:val="24"/>
        </w:rPr>
        <w:tab/>
      </w:r>
      <w:proofErr w:type="gramEnd"/>
      <w:r w:rsidRPr="00754FF7">
        <w:rPr>
          <w:sz w:val="24"/>
          <w:szCs w:val="24"/>
        </w:rPr>
        <w:t>____________</w:t>
      </w:r>
      <w:r w:rsidR="003E1A6D" w:rsidRPr="00754FF7">
        <w:rPr>
          <w:sz w:val="24"/>
          <w:szCs w:val="24"/>
        </w:rPr>
        <w:t xml:space="preserve"> </w:t>
      </w:r>
      <w:r w:rsidRPr="00754FF7">
        <w:rPr>
          <w:sz w:val="24"/>
          <w:szCs w:val="24"/>
        </w:rPr>
        <w:t>/</w:t>
      </w:r>
      <w:r w:rsidR="003E1A6D" w:rsidRPr="00754FF7">
        <w:rPr>
          <w:sz w:val="24"/>
          <w:szCs w:val="24"/>
        </w:rPr>
        <w:t xml:space="preserve"> </w:t>
      </w:r>
      <w:proofErr w:type="spellStart"/>
      <w:r w:rsidR="00957C7B" w:rsidRPr="00754FF7">
        <w:rPr>
          <w:sz w:val="24"/>
          <w:szCs w:val="24"/>
        </w:rPr>
        <w:t>Е.В.Ланцова</w:t>
      </w:r>
      <w:proofErr w:type="spellEnd"/>
      <w:r w:rsidR="00957C7B" w:rsidRPr="00754FF7">
        <w:rPr>
          <w:sz w:val="24"/>
          <w:szCs w:val="24"/>
        </w:rPr>
        <w:t>/</w:t>
      </w:r>
    </w:p>
    <w:p w:rsidR="00143F25" w:rsidRPr="00754FF7" w:rsidRDefault="00754FF7" w:rsidP="00143F25">
      <w:pPr>
        <w:ind w:firstLine="567"/>
        <w:jc w:val="both"/>
        <w:rPr>
          <w:sz w:val="24"/>
          <w:szCs w:val="24"/>
        </w:rPr>
      </w:pPr>
      <w:r w:rsidRPr="00754FF7">
        <w:rPr>
          <w:sz w:val="24"/>
          <w:szCs w:val="24"/>
        </w:rPr>
        <w:t>05</w:t>
      </w:r>
      <w:r w:rsidR="00240A63" w:rsidRPr="00754FF7">
        <w:rPr>
          <w:sz w:val="24"/>
          <w:szCs w:val="24"/>
        </w:rPr>
        <w:t>.0</w:t>
      </w:r>
      <w:r w:rsidRPr="00754FF7">
        <w:rPr>
          <w:sz w:val="24"/>
          <w:szCs w:val="24"/>
        </w:rPr>
        <w:t>6</w:t>
      </w:r>
      <w:r w:rsidR="00957C7B" w:rsidRPr="00754FF7">
        <w:rPr>
          <w:sz w:val="24"/>
          <w:szCs w:val="24"/>
        </w:rPr>
        <w:t>.2020</w:t>
      </w:r>
    </w:p>
    <w:p w:rsidR="00143F25" w:rsidRPr="00754FF7" w:rsidRDefault="00143F25" w:rsidP="00143F25">
      <w:pPr>
        <w:ind w:firstLine="567"/>
        <w:jc w:val="both"/>
        <w:rPr>
          <w:sz w:val="24"/>
          <w:szCs w:val="24"/>
        </w:rPr>
      </w:pPr>
    </w:p>
    <w:p w:rsidR="00143F25" w:rsidRPr="00754FF7" w:rsidRDefault="00143F25" w:rsidP="00143F25">
      <w:pPr>
        <w:ind w:firstLine="567"/>
        <w:jc w:val="both"/>
        <w:rPr>
          <w:sz w:val="24"/>
          <w:szCs w:val="24"/>
        </w:rPr>
      </w:pPr>
      <w:r w:rsidRPr="00754FF7">
        <w:rPr>
          <w:sz w:val="24"/>
          <w:szCs w:val="24"/>
        </w:rPr>
        <w:t>Согласовано:</w:t>
      </w:r>
    </w:p>
    <w:p w:rsidR="00957C7B" w:rsidRPr="00754FF7" w:rsidRDefault="00957C7B" w:rsidP="00143F25">
      <w:pPr>
        <w:ind w:firstLine="567"/>
        <w:jc w:val="both"/>
        <w:rPr>
          <w:sz w:val="24"/>
          <w:szCs w:val="24"/>
        </w:rPr>
      </w:pPr>
    </w:p>
    <w:p w:rsidR="00143F25" w:rsidRPr="00754FF7" w:rsidRDefault="00E8579C" w:rsidP="00143F25">
      <w:pPr>
        <w:ind w:firstLine="567"/>
        <w:jc w:val="both"/>
        <w:rPr>
          <w:sz w:val="24"/>
          <w:szCs w:val="24"/>
        </w:rPr>
      </w:pPr>
      <w:r w:rsidRPr="00754FF7">
        <w:rPr>
          <w:sz w:val="24"/>
          <w:szCs w:val="24"/>
        </w:rPr>
        <w:t>Н</w:t>
      </w:r>
      <w:r w:rsidR="00143F25" w:rsidRPr="00754FF7">
        <w:rPr>
          <w:sz w:val="24"/>
          <w:szCs w:val="24"/>
        </w:rPr>
        <w:t xml:space="preserve">ачальник </w:t>
      </w:r>
      <w:r w:rsidR="003E1A6D" w:rsidRPr="00754FF7">
        <w:rPr>
          <w:sz w:val="24"/>
          <w:szCs w:val="24"/>
        </w:rPr>
        <w:t>ОХО</w:t>
      </w:r>
      <w:r w:rsidR="00143F25" w:rsidRPr="00754FF7">
        <w:rPr>
          <w:sz w:val="24"/>
          <w:szCs w:val="24"/>
        </w:rPr>
        <w:t xml:space="preserve"> </w:t>
      </w:r>
      <w:r w:rsidR="003E1A6D" w:rsidRPr="00754FF7">
        <w:rPr>
          <w:sz w:val="24"/>
          <w:szCs w:val="24"/>
        </w:rPr>
        <w:tab/>
      </w:r>
      <w:r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="003E1A6D" w:rsidRPr="00754FF7">
        <w:rPr>
          <w:sz w:val="24"/>
          <w:szCs w:val="24"/>
        </w:rPr>
        <w:t>____________</w:t>
      </w:r>
      <w:r w:rsidR="00143F25" w:rsidRPr="00754FF7">
        <w:rPr>
          <w:sz w:val="24"/>
          <w:szCs w:val="24"/>
        </w:rPr>
        <w:t>/</w:t>
      </w:r>
      <w:r w:rsidRPr="00754FF7">
        <w:rPr>
          <w:sz w:val="24"/>
          <w:szCs w:val="24"/>
        </w:rPr>
        <w:t>Д.И. Жихевич</w:t>
      </w:r>
      <w:r w:rsidR="00957C7B" w:rsidRPr="00754FF7">
        <w:rPr>
          <w:sz w:val="24"/>
          <w:szCs w:val="24"/>
        </w:rPr>
        <w:t>/</w:t>
      </w:r>
    </w:p>
    <w:p w:rsidR="003E1A6D" w:rsidRPr="00754FF7" w:rsidRDefault="003E1A6D" w:rsidP="00143F25">
      <w:pPr>
        <w:ind w:firstLine="567"/>
        <w:jc w:val="both"/>
        <w:rPr>
          <w:sz w:val="24"/>
          <w:szCs w:val="24"/>
        </w:rPr>
      </w:pPr>
    </w:p>
    <w:p w:rsidR="00957C7B" w:rsidRPr="00754FF7" w:rsidRDefault="00957C7B" w:rsidP="00F61826">
      <w:pPr>
        <w:ind w:firstLine="567"/>
        <w:jc w:val="both"/>
        <w:rPr>
          <w:sz w:val="24"/>
          <w:szCs w:val="24"/>
        </w:rPr>
      </w:pPr>
    </w:p>
    <w:p w:rsidR="00F61826" w:rsidRPr="00754FF7" w:rsidRDefault="00F61826" w:rsidP="00F61826">
      <w:pPr>
        <w:ind w:firstLine="567"/>
        <w:jc w:val="both"/>
        <w:rPr>
          <w:sz w:val="24"/>
          <w:szCs w:val="24"/>
        </w:rPr>
      </w:pPr>
      <w:r w:rsidRPr="00754FF7">
        <w:rPr>
          <w:sz w:val="24"/>
          <w:szCs w:val="24"/>
        </w:rPr>
        <w:t xml:space="preserve">Начальник отдела информатизации </w:t>
      </w:r>
      <w:r w:rsidRPr="00754FF7">
        <w:rPr>
          <w:sz w:val="24"/>
          <w:szCs w:val="24"/>
        </w:rPr>
        <w:tab/>
      </w:r>
      <w:r w:rsidRPr="00754FF7">
        <w:rPr>
          <w:sz w:val="24"/>
          <w:szCs w:val="24"/>
        </w:rPr>
        <w:tab/>
        <w:t>____________/</w:t>
      </w:r>
      <w:r w:rsidR="00EE1F8F" w:rsidRPr="00754FF7">
        <w:rPr>
          <w:sz w:val="24"/>
          <w:szCs w:val="24"/>
        </w:rPr>
        <w:t>П.Г. Федоров</w:t>
      </w:r>
      <w:r w:rsidR="00957C7B" w:rsidRPr="00754FF7">
        <w:rPr>
          <w:sz w:val="24"/>
          <w:szCs w:val="24"/>
        </w:rPr>
        <w:t>/</w:t>
      </w:r>
    </w:p>
    <w:p w:rsidR="00F61826" w:rsidRPr="00754FF7" w:rsidRDefault="00F61826" w:rsidP="00143F25">
      <w:pPr>
        <w:ind w:firstLine="567"/>
        <w:jc w:val="both"/>
        <w:rPr>
          <w:sz w:val="24"/>
          <w:szCs w:val="24"/>
        </w:rPr>
      </w:pPr>
    </w:p>
    <w:p w:rsidR="00957C7B" w:rsidRPr="00754FF7" w:rsidRDefault="00957C7B" w:rsidP="00143F25">
      <w:pPr>
        <w:ind w:firstLine="567"/>
        <w:jc w:val="both"/>
        <w:rPr>
          <w:sz w:val="24"/>
          <w:szCs w:val="24"/>
        </w:rPr>
      </w:pPr>
    </w:p>
    <w:p w:rsidR="00143F25" w:rsidRPr="00754FF7" w:rsidRDefault="00DC64AD" w:rsidP="00143F25">
      <w:pPr>
        <w:ind w:firstLine="567"/>
        <w:jc w:val="both"/>
        <w:rPr>
          <w:sz w:val="24"/>
          <w:szCs w:val="24"/>
        </w:rPr>
      </w:pPr>
      <w:r w:rsidRPr="00754FF7">
        <w:rPr>
          <w:sz w:val="24"/>
          <w:szCs w:val="24"/>
        </w:rPr>
        <w:t>Н</w:t>
      </w:r>
      <w:r w:rsidR="00143F25" w:rsidRPr="00754FF7">
        <w:rPr>
          <w:sz w:val="24"/>
          <w:szCs w:val="24"/>
        </w:rPr>
        <w:t>ачальник ПЭО</w:t>
      </w:r>
      <w:r w:rsidR="003E1A6D"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="00F61826" w:rsidRPr="00754FF7">
        <w:rPr>
          <w:sz w:val="24"/>
          <w:szCs w:val="24"/>
        </w:rPr>
        <w:tab/>
      </w:r>
      <w:r w:rsidRPr="00754FF7">
        <w:rPr>
          <w:sz w:val="24"/>
          <w:szCs w:val="24"/>
        </w:rPr>
        <w:tab/>
      </w:r>
      <w:r w:rsidR="003E1A6D" w:rsidRPr="00754FF7">
        <w:rPr>
          <w:sz w:val="24"/>
          <w:szCs w:val="24"/>
        </w:rPr>
        <w:t>____________</w:t>
      </w:r>
      <w:r w:rsidR="00143F25" w:rsidRPr="00754FF7">
        <w:rPr>
          <w:sz w:val="24"/>
          <w:szCs w:val="24"/>
        </w:rPr>
        <w:t>/</w:t>
      </w:r>
      <w:r w:rsidRPr="00754FF7">
        <w:rPr>
          <w:sz w:val="24"/>
          <w:szCs w:val="24"/>
        </w:rPr>
        <w:t>Т.В. Стрельцова</w:t>
      </w:r>
      <w:r w:rsidR="00957C7B" w:rsidRPr="00754FF7">
        <w:rPr>
          <w:sz w:val="24"/>
          <w:szCs w:val="24"/>
        </w:rPr>
        <w:t>/</w:t>
      </w:r>
    </w:p>
    <w:sectPr w:rsidR="00143F25" w:rsidRPr="00754FF7" w:rsidSect="00143F25">
      <w:footerReference w:type="default" r:id="rId9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EF" w:rsidRDefault="009A7DEF">
      <w:r>
        <w:separator/>
      </w:r>
    </w:p>
  </w:endnote>
  <w:endnote w:type="continuationSeparator" w:id="0">
    <w:p w:rsidR="009A7DEF" w:rsidRDefault="009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B3" w:rsidRDefault="008C14B3">
    <w:pPr>
      <w:pStyle w:val="a6"/>
      <w:jc w:val="center"/>
    </w:pPr>
  </w:p>
  <w:p w:rsidR="008C14B3" w:rsidRDefault="008C14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247D">
      <w:rPr>
        <w:noProof/>
      </w:rPr>
      <w:t>2</w:t>
    </w:r>
    <w:r>
      <w:fldChar w:fldCharType="end"/>
    </w:r>
  </w:p>
  <w:p w:rsidR="008C14B3" w:rsidRDefault="008C1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EF" w:rsidRDefault="009A7DEF">
      <w:r>
        <w:separator/>
      </w:r>
    </w:p>
  </w:footnote>
  <w:footnote w:type="continuationSeparator" w:id="0">
    <w:p w:rsidR="009A7DEF" w:rsidRDefault="009A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4C33"/>
    <w:multiLevelType w:val="hybridMultilevel"/>
    <w:tmpl w:val="D3B8DFBE"/>
    <w:lvl w:ilvl="0" w:tplc="100A90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A23E3"/>
    <w:multiLevelType w:val="hybridMultilevel"/>
    <w:tmpl w:val="0BF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90E"/>
    <w:multiLevelType w:val="hybridMultilevel"/>
    <w:tmpl w:val="6A8AAA28"/>
    <w:lvl w:ilvl="0" w:tplc="5C44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5265F7"/>
    <w:multiLevelType w:val="hybridMultilevel"/>
    <w:tmpl w:val="2940DFC6"/>
    <w:lvl w:ilvl="0" w:tplc="A3D012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63F8"/>
    <w:multiLevelType w:val="hybridMultilevel"/>
    <w:tmpl w:val="19B6C60E"/>
    <w:lvl w:ilvl="0" w:tplc="C3DC4D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12841"/>
    <w:rsid w:val="000223D9"/>
    <w:rsid w:val="00022B36"/>
    <w:rsid w:val="00073DE8"/>
    <w:rsid w:val="0009694E"/>
    <w:rsid w:val="000A2573"/>
    <w:rsid w:val="000A6862"/>
    <w:rsid w:val="000B5D05"/>
    <w:rsid w:val="000C128B"/>
    <w:rsid w:val="000F4B60"/>
    <w:rsid w:val="00114FAC"/>
    <w:rsid w:val="00122363"/>
    <w:rsid w:val="0012288D"/>
    <w:rsid w:val="00124F68"/>
    <w:rsid w:val="00126CE9"/>
    <w:rsid w:val="001361B9"/>
    <w:rsid w:val="00143F25"/>
    <w:rsid w:val="00156C6D"/>
    <w:rsid w:val="00165567"/>
    <w:rsid w:val="00180044"/>
    <w:rsid w:val="00183B28"/>
    <w:rsid w:val="001972C7"/>
    <w:rsid w:val="001A1084"/>
    <w:rsid w:val="001A44ED"/>
    <w:rsid w:val="001B54E6"/>
    <w:rsid w:val="001C0BF9"/>
    <w:rsid w:val="001D26A0"/>
    <w:rsid w:val="001D29D9"/>
    <w:rsid w:val="001E6921"/>
    <w:rsid w:val="001E6AE3"/>
    <w:rsid w:val="001F6E3E"/>
    <w:rsid w:val="002159B6"/>
    <w:rsid w:val="00240A63"/>
    <w:rsid w:val="00260823"/>
    <w:rsid w:val="002700AB"/>
    <w:rsid w:val="00270269"/>
    <w:rsid w:val="00275874"/>
    <w:rsid w:val="00281F6E"/>
    <w:rsid w:val="00285870"/>
    <w:rsid w:val="002B3C61"/>
    <w:rsid w:val="002C3450"/>
    <w:rsid w:val="002F5582"/>
    <w:rsid w:val="00303301"/>
    <w:rsid w:val="003072BC"/>
    <w:rsid w:val="003074AD"/>
    <w:rsid w:val="00316C9C"/>
    <w:rsid w:val="00340319"/>
    <w:rsid w:val="003451E6"/>
    <w:rsid w:val="0034767C"/>
    <w:rsid w:val="0035217C"/>
    <w:rsid w:val="00353A35"/>
    <w:rsid w:val="0038010B"/>
    <w:rsid w:val="00393440"/>
    <w:rsid w:val="003A7C5D"/>
    <w:rsid w:val="003C3027"/>
    <w:rsid w:val="003C7B9B"/>
    <w:rsid w:val="003D7771"/>
    <w:rsid w:val="003E1A6D"/>
    <w:rsid w:val="003E5021"/>
    <w:rsid w:val="00406CF6"/>
    <w:rsid w:val="0041159E"/>
    <w:rsid w:val="00422887"/>
    <w:rsid w:val="00434214"/>
    <w:rsid w:val="004508DA"/>
    <w:rsid w:val="0047215C"/>
    <w:rsid w:val="004750AF"/>
    <w:rsid w:val="00475C46"/>
    <w:rsid w:val="004761BC"/>
    <w:rsid w:val="004A49C6"/>
    <w:rsid w:val="004B3A49"/>
    <w:rsid w:val="004B4C51"/>
    <w:rsid w:val="004C0D31"/>
    <w:rsid w:val="004C689C"/>
    <w:rsid w:val="004D3BA2"/>
    <w:rsid w:val="004E67C3"/>
    <w:rsid w:val="004F065B"/>
    <w:rsid w:val="00520961"/>
    <w:rsid w:val="005246BC"/>
    <w:rsid w:val="00531BD3"/>
    <w:rsid w:val="005503F4"/>
    <w:rsid w:val="00553097"/>
    <w:rsid w:val="005676CF"/>
    <w:rsid w:val="0058040A"/>
    <w:rsid w:val="005810FE"/>
    <w:rsid w:val="005837CA"/>
    <w:rsid w:val="005A13C3"/>
    <w:rsid w:val="005A2593"/>
    <w:rsid w:val="005A4E88"/>
    <w:rsid w:val="005A7894"/>
    <w:rsid w:val="005B0F87"/>
    <w:rsid w:val="005B30CB"/>
    <w:rsid w:val="005C140F"/>
    <w:rsid w:val="005C773C"/>
    <w:rsid w:val="005D1318"/>
    <w:rsid w:val="006215FF"/>
    <w:rsid w:val="006315AE"/>
    <w:rsid w:val="0063189F"/>
    <w:rsid w:val="00645E77"/>
    <w:rsid w:val="0065139D"/>
    <w:rsid w:val="0066023E"/>
    <w:rsid w:val="006609A7"/>
    <w:rsid w:val="0066654F"/>
    <w:rsid w:val="00667154"/>
    <w:rsid w:val="006818D6"/>
    <w:rsid w:val="0069650E"/>
    <w:rsid w:val="00697DED"/>
    <w:rsid w:val="006B49BD"/>
    <w:rsid w:val="006B7DF4"/>
    <w:rsid w:val="006C2639"/>
    <w:rsid w:val="006C362B"/>
    <w:rsid w:val="006C696F"/>
    <w:rsid w:val="006E6DF7"/>
    <w:rsid w:val="006F1A49"/>
    <w:rsid w:val="00700E55"/>
    <w:rsid w:val="0070549E"/>
    <w:rsid w:val="00712A2D"/>
    <w:rsid w:val="00716875"/>
    <w:rsid w:val="00744454"/>
    <w:rsid w:val="00754FF7"/>
    <w:rsid w:val="007631ED"/>
    <w:rsid w:val="00764964"/>
    <w:rsid w:val="00797AF7"/>
    <w:rsid w:val="007C1583"/>
    <w:rsid w:val="007C3C1D"/>
    <w:rsid w:val="007C745C"/>
    <w:rsid w:val="007D7CA2"/>
    <w:rsid w:val="007F77D3"/>
    <w:rsid w:val="0080303B"/>
    <w:rsid w:val="00804F81"/>
    <w:rsid w:val="00811E5F"/>
    <w:rsid w:val="00815A7A"/>
    <w:rsid w:val="008357AB"/>
    <w:rsid w:val="00862D07"/>
    <w:rsid w:val="00872007"/>
    <w:rsid w:val="00880463"/>
    <w:rsid w:val="008967D6"/>
    <w:rsid w:val="008A0188"/>
    <w:rsid w:val="008A1AA9"/>
    <w:rsid w:val="008B0CBD"/>
    <w:rsid w:val="008C1219"/>
    <w:rsid w:val="008C14B3"/>
    <w:rsid w:val="008E36DF"/>
    <w:rsid w:val="00903A3A"/>
    <w:rsid w:val="00911E63"/>
    <w:rsid w:val="0091672D"/>
    <w:rsid w:val="00927547"/>
    <w:rsid w:val="009354D9"/>
    <w:rsid w:val="00957C7B"/>
    <w:rsid w:val="00967F68"/>
    <w:rsid w:val="00986E48"/>
    <w:rsid w:val="0099295D"/>
    <w:rsid w:val="009A0A3F"/>
    <w:rsid w:val="009A7BBE"/>
    <w:rsid w:val="009A7DEF"/>
    <w:rsid w:val="009F5F1A"/>
    <w:rsid w:val="00A02AF3"/>
    <w:rsid w:val="00A04DF5"/>
    <w:rsid w:val="00A24BB3"/>
    <w:rsid w:val="00A308B5"/>
    <w:rsid w:val="00A36A7F"/>
    <w:rsid w:val="00A6247D"/>
    <w:rsid w:val="00A751B6"/>
    <w:rsid w:val="00A922EA"/>
    <w:rsid w:val="00AE08D0"/>
    <w:rsid w:val="00AE0B4F"/>
    <w:rsid w:val="00B118A6"/>
    <w:rsid w:val="00B13A00"/>
    <w:rsid w:val="00B14148"/>
    <w:rsid w:val="00B31649"/>
    <w:rsid w:val="00B368D8"/>
    <w:rsid w:val="00B6294D"/>
    <w:rsid w:val="00B63AB9"/>
    <w:rsid w:val="00B648D2"/>
    <w:rsid w:val="00B76565"/>
    <w:rsid w:val="00B80A08"/>
    <w:rsid w:val="00B84F7B"/>
    <w:rsid w:val="00B91698"/>
    <w:rsid w:val="00B921A1"/>
    <w:rsid w:val="00B931F7"/>
    <w:rsid w:val="00B97FC1"/>
    <w:rsid w:val="00BA2FFB"/>
    <w:rsid w:val="00BB12AE"/>
    <w:rsid w:val="00BD18F4"/>
    <w:rsid w:val="00BD4D48"/>
    <w:rsid w:val="00BD759E"/>
    <w:rsid w:val="00BF5BF4"/>
    <w:rsid w:val="00C115F4"/>
    <w:rsid w:val="00C11BAE"/>
    <w:rsid w:val="00C206A3"/>
    <w:rsid w:val="00C3205F"/>
    <w:rsid w:val="00C3511E"/>
    <w:rsid w:val="00CC15F1"/>
    <w:rsid w:val="00CC49A9"/>
    <w:rsid w:val="00CC7E73"/>
    <w:rsid w:val="00CD4E8A"/>
    <w:rsid w:val="00D30788"/>
    <w:rsid w:val="00D426FD"/>
    <w:rsid w:val="00D42773"/>
    <w:rsid w:val="00D43266"/>
    <w:rsid w:val="00D60482"/>
    <w:rsid w:val="00D60C3F"/>
    <w:rsid w:val="00D66465"/>
    <w:rsid w:val="00D75EBE"/>
    <w:rsid w:val="00D93E6D"/>
    <w:rsid w:val="00DA7051"/>
    <w:rsid w:val="00DA7F5A"/>
    <w:rsid w:val="00DC64AD"/>
    <w:rsid w:val="00DD5B01"/>
    <w:rsid w:val="00DE2696"/>
    <w:rsid w:val="00DF3E65"/>
    <w:rsid w:val="00DF4FFA"/>
    <w:rsid w:val="00E27652"/>
    <w:rsid w:val="00E31ED0"/>
    <w:rsid w:val="00E4646F"/>
    <w:rsid w:val="00E60B91"/>
    <w:rsid w:val="00E64046"/>
    <w:rsid w:val="00E65035"/>
    <w:rsid w:val="00E8579C"/>
    <w:rsid w:val="00EC5C5E"/>
    <w:rsid w:val="00ED5EE1"/>
    <w:rsid w:val="00EE1F8F"/>
    <w:rsid w:val="00EE5032"/>
    <w:rsid w:val="00EE6996"/>
    <w:rsid w:val="00EE6A3B"/>
    <w:rsid w:val="00EE76EB"/>
    <w:rsid w:val="00F02563"/>
    <w:rsid w:val="00F026C8"/>
    <w:rsid w:val="00F61826"/>
    <w:rsid w:val="00F70C5C"/>
    <w:rsid w:val="00F723C0"/>
    <w:rsid w:val="00F82B3D"/>
    <w:rsid w:val="00F84C96"/>
    <w:rsid w:val="00F85024"/>
    <w:rsid w:val="00FA7893"/>
    <w:rsid w:val="00FB2DC7"/>
    <w:rsid w:val="00FD7E0C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link w:val="10"/>
    <w:uiPriority w:val="9"/>
    <w:qFormat/>
    <w:rsid w:val="005A78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ConsPlusNonformat">
    <w:name w:val="ConsPlusNonformat"/>
    <w:rsid w:val="007C3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114FAC"/>
    <w:pPr>
      <w:suppressAutoHyphens/>
      <w:autoSpaceDE/>
      <w:autoSpaceDN/>
      <w:adjustRightInd/>
      <w:spacing w:line="300" w:lineRule="auto"/>
      <w:ind w:left="720"/>
    </w:pPr>
    <w:rPr>
      <w:rFonts w:cs="Calibri"/>
      <w:sz w:val="22"/>
      <w:szCs w:val="22"/>
      <w:lang w:eastAsia="ar-SA" w:bidi="ar-SA"/>
    </w:rPr>
  </w:style>
  <w:style w:type="paragraph" w:styleId="aa">
    <w:name w:val="No Spacing"/>
    <w:link w:val="ab"/>
    <w:uiPriority w:val="1"/>
    <w:qFormat/>
    <w:rsid w:val="00475C46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val="en-US" w:eastAsia="ar-SA"/>
    </w:rPr>
  </w:style>
  <w:style w:type="character" w:styleId="ac">
    <w:name w:val="Emphasis"/>
    <w:qFormat/>
    <w:rsid w:val="00475C46"/>
    <w:rPr>
      <w:i/>
      <w:iCs/>
    </w:rPr>
  </w:style>
  <w:style w:type="character" w:customStyle="1" w:styleId="ab">
    <w:name w:val="Без интервала Знак"/>
    <w:link w:val="aa"/>
    <w:uiPriority w:val="1"/>
    <w:rsid w:val="00475C46"/>
    <w:rPr>
      <w:rFonts w:ascii="Times New Roman" w:eastAsia="Arial" w:hAnsi="Times New Roman" w:cs="Calibri"/>
      <w:sz w:val="24"/>
      <w:szCs w:val="24"/>
      <w:lang w:val="en-US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A0A3F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A3F"/>
    <w:rPr>
      <w:rFonts w:ascii="Times New Roman" w:eastAsia="Times New Roman" w:hAnsi="Times New Roman" w:cs="Mangal"/>
      <w:sz w:val="16"/>
      <w:szCs w:val="14"/>
      <w:lang w:eastAsia="zh-CN" w:bidi="hi-IN"/>
    </w:rPr>
  </w:style>
  <w:style w:type="character" w:styleId="ad">
    <w:name w:val="Hyperlink"/>
    <w:uiPriority w:val="99"/>
    <w:rsid w:val="008720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37C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7CA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744426E08A6898F48A124C4D858930C5F713818B80C2B08B246d2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744426E08A6898F48A124C4D858930C5F703118B80C2B08B246d2B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Ланцова Елена Валерьевна</cp:lastModifiedBy>
  <cp:revision>159</cp:revision>
  <cp:lastPrinted>2020-06-05T00:55:00Z</cp:lastPrinted>
  <dcterms:created xsi:type="dcterms:W3CDTF">2019-06-26T08:52:00Z</dcterms:created>
  <dcterms:modified xsi:type="dcterms:W3CDTF">2020-06-05T01:03:00Z</dcterms:modified>
</cp:coreProperties>
</file>