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6A" w:rsidRDefault="0023596A" w:rsidP="0023596A">
      <w:pPr>
        <w:pStyle w:val="ListParagraph"/>
        <w:spacing w:line="360" w:lineRule="auto"/>
        <w:ind w:left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Техническое задание</w:t>
      </w:r>
    </w:p>
    <w:p w:rsidR="0023596A" w:rsidRPr="00CE2892" w:rsidRDefault="0023596A" w:rsidP="0023596A">
      <w:pPr>
        <w:spacing w:after="170"/>
        <w:jc w:val="center"/>
        <w:rPr>
          <w:b/>
        </w:rPr>
      </w:pPr>
      <w:r w:rsidRPr="00CE2892">
        <w:rPr>
          <w:rFonts w:eastAsia="Times New Roman"/>
          <w:b/>
          <w:bCs/>
          <w:color w:val="000000"/>
          <w:kern w:val="0"/>
          <w:shd w:val="clear" w:color="auto" w:fill="FFFFFF"/>
          <w:lang w:eastAsia="ru-RU"/>
        </w:rPr>
        <w:t xml:space="preserve">на поставку </w:t>
      </w:r>
      <w:r>
        <w:rPr>
          <w:rFonts w:eastAsia="Times New Roman"/>
          <w:b/>
          <w:bCs/>
          <w:color w:val="000000"/>
          <w:kern w:val="0"/>
          <w:shd w:val="clear" w:color="auto" w:fill="FFFFFF"/>
          <w:lang w:eastAsia="ru-RU"/>
        </w:rPr>
        <w:t>в 2020</w:t>
      </w:r>
      <w:r>
        <w:rPr>
          <w:rFonts w:eastAsia="Times New Roman"/>
          <w:b/>
          <w:bCs/>
          <w:color w:val="000000"/>
          <w:kern w:val="0"/>
          <w:shd w:val="clear" w:color="auto" w:fill="FFFFFF"/>
          <w:lang w:eastAsia="ru-RU"/>
        </w:rPr>
        <w:t xml:space="preserve"> году </w:t>
      </w:r>
      <w:r w:rsidRPr="00CE2892">
        <w:rPr>
          <w:rFonts w:eastAsia="Times New Roman"/>
          <w:b/>
          <w:bCs/>
          <w:color w:val="000000"/>
          <w:kern w:val="0"/>
          <w:shd w:val="clear" w:color="auto" w:fill="FFFFFF"/>
          <w:lang w:eastAsia="ru-RU"/>
        </w:rPr>
        <w:t xml:space="preserve">слуховых аппаратов для обеспечения инвалидов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"/>
        <w:gridCol w:w="1516"/>
        <w:gridCol w:w="5182"/>
        <w:gridCol w:w="1093"/>
        <w:gridCol w:w="1210"/>
      </w:tblGrid>
      <w:tr w:rsidR="0023596A" w:rsidTr="0023596A">
        <w:trPr>
          <w:trHeight w:val="533"/>
        </w:trPr>
        <w:tc>
          <w:tcPr>
            <w:tcW w:w="184" w:type="pct"/>
            <w:shd w:val="clear" w:color="auto" w:fill="auto"/>
            <w:vAlign w:val="center"/>
          </w:tcPr>
          <w:p w:rsidR="0023596A" w:rsidRDefault="0023596A" w:rsidP="00F32DD3">
            <w:pPr>
              <w:tabs>
                <w:tab w:val="left" w:pos="708"/>
              </w:tabs>
              <w:jc w:val="center"/>
            </w:pPr>
            <w:bookmarkStart w:id="0" w:name="_GoBack"/>
            <w:bookmarkEnd w:id="0"/>
            <w:r>
              <w:t>№ п/п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3596A" w:rsidRDefault="0023596A" w:rsidP="00F32DD3">
            <w:pPr>
              <w:tabs>
                <w:tab w:val="left" w:pos="708"/>
              </w:tabs>
              <w:jc w:val="center"/>
            </w:pPr>
            <w:r>
              <w:t>Наименование Товара</w:t>
            </w:r>
          </w:p>
        </w:tc>
        <w:tc>
          <w:tcPr>
            <w:tcW w:w="2773" w:type="pct"/>
            <w:shd w:val="clear" w:color="auto" w:fill="auto"/>
            <w:vAlign w:val="center"/>
          </w:tcPr>
          <w:p w:rsidR="0023596A" w:rsidRDefault="0023596A" w:rsidP="00F32DD3">
            <w:pPr>
              <w:tabs>
                <w:tab w:val="left" w:pos="708"/>
              </w:tabs>
              <w:spacing w:after="120" w:line="100" w:lineRule="atLeast"/>
              <w:jc w:val="center"/>
            </w:pPr>
            <w:r>
              <w:t>Описание функциональных и технических характеристик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3596A" w:rsidRDefault="0023596A" w:rsidP="00F32DD3">
            <w:pPr>
              <w:tabs>
                <w:tab w:val="left" w:pos="708"/>
              </w:tabs>
              <w:spacing w:after="120" w:line="100" w:lineRule="atLeast"/>
              <w:jc w:val="center"/>
            </w:pPr>
            <w:r>
              <w:t>Единица измерения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3596A" w:rsidRDefault="0023596A" w:rsidP="00F32DD3">
            <w:pPr>
              <w:tabs>
                <w:tab w:val="left" w:pos="708"/>
              </w:tabs>
              <w:spacing w:after="120" w:line="100" w:lineRule="atLeast"/>
              <w:jc w:val="center"/>
            </w:pPr>
            <w:r>
              <w:t>Количество Товара</w:t>
            </w:r>
          </w:p>
        </w:tc>
      </w:tr>
      <w:tr w:rsidR="0023596A" w:rsidTr="0023596A">
        <w:trPr>
          <w:trHeight w:val="533"/>
        </w:trPr>
        <w:tc>
          <w:tcPr>
            <w:tcW w:w="184" w:type="pct"/>
            <w:shd w:val="clear" w:color="auto" w:fill="auto"/>
            <w:vAlign w:val="center"/>
          </w:tcPr>
          <w:p w:rsidR="0023596A" w:rsidRDefault="0023596A" w:rsidP="00F32DD3">
            <w:pPr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3596A" w:rsidRDefault="0023596A" w:rsidP="00F32DD3">
            <w:pPr>
              <w:pStyle w:val="1"/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Цифровые слуховые аппараты заушные мощные</w:t>
            </w:r>
          </w:p>
        </w:tc>
        <w:tc>
          <w:tcPr>
            <w:tcW w:w="2773" w:type="pct"/>
            <w:shd w:val="clear" w:color="auto" w:fill="auto"/>
            <w:vAlign w:val="center"/>
          </w:tcPr>
          <w:p w:rsidR="0023596A" w:rsidRDefault="0023596A" w:rsidP="00F32DD3">
            <w:pPr>
              <w:pStyle w:val="1"/>
              <w:widowControl/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Максимальный ВУЗД 90 должен быть НЕ БОЛЕЕ 135дБ</w:t>
            </w:r>
          </w:p>
          <w:p w:rsidR="0023596A" w:rsidRDefault="0023596A" w:rsidP="00F32DD3">
            <w:pPr>
              <w:pStyle w:val="1"/>
              <w:widowControl/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Максимальное усиление должно быть НЕ МЕНЕЕ 70 дБ</w:t>
            </w:r>
          </w:p>
          <w:p w:rsidR="0023596A" w:rsidRDefault="0023596A" w:rsidP="00F32DD3">
            <w:pPr>
              <w:pStyle w:val="1"/>
              <w:widowControl/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Диапазон частот не уже 0,1 – 6,5 кГц (включительно)</w:t>
            </w:r>
          </w:p>
          <w:p w:rsidR="0023596A" w:rsidRDefault="0023596A" w:rsidP="00F32DD3">
            <w:pPr>
              <w:pStyle w:val="1"/>
              <w:widowControl/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программ прослушивания НЕ МЕНЕЕ 2-х</w:t>
            </w:r>
          </w:p>
          <w:p w:rsidR="0023596A" w:rsidRDefault="0023596A" w:rsidP="00F32DD3">
            <w:pPr>
              <w:pStyle w:val="1"/>
              <w:widowControl/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каналов компрессии НЕ МЕНЕЕ 2-х</w:t>
            </w:r>
          </w:p>
          <w:p w:rsidR="0023596A" w:rsidRDefault="0023596A" w:rsidP="00F32DD3">
            <w:pPr>
              <w:pStyle w:val="1"/>
              <w:widowControl/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 быть НЕ МЕНЕЕ 3-х триммеров для настройки</w:t>
            </w:r>
          </w:p>
          <w:p w:rsidR="0023596A" w:rsidRDefault="0023596A" w:rsidP="00F32DD3">
            <w:pPr>
              <w:pStyle w:val="1"/>
              <w:widowControl/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Должны быть предусмотрены регулировки с помощью триммеров:</w:t>
            </w:r>
          </w:p>
          <w:p w:rsidR="0023596A" w:rsidRDefault="0023596A" w:rsidP="00F32DD3">
            <w:pPr>
              <w:pStyle w:val="1"/>
              <w:widowControl/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-высоких частот и низких частот;</w:t>
            </w:r>
          </w:p>
          <w:p w:rsidR="0023596A" w:rsidRDefault="0023596A" w:rsidP="00F32DD3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-АРУ.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3596A" w:rsidRDefault="0023596A" w:rsidP="00F32DD3">
            <w:pPr>
              <w:jc w:val="center"/>
            </w:pPr>
            <w:r>
              <w:t>штука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3596A" w:rsidRPr="005D2A79" w:rsidRDefault="0023596A" w:rsidP="00F32DD3">
            <w:pPr>
              <w:jc w:val="center"/>
            </w:pPr>
            <w:r>
              <w:t>490</w:t>
            </w:r>
          </w:p>
        </w:tc>
      </w:tr>
      <w:tr w:rsidR="0023596A" w:rsidTr="0023596A">
        <w:trPr>
          <w:trHeight w:val="533"/>
        </w:trPr>
        <w:tc>
          <w:tcPr>
            <w:tcW w:w="184" w:type="pct"/>
            <w:shd w:val="clear" w:color="auto" w:fill="auto"/>
            <w:vAlign w:val="center"/>
          </w:tcPr>
          <w:p w:rsidR="0023596A" w:rsidRDefault="0023596A" w:rsidP="00F32DD3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3596A" w:rsidRDefault="0023596A" w:rsidP="00F32DD3">
            <w:pPr>
              <w:pStyle w:val="1"/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Цифровые слуховые аппараты заушные средней мощности</w:t>
            </w:r>
          </w:p>
        </w:tc>
        <w:tc>
          <w:tcPr>
            <w:tcW w:w="2773" w:type="pct"/>
            <w:shd w:val="clear" w:color="auto" w:fill="auto"/>
            <w:vAlign w:val="center"/>
          </w:tcPr>
          <w:p w:rsidR="0023596A" w:rsidRDefault="0023596A" w:rsidP="00F32DD3">
            <w:pPr>
              <w:pStyle w:val="1"/>
              <w:widowControl/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Максимальный ВУЗД 90 должен быть НЕ БОЛЕЕ 130 дБ</w:t>
            </w:r>
          </w:p>
          <w:p w:rsidR="0023596A" w:rsidRDefault="0023596A" w:rsidP="00F32DD3">
            <w:pPr>
              <w:pStyle w:val="1"/>
              <w:widowControl/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Максимальное усиление должно быть НЕ МЕНЕЕ 60 дБ</w:t>
            </w:r>
          </w:p>
          <w:p w:rsidR="0023596A" w:rsidRDefault="0023596A" w:rsidP="00F32DD3">
            <w:pPr>
              <w:pStyle w:val="1"/>
              <w:widowControl/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Диапазон частот не уже 0,1 – 6,5 кГц (включительно)</w:t>
            </w:r>
          </w:p>
          <w:p w:rsidR="0023596A" w:rsidRDefault="0023596A" w:rsidP="00F32DD3">
            <w:pPr>
              <w:pStyle w:val="1"/>
              <w:widowControl/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каналов компрессии НЕ МЕНЕЕ 2-х</w:t>
            </w:r>
          </w:p>
          <w:p w:rsidR="0023596A" w:rsidRDefault="0023596A" w:rsidP="00F32DD3">
            <w:pPr>
              <w:pStyle w:val="1"/>
              <w:widowControl/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программ НЕ МЕНЕЕ 2-х</w:t>
            </w:r>
          </w:p>
          <w:p w:rsidR="0023596A" w:rsidRDefault="0023596A" w:rsidP="00F32DD3">
            <w:pPr>
              <w:pStyle w:val="1"/>
              <w:widowControl/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 быть НЕ МЕНЕЕ 3-х триммеров для настройки</w:t>
            </w:r>
          </w:p>
          <w:p w:rsidR="0023596A" w:rsidRDefault="0023596A" w:rsidP="00F32DD3">
            <w:pPr>
              <w:pStyle w:val="1"/>
              <w:widowControl/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Должны быть регулировки с помощью триммеров:</w:t>
            </w:r>
          </w:p>
          <w:p w:rsidR="0023596A" w:rsidRDefault="0023596A" w:rsidP="00F32DD3">
            <w:pPr>
              <w:pStyle w:val="1"/>
              <w:widowControl/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-тембра высоких частот;</w:t>
            </w:r>
          </w:p>
          <w:p w:rsidR="0023596A" w:rsidRDefault="0023596A" w:rsidP="00F32DD3">
            <w:pPr>
              <w:pStyle w:val="1"/>
              <w:widowControl/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тембра низких частот;</w:t>
            </w:r>
          </w:p>
          <w:p w:rsidR="0023596A" w:rsidRDefault="0023596A" w:rsidP="00F32DD3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АРУ.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3596A" w:rsidRDefault="0023596A" w:rsidP="00F32DD3">
            <w:pPr>
              <w:jc w:val="center"/>
            </w:pPr>
            <w:r>
              <w:t>штука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3596A" w:rsidRPr="005D2A79" w:rsidRDefault="0023596A" w:rsidP="00F32DD3">
            <w:pPr>
              <w:jc w:val="center"/>
            </w:pPr>
            <w:r>
              <w:t>587</w:t>
            </w:r>
          </w:p>
        </w:tc>
      </w:tr>
      <w:tr w:rsidR="0023596A" w:rsidTr="0023596A">
        <w:trPr>
          <w:trHeight w:val="533"/>
        </w:trPr>
        <w:tc>
          <w:tcPr>
            <w:tcW w:w="184" w:type="pct"/>
            <w:shd w:val="clear" w:color="auto" w:fill="auto"/>
            <w:vAlign w:val="center"/>
          </w:tcPr>
          <w:p w:rsidR="0023596A" w:rsidRDefault="0023596A" w:rsidP="00F32DD3">
            <w:pPr>
              <w:tabs>
                <w:tab w:val="left" w:pos="708"/>
              </w:tabs>
              <w:jc w:val="center"/>
            </w:pPr>
            <w:r>
              <w:t>3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3596A" w:rsidRDefault="0023596A" w:rsidP="00F32DD3">
            <w:pPr>
              <w:pStyle w:val="1"/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Цифровые слуховые аппараты заушные слабой мощности</w:t>
            </w:r>
          </w:p>
        </w:tc>
        <w:tc>
          <w:tcPr>
            <w:tcW w:w="2773" w:type="pct"/>
            <w:shd w:val="clear" w:color="auto" w:fill="auto"/>
            <w:vAlign w:val="center"/>
          </w:tcPr>
          <w:p w:rsidR="0023596A" w:rsidRDefault="0023596A" w:rsidP="00F32DD3">
            <w:pPr>
              <w:pStyle w:val="1"/>
              <w:widowControl/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Максимальный ВУЗД 90 должен быть НЕ БОЛЕЕ 125 дБ</w:t>
            </w:r>
          </w:p>
          <w:p w:rsidR="0023596A" w:rsidRDefault="0023596A" w:rsidP="00F32DD3">
            <w:pPr>
              <w:pStyle w:val="1"/>
              <w:widowControl/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Максимальное усиление должно быть НЕ МЕНЕЕ 50 дБ</w:t>
            </w:r>
          </w:p>
          <w:p w:rsidR="0023596A" w:rsidRDefault="0023596A" w:rsidP="00F32DD3">
            <w:pPr>
              <w:pStyle w:val="1"/>
              <w:widowControl/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Диапазон частот не уже 0,1 – 6,5 кГц (включительно)</w:t>
            </w:r>
          </w:p>
          <w:p w:rsidR="0023596A" w:rsidRDefault="0023596A" w:rsidP="00F32DD3">
            <w:pPr>
              <w:pStyle w:val="1"/>
              <w:widowControl/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каналов компрессии НЕ МЕНЕЕ 2-х</w:t>
            </w:r>
          </w:p>
          <w:p w:rsidR="0023596A" w:rsidRDefault="0023596A" w:rsidP="00F32DD3">
            <w:pPr>
              <w:pStyle w:val="1"/>
              <w:widowControl/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программ НЕ МЕНЕЕ 2-х</w:t>
            </w:r>
          </w:p>
          <w:p w:rsidR="0023596A" w:rsidRDefault="0023596A" w:rsidP="00F32DD3">
            <w:pPr>
              <w:pStyle w:val="1"/>
              <w:widowControl/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 быть НЕ МЕНЕЕ 3-х триммеров для настройки</w:t>
            </w:r>
          </w:p>
          <w:p w:rsidR="0023596A" w:rsidRDefault="0023596A" w:rsidP="00F32DD3">
            <w:pPr>
              <w:pStyle w:val="1"/>
              <w:widowControl/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Должны быть регулировки с помощью триммеров:</w:t>
            </w:r>
          </w:p>
          <w:p w:rsidR="0023596A" w:rsidRDefault="0023596A" w:rsidP="00F32DD3">
            <w:pPr>
              <w:pStyle w:val="1"/>
              <w:widowControl/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-тембра высоких частот;</w:t>
            </w:r>
          </w:p>
          <w:p w:rsidR="0023596A" w:rsidRDefault="0023596A" w:rsidP="00F32DD3">
            <w:pPr>
              <w:pStyle w:val="1"/>
              <w:widowControl/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тембра низких частот;</w:t>
            </w:r>
          </w:p>
          <w:p w:rsidR="0023596A" w:rsidRDefault="0023596A" w:rsidP="00F32DD3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АРУ.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3596A" w:rsidRDefault="0023596A" w:rsidP="00F32DD3">
            <w:pPr>
              <w:jc w:val="center"/>
            </w:pPr>
            <w:r>
              <w:t>штука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3596A" w:rsidRPr="005D2A79" w:rsidRDefault="0023596A" w:rsidP="0023596A">
            <w:pPr>
              <w:jc w:val="center"/>
            </w:pPr>
            <w:r>
              <w:t>49</w:t>
            </w:r>
          </w:p>
        </w:tc>
      </w:tr>
      <w:tr w:rsidR="0023596A" w:rsidTr="0023596A">
        <w:trPr>
          <w:trHeight w:val="53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6A" w:rsidRDefault="0023596A" w:rsidP="00F32DD3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6A" w:rsidRDefault="0023596A" w:rsidP="00F32DD3">
            <w:pPr>
              <w:pStyle w:val="1"/>
              <w:tabs>
                <w:tab w:val="left" w:pos="372"/>
              </w:tabs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Цифровые слуховые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аппараты заушные сверхмощные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6A" w:rsidRPr="000D0E90" w:rsidRDefault="0023596A" w:rsidP="00F32DD3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Максимальный ВУЗД 90 должен быть не менее 139 дБ </w:t>
            </w:r>
          </w:p>
          <w:p w:rsidR="0023596A" w:rsidRPr="000D0E90" w:rsidRDefault="0023596A" w:rsidP="00F32DD3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Максимальное усиление не менее 79 дБ </w:t>
            </w:r>
          </w:p>
          <w:p w:rsidR="0023596A" w:rsidRPr="000D0E90" w:rsidRDefault="0023596A" w:rsidP="00F32DD3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 xml:space="preserve">Диапазон частот не уже 0,2 - 5,0 кГц </w:t>
            </w:r>
          </w:p>
          <w:p w:rsidR="0023596A" w:rsidRPr="000D0E90" w:rsidRDefault="0023596A" w:rsidP="00F32DD3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программ прослушивания не менее 3 </w:t>
            </w:r>
          </w:p>
          <w:p w:rsidR="0023596A" w:rsidRPr="000D0E90" w:rsidRDefault="0023596A" w:rsidP="00F32DD3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 xml:space="preserve">Тип обработки цифрового сигнала должен быть </w:t>
            </w:r>
            <w:proofErr w:type="spellStart"/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>бесканальный</w:t>
            </w:r>
            <w:proofErr w:type="spellEnd"/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3596A" w:rsidRPr="000D0E90" w:rsidRDefault="0023596A" w:rsidP="00F32DD3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>Должны быть в наличии следующие функции:</w:t>
            </w:r>
          </w:p>
          <w:p w:rsidR="0023596A" w:rsidRPr="000D0E90" w:rsidRDefault="0023596A" w:rsidP="00F32DD3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>- адаптивное шумоподавление;</w:t>
            </w:r>
          </w:p>
          <w:p w:rsidR="0023596A" w:rsidRPr="000D0E90" w:rsidRDefault="0023596A" w:rsidP="00F32DD3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>- адаптивное подавление обратной акустической связи;</w:t>
            </w:r>
          </w:p>
          <w:p w:rsidR="0023596A" w:rsidRPr="000D0E90" w:rsidRDefault="0023596A" w:rsidP="00F32DD3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>- автоматическая настройка параметров работы слухового аппарата в зависимости от окружающей акустической обстановки;</w:t>
            </w:r>
          </w:p>
          <w:p w:rsidR="0023596A" w:rsidRPr="000D0E90" w:rsidRDefault="0023596A" w:rsidP="00F32DD3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>- подавление шума ветра;</w:t>
            </w:r>
          </w:p>
          <w:p w:rsidR="0023596A" w:rsidRPr="000D0E90" w:rsidRDefault="0023596A" w:rsidP="00F32DD3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>- регистрация данных о режимах работы слухового аппарата;</w:t>
            </w:r>
          </w:p>
          <w:p w:rsidR="0023596A" w:rsidRPr="000D0E90" w:rsidRDefault="0023596A" w:rsidP="00F32DD3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>- звуковое сопровождение режимов работы;</w:t>
            </w:r>
          </w:p>
          <w:p w:rsidR="0023596A" w:rsidRPr="000D0E90" w:rsidRDefault="0023596A" w:rsidP="00F32DD3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>- режим телефонной катушки или катушка индуктивности;</w:t>
            </w:r>
          </w:p>
          <w:p w:rsidR="0023596A" w:rsidRPr="000D0E90" w:rsidRDefault="0023596A" w:rsidP="00F32DD3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>- кнопка переключения программ прослушивания;</w:t>
            </w:r>
          </w:p>
          <w:p w:rsidR="0023596A" w:rsidRPr="000D0E90" w:rsidRDefault="0023596A" w:rsidP="00F32DD3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>- оперативный регулятор громкости.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6A" w:rsidRPr="000D0E90" w:rsidRDefault="0023596A" w:rsidP="00F32DD3">
            <w:pPr>
              <w:pStyle w:val="1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6A" w:rsidRPr="0023596A" w:rsidRDefault="0023596A" w:rsidP="00F32DD3">
            <w:pPr>
              <w:jc w:val="center"/>
            </w:pPr>
            <w:r>
              <w:t>268</w:t>
            </w:r>
          </w:p>
        </w:tc>
      </w:tr>
      <w:tr w:rsidR="0023596A" w:rsidTr="0023596A">
        <w:trPr>
          <w:trHeight w:val="533"/>
        </w:trPr>
        <w:tc>
          <w:tcPr>
            <w:tcW w:w="4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6A" w:rsidRPr="00554C67" w:rsidRDefault="0023596A" w:rsidP="00F32DD3">
            <w:pPr>
              <w:pStyle w:val="1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6A" w:rsidRPr="0023596A" w:rsidRDefault="0023596A" w:rsidP="00F32DD3">
            <w:pPr>
              <w:jc w:val="center"/>
            </w:pPr>
            <w:r>
              <w:t>1394</w:t>
            </w:r>
          </w:p>
        </w:tc>
      </w:tr>
    </w:tbl>
    <w:p w:rsidR="0023596A" w:rsidRDefault="0023596A" w:rsidP="0023596A">
      <w:pPr>
        <w:jc w:val="both"/>
        <w:rPr>
          <w:b/>
        </w:rPr>
      </w:pPr>
    </w:p>
    <w:p w:rsidR="0023596A" w:rsidRDefault="0023596A" w:rsidP="0023596A">
      <w:pPr>
        <w:ind w:firstLine="708"/>
        <w:jc w:val="both"/>
        <w:rPr>
          <w:rFonts w:eastAsia="Lucida Sans Unicode"/>
          <w:b/>
          <w:kern w:val="2"/>
        </w:rPr>
      </w:pPr>
    </w:p>
    <w:p w:rsidR="0023596A" w:rsidRPr="006C2B5E" w:rsidRDefault="0023596A" w:rsidP="0023596A">
      <w:pPr>
        <w:ind w:firstLine="708"/>
        <w:jc w:val="both"/>
        <w:rPr>
          <w:kern w:val="2"/>
        </w:rPr>
      </w:pPr>
      <w:r w:rsidRPr="006C2B5E">
        <w:rPr>
          <w:b/>
          <w:kern w:val="2"/>
        </w:rPr>
        <w:t xml:space="preserve">Требования к техническим, функциональным характеристикам (потребительским свойствам) </w:t>
      </w:r>
      <w:r>
        <w:rPr>
          <w:b/>
          <w:kern w:val="2"/>
        </w:rPr>
        <w:t>Т</w:t>
      </w:r>
      <w:r w:rsidRPr="006C2B5E">
        <w:rPr>
          <w:b/>
          <w:kern w:val="2"/>
        </w:rPr>
        <w:t xml:space="preserve">овара: </w:t>
      </w:r>
      <w:r w:rsidRPr="006C2B5E">
        <w:rPr>
          <w:kern w:val="2"/>
        </w:rPr>
        <w:t xml:space="preserve">Слуховой аппарат – </w:t>
      </w:r>
      <w:proofErr w:type="gramStart"/>
      <w:r w:rsidRPr="006C2B5E">
        <w:rPr>
          <w:kern w:val="2"/>
        </w:rPr>
        <w:t>электроакустическое устройство</w:t>
      </w:r>
      <w:proofErr w:type="gramEnd"/>
      <w:r w:rsidRPr="006C2B5E">
        <w:rPr>
          <w:kern w:val="2"/>
        </w:rPr>
        <w:t xml:space="preserve"> носимое человеком и предназначенное для компенсации ограничений жизнедеятельности.</w:t>
      </w:r>
    </w:p>
    <w:p w:rsidR="0023596A" w:rsidRDefault="0023596A" w:rsidP="0023596A">
      <w:pPr>
        <w:ind w:firstLine="708"/>
        <w:jc w:val="both"/>
        <w:rPr>
          <w:kern w:val="2"/>
        </w:rPr>
      </w:pPr>
      <w:r w:rsidRPr="009622BD">
        <w:rPr>
          <w:kern w:val="2"/>
        </w:rPr>
        <w:t xml:space="preserve">Технические характеристики к слуховым аппаратам (максимальный ВУДЗ, максимальное усиление, диапазон частот, регулировки ТНЧ, АРУ, ТВЧ.) приводятся в соответствии со стандартом </w:t>
      </w:r>
      <w:r w:rsidRPr="009622BD">
        <w:rPr>
          <w:kern w:val="2"/>
          <w:lang w:val="en-US"/>
        </w:rPr>
        <w:t>IEC</w:t>
      </w:r>
      <w:r w:rsidRPr="009622BD">
        <w:rPr>
          <w:kern w:val="2"/>
        </w:rPr>
        <w:t xml:space="preserve"> 118-7 2сс (измерения для 2-х кубовой камеры).</w:t>
      </w:r>
    </w:p>
    <w:p w:rsidR="0023596A" w:rsidRPr="006C2B5E" w:rsidRDefault="0023596A" w:rsidP="0023596A">
      <w:pPr>
        <w:ind w:firstLine="708"/>
        <w:jc w:val="both"/>
        <w:rPr>
          <w:kern w:val="2"/>
        </w:rPr>
      </w:pPr>
      <w:r w:rsidRPr="006C2B5E">
        <w:rPr>
          <w:kern w:val="2"/>
        </w:rPr>
        <w:t>Слуховые аппараты соответств</w:t>
      </w:r>
      <w:r>
        <w:rPr>
          <w:kern w:val="2"/>
        </w:rPr>
        <w:t>уют</w:t>
      </w:r>
      <w:r w:rsidRPr="006C2B5E">
        <w:rPr>
          <w:kern w:val="2"/>
        </w:rPr>
        <w:t xml:space="preserve"> ГОСТу Р 51024-2012 «Аппараты слуховые электронные реабилитационные. Технические требования и методы испытаний» ГОСТу Р 50444-92 (раздел 3,4) «Приборы, аппараты и оборудование медицинские. Общие технические условия</w:t>
      </w:r>
      <w:proofErr w:type="gramStart"/>
      <w:r w:rsidRPr="006C2B5E">
        <w:rPr>
          <w:kern w:val="2"/>
        </w:rPr>
        <w:t>»,  ГОСТу</w:t>
      </w:r>
      <w:proofErr w:type="gramEnd"/>
      <w:r w:rsidRPr="006C2B5E">
        <w:rPr>
          <w:kern w:val="2"/>
        </w:rPr>
        <w:t xml:space="preserve"> Р 51407-99 «Совместимость технических средств электромагнитная. Слуховые аппараты. Требования и методы испытаний», ГОСТу ISO 10993-1-2011 «Изделия медицинские. Оценка биологического действия медицинских изделий. Часть 1. Оценка и исследования», ГОСТу ISO 10993-5-2011 </w:t>
      </w:r>
      <w:r w:rsidRPr="006C2B5E">
        <w:rPr>
          <w:kern w:val="2"/>
        </w:rPr>
        <w:br/>
        <w:t xml:space="preserve">«Изделия медицинские. Оценка биологического действия медицинских изделий. Часть 5. Исследования на </w:t>
      </w:r>
      <w:proofErr w:type="spellStart"/>
      <w:r w:rsidRPr="006C2B5E">
        <w:rPr>
          <w:kern w:val="2"/>
        </w:rPr>
        <w:t>цитотоксичность</w:t>
      </w:r>
      <w:proofErr w:type="spellEnd"/>
      <w:r w:rsidRPr="006C2B5E">
        <w:rPr>
          <w:kern w:val="2"/>
        </w:rPr>
        <w:t xml:space="preserve">: методы </w:t>
      </w:r>
      <w:proofErr w:type="spellStart"/>
      <w:r w:rsidRPr="006C2B5E">
        <w:rPr>
          <w:kern w:val="2"/>
        </w:rPr>
        <w:t>in</w:t>
      </w:r>
      <w:proofErr w:type="spellEnd"/>
      <w:r w:rsidRPr="006C2B5E">
        <w:rPr>
          <w:kern w:val="2"/>
        </w:rPr>
        <w:t xml:space="preserve"> </w:t>
      </w:r>
      <w:proofErr w:type="spellStart"/>
      <w:r w:rsidRPr="006C2B5E">
        <w:rPr>
          <w:kern w:val="2"/>
        </w:rPr>
        <w:t>vitro</w:t>
      </w:r>
      <w:proofErr w:type="spellEnd"/>
      <w:r w:rsidRPr="006C2B5E">
        <w:rPr>
          <w:kern w:val="2"/>
        </w:rPr>
        <w:t>», ГОСТу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23596A" w:rsidRPr="006C2B5E" w:rsidRDefault="0023596A" w:rsidP="0023596A">
      <w:pPr>
        <w:ind w:firstLine="708"/>
        <w:jc w:val="both"/>
        <w:rPr>
          <w:kern w:val="2"/>
        </w:rPr>
      </w:pPr>
      <w:r w:rsidRPr="006C2B5E">
        <w:rPr>
          <w:kern w:val="2"/>
        </w:rPr>
        <w:t xml:space="preserve">Товар новый. </w:t>
      </w:r>
    </w:p>
    <w:p w:rsidR="0023596A" w:rsidRPr="006C2B5E" w:rsidRDefault="0023596A" w:rsidP="0023596A">
      <w:pPr>
        <w:ind w:firstLine="708"/>
        <w:jc w:val="both"/>
        <w:rPr>
          <w:kern w:val="2"/>
        </w:rPr>
      </w:pPr>
      <w:r w:rsidRPr="006C2B5E">
        <w:rPr>
          <w:kern w:val="2"/>
        </w:rPr>
        <w:t>Комплектность слухового аппарата:</w:t>
      </w:r>
    </w:p>
    <w:p w:rsidR="0023596A" w:rsidRPr="006C2B5E" w:rsidRDefault="0023596A" w:rsidP="0023596A">
      <w:pPr>
        <w:ind w:firstLine="709"/>
        <w:jc w:val="both"/>
        <w:rPr>
          <w:kern w:val="2"/>
        </w:rPr>
      </w:pPr>
      <w:r w:rsidRPr="006C2B5E">
        <w:rPr>
          <w:kern w:val="2"/>
        </w:rPr>
        <w:t>- элемент питания – 1шт.;</w:t>
      </w:r>
    </w:p>
    <w:p w:rsidR="0023596A" w:rsidRPr="006C2B5E" w:rsidRDefault="0023596A" w:rsidP="0023596A">
      <w:pPr>
        <w:ind w:firstLine="709"/>
        <w:jc w:val="both"/>
        <w:rPr>
          <w:kern w:val="2"/>
        </w:rPr>
      </w:pPr>
      <w:r w:rsidRPr="006C2B5E">
        <w:rPr>
          <w:kern w:val="2"/>
        </w:rPr>
        <w:t>- вкладыш стандартный – 1шт.</w:t>
      </w:r>
    </w:p>
    <w:p w:rsidR="0023596A" w:rsidRPr="009E2AC7" w:rsidRDefault="0023596A" w:rsidP="0023596A">
      <w:pPr>
        <w:ind w:firstLine="709"/>
        <w:jc w:val="both"/>
        <w:rPr>
          <w:kern w:val="2"/>
        </w:rPr>
      </w:pPr>
      <w:r w:rsidRPr="009E2AC7">
        <w:rPr>
          <w:rFonts w:eastAsia="Times New Roman"/>
          <w:b/>
          <w:bCs/>
          <w:kern w:val="0"/>
          <w:lang w:eastAsia="ru-RU"/>
        </w:rPr>
        <w:t>Условия поставки</w:t>
      </w:r>
      <w:r>
        <w:rPr>
          <w:rFonts w:eastAsia="Times New Roman"/>
          <w:b/>
          <w:bCs/>
          <w:kern w:val="0"/>
          <w:lang w:eastAsia="ru-RU"/>
        </w:rPr>
        <w:t xml:space="preserve"> Товара</w:t>
      </w:r>
      <w:r w:rsidRPr="009E2AC7">
        <w:rPr>
          <w:rFonts w:eastAsia="Times New Roman"/>
          <w:kern w:val="0"/>
          <w:lang w:eastAsia="ru-RU"/>
        </w:rPr>
        <w:t>: При выдаче (поставке) инвалидам слуховых аппаратов производится настройка слуховых аппаратов, поскольку поставка слуховых аппаратов и оказание услуг по их настройке технологически и функционально взаимосвязаны, каждая из которых является необходимой составной частью услуг по обеспечению инвалидов слуховыми аппаратами.</w:t>
      </w:r>
    </w:p>
    <w:p w:rsidR="0023596A" w:rsidRPr="009E2AC7" w:rsidRDefault="0023596A" w:rsidP="0023596A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9E2AC7">
        <w:rPr>
          <w:rFonts w:eastAsia="Times New Roman"/>
          <w:kern w:val="0"/>
          <w:lang w:eastAsia="ru-RU"/>
        </w:rPr>
        <w:lastRenderedPageBreak/>
        <w:t xml:space="preserve">В связи с тем, что настройка слуховых аппаратов является медицинской услугой, у </w:t>
      </w:r>
      <w:r>
        <w:rPr>
          <w:rFonts w:eastAsia="Times New Roman"/>
          <w:kern w:val="0"/>
          <w:lang w:eastAsia="ru-RU"/>
        </w:rPr>
        <w:t>П</w:t>
      </w:r>
      <w:r w:rsidRPr="009E2AC7">
        <w:rPr>
          <w:rFonts w:eastAsia="Times New Roman"/>
          <w:kern w:val="0"/>
          <w:lang w:eastAsia="ru-RU"/>
        </w:rPr>
        <w:t xml:space="preserve">оставщика или соисполнителя, в случае его привлечения к исполнению контракта по договору, </w:t>
      </w:r>
      <w:r w:rsidRPr="009E2AC7">
        <w:rPr>
          <w:rFonts w:eastAsia="Times New Roman"/>
          <w:b/>
          <w:bCs/>
          <w:kern w:val="0"/>
          <w:lang w:eastAsia="ru-RU"/>
        </w:rPr>
        <w:t>обязательно наличие действующей</w:t>
      </w:r>
      <w:r w:rsidRPr="009E2AC7">
        <w:rPr>
          <w:rFonts w:eastAsia="Times New Roman"/>
          <w:kern w:val="0"/>
          <w:lang w:eastAsia="ru-RU"/>
        </w:rPr>
        <w:t xml:space="preserve"> </w:t>
      </w:r>
      <w:r w:rsidRPr="009E2AC7">
        <w:rPr>
          <w:rFonts w:eastAsia="Times New Roman"/>
          <w:b/>
          <w:bCs/>
          <w:kern w:val="0"/>
          <w:lang w:eastAsia="ru-RU"/>
        </w:rPr>
        <w:t>лицензии</w:t>
      </w:r>
      <w:r w:rsidRPr="009E2AC7">
        <w:rPr>
          <w:rFonts w:eastAsia="Times New Roman"/>
          <w:kern w:val="0"/>
          <w:lang w:eastAsia="ru-RU"/>
        </w:rPr>
        <w:t xml:space="preserve"> на осуществление поставщиком или соисполнителем медицинской деятельности по оказанию специализированной медицинской помощи, включающей работы (услуги) по </w:t>
      </w:r>
      <w:proofErr w:type="spellStart"/>
      <w:r w:rsidRPr="009E2AC7">
        <w:rPr>
          <w:rFonts w:eastAsia="Times New Roman"/>
          <w:kern w:val="0"/>
          <w:lang w:eastAsia="ru-RU"/>
        </w:rPr>
        <w:t>сурдологии</w:t>
      </w:r>
      <w:proofErr w:type="spellEnd"/>
      <w:r w:rsidRPr="009E2AC7">
        <w:rPr>
          <w:rFonts w:eastAsia="Times New Roman"/>
          <w:kern w:val="0"/>
          <w:lang w:eastAsia="ru-RU"/>
        </w:rPr>
        <w:t>-оториноларингологии (Федеральный закон от 04.05.2011 г. № 99-ФЗ; постановление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9E2AC7">
        <w:rPr>
          <w:rFonts w:eastAsia="Times New Roman"/>
          <w:kern w:val="0"/>
          <w:lang w:eastAsia="ru-RU"/>
        </w:rPr>
        <w:t>Сколково</w:t>
      </w:r>
      <w:proofErr w:type="spellEnd"/>
      <w:r w:rsidRPr="009E2AC7">
        <w:rPr>
          <w:rFonts w:eastAsia="Times New Roman"/>
          <w:kern w:val="0"/>
          <w:lang w:eastAsia="ru-RU"/>
        </w:rPr>
        <w:t>»))</w:t>
      </w:r>
      <w:r>
        <w:rPr>
          <w:rFonts w:eastAsia="Times New Roman"/>
          <w:kern w:val="0"/>
          <w:lang w:eastAsia="ru-RU"/>
        </w:rPr>
        <w:t>.</w:t>
      </w:r>
      <w:r w:rsidRPr="009E2AC7">
        <w:rPr>
          <w:rFonts w:eastAsia="Times New Roman"/>
          <w:kern w:val="0"/>
          <w:lang w:eastAsia="ru-RU"/>
        </w:rPr>
        <w:t xml:space="preserve"> </w:t>
      </w:r>
      <w:r w:rsidRPr="00514D94">
        <w:rPr>
          <w:rFonts w:eastAsia="Times New Roman"/>
          <w:bCs/>
          <w:kern w:val="0"/>
          <w:lang w:eastAsia="ru-RU"/>
        </w:rPr>
        <w:t>П</w:t>
      </w:r>
      <w:r w:rsidRPr="009E2AC7">
        <w:rPr>
          <w:rFonts w:eastAsia="Times New Roman"/>
          <w:kern w:val="0"/>
          <w:lang w:eastAsia="ru-RU"/>
        </w:rPr>
        <w:t>ри</w:t>
      </w:r>
      <w:r w:rsidRPr="009E2AC7">
        <w:rPr>
          <w:rFonts w:eastAsia="Times New Roman"/>
          <w:b/>
          <w:bCs/>
          <w:kern w:val="0"/>
          <w:lang w:eastAsia="ru-RU"/>
        </w:rPr>
        <w:t xml:space="preserve"> </w:t>
      </w:r>
      <w:r w:rsidRPr="009E2AC7">
        <w:rPr>
          <w:rFonts w:eastAsia="Times New Roman"/>
          <w:kern w:val="0"/>
          <w:lang w:eastAsia="ru-RU"/>
        </w:rPr>
        <w:t xml:space="preserve">осуществлении поставщиком или соисполнителем, в случае его привлечения к исполнению контракта по договору, деятельности по </w:t>
      </w:r>
      <w:proofErr w:type="spellStart"/>
      <w:r w:rsidRPr="009E2AC7">
        <w:rPr>
          <w:rFonts w:eastAsia="Times New Roman"/>
          <w:kern w:val="0"/>
          <w:lang w:eastAsia="ru-RU"/>
        </w:rPr>
        <w:t>слухопротезированию</w:t>
      </w:r>
      <w:proofErr w:type="spellEnd"/>
      <w:r w:rsidRPr="009E2AC7">
        <w:rPr>
          <w:rFonts w:eastAsia="Times New Roman"/>
          <w:kern w:val="0"/>
          <w:lang w:eastAsia="ru-RU"/>
        </w:rPr>
        <w:t xml:space="preserve"> в соответствии с профессиональным стандартом «Специалист в области </w:t>
      </w:r>
      <w:proofErr w:type="spellStart"/>
      <w:r w:rsidRPr="009E2AC7">
        <w:rPr>
          <w:rFonts w:eastAsia="Times New Roman"/>
          <w:kern w:val="0"/>
          <w:lang w:eastAsia="ru-RU"/>
        </w:rPr>
        <w:t>слухопротезирования</w:t>
      </w:r>
      <w:proofErr w:type="spellEnd"/>
      <w:r w:rsidRPr="009E2AC7">
        <w:rPr>
          <w:rFonts w:eastAsia="Times New Roman"/>
          <w:kern w:val="0"/>
          <w:lang w:eastAsia="ru-RU"/>
        </w:rPr>
        <w:t xml:space="preserve"> (</w:t>
      </w:r>
      <w:proofErr w:type="spellStart"/>
      <w:r w:rsidRPr="009E2AC7">
        <w:rPr>
          <w:rFonts w:eastAsia="Times New Roman"/>
          <w:kern w:val="0"/>
          <w:lang w:eastAsia="ru-RU"/>
        </w:rPr>
        <w:t>сурдоакустик</w:t>
      </w:r>
      <w:proofErr w:type="spellEnd"/>
      <w:r w:rsidRPr="009E2AC7">
        <w:rPr>
          <w:rFonts w:eastAsia="Times New Roman"/>
          <w:kern w:val="0"/>
          <w:lang w:eastAsia="ru-RU"/>
        </w:rPr>
        <w:t xml:space="preserve">)», утвержденным приказом Министерства труда и социальной защиты Российской Федерации от 10.05.2016 № 226н, </w:t>
      </w:r>
      <w:r w:rsidRPr="009E2AC7">
        <w:rPr>
          <w:rFonts w:eastAsia="Times New Roman"/>
          <w:b/>
          <w:bCs/>
          <w:kern w:val="0"/>
          <w:lang w:eastAsia="ru-RU"/>
        </w:rPr>
        <w:t>наличие документа, подтверждающего квалификацию специалиста</w:t>
      </w:r>
      <w:r w:rsidRPr="009E2AC7">
        <w:rPr>
          <w:rFonts w:eastAsia="Times New Roman"/>
          <w:kern w:val="0"/>
          <w:lang w:eastAsia="ru-RU"/>
        </w:rPr>
        <w:t>.</w:t>
      </w:r>
    </w:p>
    <w:p w:rsidR="0023596A" w:rsidRPr="009E2AC7" w:rsidRDefault="0023596A" w:rsidP="0023596A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9E2AC7">
        <w:rPr>
          <w:rFonts w:eastAsia="Times New Roman"/>
          <w:kern w:val="0"/>
          <w:lang w:eastAsia="ru-RU"/>
        </w:rPr>
        <w:t>Настройка слухового аппарата производится врачом-</w:t>
      </w:r>
      <w:proofErr w:type="spellStart"/>
      <w:r w:rsidRPr="009E2AC7">
        <w:rPr>
          <w:rFonts w:eastAsia="Times New Roman"/>
          <w:kern w:val="0"/>
          <w:lang w:eastAsia="ru-RU"/>
        </w:rPr>
        <w:t>сурдологом</w:t>
      </w:r>
      <w:proofErr w:type="spellEnd"/>
      <w:r w:rsidRPr="009E2AC7">
        <w:rPr>
          <w:rFonts w:eastAsia="Times New Roman"/>
          <w:kern w:val="0"/>
          <w:lang w:eastAsia="ru-RU"/>
        </w:rPr>
        <w:t xml:space="preserve"> или </w:t>
      </w:r>
      <w:proofErr w:type="spellStart"/>
      <w:r w:rsidRPr="009E2AC7">
        <w:rPr>
          <w:rFonts w:eastAsia="Times New Roman"/>
          <w:kern w:val="0"/>
          <w:lang w:eastAsia="ru-RU"/>
        </w:rPr>
        <w:t>сурдоакустиком</w:t>
      </w:r>
      <w:proofErr w:type="spellEnd"/>
      <w:r w:rsidRPr="009E2AC7">
        <w:rPr>
          <w:rFonts w:eastAsia="Times New Roman"/>
          <w:kern w:val="0"/>
          <w:lang w:eastAsia="ru-RU"/>
        </w:rPr>
        <w:t>.</w:t>
      </w:r>
    </w:p>
    <w:p w:rsidR="0023596A" w:rsidRPr="006C2B5E" w:rsidRDefault="0023596A" w:rsidP="0023596A">
      <w:pPr>
        <w:ind w:firstLine="708"/>
        <w:jc w:val="both"/>
        <w:rPr>
          <w:kern w:val="2"/>
        </w:rPr>
      </w:pPr>
      <w:r w:rsidRPr="006C2B5E">
        <w:rPr>
          <w:b/>
          <w:kern w:val="2"/>
        </w:rPr>
        <w:t xml:space="preserve">Требования к транспортированию, условиям хранения </w:t>
      </w:r>
      <w:r>
        <w:rPr>
          <w:b/>
          <w:kern w:val="2"/>
        </w:rPr>
        <w:t>Т</w:t>
      </w:r>
      <w:r w:rsidRPr="006C2B5E">
        <w:rPr>
          <w:b/>
          <w:kern w:val="2"/>
        </w:rPr>
        <w:t xml:space="preserve">овара: </w:t>
      </w:r>
      <w:r w:rsidRPr="006C2B5E">
        <w:rPr>
          <w:kern w:val="2"/>
        </w:rPr>
        <w:t>Транспортирование слуховых аппаратов проводят по группе 5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40°С, железнодорожным, автомобильным транспортом.</w:t>
      </w:r>
    </w:p>
    <w:p w:rsidR="0023596A" w:rsidRPr="006C2B5E" w:rsidRDefault="0023596A" w:rsidP="0023596A">
      <w:pPr>
        <w:ind w:firstLine="708"/>
        <w:jc w:val="both"/>
        <w:rPr>
          <w:kern w:val="2"/>
        </w:rPr>
      </w:pPr>
      <w:r w:rsidRPr="006C2B5E">
        <w:rPr>
          <w:kern w:val="2"/>
        </w:rPr>
        <w:t>Условия хранения слуховых аппаратов - в упаковке изготовителя по группе 1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среды».</w:t>
      </w:r>
    </w:p>
    <w:p w:rsidR="0023596A" w:rsidRDefault="0023596A" w:rsidP="0023596A">
      <w:pPr>
        <w:ind w:firstLine="708"/>
        <w:jc w:val="both"/>
        <w:rPr>
          <w:rFonts w:eastAsia="Lucida Sans Unicode"/>
          <w:b/>
          <w:kern w:val="2"/>
        </w:rPr>
      </w:pPr>
      <w:r w:rsidRPr="006C2B5E">
        <w:rPr>
          <w:b/>
          <w:kern w:val="2"/>
        </w:rPr>
        <w:t xml:space="preserve">Требования к упаковке </w:t>
      </w:r>
      <w:r>
        <w:rPr>
          <w:b/>
          <w:kern w:val="2"/>
        </w:rPr>
        <w:t>Т</w:t>
      </w:r>
      <w:r w:rsidRPr="006C2B5E">
        <w:rPr>
          <w:b/>
          <w:kern w:val="2"/>
        </w:rPr>
        <w:t xml:space="preserve">овара: </w:t>
      </w:r>
      <w:r w:rsidRPr="006C2B5E">
        <w:rPr>
          <w:kern w:val="2"/>
        </w:rPr>
        <w:t>Упаковка слуховых аппаратов обеспечивает защиту от п</w:t>
      </w:r>
      <w:r>
        <w:rPr>
          <w:kern w:val="2"/>
        </w:rPr>
        <w:t xml:space="preserve">овреждений, порчи (изнашивания), </w:t>
      </w:r>
      <w:r w:rsidRPr="006C2B5E">
        <w:rPr>
          <w:kern w:val="2"/>
        </w:rPr>
        <w:t>загрязнения во время хранения и транспортирования к месту пользования по назначению.</w:t>
      </w:r>
    </w:p>
    <w:p w:rsidR="00F40E20" w:rsidRDefault="00F40E20"/>
    <w:sectPr w:rsidR="00F4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C7"/>
    <w:rsid w:val="0023596A"/>
    <w:rsid w:val="00712EC7"/>
    <w:rsid w:val="00F4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411BB-A4B8-4148-8458-F9D6381B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96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3596A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">
    <w:name w:val="Обычный1"/>
    <w:rsid w:val="0023596A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Миндиарова Эльвина Марсельевна</dc:creator>
  <cp:keywords/>
  <dc:description/>
  <cp:lastModifiedBy>Миндиарова Эльвина Марсельевна</cp:lastModifiedBy>
  <cp:revision>2</cp:revision>
  <dcterms:created xsi:type="dcterms:W3CDTF">2020-06-17T10:03:00Z</dcterms:created>
  <dcterms:modified xsi:type="dcterms:W3CDTF">2020-06-17T10:09:00Z</dcterms:modified>
</cp:coreProperties>
</file>