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8A9" w:rsidRPr="00B553A8" w:rsidRDefault="00E328A9" w:rsidP="00265E96">
      <w:pPr>
        <w:widowControl w:val="0"/>
        <w:tabs>
          <w:tab w:val="left" w:pos="708"/>
        </w:tabs>
        <w:jc w:val="both"/>
        <w:rPr>
          <w:sz w:val="27"/>
          <w:szCs w:val="27"/>
        </w:rPr>
      </w:pPr>
      <w:bookmarkStart w:id="0" w:name="_Toc174791508"/>
    </w:p>
    <w:p w:rsidR="00E328A9" w:rsidRPr="00B553A8" w:rsidRDefault="00E328A9" w:rsidP="00265E96">
      <w:pPr>
        <w:widowControl w:val="0"/>
        <w:tabs>
          <w:tab w:val="left" w:pos="708"/>
        </w:tabs>
        <w:jc w:val="center"/>
        <w:rPr>
          <w:sz w:val="27"/>
          <w:szCs w:val="27"/>
        </w:rPr>
      </w:pPr>
      <w:r w:rsidRPr="00B553A8">
        <w:rPr>
          <w:sz w:val="27"/>
          <w:szCs w:val="27"/>
        </w:rPr>
        <w:t>ТЕХНИЧЕСКОЕ ЗАДАНИЕ</w:t>
      </w:r>
    </w:p>
    <w:p w:rsidR="00E328A9" w:rsidRPr="00B553A8" w:rsidRDefault="00E328A9" w:rsidP="00265E96">
      <w:pPr>
        <w:widowControl w:val="0"/>
        <w:tabs>
          <w:tab w:val="left" w:pos="708"/>
        </w:tabs>
        <w:jc w:val="center"/>
        <w:rPr>
          <w:sz w:val="27"/>
          <w:szCs w:val="27"/>
        </w:rPr>
      </w:pPr>
    </w:p>
    <w:p w:rsidR="004B02B4" w:rsidRPr="004E21CE" w:rsidRDefault="004B02B4" w:rsidP="004B02B4">
      <w:pPr>
        <w:widowControl w:val="0"/>
        <w:jc w:val="center"/>
        <w:rPr>
          <w:sz w:val="26"/>
          <w:szCs w:val="26"/>
        </w:rPr>
      </w:pPr>
      <w:r w:rsidRPr="0067278A">
        <w:rPr>
          <w:sz w:val="26"/>
          <w:szCs w:val="26"/>
        </w:rPr>
        <w:t>на выполнение работ</w:t>
      </w:r>
      <w:r w:rsidR="00052C0B" w:rsidRPr="00DC59AE">
        <w:rPr>
          <w:sz w:val="26"/>
          <w:szCs w:val="26"/>
        </w:rPr>
        <w:t xml:space="preserve"> </w:t>
      </w:r>
      <w:r w:rsidRPr="0067278A">
        <w:rPr>
          <w:sz w:val="26"/>
          <w:szCs w:val="26"/>
        </w:rPr>
        <w:t>по</w:t>
      </w:r>
      <w:r w:rsidR="00052C0B">
        <w:rPr>
          <w:sz w:val="26"/>
          <w:szCs w:val="26"/>
          <w:lang w:val="en-US"/>
        </w:rPr>
        <w:t> </w:t>
      </w:r>
      <w:r w:rsidRPr="0067278A">
        <w:rPr>
          <w:sz w:val="26"/>
          <w:szCs w:val="26"/>
        </w:rPr>
        <w:t xml:space="preserve">сервисному </w:t>
      </w:r>
      <w:r w:rsidR="00DC59AE">
        <w:rPr>
          <w:color w:val="000000" w:themeColor="text1"/>
          <w:sz w:val="26"/>
          <w:szCs w:val="26"/>
        </w:rPr>
        <w:t>сопровождению и развитию</w:t>
      </w:r>
      <w:r w:rsidR="00DC59AE" w:rsidRPr="00DC59AE">
        <w:rPr>
          <w:color w:val="000000" w:themeColor="text1"/>
          <w:sz w:val="26"/>
          <w:szCs w:val="26"/>
        </w:rPr>
        <w:br/>
      </w:r>
      <w:r w:rsidRPr="0067278A">
        <w:rPr>
          <w:color w:val="000000" w:themeColor="text1"/>
          <w:sz w:val="26"/>
          <w:szCs w:val="26"/>
        </w:rPr>
        <w:t xml:space="preserve">подсистемы </w:t>
      </w:r>
      <w:r>
        <w:rPr>
          <w:color w:val="000000" w:themeColor="text1"/>
          <w:sz w:val="26"/>
          <w:szCs w:val="26"/>
        </w:rPr>
        <w:t>управления страховыми взносами</w:t>
      </w:r>
      <w:r w:rsidRPr="0067278A">
        <w:rPr>
          <w:color w:val="000000" w:themeColor="text1"/>
          <w:sz w:val="26"/>
          <w:szCs w:val="26"/>
        </w:rPr>
        <w:t xml:space="preserve"> и </w:t>
      </w:r>
      <w:r w:rsidR="00525D5B">
        <w:rPr>
          <w:color w:val="000000" w:themeColor="text1"/>
          <w:sz w:val="26"/>
          <w:szCs w:val="26"/>
        </w:rPr>
        <w:t>подсистемы</w:t>
      </w:r>
      <w:r w:rsidR="003F13E3" w:rsidRPr="006D6AEA">
        <w:rPr>
          <w:color w:val="000000" w:themeColor="text1"/>
          <w:sz w:val="26"/>
          <w:szCs w:val="26"/>
        </w:rPr>
        <w:t xml:space="preserve"> </w:t>
      </w:r>
      <w:r w:rsidR="003F13E3">
        <w:rPr>
          <w:color w:val="000000" w:themeColor="text1"/>
          <w:sz w:val="26"/>
          <w:szCs w:val="26"/>
        </w:rPr>
        <w:t>«Операционный учет</w:t>
      </w:r>
      <w:r w:rsidR="00DC59AE">
        <w:rPr>
          <w:color w:val="000000" w:themeColor="text1"/>
          <w:sz w:val="26"/>
          <w:szCs w:val="26"/>
        </w:rPr>
        <w:t>»</w:t>
      </w:r>
      <w:r w:rsidR="00DC59AE" w:rsidRPr="00DC59AE">
        <w:rPr>
          <w:color w:val="000000" w:themeColor="text1"/>
          <w:sz w:val="26"/>
          <w:szCs w:val="26"/>
        </w:rPr>
        <w:br/>
      </w:r>
      <w:r w:rsidRPr="0067278A">
        <w:rPr>
          <w:color w:val="000000" w:themeColor="text1"/>
          <w:sz w:val="26"/>
          <w:szCs w:val="26"/>
        </w:rPr>
        <w:t>Федеральной государ</w:t>
      </w:r>
      <w:r w:rsidR="006A5D5C">
        <w:rPr>
          <w:color w:val="000000" w:themeColor="text1"/>
          <w:sz w:val="26"/>
          <w:szCs w:val="26"/>
        </w:rPr>
        <w:t>ственной информационной системы</w:t>
      </w:r>
      <w:r w:rsidR="006A5D5C" w:rsidRPr="006A5D5C">
        <w:rPr>
          <w:color w:val="000000" w:themeColor="text1"/>
          <w:sz w:val="26"/>
          <w:szCs w:val="26"/>
        </w:rPr>
        <w:br/>
      </w:r>
      <w:r w:rsidRPr="0067278A">
        <w:rPr>
          <w:color w:val="000000" w:themeColor="text1"/>
          <w:sz w:val="26"/>
          <w:szCs w:val="26"/>
        </w:rPr>
        <w:t>Единой интегрированной информационной системы «</w:t>
      </w:r>
      <w:r w:rsidRPr="00D7711E">
        <w:rPr>
          <w:sz w:val="26"/>
          <w:szCs w:val="26"/>
        </w:rPr>
        <w:t>Соцстрах»</w:t>
      </w:r>
    </w:p>
    <w:p w:rsidR="00570C89" w:rsidRPr="00D22CED" w:rsidRDefault="00570C89" w:rsidP="00570C89">
      <w:pPr>
        <w:widowControl w:val="0"/>
        <w:suppressLineNumbers/>
        <w:ind w:firstLine="709"/>
        <w:rPr>
          <w:color w:val="000000"/>
        </w:rPr>
      </w:pPr>
      <w:bookmarkStart w:id="1" w:name="_Toc431826894"/>
      <w:bookmarkStart w:id="2" w:name="_Toc431830677"/>
      <w:bookmarkStart w:id="3" w:name="_Toc431832494"/>
      <w:bookmarkStart w:id="4" w:name="_Toc431834979"/>
      <w:bookmarkStart w:id="5" w:name="_Toc436392913"/>
      <w:bookmarkStart w:id="6" w:name="_Toc457397896"/>
      <w:bookmarkStart w:id="7" w:name="_Toc396472854"/>
    </w:p>
    <w:p w:rsidR="00570C89" w:rsidRPr="00D22CED" w:rsidRDefault="00570C89" w:rsidP="00570C89">
      <w:pPr>
        <w:keepNext/>
        <w:keepLines/>
        <w:widowControl w:val="0"/>
        <w:numPr>
          <w:ilvl w:val="0"/>
          <w:numId w:val="154"/>
        </w:numPr>
        <w:tabs>
          <w:tab w:val="clear" w:pos="700"/>
          <w:tab w:val="num" w:pos="993"/>
        </w:tabs>
        <w:ind w:left="0" w:firstLine="709"/>
        <w:jc w:val="both"/>
        <w:outlineLvl w:val="1"/>
        <w:rPr>
          <w:b/>
          <w:bCs/>
          <w:kern w:val="32"/>
        </w:rPr>
      </w:pPr>
      <w:bookmarkStart w:id="8" w:name="_Toc467058436"/>
      <w:bookmarkStart w:id="9" w:name="_Toc467517029"/>
      <w:bookmarkStart w:id="10" w:name="_Toc467581011"/>
      <w:r w:rsidRPr="00D22CED">
        <w:rPr>
          <w:b/>
          <w:bCs/>
          <w:kern w:val="32"/>
        </w:rPr>
        <w:t>Список сокращений</w:t>
      </w:r>
      <w:bookmarkEnd w:id="1"/>
      <w:bookmarkEnd w:id="2"/>
      <w:bookmarkEnd w:id="3"/>
      <w:bookmarkEnd w:id="4"/>
      <w:r w:rsidRPr="00D22CED">
        <w:rPr>
          <w:b/>
          <w:bCs/>
          <w:kern w:val="32"/>
        </w:rPr>
        <w:t xml:space="preserve"> и обозначений</w:t>
      </w:r>
      <w:bookmarkEnd w:id="5"/>
      <w:bookmarkEnd w:id="6"/>
      <w:bookmarkEnd w:id="8"/>
      <w:bookmarkEnd w:id="9"/>
      <w:bookmarkEnd w:id="10"/>
    </w:p>
    <w:p w:rsidR="00570C89" w:rsidRPr="00D22CED" w:rsidRDefault="00570C89" w:rsidP="00D47D4A">
      <w:pPr>
        <w:keepNext/>
        <w:widowControl w:val="0"/>
        <w:autoSpaceDE w:val="0"/>
        <w:autoSpaceDN w:val="0"/>
        <w:adjustRightInd w:val="0"/>
        <w:ind w:firstLine="709"/>
        <w:jc w:val="both"/>
      </w:pPr>
      <w:r w:rsidRPr="00D22CED">
        <w:t>В настоящем Техническом задании по выполнению работ используются следующие сокращения и</w:t>
      </w:r>
      <w:r w:rsidRPr="00D22CED">
        <w:rPr>
          <w:rFonts w:eastAsia="Calibri"/>
          <w:lang w:eastAsia="en-US"/>
        </w:rPr>
        <w:t> </w:t>
      </w:r>
      <w:r w:rsidRPr="00D22CED">
        <w:t>термины:</w:t>
      </w:r>
    </w:p>
    <w:p w:rsidR="00570C89" w:rsidRDefault="00570C89" w:rsidP="00D47D4A">
      <w:pPr>
        <w:widowControl w:val="0"/>
        <w:autoSpaceDE w:val="0"/>
        <w:autoSpaceDN w:val="0"/>
        <w:adjustRightInd w:val="0"/>
        <w:ind w:firstLine="709"/>
        <w:jc w:val="both"/>
        <w:rPr>
          <w:b/>
          <w:color w:val="000000"/>
        </w:rPr>
      </w:pPr>
      <w:r>
        <w:rPr>
          <w:b/>
          <w:color w:val="000000"/>
        </w:rPr>
        <w:t>БЗ</w:t>
      </w:r>
      <w:r w:rsidRPr="00D22CED">
        <w:rPr>
          <w:color w:val="000000"/>
        </w:rPr>
        <w:t xml:space="preserve"> – </w:t>
      </w:r>
      <w:r>
        <w:rPr>
          <w:color w:val="000000"/>
        </w:rPr>
        <w:t>бланк заказа, бланки заказов</w:t>
      </w:r>
      <w:r w:rsidRPr="00D22CED">
        <w:rPr>
          <w:color w:val="000000"/>
        </w:rPr>
        <w:t>;</w:t>
      </w:r>
    </w:p>
    <w:p w:rsidR="00570C89" w:rsidRPr="00D22CED" w:rsidRDefault="00570C89" w:rsidP="00D47D4A">
      <w:pPr>
        <w:widowControl w:val="0"/>
        <w:autoSpaceDE w:val="0"/>
        <w:autoSpaceDN w:val="0"/>
        <w:adjustRightInd w:val="0"/>
        <w:ind w:firstLine="709"/>
        <w:jc w:val="both"/>
        <w:rPr>
          <w:color w:val="000000"/>
        </w:rPr>
      </w:pPr>
      <w:r w:rsidRPr="00D22CED">
        <w:rPr>
          <w:b/>
          <w:color w:val="000000"/>
        </w:rPr>
        <w:t>БД</w:t>
      </w:r>
      <w:r w:rsidRPr="00D22CED">
        <w:rPr>
          <w:color w:val="000000"/>
        </w:rPr>
        <w:t xml:space="preserve"> – база данных;</w:t>
      </w:r>
    </w:p>
    <w:p w:rsidR="00570C89" w:rsidRDefault="00570C89" w:rsidP="00D47D4A">
      <w:pPr>
        <w:widowControl w:val="0"/>
        <w:autoSpaceDE w:val="0"/>
        <w:autoSpaceDN w:val="0"/>
        <w:adjustRightInd w:val="0"/>
        <w:ind w:firstLine="709"/>
        <w:jc w:val="both"/>
        <w:rPr>
          <w:color w:val="000000"/>
        </w:rPr>
      </w:pPr>
      <w:r w:rsidRPr="00D22CED">
        <w:rPr>
          <w:b/>
          <w:color w:val="000000"/>
        </w:rPr>
        <w:t xml:space="preserve">ВНиМ </w:t>
      </w:r>
      <w:r w:rsidRPr="00D22CED">
        <w:rPr>
          <w:color w:val="000000"/>
        </w:rPr>
        <w:t>– временная не</w:t>
      </w:r>
      <w:r>
        <w:rPr>
          <w:color w:val="000000"/>
        </w:rPr>
        <w:t>трудоспособность и материнство;</w:t>
      </w:r>
    </w:p>
    <w:p w:rsidR="00570C89" w:rsidRPr="00D22CED" w:rsidRDefault="00570C89" w:rsidP="00D47D4A">
      <w:pPr>
        <w:widowControl w:val="0"/>
        <w:autoSpaceDE w:val="0"/>
        <w:autoSpaceDN w:val="0"/>
        <w:adjustRightInd w:val="0"/>
        <w:ind w:firstLine="709"/>
        <w:jc w:val="both"/>
        <w:rPr>
          <w:color w:val="000000"/>
        </w:rPr>
      </w:pPr>
      <w:r w:rsidRPr="00D22CED">
        <w:rPr>
          <w:b/>
          <w:color w:val="000000"/>
        </w:rPr>
        <w:t>ГИС ГМП</w:t>
      </w:r>
      <w:r w:rsidRPr="00D22CED">
        <w:rPr>
          <w:color w:val="000000"/>
        </w:rPr>
        <w:t xml:space="preserve"> – </w:t>
      </w:r>
      <w:r w:rsidRPr="00D22CED">
        <w:t>Государственная</w:t>
      </w:r>
      <w:r w:rsidRPr="00D22CED">
        <w:rPr>
          <w:color w:val="000000"/>
        </w:rPr>
        <w:t xml:space="preserve"> информационная система о государственных и</w:t>
      </w:r>
      <w:r>
        <w:rPr>
          <w:color w:val="000000"/>
        </w:rPr>
        <w:t> </w:t>
      </w:r>
      <w:r w:rsidRPr="00D22CED">
        <w:rPr>
          <w:color w:val="000000"/>
        </w:rPr>
        <w:t>муниципальных платежах;</w:t>
      </w:r>
    </w:p>
    <w:p w:rsidR="00570C89" w:rsidRPr="00D22CED" w:rsidRDefault="00570C89" w:rsidP="00D47D4A">
      <w:pPr>
        <w:widowControl w:val="0"/>
        <w:autoSpaceDE w:val="0"/>
        <w:autoSpaceDN w:val="0"/>
        <w:adjustRightInd w:val="0"/>
        <w:ind w:firstLine="709"/>
        <w:jc w:val="both"/>
        <w:rPr>
          <w:color w:val="000000"/>
        </w:rPr>
      </w:pPr>
      <w:r w:rsidRPr="00D22CED">
        <w:rPr>
          <w:b/>
          <w:color w:val="000000"/>
        </w:rPr>
        <w:t>ГК</w:t>
      </w:r>
      <w:r w:rsidRPr="00D22CED">
        <w:rPr>
          <w:color w:val="000000"/>
        </w:rPr>
        <w:t xml:space="preserve"> – </w:t>
      </w:r>
      <w:r w:rsidRPr="00D22CED">
        <w:t>Государственный</w:t>
      </w:r>
      <w:r w:rsidRPr="00D22CED">
        <w:rPr>
          <w:color w:val="000000"/>
        </w:rPr>
        <w:t xml:space="preserve"> контракт;</w:t>
      </w:r>
    </w:p>
    <w:p w:rsidR="00570C89" w:rsidRPr="00D22CED" w:rsidRDefault="00570C89" w:rsidP="00D47D4A">
      <w:pPr>
        <w:widowControl w:val="0"/>
        <w:autoSpaceDE w:val="0"/>
        <w:autoSpaceDN w:val="0"/>
        <w:adjustRightInd w:val="0"/>
        <w:ind w:firstLine="709"/>
        <w:jc w:val="both"/>
        <w:rPr>
          <w:iCs/>
          <w:color w:val="000000"/>
        </w:rPr>
      </w:pPr>
      <w:r w:rsidRPr="00D22CED">
        <w:rPr>
          <w:b/>
          <w:iCs/>
          <w:color w:val="000000"/>
        </w:rPr>
        <w:t>ГОСТ</w:t>
      </w:r>
      <w:r w:rsidRPr="00D22CED">
        <w:rPr>
          <w:iCs/>
          <w:color w:val="000000"/>
        </w:rPr>
        <w:t xml:space="preserve"> – </w:t>
      </w:r>
      <w:r w:rsidRPr="00D22CED">
        <w:t>государственный</w:t>
      </w:r>
      <w:r w:rsidRPr="00D22CED">
        <w:rPr>
          <w:iCs/>
          <w:color w:val="000000"/>
        </w:rPr>
        <w:t xml:space="preserve"> стандарт;</w:t>
      </w:r>
    </w:p>
    <w:p w:rsidR="00570C89" w:rsidRPr="00D22CED" w:rsidRDefault="00570C89" w:rsidP="00D47D4A">
      <w:pPr>
        <w:widowControl w:val="0"/>
        <w:autoSpaceDE w:val="0"/>
        <w:autoSpaceDN w:val="0"/>
        <w:adjustRightInd w:val="0"/>
        <w:ind w:firstLine="709"/>
        <w:jc w:val="both"/>
        <w:rPr>
          <w:color w:val="000000"/>
        </w:rPr>
      </w:pPr>
      <w:r w:rsidRPr="00D22CED">
        <w:rPr>
          <w:b/>
          <w:color w:val="000000"/>
        </w:rPr>
        <w:t>ДИТиЗИ</w:t>
      </w:r>
      <w:r w:rsidRPr="00D22CED">
        <w:rPr>
          <w:color w:val="000000"/>
        </w:rPr>
        <w:t xml:space="preserve"> – </w:t>
      </w:r>
      <w:r w:rsidRPr="00D22CED">
        <w:t>Департамент</w:t>
      </w:r>
      <w:r w:rsidRPr="00D22CED">
        <w:rPr>
          <w:color w:val="000000"/>
        </w:rPr>
        <w:t xml:space="preserve"> информационных технологий и защиты информации ФСС РФ;</w:t>
      </w:r>
    </w:p>
    <w:p w:rsidR="00570C89" w:rsidRPr="00D22CED" w:rsidRDefault="00570C89" w:rsidP="00D47D4A">
      <w:pPr>
        <w:widowControl w:val="0"/>
        <w:autoSpaceDE w:val="0"/>
        <w:autoSpaceDN w:val="0"/>
        <w:adjustRightInd w:val="0"/>
        <w:ind w:firstLine="709"/>
        <w:jc w:val="both"/>
        <w:rPr>
          <w:b/>
          <w:color w:val="000000"/>
        </w:rPr>
      </w:pPr>
      <w:r w:rsidRPr="00D22CED">
        <w:rPr>
          <w:b/>
          <w:color w:val="000000"/>
        </w:rPr>
        <w:t xml:space="preserve">Заявитель – </w:t>
      </w:r>
      <w:r w:rsidRPr="00D22CED">
        <w:rPr>
          <w:color w:val="000000"/>
        </w:rPr>
        <w:t>автор Заявки в ИСУЗ;</w:t>
      </w:r>
    </w:p>
    <w:p w:rsidR="00570C89" w:rsidRPr="00D22CED" w:rsidRDefault="00570C89" w:rsidP="00D47D4A">
      <w:pPr>
        <w:widowControl w:val="0"/>
        <w:autoSpaceDE w:val="0"/>
        <w:autoSpaceDN w:val="0"/>
        <w:adjustRightInd w:val="0"/>
        <w:ind w:firstLine="709"/>
        <w:jc w:val="both"/>
        <w:rPr>
          <w:color w:val="000000"/>
        </w:rPr>
      </w:pPr>
      <w:r w:rsidRPr="00D22CED">
        <w:rPr>
          <w:b/>
          <w:color w:val="000000"/>
        </w:rPr>
        <w:t>ИС</w:t>
      </w:r>
      <w:r w:rsidRPr="00D22CED">
        <w:rPr>
          <w:color w:val="000000"/>
        </w:rPr>
        <w:t xml:space="preserve"> – информационная система;</w:t>
      </w:r>
    </w:p>
    <w:p w:rsidR="00570C89" w:rsidRPr="00D22CED" w:rsidRDefault="00570C89" w:rsidP="00D47D4A">
      <w:pPr>
        <w:widowControl w:val="0"/>
        <w:autoSpaceDE w:val="0"/>
        <w:autoSpaceDN w:val="0"/>
        <w:adjustRightInd w:val="0"/>
        <w:ind w:firstLine="709"/>
        <w:jc w:val="both"/>
        <w:rPr>
          <w:color w:val="000000"/>
        </w:rPr>
      </w:pPr>
      <w:r w:rsidRPr="00D22CED">
        <w:rPr>
          <w:b/>
          <w:color w:val="000000"/>
        </w:rPr>
        <w:t>ИСУЗ</w:t>
      </w:r>
      <w:r w:rsidRPr="00D22CED">
        <w:rPr>
          <w:color w:val="000000"/>
        </w:rPr>
        <w:t xml:space="preserve"> – Информационная система управления Заявками;</w:t>
      </w:r>
    </w:p>
    <w:p w:rsidR="00570C89" w:rsidRPr="00D22CED" w:rsidRDefault="00570C89" w:rsidP="00D47D4A">
      <w:pPr>
        <w:widowControl w:val="0"/>
        <w:autoSpaceDE w:val="0"/>
        <w:autoSpaceDN w:val="0"/>
        <w:adjustRightInd w:val="0"/>
        <w:ind w:firstLine="709"/>
        <w:jc w:val="both"/>
        <w:rPr>
          <w:color w:val="000000"/>
        </w:rPr>
      </w:pPr>
      <w:r w:rsidRPr="00D22CED">
        <w:rPr>
          <w:b/>
          <w:color w:val="000000"/>
        </w:rPr>
        <w:t>ИТ</w:t>
      </w:r>
      <w:r w:rsidRPr="00D22CED">
        <w:rPr>
          <w:color w:val="000000"/>
        </w:rPr>
        <w:t xml:space="preserve"> – информационные технологии </w:t>
      </w:r>
      <w:r w:rsidRPr="00D22CED">
        <w:rPr>
          <w:bCs/>
          <w:color w:val="000000"/>
        </w:rPr>
        <w:t>– процессы, методы поиска, сбора, хранения, обработки, предоставления, распространения информации и способы осуществления таких процессов и методов</w:t>
      </w:r>
      <w:r w:rsidRPr="00D22CED">
        <w:rPr>
          <w:color w:val="000000"/>
        </w:rPr>
        <w:t>;</w:t>
      </w:r>
    </w:p>
    <w:p w:rsidR="00570C89" w:rsidRPr="00D22CED" w:rsidRDefault="00570C89" w:rsidP="00D47D4A">
      <w:pPr>
        <w:widowControl w:val="0"/>
        <w:autoSpaceDE w:val="0"/>
        <w:autoSpaceDN w:val="0"/>
        <w:adjustRightInd w:val="0"/>
        <w:ind w:firstLine="709"/>
        <w:jc w:val="both"/>
        <w:rPr>
          <w:color w:val="000000"/>
        </w:rPr>
      </w:pPr>
      <w:r w:rsidRPr="00D22CED">
        <w:rPr>
          <w:b/>
          <w:color w:val="000000"/>
        </w:rPr>
        <w:t>ИЦ</w:t>
      </w:r>
      <w:r w:rsidRPr="00D22CED">
        <w:rPr>
          <w:color w:val="000000"/>
        </w:rPr>
        <w:t xml:space="preserve"> – Инженерный центр, 2-я линия сервисного сопровождения;</w:t>
      </w:r>
    </w:p>
    <w:p w:rsidR="00570C89" w:rsidRPr="00A108FE" w:rsidRDefault="00570C89" w:rsidP="00D47D4A">
      <w:pPr>
        <w:widowControl w:val="0"/>
        <w:autoSpaceDE w:val="0"/>
        <w:autoSpaceDN w:val="0"/>
        <w:adjustRightInd w:val="0"/>
        <w:ind w:firstLine="709"/>
        <w:jc w:val="both"/>
        <w:rPr>
          <w:color w:val="000000"/>
        </w:rPr>
      </w:pPr>
      <w:r w:rsidRPr="004F49E9">
        <w:rPr>
          <w:b/>
          <w:color w:val="000000"/>
        </w:rPr>
        <w:t>КАС АХД</w:t>
      </w:r>
      <w:r w:rsidRPr="00D22CED">
        <w:t xml:space="preserve"> </w:t>
      </w:r>
      <w:r w:rsidRPr="00D22CED">
        <w:rPr>
          <w:color w:val="000000"/>
        </w:rPr>
        <w:t xml:space="preserve">– </w:t>
      </w:r>
      <w:r w:rsidRPr="00D22CED">
        <w:t>Комплексная</w:t>
      </w:r>
      <w:r w:rsidRPr="00D22CED">
        <w:rPr>
          <w:color w:val="000000"/>
        </w:rPr>
        <w:t xml:space="preserve"> автоматизированная система Административно-хозяйственной деятельности Фонда социального страхования Российской Федерации</w:t>
      </w:r>
      <w:r w:rsidRPr="00A108FE">
        <w:rPr>
          <w:color w:val="000000"/>
        </w:rPr>
        <w:t>;</w:t>
      </w:r>
    </w:p>
    <w:p w:rsidR="00570C89" w:rsidRPr="00D22CED" w:rsidRDefault="00570C89" w:rsidP="00D47D4A">
      <w:pPr>
        <w:widowControl w:val="0"/>
        <w:autoSpaceDE w:val="0"/>
        <w:autoSpaceDN w:val="0"/>
        <w:adjustRightInd w:val="0"/>
        <w:ind w:firstLine="709"/>
        <w:jc w:val="both"/>
        <w:rPr>
          <w:color w:val="000000"/>
        </w:rPr>
      </w:pPr>
      <w:r w:rsidRPr="00D22CED">
        <w:rPr>
          <w:b/>
          <w:color w:val="000000"/>
        </w:rPr>
        <w:t>КЦ</w:t>
      </w:r>
      <w:r w:rsidRPr="00D22CED">
        <w:rPr>
          <w:color w:val="000000"/>
        </w:rPr>
        <w:t xml:space="preserve"> – Контакт-центр, 1-я линия сервисного сопровождения;</w:t>
      </w:r>
    </w:p>
    <w:p w:rsidR="00570C89" w:rsidRPr="00D22CED" w:rsidRDefault="00570C89" w:rsidP="00D47D4A">
      <w:pPr>
        <w:widowControl w:val="0"/>
        <w:autoSpaceDE w:val="0"/>
        <w:autoSpaceDN w:val="0"/>
        <w:adjustRightInd w:val="0"/>
        <w:ind w:firstLine="709"/>
        <w:jc w:val="both"/>
        <w:rPr>
          <w:color w:val="000000"/>
        </w:rPr>
      </w:pPr>
      <w:r w:rsidRPr="00D22CED">
        <w:rPr>
          <w:b/>
          <w:color w:val="000000"/>
        </w:rPr>
        <w:t>ЛН</w:t>
      </w:r>
      <w:r w:rsidRPr="00D22CED">
        <w:rPr>
          <w:color w:val="000000"/>
        </w:rPr>
        <w:t xml:space="preserve"> – листок нетрудоспособности;</w:t>
      </w:r>
    </w:p>
    <w:p w:rsidR="00570C89" w:rsidRPr="00D22CED" w:rsidRDefault="00570C89" w:rsidP="00D47D4A">
      <w:pPr>
        <w:widowControl w:val="0"/>
        <w:autoSpaceDE w:val="0"/>
        <w:autoSpaceDN w:val="0"/>
        <w:adjustRightInd w:val="0"/>
        <w:ind w:firstLine="709"/>
        <w:jc w:val="both"/>
        <w:rPr>
          <w:color w:val="000000"/>
        </w:rPr>
      </w:pPr>
      <w:r w:rsidRPr="00D22CED">
        <w:rPr>
          <w:b/>
          <w:color w:val="000000"/>
        </w:rPr>
        <w:t xml:space="preserve">МВГУ </w:t>
      </w:r>
      <w:r w:rsidRPr="00D47D4A">
        <w:rPr>
          <w:color w:val="000000"/>
        </w:rPr>
        <w:t>–</w:t>
      </w:r>
      <w:r w:rsidRPr="00D22CED">
        <w:rPr>
          <w:b/>
          <w:color w:val="000000"/>
        </w:rPr>
        <w:t xml:space="preserve"> </w:t>
      </w:r>
      <w:r w:rsidRPr="00D22CED">
        <w:t xml:space="preserve">подсистема предоставления государственных услуг в </w:t>
      </w:r>
      <w:r w:rsidRPr="00D22CED">
        <w:rPr>
          <w:color w:val="000000"/>
        </w:rPr>
        <w:t>электронном</w:t>
      </w:r>
      <w:r w:rsidRPr="00D22CED">
        <w:t xml:space="preserve"> виде и</w:t>
      </w:r>
      <w:r>
        <w:t> </w:t>
      </w:r>
      <w:r w:rsidRPr="00D22CED">
        <w:t>реализации межведомственного взаимодействия ФГИС ЕИИС «Соцстрах»</w:t>
      </w:r>
      <w:r w:rsidRPr="00D22CED">
        <w:rPr>
          <w:b/>
          <w:color w:val="000000"/>
        </w:rPr>
        <w:t>;</w:t>
      </w:r>
    </w:p>
    <w:p w:rsidR="00570C89" w:rsidRPr="00D22CED" w:rsidRDefault="00570C89" w:rsidP="00D47D4A">
      <w:pPr>
        <w:widowControl w:val="0"/>
        <w:autoSpaceDE w:val="0"/>
        <w:autoSpaceDN w:val="0"/>
        <w:adjustRightInd w:val="0"/>
        <w:ind w:firstLine="709"/>
        <w:jc w:val="both"/>
        <w:rPr>
          <w:color w:val="000000"/>
        </w:rPr>
      </w:pPr>
      <w:r w:rsidRPr="00D22CED">
        <w:rPr>
          <w:b/>
          <w:color w:val="000000"/>
        </w:rPr>
        <w:t>НС</w:t>
      </w:r>
      <w:r w:rsidRPr="00D22CED">
        <w:rPr>
          <w:color w:val="000000"/>
        </w:rPr>
        <w:t xml:space="preserve"> – несчастный случай на производстве;</w:t>
      </w:r>
    </w:p>
    <w:p w:rsidR="00570C89" w:rsidRPr="00D22CED" w:rsidRDefault="00570C89" w:rsidP="00D47D4A">
      <w:pPr>
        <w:widowControl w:val="0"/>
        <w:autoSpaceDE w:val="0"/>
        <w:autoSpaceDN w:val="0"/>
        <w:adjustRightInd w:val="0"/>
        <w:ind w:firstLine="709"/>
        <w:jc w:val="both"/>
        <w:rPr>
          <w:color w:val="000000"/>
        </w:rPr>
      </w:pPr>
      <w:r w:rsidRPr="00D22CED">
        <w:rPr>
          <w:b/>
          <w:color w:val="000000"/>
        </w:rPr>
        <w:t>НСИ</w:t>
      </w:r>
      <w:r w:rsidRPr="00D22CED">
        <w:rPr>
          <w:color w:val="000000"/>
        </w:rPr>
        <w:t xml:space="preserve"> – нормативно-справочная информация;</w:t>
      </w:r>
    </w:p>
    <w:p w:rsidR="00570C89" w:rsidRPr="00D22CED" w:rsidRDefault="00570C89" w:rsidP="00D47D4A">
      <w:pPr>
        <w:widowControl w:val="0"/>
        <w:autoSpaceDE w:val="0"/>
        <w:autoSpaceDN w:val="0"/>
        <w:adjustRightInd w:val="0"/>
        <w:ind w:firstLine="709"/>
        <w:jc w:val="both"/>
        <w:rPr>
          <w:color w:val="000000"/>
        </w:rPr>
      </w:pPr>
      <w:r w:rsidRPr="00D22CED">
        <w:rPr>
          <w:b/>
          <w:color w:val="000000"/>
        </w:rPr>
        <w:t>ОС</w:t>
      </w:r>
      <w:r w:rsidRPr="00D22CED">
        <w:rPr>
          <w:color w:val="000000"/>
        </w:rPr>
        <w:t xml:space="preserve"> – операционная система;</w:t>
      </w:r>
    </w:p>
    <w:p w:rsidR="00570C89" w:rsidRPr="00D22CED" w:rsidRDefault="00570C89" w:rsidP="00D47D4A">
      <w:pPr>
        <w:widowControl w:val="0"/>
        <w:autoSpaceDE w:val="0"/>
        <w:autoSpaceDN w:val="0"/>
        <w:adjustRightInd w:val="0"/>
        <w:ind w:firstLine="709"/>
        <w:jc w:val="both"/>
        <w:rPr>
          <w:color w:val="000000"/>
        </w:rPr>
      </w:pPr>
      <w:r w:rsidRPr="00EF2A8F">
        <w:rPr>
          <w:b/>
          <w:color w:val="000000"/>
        </w:rPr>
        <w:t>ОСС</w:t>
      </w:r>
      <w:r>
        <w:rPr>
          <w:color w:val="000000"/>
        </w:rPr>
        <w:t xml:space="preserve"> </w:t>
      </w:r>
      <w:r w:rsidRPr="00D22CED">
        <w:rPr>
          <w:color w:val="000000"/>
        </w:rPr>
        <w:t xml:space="preserve">– </w:t>
      </w:r>
      <w:r>
        <w:rPr>
          <w:color w:val="000000"/>
        </w:rPr>
        <w:t>обязательное социальное страхование</w:t>
      </w:r>
      <w:r w:rsidRPr="00D22CED">
        <w:rPr>
          <w:color w:val="000000"/>
        </w:rPr>
        <w:t>;</w:t>
      </w:r>
    </w:p>
    <w:p w:rsidR="00570C89" w:rsidRPr="00D22CED" w:rsidRDefault="00570C89" w:rsidP="00D47D4A">
      <w:pPr>
        <w:widowControl w:val="0"/>
        <w:autoSpaceDE w:val="0"/>
        <w:autoSpaceDN w:val="0"/>
        <w:adjustRightInd w:val="0"/>
        <w:ind w:firstLine="709"/>
        <w:jc w:val="both"/>
        <w:rPr>
          <w:color w:val="000000"/>
        </w:rPr>
      </w:pPr>
      <w:r w:rsidRPr="00D22CED">
        <w:rPr>
          <w:b/>
          <w:color w:val="000000"/>
        </w:rPr>
        <w:t>ПВСО</w:t>
      </w:r>
      <w:r w:rsidRPr="00D22CED">
        <w:rPr>
          <w:color w:val="000000"/>
        </w:rPr>
        <w:t xml:space="preserve"> – Прямые выплаты страхового обеспечения;</w:t>
      </w:r>
    </w:p>
    <w:p w:rsidR="00570C89" w:rsidRPr="00D22CED" w:rsidRDefault="00570C89" w:rsidP="00D47D4A">
      <w:pPr>
        <w:widowControl w:val="0"/>
        <w:autoSpaceDE w:val="0"/>
        <w:autoSpaceDN w:val="0"/>
        <w:adjustRightInd w:val="0"/>
        <w:ind w:firstLine="709"/>
        <w:jc w:val="both"/>
        <w:rPr>
          <w:bCs/>
          <w:color w:val="000000"/>
        </w:rPr>
      </w:pPr>
      <w:r w:rsidRPr="00D22CED">
        <w:rPr>
          <w:b/>
          <w:bCs/>
          <w:color w:val="000000"/>
        </w:rPr>
        <w:t>ПЗ</w:t>
      </w:r>
      <w:r w:rsidRPr="00D22CED">
        <w:rPr>
          <w:bCs/>
          <w:color w:val="000000"/>
        </w:rPr>
        <w:t xml:space="preserve"> – профессиональное заболевание;</w:t>
      </w:r>
    </w:p>
    <w:p w:rsidR="00570C89" w:rsidRPr="00E83336" w:rsidRDefault="00570C89" w:rsidP="00D47D4A">
      <w:pPr>
        <w:widowControl w:val="0"/>
        <w:autoSpaceDE w:val="0"/>
        <w:autoSpaceDN w:val="0"/>
        <w:adjustRightInd w:val="0"/>
        <w:ind w:firstLine="709"/>
        <w:jc w:val="both"/>
        <w:rPr>
          <w:color w:val="000000"/>
        </w:rPr>
      </w:pPr>
      <w:r w:rsidRPr="00E83336">
        <w:rPr>
          <w:b/>
          <w:bCs/>
          <w:color w:val="000000"/>
        </w:rPr>
        <w:t>ППО</w:t>
      </w:r>
      <w:r>
        <w:rPr>
          <w:bCs/>
          <w:color w:val="000000"/>
        </w:rPr>
        <w:t xml:space="preserve"> </w:t>
      </w:r>
      <w:r w:rsidRPr="00D22CED">
        <w:rPr>
          <w:bCs/>
          <w:color w:val="000000"/>
        </w:rPr>
        <w:t xml:space="preserve">– </w:t>
      </w:r>
      <w:r>
        <w:rPr>
          <w:bCs/>
          <w:color w:val="000000"/>
        </w:rPr>
        <w:t xml:space="preserve">передаваемое </w:t>
      </w:r>
      <w:r>
        <w:rPr>
          <w:color w:val="000000"/>
        </w:rPr>
        <w:t>на сервисное сопровождение и развитие прикладное программное</w:t>
      </w:r>
      <w:r w:rsidRPr="00D22CED">
        <w:rPr>
          <w:color w:val="000000"/>
        </w:rPr>
        <w:t xml:space="preserve"> обес</w:t>
      </w:r>
      <w:r>
        <w:rPr>
          <w:color w:val="000000"/>
        </w:rPr>
        <w:t>печение</w:t>
      </w:r>
      <w:r w:rsidRPr="00E83336">
        <w:rPr>
          <w:color w:val="000000"/>
        </w:rPr>
        <w:t>;</w:t>
      </w:r>
    </w:p>
    <w:p w:rsidR="00570C89" w:rsidRPr="00D22CED" w:rsidRDefault="00570C89" w:rsidP="00D47D4A">
      <w:pPr>
        <w:widowControl w:val="0"/>
        <w:autoSpaceDE w:val="0"/>
        <w:autoSpaceDN w:val="0"/>
        <w:adjustRightInd w:val="0"/>
        <w:ind w:firstLine="709"/>
        <w:jc w:val="both"/>
        <w:rPr>
          <w:color w:val="000000"/>
        </w:rPr>
      </w:pPr>
      <w:r w:rsidRPr="00D22CED">
        <w:rPr>
          <w:b/>
          <w:color w:val="000000"/>
        </w:rPr>
        <w:t>ПК</w:t>
      </w:r>
      <w:r w:rsidRPr="00D22CED">
        <w:rPr>
          <w:color w:val="000000"/>
        </w:rPr>
        <w:t xml:space="preserve"> – персональный компьютер;</w:t>
      </w:r>
    </w:p>
    <w:p w:rsidR="00570C89" w:rsidRPr="00D22CED" w:rsidRDefault="00570C89" w:rsidP="00D47D4A">
      <w:pPr>
        <w:widowControl w:val="0"/>
        <w:autoSpaceDE w:val="0"/>
        <w:autoSpaceDN w:val="0"/>
        <w:adjustRightInd w:val="0"/>
        <w:ind w:firstLine="709"/>
        <w:jc w:val="both"/>
        <w:rPr>
          <w:color w:val="000000"/>
        </w:rPr>
      </w:pPr>
      <w:r w:rsidRPr="00D22CED">
        <w:rPr>
          <w:b/>
          <w:color w:val="000000"/>
        </w:rPr>
        <w:t>ПМИ</w:t>
      </w:r>
      <w:r w:rsidRPr="00D22CED">
        <w:rPr>
          <w:color w:val="000000"/>
        </w:rPr>
        <w:t xml:space="preserve"> – Программа и методика испытаний;</w:t>
      </w:r>
    </w:p>
    <w:p w:rsidR="00570C89" w:rsidRPr="00D22CED" w:rsidRDefault="00570C89" w:rsidP="00D47D4A">
      <w:pPr>
        <w:widowControl w:val="0"/>
        <w:autoSpaceDE w:val="0"/>
        <w:autoSpaceDN w:val="0"/>
        <w:adjustRightInd w:val="0"/>
        <w:ind w:firstLine="709"/>
        <w:jc w:val="both"/>
        <w:rPr>
          <w:color w:val="000000"/>
        </w:rPr>
      </w:pPr>
      <w:r w:rsidRPr="00D22CED">
        <w:rPr>
          <w:b/>
          <w:color w:val="000000"/>
        </w:rPr>
        <w:t>ПО</w:t>
      </w:r>
      <w:r w:rsidRPr="00D22CED">
        <w:rPr>
          <w:color w:val="000000"/>
        </w:rPr>
        <w:t xml:space="preserve"> – программное обеспечение;</w:t>
      </w:r>
    </w:p>
    <w:p w:rsidR="00570C89" w:rsidRPr="005A4A17" w:rsidRDefault="00570C89" w:rsidP="00D47D4A">
      <w:pPr>
        <w:widowControl w:val="0"/>
        <w:autoSpaceDE w:val="0"/>
        <w:autoSpaceDN w:val="0"/>
        <w:adjustRightInd w:val="0"/>
        <w:ind w:firstLine="709"/>
        <w:jc w:val="both"/>
        <w:rPr>
          <w:color w:val="000000"/>
        </w:rPr>
      </w:pPr>
      <w:r w:rsidRPr="00C12249">
        <w:rPr>
          <w:b/>
        </w:rPr>
        <w:t>РО, РОФ</w:t>
      </w:r>
      <w:r>
        <w:t xml:space="preserve"> </w:t>
      </w:r>
      <w:r w:rsidRPr="00D22CED">
        <w:rPr>
          <w:color w:val="000000"/>
        </w:rPr>
        <w:t xml:space="preserve">– </w:t>
      </w:r>
      <w:r>
        <w:t>региональные отделения Фонда</w:t>
      </w:r>
      <w:r w:rsidRPr="005A4A17">
        <w:t>;</w:t>
      </w:r>
    </w:p>
    <w:p w:rsidR="00570C89" w:rsidRDefault="00570C89" w:rsidP="00D47D4A">
      <w:pPr>
        <w:widowControl w:val="0"/>
        <w:autoSpaceDE w:val="0"/>
        <w:autoSpaceDN w:val="0"/>
        <w:adjustRightInd w:val="0"/>
        <w:ind w:firstLine="709"/>
        <w:jc w:val="both"/>
        <w:rPr>
          <w:color w:val="000000"/>
        </w:rPr>
      </w:pPr>
      <w:r w:rsidRPr="00D22CED">
        <w:rPr>
          <w:b/>
          <w:color w:val="000000"/>
        </w:rPr>
        <w:t>РФ</w:t>
      </w:r>
      <w:r w:rsidRPr="00D22CED">
        <w:rPr>
          <w:color w:val="000000"/>
        </w:rPr>
        <w:t xml:space="preserve"> – Российская Федерация;</w:t>
      </w:r>
    </w:p>
    <w:p w:rsidR="00570C89" w:rsidRPr="00D22CED" w:rsidRDefault="00570C89" w:rsidP="00D47D4A">
      <w:pPr>
        <w:widowControl w:val="0"/>
        <w:autoSpaceDE w:val="0"/>
        <w:autoSpaceDN w:val="0"/>
        <w:adjustRightInd w:val="0"/>
        <w:ind w:firstLine="709"/>
        <w:jc w:val="both"/>
        <w:rPr>
          <w:b/>
          <w:color w:val="000000"/>
        </w:rPr>
      </w:pPr>
      <w:r w:rsidRPr="00D22CED">
        <w:rPr>
          <w:b/>
          <w:color w:val="000000"/>
        </w:rPr>
        <w:t>СУБД</w:t>
      </w:r>
      <w:r w:rsidRPr="00D22CED">
        <w:rPr>
          <w:color w:val="000000"/>
        </w:rPr>
        <w:t xml:space="preserve"> – система управления базами данных;</w:t>
      </w:r>
    </w:p>
    <w:p w:rsidR="00570C89" w:rsidRPr="00D22CED" w:rsidRDefault="00570C89" w:rsidP="00D47D4A">
      <w:pPr>
        <w:widowControl w:val="0"/>
        <w:autoSpaceDE w:val="0"/>
        <w:autoSpaceDN w:val="0"/>
        <w:adjustRightInd w:val="0"/>
        <w:ind w:firstLine="709"/>
        <w:jc w:val="both"/>
        <w:rPr>
          <w:color w:val="000000"/>
        </w:rPr>
      </w:pPr>
      <w:r w:rsidRPr="00D22CED">
        <w:rPr>
          <w:b/>
          <w:bCs/>
          <w:color w:val="000000"/>
        </w:rPr>
        <w:t>СУФД</w:t>
      </w:r>
      <w:r w:rsidRPr="00D22CED">
        <w:rPr>
          <w:color w:val="000000"/>
        </w:rPr>
        <w:t xml:space="preserve"> – С</w:t>
      </w:r>
      <w:r w:rsidRPr="00D22CED">
        <w:rPr>
          <w:bCs/>
          <w:color w:val="000000"/>
        </w:rPr>
        <w:t xml:space="preserve">истема удаленного финансового </w:t>
      </w:r>
      <w:r w:rsidRPr="00D22CED">
        <w:rPr>
          <w:color w:val="000000"/>
        </w:rPr>
        <w:t>документооборота</w:t>
      </w:r>
      <w:r w:rsidRPr="00D22CED">
        <w:rPr>
          <w:bCs/>
          <w:color w:val="000000"/>
        </w:rPr>
        <w:t>, автоматизированная система Казначейства России;</w:t>
      </w:r>
    </w:p>
    <w:p w:rsidR="00570C89" w:rsidRPr="008D5F52" w:rsidRDefault="00570C89" w:rsidP="00D47D4A">
      <w:pPr>
        <w:widowControl w:val="0"/>
        <w:autoSpaceDE w:val="0"/>
        <w:autoSpaceDN w:val="0"/>
        <w:adjustRightInd w:val="0"/>
        <w:ind w:firstLine="709"/>
        <w:jc w:val="both"/>
        <w:rPr>
          <w:b/>
          <w:color w:val="000000"/>
        </w:rPr>
      </w:pPr>
      <w:r>
        <w:rPr>
          <w:b/>
          <w:color w:val="000000"/>
        </w:rPr>
        <w:t xml:space="preserve">ТЗ </w:t>
      </w:r>
      <w:r w:rsidRPr="00D22CED">
        <w:rPr>
          <w:color w:val="000000"/>
        </w:rPr>
        <w:t>–</w:t>
      </w:r>
      <w:r>
        <w:rPr>
          <w:color w:val="000000"/>
        </w:rPr>
        <w:t xml:space="preserve"> настоящее Техническое задание</w:t>
      </w:r>
      <w:r w:rsidRPr="008D5F52">
        <w:rPr>
          <w:color w:val="000000"/>
        </w:rPr>
        <w:t>;</w:t>
      </w:r>
    </w:p>
    <w:p w:rsidR="00570C89" w:rsidRPr="00D22CED" w:rsidRDefault="00570C89" w:rsidP="00D47D4A">
      <w:pPr>
        <w:widowControl w:val="0"/>
        <w:autoSpaceDE w:val="0"/>
        <w:autoSpaceDN w:val="0"/>
        <w:adjustRightInd w:val="0"/>
        <w:ind w:firstLine="709"/>
        <w:jc w:val="both"/>
        <w:rPr>
          <w:color w:val="000000"/>
        </w:rPr>
      </w:pPr>
      <w:r w:rsidRPr="00D22CED">
        <w:rPr>
          <w:b/>
          <w:color w:val="000000"/>
        </w:rPr>
        <w:t>ТОФ</w:t>
      </w:r>
      <w:r w:rsidRPr="00D22CED">
        <w:rPr>
          <w:color w:val="000000"/>
        </w:rPr>
        <w:t xml:space="preserve"> – территориальные органы Фонда;</w:t>
      </w:r>
    </w:p>
    <w:p w:rsidR="00570C89" w:rsidRPr="00884EEA" w:rsidRDefault="00570C89" w:rsidP="00D47D4A">
      <w:pPr>
        <w:widowControl w:val="0"/>
        <w:autoSpaceDE w:val="0"/>
        <w:autoSpaceDN w:val="0"/>
        <w:adjustRightInd w:val="0"/>
        <w:ind w:firstLine="709"/>
        <w:jc w:val="both"/>
        <w:rPr>
          <w:color w:val="000000"/>
        </w:rPr>
      </w:pPr>
      <w:r w:rsidRPr="00521D98">
        <w:rPr>
          <w:b/>
          <w:color w:val="000000"/>
        </w:rPr>
        <w:t>УФК</w:t>
      </w:r>
      <w:r>
        <w:rPr>
          <w:color w:val="000000"/>
        </w:rPr>
        <w:t xml:space="preserve"> </w:t>
      </w:r>
      <w:r w:rsidRPr="00D22CED">
        <w:rPr>
          <w:color w:val="000000"/>
        </w:rPr>
        <w:t>–</w:t>
      </w:r>
      <w:r>
        <w:rPr>
          <w:color w:val="000000"/>
        </w:rPr>
        <w:t xml:space="preserve"> Управление Федерального казначейства</w:t>
      </w:r>
      <w:r w:rsidRPr="00884EEA">
        <w:rPr>
          <w:color w:val="000000"/>
        </w:rPr>
        <w:t>;</w:t>
      </w:r>
    </w:p>
    <w:p w:rsidR="00570C89" w:rsidRPr="00D22CED" w:rsidRDefault="00570C89" w:rsidP="00D47D4A">
      <w:pPr>
        <w:widowControl w:val="0"/>
        <w:autoSpaceDE w:val="0"/>
        <w:autoSpaceDN w:val="0"/>
        <w:adjustRightInd w:val="0"/>
        <w:ind w:firstLine="709"/>
        <w:jc w:val="both"/>
        <w:rPr>
          <w:b/>
          <w:bCs/>
          <w:color w:val="000000"/>
        </w:rPr>
      </w:pPr>
      <w:r w:rsidRPr="00D22CED">
        <w:rPr>
          <w:b/>
        </w:rPr>
        <w:t>ФГИС ЕИИС «Соцстрах»</w:t>
      </w:r>
      <w:r w:rsidRPr="00D22CED">
        <w:t xml:space="preserve"> </w:t>
      </w:r>
      <w:r w:rsidRPr="00D22CED">
        <w:rPr>
          <w:color w:val="000000"/>
        </w:rPr>
        <w:t>–</w:t>
      </w:r>
      <w:r w:rsidRPr="00D22CED">
        <w:t xml:space="preserve"> Федеральная государственная информационная система </w:t>
      </w:r>
      <w:r w:rsidRPr="00D22CED">
        <w:lastRenderedPageBreak/>
        <w:t>Единая интегрированная информационная система «Соцстрах»;</w:t>
      </w:r>
    </w:p>
    <w:p w:rsidR="00570C89" w:rsidRDefault="00570C89" w:rsidP="00D47D4A">
      <w:pPr>
        <w:widowControl w:val="0"/>
        <w:autoSpaceDE w:val="0"/>
        <w:autoSpaceDN w:val="0"/>
        <w:adjustRightInd w:val="0"/>
        <w:ind w:firstLine="709"/>
        <w:jc w:val="both"/>
        <w:rPr>
          <w:bCs/>
          <w:color w:val="000000"/>
        </w:rPr>
      </w:pPr>
      <w:r w:rsidRPr="00D22CED">
        <w:rPr>
          <w:b/>
          <w:bCs/>
          <w:color w:val="000000"/>
        </w:rPr>
        <w:t>ФК</w:t>
      </w:r>
      <w:r w:rsidRPr="00D22CED">
        <w:rPr>
          <w:bCs/>
          <w:color w:val="000000"/>
        </w:rPr>
        <w:t xml:space="preserve"> – </w:t>
      </w:r>
      <w:r>
        <w:rPr>
          <w:color w:val="000000"/>
        </w:rPr>
        <w:t>функциональный</w:t>
      </w:r>
      <w:r>
        <w:rPr>
          <w:bCs/>
          <w:color w:val="000000"/>
        </w:rPr>
        <w:t xml:space="preserve"> компонент</w:t>
      </w:r>
      <w:r w:rsidRPr="00D22CED">
        <w:rPr>
          <w:bCs/>
          <w:color w:val="000000"/>
        </w:rPr>
        <w:t>;</w:t>
      </w:r>
    </w:p>
    <w:p w:rsidR="00570C89" w:rsidRPr="001A7F5A" w:rsidRDefault="00570C89" w:rsidP="00D47D4A">
      <w:pPr>
        <w:widowControl w:val="0"/>
        <w:autoSpaceDE w:val="0"/>
        <w:autoSpaceDN w:val="0"/>
        <w:adjustRightInd w:val="0"/>
        <w:ind w:firstLine="709"/>
        <w:jc w:val="both"/>
        <w:rPr>
          <w:color w:val="000000"/>
        </w:rPr>
      </w:pPr>
      <w:r w:rsidRPr="001A7F5A">
        <w:rPr>
          <w:b/>
        </w:rPr>
        <w:t>ФК РУСТ</w:t>
      </w:r>
      <w:r>
        <w:t xml:space="preserve"> </w:t>
      </w:r>
      <w:r w:rsidRPr="00D22CED">
        <w:rPr>
          <w:bCs/>
          <w:color w:val="000000"/>
        </w:rPr>
        <w:t xml:space="preserve">– </w:t>
      </w:r>
      <w:r>
        <w:rPr>
          <w:color w:val="000000"/>
        </w:rPr>
        <w:t>функциональный</w:t>
      </w:r>
      <w:r>
        <w:rPr>
          <w:bCs/>
          <w:color w:val="000000"/>
        </w:rPr>
        <w:t xml:space="preserve"> компонент</w:t>
      </w:r>
      <w:r w:rsidRPr="00D22CED">
        <w:t xml:space="preserve"> «Регистрация и учет страхователей» подсистемы управления страховыми взносами</w:t>
      </w:r>
      <w:r>
        <w:t xml:space="preserve"> ФГИС ЕИИС «Соцстрах»</w:t>
      </w:r>
      <w:r w:rsidRPr="001A7F5A">
        <w:t>;</w:t>
      </w:r>
    </w:p>
    <w:p w:rsidR="00570C89" w:rsidRPr="00D22CED" w:rsidRDefault="00570C89" w:rsidP="00D47D4A">
      <w:pPr>
        <w:widowControl w:val="0"/>
        <w:autoSpaceDE w:val="0"/>
        <w:autoSpaceDN w:val="0"/>
        <w:adjustRightInd w:val="0"/>
        <w:ind w:firstLine="709"/>
        <w:jc w:val="both"/>
        <w:rPr>
          <w:color w:val="000000"/>
        </w:rPr>
      </w:pPr>
      <w:r>
        <w:rPr>
          <w:b/>
          <w:color w:val="000000"/>
        </w:rPr>
        <w:t xml:space="preserve">ФНС, </w:t>
      </w:r>
      <w:r w:rsidRPr="00D22CED">
        <w:rPr>
          <w:b/>
          <w:color w:val="000000"/>
        </w:rPr>
        <w:t>ФНС</w:t>
      </w:r>
      <w:r w:rsidRPr="00F15F7C">
        <w:rPr>
          <w:b/>
          <w:color w:val="000000"/>
        </w:rPr>
        <w:t xml:space="preserve"> России </w:t>
      </w:r>
      <w:r w:rsidRPr="00D22CED">
        <w:rPr>
          <w:color w:val="000000"/>
        </w:rPr>
        <w:t>– Федеральная налоговая служба;</w:t>
      </w:r>
    </w:p>
    <w:p w:rsidR="00570C89" w:rsidRPr="00D22CED" w:rsidRDefault="00570C89" w:rsidP="00D47D4A">
      <w:pPr>
        <w:widowControl w:val="0"/>
        <w:autoSpaceDE w:val="0"/>
        <w:autoSpaceDN w:val="0"/>
        <w:adjustRightInd w:val="0"/>
        <w:ind w:firstLine="709"/>
        <w:jc w:val="both"/>
        <w:rPr>
          <w:color w:val="000000"/>
        </w:rPr>
      </w:pPr>
      <w:r w:rsidRPr="00D22CED">
        <w:rPr>
          <w:b/>
          <w:color w:val="000000"/>
        </w:rPr>
        <w:t xml:space="preserve">Фонд, ФСС РФ, ФСС </w:t>
      </w:r>
      <w:r w:rsidRPr="00D22CED">
        <w:rPr>
          <w:color w:val="000000"/>
        </w:rPr>
        <w:t>– Фонд социального страхования Российской Федерации;</w:t>
      </w:r>
    </w:p>
    <w:p w:rsidR="00570C89" w:rsidRPr="004904B0" w:rsidRDefault="00570C89" w:rsidP="00D47D4A">
      <w:pPr>
        <w:widowControl w:val="0"/>
        <w:autoSpaceDE w:val="0"/>
        <w:autoSpaceDN w:val="0"/>
        <w:adjustRightInd w:val="0"/>
        <w:ind w:firstLine="709"/>
        <w:jc w:val="both"/>
        <w:rPr>
          <w:color w:val="000000"/>
        </w:rPr>
      </w:pPr>
      <w:r w:rsidRPr="004904B0">
        <w:rPr>
          <w:b/>
          <w:color w:val="000000"/>
        </w:rPr>
        <w:t>ЦА</w:t>
      </w:r>
      <w:r>
        <w:rPr>
          <w:color w:val="000000"/>
        </w:rPr>
        <w:t xml:space="preserve"> </w:t>
      </w:r>
      <w:r w:rsidRPr="00D22CED">
        <w:rPr>
          <w:color w:val="000000"/>
        </w:rPr>
        <w:t xml:space="preserve">– </w:t>
      </w:r>
      <w:r>
        <w:rPr>
          <w:color w:val="000000"/>
        </w:rPr>
        <w:t>Центральный аппарат Фонда</w:t>
      </w:r>
      <w:r w:rsidRPr="004904B0">
        <w:rPr>
          <w:color w:val="000000"/>
        </w:rPr>
        <w:t>;</w:t>
      </w:r>
    </w:p>
    <w:p w:rsidR="00570C89" w:rsidRDefault="00570C89" w:rsidP="00D47D4A">
      <w:pPr>
        <w:widowControl w:val="0"/>
        <w:autoSpaceDE w:val="0"/>
        <w:autoSpaceDN w:val="0"/>
        <w:adjustRightInd w:val="0"/>
        <w:ind w:firstLine="709"/>
        <w:jc w:val="both"/>
        <w:rPr>
          <w:color w:val="000000"/>
        </w:rPr>
      </w:pPr>
      <w:r w:rsidRPr="00D22CED">
        <w:rPr>
          <w:b/>
          <w:color w:val="000000"/>
        </w:rPr>
        <w:t>ЦБ</w:t>
      </w:r>
      <w:r w:rsidRPr="00D22CED">
        <w:rPr>
          <w:color w:val="000000"/>
        </w:rPr>
        <w:t xml:space="preserve"> – Центральный банк Российской Федерации;</w:t>
      </w:r>
    </w:p>
    <w:p w:rsidR="00570C89" w:rsidRDefault="00570C89" w:rsidP="00D47D4A">
      <w:pPr>
        <w:widowControl w:val="0"/>
        <w:autoSpaceDE w:val="0"/>
        <w:autoSpaceDN w:val="0"/>
        <w:adjustRightInd w:val="0"/>
        <w:ind w:firstLine="709"/>
        <w:jc w:val="both"/>
        <w:rPr>
          <w:color w:val="000000"/>
        </w:rPr>
      </w:pPr>
      <w:r w:rsidRPr="00EE0369">
        <w:rPr>
          <w:b/>
          <w:color w:val="000000"/>
        </w:rPr>
        <w:t>ЦОД</w:t>
      </w:r>
      <w:r w:rsidRPr="00D22CED">
        <w:rPr>
          <w:color w:val="000000"/>
        </w:rPr>
        <w:t xml:space="preserve"> – </w:t>
      </w:r>
      <w:r>
        <w:rPr>
          <w:color w:val="000000"/>
        </w:rPr>
        <w:t>Центр</w:t>
      </w:r>
      <w:r w:rsidRPr="00D22CED">
        <w:rPr>
          <w:color w:val="000000"/>
        </w:rPr>
        <w:t xml:space="preserve"> обработки данных </w:t>
      </w:r>
      <w:r>
        <w:rPr>
          <w:color w:val="000000"/>
        </w:rPr>
        <w:t>Фонда</w:t>
      </w:r>
      <w:r w:rsidRPr="00EE0369">
        <w:rPr>
          <w:color w:val="000000"/>
        </w:rPr>
        <w:t>;</w:t>
      </w:r>
    </w:p>
    <w:p w:rsidR="00570C89" w:rsidRPr="000F7B5D" w:rsidRDefault="00570C89" w:rsidP="00D47D4A">
      <w:pPr>
        <w:widowControl w:val="0"/>
        <w:autoSpaceDE w:val="0"/>
        <w:autoSpaceDN w:val="0"/>
        <w:adjustRightInd w:val="0"/>
        <w:ind w:firstLine="709"/>
        <w:jc w:val="both"/>
        <w:rPr>
          <w:color w:val="000000"/>
        </w:rPr>
      </w:pPr>
      <w:r w:rsidRPr="000F7B5D">
        <w:rPr>
          <w:b/>
          <w:color w:val="000000"/>
        </w:rPr>
        <w:t>ЦР</w:t>
      </w:r>
      <w:r>
        <w:rPr>
          <w:color w:val="000000"/>
        </w:rPr>
        <w:t xml:space="preserve"> </w:t>
      </w:r>
      <w:r w:rsidRPr="00D22CED">
        <w:rPr>
          <w:color w:val="000000"/>
        </w:rPr>
        <w:t xml:space="preserve">– </w:t>
      </w:r>
      <w:r>
        <w:t>п</w:t>
      </w:r>
      <w:r w:rsidRPr="00D22CED">
        <w:t>одсистемы целевого решения ФГИС ЕИИС «Соцстрах»</w:t>
      </w:r>
      <w:r w:rsidRPr="000F7B5D">
        <w:t>;</w:t>
      </w:r>
    </w:p>
    <w:p w:rsidR="00570C89" w:rsidRPr="00AD4B38" w:rsidRDefault="00570C89" w:rsidP="00D47D4A">
      <w:pPr>
        <w:widowControl w:val="0"/>
        <w:autoSpaceDE w:val="0"/>
        <w:autoSpaceDN w:val="0"/>
        <w:adjustRightInd w:val="0"/>
        <w:ind w:firstLine="709"/>
        <w:jc w:val="both"/>
        <w:rPr>
          <w:color w:val="000000"/>
        </w:rPr>
      </w:pPr>
      <w:r w:rsidRPr="00AD4B38">
        <w:rPr>
          <w:b/>
          <w:color w:val="000000"/>
        </w:rPr>
        <w:t>ЦТО</w:t>
      </w:r>
      <w:r>
        <w:rPr>
          <w:color w:val="000000"/>
        </w:rPr>
        <w:t xml:space="preserve"> </w:t>
      </w:r>
      <w:r w:rsidRPr="00D22CED">
        <w:rPr>
          <w:color w:val="000000"/>
        </w:rPr>
        <w:t xml:space="preserve">– </w:t>
      </w:r>
      <w:r>
        <w:rPr>
          <w:color w:val="000000"/>
        </w:rPr>
        <w:t>Центр</w:t>
      </w:r>
      <w:r w:rsidRPr="00D22CED">
        <w:rPr>
          <w:color w:val="000000"/>
        </w:rPr>
        <w:t xml:space="preserve"> технологического обеспечения производственных процессов Фонда на полуострове Крым</w:t>
      </w:r>
      <w:r w:rsidRPr="00AD4B38">
        <w:rPr>
          <w:color w:val="000000"/>
        </w:rPr>
        <w:t>;</w:t>
      </w:r>
    </w:p>
    <w:p w:rsidR="00570C89" w:rsidRPr="00D22CED" w:rsidRDefault="00570C89" w:rsidP="00D47D4A">
      <w:pPr>
        <w:widowControl w:val="0"/>
        <w:autoSpaceDE w:val="0"/>
        <w:autoSpaceDN w:val="0"/>
        <w:adjustRightInd w:val="0"/>
        <w:ind w:firstLine="709"/>
        <w:jc w:val="both"/>
        <w:rPr>
          <w:color w:val="000000"/>
        </w:rPr>
      </w:pPr>
      <w:r w:rsidRPr="00D22CED">
        <w:rPr>
          <w:b/>
          <w:color w:val="000000"/>
        </w:rPr>
        <w:t>ЧТЗ</w:t>
      </w:r>
      <w:r w:rsidRPr="00D22CED">
        <w:rPr>
          <w:color w:val="000000"/>
        </w:rPr>
        <w:t xml:space="preserve"> – частное техническое задание;</w:t>
      </w:r>
    </w:p>
    <w:p w:rsidR="00570C89" w:rsidRDefault="00570C89" w:rsidP="00D47D4A">
      <w:pPr>
        <w:widowControl w:val="0"/>
        <w:autoSpaceDE w:val="0"/>
        <w:autoSpaceDN w:val="0"/>
        <w:adjustRightInd w:val="0"/>
        <w:ind w:firstLine="709"/>
        <w:jc w:val="both"/>
        <w:rPr>
          <w:color w:val="000000"/>
        </w:rPr>
      </w:pPr>
      <w:r w:rsidRPr="00872C37">
        <w:rPr>
          <w:b/>
          <w:color w:val="000000"/>
        </w:rPr>
        <w:t>ЭД</w:t>
      </w:r>
      <w:r>
        <w:rPr>
          <w:color w:val="000000"/>
        </w:rPr>
        <w:t xml:space="preserve"> </w:t>
      </w:r>
      <w:r w:rsidRPr="00D22CED">
        <w:rPr>
          <w:color w:val="000000"/>
        </w:rPr>
        <w:t xml:space="preserve">– </w:t>
      </w:r>
      <w:r>
        <w:rPr>
          <w:color w:val="000000"/>
        </w:rPr>
        <w:t>электронный документ</w:t>
      </w:r>
      <w:r w:rsidRPr="00D22CED">
        <w:rPr>
          <w:color w:val="000000"/>
        </w:rPr>
        <w:t>;</w:t>
      </w:r>
    </w:p>
    <w:p w:rsidR="00570C89" w:rsidRPr="005E05E8" w:rsidRDefault="00570C89" w:rsidP="00D47D4A">
      <w:pPr>
        <w:widowControl w:val="0"/>
        <w:autoSpaceDE w:val="0"/>
        <w:autoSpaceDN w:val="0"/>
        <w:adjustRightInd w:val="0"/>
        <w:ind w:firstLine="709"/>
        <w:jc w:val="both"/>
        <w:rPr>
          <w:color w:val="000000"/>
        </w:rPr>
      </w:pPr>
      <w:r w:rsidRPr="006F0C40">
        <w:rPr>
          <w:b/>
          <w:color w:val="000000"/>
        </w:rPr>
        <w:t>ЭЛН</w:t>
      </w:r>
      <w:r>
        <w:rPr>
          <w:color w:val="000000"/>
        </w:rPr>
        <w:t xml:space="preserve"> </w:t>
      </w:r>
      <w:r w:rsidRPr="00D22CED">
        <w:rPr>
          <w:color w:val="000000"/>
        </w:rPr>
        <w:t xml:space="preserve">– </w:t>
      </w:r>
      <w:r>
        <w:rPr>
          <w:rFonts w:eastAsia="Calibri"/>
          <w:lang w:eastAsia="en-US"/>
        </w:rPr>
        <w:t>к</w:t>
      </w:r>
      <w:r w:rsidRPr="00D0521E">
        <w:rPr>
          <w:rFonts w:eastAsia="Calibri"/>
          <w:lang w:eastAsia="en-US"/>
        </w:rPr>
        <w:t xml:space="preserve">омпонент «Электронный </w:t>
      </w:r>
      <w:r w:rsidRPr="00D0521E">
        <w:rPr>
          <w:color w:val="000000"/>
        </w:rPr>
        <w:t>листок</w:t>
      </w:r>
      <w:r w:rsidRPr="00D0521E">
        <w:rPr>
          <w:rFonts w:eastAsia="Calibri"/>
          <w:lang w:eastAsia="en-US"/>
        </w:rPr>
        <w:t xml:space="preserve"> нетрудоспособности» подсистемы управления страховыми выплатами на случай временной нетрудоспособности и в</w:t>
      </w:r>
      <w:r>
        <w:rPr>
          <w:rFonts w:eastAsia="Calibri"/>
          <w:lang w:eastAsia="en-US"/>
        </w:rPr>
        <w:t> </w:t>
      </w:r>
      <w:r w:rsidRPr="00D0521E">
        <w:rPr>
          <w:rFonts w:eastAsia="Calibri"/>
          <w:lang w:eastAsia="en-US"/>
        </w:rPr>
        <w:t>связи с</w:t>
      </w:r>
      <w:r>
        <w:rPr>
          <w:rFonts w:eastAsia="Calibri"/>
          <w:lang w:eastAsia="en-US"/>
        </w:rPr>
        <w:t> </w:t>
      </w:r>
      <w:r w:rsidRPr="00D0521E">
        <w:rPr>
          <w:rFonts w:eastAsia="Calibri"/>
          <w:lang w:eastAsia="en-US"/>
        </w:rPr>
        <w:t>материнством ФГИС ЕИИС «Соцстрах»</w:t>
      </w:r>
      <w:r w:rsidRPr="005E05E8">
        <w:rPr>
          <w:rFonts w:eastAsia="Calibri"/>
          <w:lang w:eastAsia="en-US"/>
        </w:rPr>
        <w:t>;</w:t>
      </w:r>
    </w:p>
    <w:p w:rsidR="00570C89" w:rsidRPr="00E6491E" w:rsidRDefault="00570C89" w:rsidP="00D47D4A">
      <w:pPr>
        <w:widowControl w:val="0"/>
        <w:autoSpaceDE w:val="0"/>
        <w:autoSpaceDN w:val="0"/>
        <w:adjustRightInd w:val="0"/>
        <w:ind w:firstLine="709"/>
        <w:jc w:val="both"/>
        <w:rPr>
          <w:color w:val="000000"/>
        </w:rPr>
      </w:pPr>
      <w:r w:rsidRPr="00D22CED">
        <w:rPr>
          <w:b/>
          <w:color w:val="000000"/>
        </w:rPr>
        <w:t>ЭП</w:t>
      </w:r>
      <w:r w:rsidRPr="00D22CED">
        <w:rPr>
          <w:color w:val="000000"/>
        </w:rPr>
        <w:t xml:space="preserve"> – электронная цифровая подпись;</w:t>
      </w:r>
    </w:p>
    <w:p w:rsidR="00570C89" w:rsidRPr="00D22CED" w:rsidRDefault="00570C89" w:rsidP="00D47D4A">
      <w:pPr>
        <w:widowControl w:val="0"/>
        <w:autoSpaceDE w:val="0"/>
        <w:autoSpaceDN w:val="0"/>
        <w:adjustRightInd w:val="0"/>
        <w:ind w:firstLine="709"/>
        <w:jc w:val="both"/>
        <w:rPr>
          <w:color w:val="000000"/>
        </w:rPr>
      </w:pPr>
      <w:r w:rsidRPr="00D22CED">
        <w:rPr>
          <w:b/>
          <w:color w:val="000000"/>
          <w:lang w:val="en-US"/>
        </w:rPr>
        <w:t>HTTP</w:t>
      </w:r>
      <w:r w:rsidRPr="00D22CED">
        <w:rPr>
          <w:color w:val="000000"/>
        </w:rPr>
        <w:t xml:space="preserve"> – </w:t>
      </w:r>
      <w:r w:rsidRPr="00D22CED">
        <w:rPr>
          <w:color w:val="000000"/>
          <w:lang w:val="en-US"/>
        </w:rPr>
        <w:t>Hypertext</w:t>
      </w:r>
      <w:r w:rsidRPr="00D22CED">
        <w:rPr>
          <w:color w:val="000000"/>
        </w:rPr>
        <w:t xml:space="preserve"> </w:t>
      </w:r>
      <w:r w:rsidRPr="00D22CED">
        <w:rPr>
          <w:color w:val="000000"/>
          <w:lang w:val="en-US"/>
        </w:rPr>
        <w:t>Transfer</w:t>
      </w:r>
      <w:r w:rsidRPr="00D22CED">
        <w:rPr>
          <w:color w:val="000000"/>
        </w:rPr>
        <w:t xml:space="preserve"> </w:t>
      </w:r>
      <w:r w:rsidRPr="00D22CED">
        <w:rPr>
          <w:color w:val="000000"/>
          <w:lang w:val="en-US"/>
        </w:rPr>
        <w:t>Protocol</w:t>
      </w:r>
      <w:r w:rsidRPr="00D22CED">
        <w:rPr>
          <w:color w:val="000000"/>
        </w:rPr>
        <w:t xml:space="preserve"> (анг), протокол прикладного уровня передачи данных;</w:t>
      </w:r>
    </w:p>
    <w:p w:rsidR="00570C89" w:rsidRPr="00D22CED" w:rsidRDefault="00570C89" w:rsidP="00D47D4A">
      <w:pPr>
        <w:widowControl w:val="0"/>
        <w:autoSpaceDE w:val="0"/>
        <w:autoSpaceDN w:val="0"/>
        <w:adjustRightInd w:val="0"/>
        <w:ind w:firstLine="709"/>
        <w:jc w:val="both"/>
        <w:rPr>
          <w:color w:val="000000"/>
        </w:rPr>
      </w:pPr>
      <w:r w:rsidRPr="00D22CED">
        <w:rPr>
          <w:b/>
          <w:color w:val="000000"/>
          <w:lang w:val="fr-FR"/>
        </w:rPr>
        <w:t>IE</w:t>
      </w:r>
      <w:r w:rsidRPr="00D22CED">
        <w:rPr>
          <w:color w:val="000000"/>
        </w:rPr>
        <w:t xml:space="preserve"> – </w:t>
      </w:r>
      <w:r w:rsidRPr="00D22CED">
        <w:rPr>
          <w:color w:val="000000"/>
          <w:lang w:val="fr-FR"/>
        </w:rPr>
        <w:t>MS</w:t>
      </w:r>
      <w:r w:rsidRPr="00AC14C3">
        <w:rPr>
          <w:color w:val="000000"/>
        </w:rPr>
        <w:t xml:space="preserve"> </w:t>
      </w:r>
      <w:r w:rsidRPr="00D22CED">
        <w:rPr>
          <w:color w:val="000000"/>
          <w:lang w:val="fr-FR"/>
        </w:rPr>
        <w:t>Internet</w:t>
      </w:r>
      <w:r w:rsidRPr="00AC14C3">
        <w:rPr>
          <w:color w:val="000000"/>
        </w:rPr>
        <w:t xml:space="preserve"> </w:t>
      </w:r>
      <w:r w:rsidRPr="00D22CED">
        <w:rPr>
          <w:color w:val="000000"/>
          <w:lang w:val="fr-FR"/>
        </w:rPr>
        <w:t>Explorer</w:t>
      </w:r>
      <w:r w:rsidRPr="00D22CED">
        <w:rPr>
          <w:color w:val="000000"/>
        </w:rPr>
        <w:t xml:space="preserve"> (анг), программа-браузер, разработанная корпорацией </w:t>
      </w:r>
      <w:r w:rsidRPr="00D22CED">
        <w:rPr>
          <w:color w:val="000000"/>
          <w:lang w:val="en-US"/>
        </w:rPr>
        <w:t>Microsoft</w:t>
      </w:r>
      <w:r w:rsidRPr="00D22CED">
        <w:rPr>
          <w:color w:val="000000"/>
        </w:rPr>
        <w:t>;</w:t>
      </w:r>
    </w:p>
    <w:p w:rsidR="00570C89" w:rsidRPr="00D22CED" w:rsidRDefault="00570C89" w:rsidP="00D47D4A">
      <w:pPr>
        <w:widowControl w:val="0"/>
        <w:autoSpaceDE w:val="0"/>
        <w:autoSpaceDN w:val="0"/>
        <w:adjustRightInd w:val="0"/>
        <w:ind w:firstLine="709"/>
        <w:jc w:val="both"/>
        <w:rPr>
          <w:color w:val="000000"/>
        </w:rPr>
      </w:pPr>
      <w:r w:rsidRPr="00D22CED">
        <w:rPr>
          <w:b/>
          <w:color w:val="000000"/>
          <w:lang w:val="en-US"/>
        </w:rPr>
        <w:t>MS</w:t>
      </w:r>
      <w:r w:rsidRPr="00D22CED">
        <w:rPr>
          <w:color w:val="000000"/>
        </w:rPr>
        <w:t xml:space="preserve"> – </w:t>
      </w:r>
      <w:r w:rsidRPr="00D22CED">
        <w:rPr>
          <w:color w:val="000000"/>
          <w:lang w:val="en-US"/>
        </w:rPr>
        <w:t>Microsoft</w:t>
      </w:r>
      <w:r w:rsidRPr="00D22CED">
        <w:rPr>
          <w:color w:val="000000"/>
        </w:rPr>
        <w:t xml:space="preserve"> </w:t>
      </w:r>
      <w:r w:rsidRPr="00D22CED">
        <w:rPr>
          <w:color w:val="000000"/>
          <w:lang w:val="en-US"/>
        </w:rPr>
        <w:t>Corporation</w:t>
      </w:r>
      <w:r w:rsidRPr="00D22CED">
        <w:rPr>
          <w:color w:val="000000"/>
        </w:rPr>
        <w:t xml:space="preserve"> (анг), транснациональная корпорация по производству программного обеспечения;</w:t>
      </w:r>
    </w:p>
    <w:p w:rsidR="00570C89" w:rsidRPr="00D22CED" w:rsidRDefault="00570C89" w:rsidP="00D47D4A">
      <w:pPr>
        <w:widowControl w:val="0"/>
        <w:autoSpaceDE w:val="0"/>
        <w:autoSpaceDN w:val="0"/>
        <w:adjustRightInd w:val="0"/>
        <w:ind w:firstLine="709"/>
        <w:jc w:val="both"/>
        <w:rPr>
          <w:color w:val="000000"/>
        </w:rPr>
      </w:pPr>
      <w:r w:rsidRPr="00D22CED">
        <w:rPr>
          <w:b/>
          <w:color w:val="000000"/>
          <w:lang w:val="en-US"/>
        </w:rPr>
        <w:t>PDF</w:t>
      </w:r>
      <w:r w:rsidRPr="00D22CED">
        <w:rPr>
          <w:color w:val="000000"/>
        </w:rPr>
        <w:t xml:space="preserve"> – </w:t>
      </w:r>
      <w:r w:rsidRPr="00D22CED">
        <w:rPr>
          <w:color w:val="000000"/>
          <w:lang w:val="en-US"/>
        </w:rPr>
        <w:t>Portable</w:t>
      </w:r>
      <w:r w:rsidRPr="00D22CED">
        <w:rPr>
          <w:color w:val="000000"/>
        </w:rPr>
        <w:t xml:space="preserve"> </w:t>
      </w:r>
      <w:r w:rsidRPr="00D22CED">
        <w:rPr>
          <w:color w:val="000000"/>
          <w:lang w:val="en-US"/>
        </w:rPr>
        <w:t>Document</w:t>
      </w:r>
      <w:r w:rsidRPr="00D22CED">
        <w:rPr>
          <w:color w:val="000000"/>
        </w:rPr>
        <w:t xml:space="preserve"> </w:t>
      </w:r>
      <w:r w:rsidRPr="00D22CED">
        <w:rPr>
          <w:color w:val="000000"/>
          <w:lang w:val="en-US"/>
        </w:rPr>
        <w:t>Format</w:t>
      </w:r>
      <w:r w:rsidRPr="00D22CED">
        <w:rPr>
          <w:color w:val="000000"/>
        </w:rPr>
        <w:t xml:space="preserve"> (анг), межплатформенный формат электронных документов;</w:t>
      </w:r>
    </w:p>
    <w:p w:rsidR="00570C89" w:rsidRPr="00D22CED" w:rsidRDefault="00570C89" w:rsidP="00D47D4A">
      <w:pPr>
        <w:widowControl w:val="0"/>
        <w:autoSpaceDE w:val="0"/>
        <w:autoSpaceDN w:val="0"/>
        <w:adjustRightInd w:val="0"/>
        <w:ind w:firstLine="709"/>
        <w:jc w:val="both"/>
        <w:rPr>
          <w:color w:val="000000"/>
        </w:rPr>
      </w:pPr>
      <w:r w:rsidRPr="00D22CED">
        <w:rPr>
          <w:b/>
          <w:color w:val="000000"/>
          <w:lang w:val="en-US"/>
        </w:rPr>
        <w:t>RTF</w:t>
      </w:r>
      <w:r w:rsidRPr="00D22CED">
        <w:rPr>
          <w:color w:val="000000"/>
        </w:rPr>
        <w:t xml:space="preserve"> – </w:t>
      </w:r>
      <w:r w:rsidRPr="00D22CED">
        <w:rPr>
          <w:color w:val="000000"/>
          <w:lang w:val="en-US"/>
        </w:rPr>
        <w:t>Rich</w:t>
      </w:r>
      <w:r w:rsidRPr="00D22CED">
        <w:rPr>
          <w:color w:val="000000"/>
        </w:rPr>
        <w:t xml:space="preserve"> </w:t>
      </w:r>
      <w:r w:rsidRPr="00D22CED">
        <w:rPr>
          <w:color w:val="000000"/>
          <w:lang w:val="en-US"/>
        </w:rPr>
        <w:t>Text</w:t>
      </w:r>
      <w:r w:rsidRPr="00D22CED">
        <w:rPr>
          <w:color w:val="000000"/>
        </w:rPr>
        <w:t xml:space="preserve"> </w:t>
      </w:r>
      <w:r w:rsidRPr="00D22CED">
        <w:rPr>
          <w:color w:val="000000"/>
          <w:lang w:val="en-US"/>
        </w:rPr>
        <w:t>Format</w:t>
      </w:r>
      <w:r w:rsidRPr="00D22CED">
        <w:rPr>
          <w:color w:val="000000"/>
        </w:rPr>
        <w:t xml:space="preserve"> (анг), формат хранения размеченных текстовых документов;</w:t>
      </w:r>
    </w:p>
    <w:p w:rsidR="00570C89" w:rsidRPr="00D22CED" w:rsidRDefault="00570C89" w:rsidP="00D47D4A">
      <w:pPr>
        <w:widowControl w:val="0"/>
        <w:autoSpaceDE w:val="0"/>
        <w:autoSpaceDN w:val="0"/>
        <w:adjustRightInd w:val="0"/>
        <w:ind w:firstLine="709"/>
        <w:jc w:val="both"/>
        <w:rPr>
          <w:color w:val="000000"/>
        </w:rPr>
      </w:pPr>
      <w:r w:rsidRPr="00D22CED">
        <w:rPr>
          <w:b/>
          <w:color w:val="000000"/>
          <w:lang w:val="en-US"/>
        </w:rPr>
        <w:t>SLA</w:t>
      </w:r>
      <w:r w:rsidRPr="00D22CED">
        <w:rPr>
          <w:color w:val="000000"/>
        </w:rPr>
        <w:t xml:space="preserve"> – </w:t>
      </w:r>
      <w:r w:rsidRPr="00D22CED">
        <w:rPr>
          <w:color w:val="000000"/>
          <w:lang w:val="en-US"/>
        </w:rPr>
        <w:t>Service</w:t>
      </w:r>
      <w:r w:rsidRPr="00D22CED">
        <w:rPr>
          <w:color w:val="000000"/>
        </w:rPr>
        <w:t xml:space="preserve"> </w:t>
      </w:r>
      <w:r w:rsidRPr="00D22CED">
        <w:rPr>
          <w:color w:val="000000"/>
          <w:lang w:val="en-US"/>
        </w:rPr>
        <w:t>Level</w:t>
      </w:r>
      <w:r w:rsidRPr="00D22CED">
        <w:rPr>
          <w:color w:val="000000"/>
        </w:rPr>
        <w:t xml:space="preserve"> </w:t>
      </w:r>
      <w:r w:rsidRPr="00D22CED">
        <w:rPr>
          <w:color w:val="000000"/>
          <w:lang w:val="en-US"/>
        </w:rPr>
        <w:t>Agreement</w:t>
      </w:r>
      <w:r w:rsidRPr="00D22CED">
        <w:rPr>
          <w:color w:val="000000"/>
        </w:rPr>
        <w:t xml:space="preserve"> (анг), соглашение об уровне предоставления услуги;</w:t>
      </w:r>
    </w:p>
    <w:p w:rsidR="00570C89" w:rsidRPr="00045153" w:rsidRDefault="00570C89" w:rsidP="00D47D4A">
      <w:pPr>
        <w:widowControl w:val="0"/>
        <w:autoSpaceDE w:val="0"/>
        <w:autoSpaceDN w:val="0"/>
        <w:adjustRightInd w:val="0"/>
        <w:ind w:firstLine="709"/>
        <w:jc w:val="both"/>
        <w:rPr>
          <w:color w:val="000000"/>
        </w:rPr>
      </w:pPr>
      <w:r w:rsidRPr="00D22CED">
        <w:rPr>
          <w:b/>
          <w:color w:val="000000"/>
          <w:lang w:val="en-US"/>
        </w:rPr>
        <w:t>WWW</w:t>
      </w:r>
      <w:r w:rsidRPr="00D22CED">
        <w:rPr>
          <w:b/>
          <w:color w:val="000000"/>
        </w:rPr>
        <w:t xml:space="preserve">, </w:t>
      </w:r>
      <w:r w:rsidRPr="00D22CED">
        <w:rPr>
          <w:b/>
          <w:color w:val="000000"/>
          <w:lang w:val="en-US"/>
        </w:rPr>
        <w:t>Web</w:t>
      </w:r>
      <w:r w:rsidRPr="00D22CED">
        <w:rPr>
          <w:color w:val="000000"/>
        </w:rPr>
        <w:t xml:space="preserve"> – </w:t>
      </w:r>
      <w:r w:rsidRPr="00D22CED">
        <w:rPr>
          <w:color w:val="000000"/>
          <w:lang w:val="en-US"/>
        </w:rPr>
        <w:t>World</w:t>
      </w:r>
      <w:r w:rsidRPr="00D22CED">
        <w:rPr>
          <w:color w:val="000000"/>
        </w:rPr>
        <w:t xml:space="preserve"> </w:t>
      </w:r>
      <w:r w:rsidRPr="00D22CED">
        <w:rPr>
          <w:color w:val="000000"/>
          <w:lang w:val="en-US"/>
        </w:rPr>
        <w:t>Wide</w:t>
      </w:r>
      <w:r w:rsidRPr="00D22CED">
        <w:rPr>
          <w:color w:val="000000"/>
        </w:rPr>
        <w:t xml:space="preserve"> </w:t>
      </w:r>
      <w:r w:rsidRPr="00D22CED">
        <w:rPr>
          <w:color w:val="000000"/>
          <w:lang w:val="en-US"/>
        </w:rPr>
        <w:t>Web</w:t>
      </w:r>
      <w:r w:rsidRPr="00D22CED">
        <w:rPr>
          <w:color w:val="000000"/>
        </w:rPr>
        <w:t xml:space="preserve"> (анг), распределенная система, предоставляющая доступ к связанным между собой документам, расположенным на различных компьютерах, подключенных к сети Интернет</w:t>
      </w:r>
      <w:r w:rsidR="00300C32" w:rsidRPr="008E5D52">
        <w:rPr>
          <w:color w:val="000000"/>
        </w:rPr>
        <w:t>.</w:t>
      </w:r>
    </w:p>
    <w:p w:rsidR="00570C89" w:rsidRPr="00D22CED" w:rsidRDefault="00570C89" w:rsidP="00570C89">
      <w:pPr>
        <w:keepNext/>
        <w:keepLines/>
        <w:widowControl w:val="0"/>
        <w:numPr>
          <w:ilvl w:val="0"/>
          <w:numId w:val="154"/>
        </w:numPr>
        <w:tabs>
          <w:tab w:val="clear" w:pos="700"/>
          <w:tab w:val="num" w:pos="993"/>
        </w:tabs>
        <w:ind w:left="0" w:firstLine="709"/>
        <w:jc w:val="both"/>
        <w:outlineLvl w:val="1"/>
        <w:rPr>
          <w:b/>
          <w:bCs/>
          <w:kern w:val="32"/>
        </w:rPr>
      </w:pPr>
      <w:r w:rsidRPr="00045153">
        <w:rPr>
          <w:color w:val="000000"/>
        </w:rPr>
        <w:br w:type="page"/>
      </w:r>
      <w:bookmarkStart w:id="11" w:name="_Toc467058437"/>
      <w:bookmarkStart w:id="12" w:name="_Toc467517030"/>
      <w:bookmarkStart w:id="13" w:name="_Toc467581012"/>
      <w:bookmarkStart w:id="14" w:name="_Toc65484066"/>
      <w:bookmarkStart w:id="15" w:name="_Toc79897394"/>
      <w:bookmarkStart w:id="16" w:name="_Toc86635433"/>
      <w:bookmarkStart w:id="17" w:name="_Toc89064135"/>
      <w:bookmarkStart w:id="18" w:name="_Toc90977169"/>
      <w:bookmarkStart w:id="19" w:name="_Ref342040787"/>
      <w:bookmarkStart w:id="20" w:name="_Toc342596178"/>
      <w:bookmarkEnd w:id="7"/>
      <w:r w:rsidRPr="00D22CED">
        <w:rPr>
          <w:b/>
          <w:bCs/>
          <w:kern w:val="32"/>
        </w:rPr>
        <w:lastRenderedPageBreak/>
        <w:t>Общие сведения</w:t>
      </w:r>
      <w:bookmarkEnd w:id="11"/>
      <w:bookmarkEnd w:id="12"/>
      <w:bookmarkEnd w:id="13"/>
    </w:p>
    <w:p w:rsidR="00570C89" w:rsidRPr="00D22CED" w:rsidRDefault="00570C89" w:rsidP="00AD0398">
      <w:pPr>
        <w:widowControl w:val="0"/>
        <w:autoSpaceDE w:val="0"/>
        <w:autoSpaceDN w:val="0"/>
        <w:adjustRightInd w:val="0"/>
        <w:ind w:firstLine="709"/>
        <w:jc w:val="both"/>
        <w:rPr>
          <w:color w:val="000000"/>
        </w:rPr>
      </w:pPr>
      <w:r w:rsidRPr="00D22CED">
        <w:rPr>
          <w:color w:val="000000"/>
        </w:rPr>
        <w:t xml:space="preserve">В рамках настоящего технического задания Исполнитель должен выполнить работы по сервисному сопровождению и развитию прикладного программного обеспечения (далее – ППО) </w:t>
      </w:r>
      <w:r>
        <w:rPr>
          <w:color w:val="000000"/>
        </w:rPr>
        <w:t>Фонда социального страхования Российской Федерации</w:t>
      </w:r>
      <w:r w:rsidRPr="00D22CED">
        <w:rPr>
          <w:color w:val="000000"/>
        </w:rPr>
        <w:t>.</w:t>
      </w:r>
    </w:p>
    <w:p w:rsidR="0041455E" w:rsidRPr="00CD218E" w:rsidRDefault="0041455E" w:rsidP="00AD0398">
      <w:pPr>
        <w:keepNext/>
        <w:widowControl w:val="0"/>
        <w:autoSpaceDE w:val="0"/>
        <w:autoSpaceDN w:val="0"/>
        <w:adjustRightInd w:val="0"/>
        <w:ind w:firstLine="709"/>
        <w:jc w:val="both"/>
        <w:rPr>
          <w:color w:val="000000"/>
        </w:rPr>
      </w:pPr>
      <w:r w:rsidRPr="00CD218E">
        <w:rPr>
          <w:color w:val="000000"/>
        </w:rPr>
        <w:t xml:space="preserve">В рамках настоящего технического задания Исполнитель </w:t>
      </w:r>
      <w:r>
        <w:rPr>
          <w:color w:val="000000"/>
        </w:rPr>
        <w:t>выполняет</w:t>
      </w:r>
      <w:r w:rsidRPr="00CD218E">
        <w:rPr>
          <w:color w:val="000000"/>
        </w:rPr>
        <w:t xml:space="preserve"> работы по</w:t>
      </w:r>
      <w:r w:rsidR="00557E68">
        <w:rPr>
          <w:color w:val="000000"/>
        </w:rPr>
        <w:t> </w:t>
      </w:r>
      <w:r w:rsidRPr="00CD218E">
        <w:rPr>
          <w:color w:val="000000"/>
        </w:rPr>
        <w:t>сервисному сопровождению и развитию следующих подсистем (далее – ППО) Федеральной государственной информационной системы Единой интегрированной информационной системы «Соцстрах» (далее – ФГИС ЕИИС «Соцстрах»):</w:t>
      </w:r>
    </w:p>
    <w:p w:rsidR="0041455E" w:rsidRPr="006360F2" w:rsidRDefault="0041455E" w:rsidP="00AD0398">
      <w:pPr>
        <w:widowControl w:val="0"/>
        <w:numPr>
          <w:ilvl w:val="0"/>
          <w:numId w:val="172"/>
        </w:numPr>
        <w:tabs>
          <w:tab w:val="left" w:pos="993"/>
        </w:tabs>
        <w:ind w:left="0" w:firstLine="709"/>
        <w:contextualSpacing/>
        <w:jc w:val="both"/>
      </w:pPr>
      <w:r w:rsidRPr="006360F2">
        <w:t>Подсистема управления страховыми взносами;</w:t>
      </w:r>
    </w:p>
    <w:p w:rsidR="0041455E" w:rsidRPr="006360F2" w:rsidRDefault="0041455E" w:rsidP="00AD0398">
      <w:pPr>
        <w:widowControl w:val="0"/>
        <w:numPr>
          <w:ilvl w:val="0"/>
          <w:numId w:val="172"/>
        </w:numPr>
        <w:tabs>
          <w:tab w:val="left" w:pos="993"/>
        </w:tabs>
        <w:ind w:left="0" w:firstLine="709"/>
        <w:contextualSpacing/>
        <w:jc w:val="both"/>
      </w:pPr>
      <w:r w:rsidRPr="006360F2">
        <w:t xml:space="preserve">Подсистема </w:t>
      </w:r>
      <w:r w:rsidR="003F13E3" w:rsidRPr="006360F2">
        <w:t xml:space="preserve">«Операционный учёт» (в части взаимодействия с подсистемой управления страховыми взносами). </w:t>
      </w:r>
    </w:p>
    <w:p w:rsidR="00570C89" w:rsidRPr="0041455E" w:rsidRDefault="00570C89" w:rsidP="00AD0398">
      <w:pPr>
        <w:keepNext/>
        <w:widowControl w:val="0"/>
        <w:autoSpaceDE w:val="0"/>
        <w:autoSpaceDN w:val="0"/>
        <w:adjustRightInd w:val="0"/>
        <w:ind w:firstLine="709"/>
        <w:jc w:val="both"/>
        <w:rPr>
          <w:color w:val="000000"/>
        </w:rPr>
      </w:pPr>
      <w:r w:rsidRPr="0041455E">
        <w:rPr>
          <w:color w:val="000000"/>
        </w:rPr>
        <w:t>Основанием для выполнения работ по сервисному сопровождению и развитию являются соответствующие бланки заказов. Выделяются два вида БЗ:</w:t>
      </w:r>
    </w:p>
    <w:p w:rsidR="00570C89" w:rsidRPr="00D22CED" w:rsidRDefault="00570C89" w:rsidP="00AD0398">
      <w:pPr>
        <w:widowControl w:val="0"/>
        <w:numPr>
          <w:ilvl w:val="0"/>
          <w:numId w:val="172"/>
        </w:numPr>
        <w:tabs>
          <w:tab w:val="left" w:pos="993"/>
        </w:tabs>
        <w:ind w:left="0" w:firstLine="709"/>
        <w:contextualSpacing/>
        <w:jc w:val="both"/>
      </w:pPr>
      <w:r w:rsidRPr="00D22CED">
        <w:t>БЗ по сопровождению;</w:t>
      </w:r>
    </w:p>
    <w:p w:rsidR="00570C89" w:rsidRPr="00D22CED" w:rsidRDefault="00570C89" w:rsidP="00AD0398">
      <w:pPr>
        <w:widowControl w:val="0"/>
        <w:numPr>
          <w:ilvl w:val="0"/>
          <w:numId w:val="172"/>
        </w:numPr>
        <w:tabs>
          <w:tab w:val="left" w:pos="993"/>
        </w:tabs>
        <w:ind w:left="0" w:firstLine="709"/>
        <w:contextualSpacing/>
        <w:jc w:val="both"/>
        <w:rPr>
          <w:color w:val="000000"/>
        </w:rPr>
      </w:pPr>
      <w:r w:rsidRPr="00D22CED">
        <w:t>Б</w:t>
      </w:r>
      <w:r w:rsidRPr="00D22CED">
        <w:rPr>
          <w:color w:val="000000"/>
        </w:rPr>
        <w:t xml:space="preserve">З по </w:t>
      </w:r>
      <w:r w:rsidRPr="00D22CED">
        <w:t>развитию</w:t>
      </w:r>
      <w:r w:rsidRPr="00D22CED">
        <w:rPr>
          <w:color w:val="000000"/>
        </w:rPr>
        <w:t>.</w:t>
      </w:r>
    </w:p>
    <w:p w:rsidR="00570C89" w:rsidRPr="00D22CED" w:rsidRDefault="00570C89" w:rsidP="00AD0398">
      <w:pPr>
        <w:widowControl w:val="0"/>
        <w:autoSpaceDE w:val="0"/>
        <w:autoSpaceDN w:val="0"/>
        <w:adjustRightInd w:val="0"/>
        <w:ind w:firstLine="709"/>
        <w:jc w:val="both"/>
        <w:rPr>
          <w:color w:val="000000"/>
        </w:rPr>
      </w:pPr>
      <w:r w:rsidRPr="00D22CED">
        <w:rPr>
          <w:color w:val="000000"/>
        </w:rPr>
        <w:t>Каждый экземпляр БЗ по сопровождению определяет перечень подсистем ППО, подлежащих сервисному сопровождению, с указанием единых параметров и требований к обслуживанию.</w:t>
      </w:r>
      <w:r>
        <w:rPr>
          <w:color w:val="000000"/>
        </w:rPr>
        <w:t xml:space="preserve"> </w:t>
      </w:r>
      <w:r w:rsidRPr="00D22CED">
        <w:rPr>
          <w:color w:val="000000"/>
        </w:rPr>
        <w:t>Каждый экземпляр БЗ по развитию определяет подсистему ППО, в рамках которой должны быть выполнены работы по развитию, соответствующий перечень работ и сроки их исполнения.</w:t>
      </w:r>
    </w:p>
    <w:p w:rsidR="00570C89" w:rsidRPr="00D22CED" w:rsidRDefault="00570C89" w:rsidP="00AD0398">
      <w:pPr>
        <w:widowControl w:val="0"/>
        <w:autoSpaceDE w:val="0"/>
        <w:autoSpaceDN w:val="0"/>
        <w:adjustRightInd w:val="0"/>
        <w:ind w:firstLine="709"/>
        <w:jc w:val="both"/>
        <w:rPr>
          <w:color w:val="000000"/>
        </w:rPr>
      </w:pPr>
      <w:r w:rsidRPr="00D22CED">
        <w:rPr>
          <w:color w:val="000000"/>
        </w:rPr>
        <w:t xml:space="preserve">Работы, выполняемые в рамках настоящего ТЗ, указаны в таблице </w:t>
      </w:r>
      <w:r w:rsidRPr="00D22CED">
        <w:rPr>
          <w:color w:val="000000"/>
        </w:rPr>
        <w:fldChar w:fldCharType="begin"/>
      </w:r>
      <w:r w:rsidRPr="00D22CED">
        <w:rPr>
          <w:color w:val="000000"/>
        </w:rPr>
        <w:instrText xml:space="preserve"> REF Tbl_Перечень_работ \h  \* MERGEFORMAT </w:instrText>
      </w:r>
      <w:r w:rsidRPr="00D22CED">
        <w:rPr>
          <w:color w:val="000000"/>
        </w:rPr>
      </w:r>
      <w:r w:rsidRPr="00D22CED">
        <w:rPr>
          <w:color w:val="000000"/>
        </w:rPr>
        <w:fldChar w:fldCharType="separate"/>
      </w:r>
      <w:r w:rsidR="009608F1" w:rsidRPr="009608F1">
        <w:rPr>
          <w:rFonts w:eastAsia="Calibri"/>
          <w:noProof/>
          <w:lang w:eastAsia="en-US"/>
        </w:rPr>
        <w:t>1</w:t>
      </w:r>
      <w:r w:rsidRPr="00D22CED">
        <w:rPr>
          <w:color w:val="000000"/>
        </w:rPr>
        <w:fldChar w:fldCharType="end"/>
      </w:r>
      <w:r w:rsidRPr="00D22CED">
        <w:rPr>
          <w:color w:val="000000"/>
        </w:rPr>
        <w:t>.</w:t>
      </w:r>
      <w:bookmarkStart w:id="21" w:name="_Ref494297501"/>
    </w:p>
    <w:p w:rsidR="00570C89" w:rsidRPr="00D22CED" w:rsidRDefault="00570C89" w:rsidP="00570C89">
      <w:pPr>
        <w:keepNext/>
        <w:widowControl w:val="0"/>
        <w:spacing w:before="120"/>
        <w:ind w:left="1418" w:hanging="1418"/>
        <w:rPr>
          <w:bCs/>
          <w:lang w:val="x-none" w:eastAsia="x-none"/>
        </w:rPr>
      </w:pPr>
      <w:r w:rsidRPr="00D22CED">
        <w:rPr>
          <w:bCs/>
          <w:lang w:val="x-none" w:eastAsia="x-none"/>
        </w:rPr>
        <w:t xml:space="preserve">Таблица </w:t>
      </w:r>
      <w:bookmarkStart w:id="22" w:name="Tbl_Перечень_работ"/>
      <w:r w:rsidRPr="00D22CED">
        <w:rPr>
          <w:bCs/>
          <w:lang w:val="x-none" w:eastAsia="x-none"/>
        </w:rPr>
        <w:fldChar w:fldCharType="begin"/>
      </w:r>
      <w:r w:rsidRPr="00D22CED">
        <w:rPr>
          <w:bCs/>
          <w:lang w:val="x-none" w:eastAsia="x-none"/>
        </w:rPr>
        <w:instrText xml:space="preserve"> SEQ Таблица \* ARABIC </w:instrText>
      </w:r>
      <w:r w:rsidRPr="00D22CED">
        <w:rPr>
          <w:bCs/>
          <w:lang w:val="x-none" w:eastAsia="x-none"/>
        </w:rPr>
        <w:fldChar w:fldCharType="separate"/>
      </w:r>
      <w:r w:rsidR="009608F1">
        <w:rPr>
          <w:bCs/>
          <w:noProof/>
          <w:lang w:val="x-none" w:eastAsia="x-none"/>
        </w:rPr>
        <w:t>1</w:t>
      </w:r>
      <w:r w:rsidRPr="00D22CED">
        <w:rPr>
          <w:bCs/>
          <w:lang w:val="x-none" w:eastAsia="x-none"/>
        </w:rPr>
        <w:fldChar w:fldCharType="end"/>
      </w:r>
      <w:bookmarkEnd w:id="21"/>
      <w:bookmarkEnd w:id="22"/>
      <w:r w:rsidRPr="00D22CED">
        <w:rPr>
          <w:bCs/>
          <w:lang w:eastAsia="x-none"/>
        </w:rPr>
        <w:t xml:space="preserve"> </w:t>
      </w:r>
      <w:r w:rsidRPr="00D22CED">
        <w:rPr>
          <w:bCs/>
          <w:lang w:val="x-none" w:eastAsia="x-none"/>
        </w:rPr>
        <w:t xml:space="preserve">– </w:t>
      </w:r>
      <w:r w:rsidRPr="00D22CED">
        <w:rPr>
          <w:bCs/>
          <w:lang w:eastAsia="x-none"/>
        </w:rPr>
        <w:t>Перечень</w:t>
      </w:r>
      <w:r w:rsidRPr="00D22CED">
        <w:rPr>
          <w:bCs/>
          <w:lang w:val="x-none" w:eastAsia="x-none"/>
        </w:rPr>
        <w:t xml:space="preserve"> работ и сроки их проведения</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4109"/>
        <w:gridCol w:w="2396"/>
        <w:gridCol w:w="2457"/>
      </w:tblGrid>
      <w:tr w:rsidR="00570C89" w:rsidRPr="00D22CED" w:rsidTr="004B73A3">
        <w:trPr>
          <w:cantSplit/>
          <w:trHeight w:val="308"/>
          <w:tblHeader/>
        </w:trPr>
        <w:tc>
          <w:tcPr>
            <w:tcW w:w="291" w:type="pct"/>
            <w:vMerge w:val="restart"/>
            <w:shd w:val="clear" w:color="auto" w:fill="auto"/>
            <w:vAlign w:val="center"/>
          </w:tcPr>
          <w:p w:rsidR="00570C89" w:rsidRPr="00D22CED" w:rsidRDefault="00570C89" w:rsidP="004B73A3">
            <w:pPr>
              <w:widowControl w:val="0"/>
              <w:jc w:val="center"/>
              <w:rPr>
                <w:bCs/>
                <w:noProof/>
                <w:color w:val="000000"/>
                <w:lang w:eastAsia="en-US"/>
              </w:rPr>
            </w:pPr>
            <w:r w:rsidRPr="00D22CED">
              <w:rPr>
                <w:bCs/>
                <w:noProof/>
                <w:color w:val="000000"/>
                <w:lang w:eastAsia="en-US"/>
              </w:rPr>
              <w:t>№ п/п</w:t>
            </w:r>
          </w:p>
        </w:tc>
        <w:tc>
          <w:tcPr>
            <w:tcW w:w="2159" w:type="pct"/>
            <w:vMerge w:val="restart"/>
            <w:shd w:val="clear" w:color="auto" w:fill="auto"/>
            <w:vAlign w:val="center"/>
          </w:tcPr>
          <w:p w:rsidR="00570C89" w:rsidRPr="00D22CED" w:rsidRDefault="00570C89" w:rsidP="004B73A3">
            <w:pPr>
              <w:widowControl w:val="0"/>
              <w:jc w:val="center"/>
              <w:rPr>
                <w:bCs/>
                <w:noProof/>
                <w:color w:val="000000"/>
                <w:lang w:eastAsia="en-US"/>
              </w:rPr>
            </w:pPr>
            <w:r w:rsidRPr="00D22CED">
              <w:rPr>
                <w:bCs/>
                <w:noProof/>
                <w:color w:val="000000"/>
                <w:lang w:eastAsia="en-US"/>
              </w:rPr>
              <w:t>Наименование работы</w:t>
            </w:r>
          </w:p>
        </w:tc>
        <w:tc>
          <w:tcPr>
            <w:tcW w:w="2550" w:type="pct"/>
            <w:gridSpan w:val="2"/>
            <w:shd w:val="clear" w:color="auto" w:fill="auto"/>
            <w:vAlign w:val="center"/>
          </w:tcPr>
          <w:p w:rsidR="00570C89" w:rsidRPr="00D22CED" w:rsidRDefault="00570C89" w:rsidP="004B73A3">
            <w:pPr>
              <w:widowControl w:val="0"/>
              <w:jc w:val="center"/>
              <w:rPr>
                <w:noProof/>
                <w:color w:val="000000"/>
                <w:lang w:eastAsia="en-US"/>
              </w:rPr>
            </w:pPr>
            <w:r w:rsidRPr="00D22CED">
              <w:rPr>
                <w:noProof/>
                <w:color w:val="000000"/>
                <w:lang w:eastAsia="en-US"/>
              </w:rPr>
              <w:t>Сроки выполнения работ</w:t>
            </w:r>
          </w:p>
        </w:tc>
      </w:tr>
      <w:tr w:rsidR="00570C89" w:rsidRPr="00D22CED" w:rsidTr="004B73A3">
        <w:trPr>
          <w:cantSplit/>
          <w:trHeight w:val="243"/>
          <w:tblHeader/>
        </w:trPr>
        <w:tc>
          <w:tcPr>
            <w:tcW w:w="291" w:type="pct"/>
            <w:vMerge/>
            <w:tcBorders>
              <w:bottom w:val="double" w:sz="4" w:space="0" w:color="auto"/>
            </w:tcBorders>
            <w:shd w:val="clear" w:color="auto" w:fill="auto"/>
            <w:vAlign w:val="center"/>
          </w:tcPr>
          <w:p w:rsidR="00570C89" w:rsidRPr="00D22CED" w:rsidRDefault="00570C89" w:rsidP="004B73A3">
            <w:pPr>
              <w:widowControl w:val="0"/>
              <w:tabs>
                <w:tab w:val="left" w:pos="993"/>
              </w:tabs>
              <w:jc w:val="center"/>
              <w:rPr>
                <w:noProof/>
                <w:color w:val="000000"/>
                <w:lang w:eastAsia="en-US"/>
              </w:rPr>
            </w:pPr>
          </w:p>
        </w:tc>
        <w:tc>
          <w:tcPr>
            <w:tcW w:w="2159" w:type="pct"/>
            <w:vMerge/>
            <w:tcBorders>
              <w:bottom w:val="double" w:sz="4" w:space="0" w:color="auto"/>
            </w:tcBorders>
            <w:shd w:val="clear" w:color="auto" w:fill="auto"/>
            <w:vAlign w:val="center"/>
          </w:tcPr>
          <w:p w:rsidR="00570C89" w:rsidRPr="00D22CED" w:rsidRDefault="00570C89" w:rsidP="004B73A3">
            <w:pPr>
              <w:widowControl w:val="0"/>
              <w:tabs>
                <w:tab w:val="left" w:pos="993"/>
              </w:tabs>
              <w:jc w:val="center"/>
              <w:rPr>
                <w:noProof/>
                <w:color w:val="000000"/>
                <w:lang w:eastAsia="en-US"/>
              </w:rPr>
            </w:pPr>
          </w:p>
        </w:tc>
        <w:tc>
          <w:tcPr>
            <w:tcW w:w="1259" w:type="pct"/>
            <w:tcBorders>
              <w:bottom w:val="double" w:sz="4" w:space="0" w:color="auto"/>
            </w:tcBorders>
            <w:shd w:val="clear" w:color="auto" w:fill="auto"/>
            <w:vAlign w:val="center"/>
          </w:tcPr>
          <w:p w:rsidR="00570C89" w:rsidRPr="00D22CED" w:rsidRDefault="00570C89" w:rsidP="004B73A3">
            <w:pPr>
              <w:widowControl w:val="0"/>
              <w:jc w:val="center"/>
              <w:rPr>
                <w:bCs/>
                <w:noProof/>
                <w:color w:val="000000"/>
                <w:lang w:eastAsia="en-US"/>
              </w:rPr>
            </w:pPr>
            <w:r w:rsidRPr="00D22CED">
              <w:rPr>
                <w:bCs/>
                <w:noProof/>
                <w:color w:val="000000"/>
                <w:lang w:eastAsia="en-US"/>
              </w:rPr>
              <w:t>Начало работ</w:t>
            </w:r>
          </w:p>
        </w:tc>
        <w:tc>
          <w:tcPr>
            <w:tcW w:w="1291" w:type="pct"/>
            <w:tcBorders>
              <w:bottom w:val="double" w:sz="4" w:space="0" w:color="auto"/>
            </w:tcBorders>
            <w:shd w:val="clear" w:color="auto" w:fill="auto"/>
            <w:vAlign w:val="center"/>
          </w:tcPr>
          <w:p w:rsidR="00570C89" w:rsidRPr="00D22CED" w:rsidRDefault="00570C89" w:rsidP="004B73A3">
            <w:pPr>
              <w:widowControl w:val="0"/>
              <w:jc w:val="center"/>
              <w:rPr>
                <w:bCs/>
                <w:noProof/>
                <w:color w:val="000000"/>
                <w:lang w:eastAsia="en-US"/>
              </w:rPr>
            </w:pPr>
            <w:r w:rsidRPr="00D22CED">
              <w:rPr>
                <w:bCs/>
                <w:noProof/>
                <w:color w:val="000000"/>
                <w:lang w:eastAsia="en-US"/>
              </w:rPr>
              <w:t>Окончание работ</w:t>
            </w:r>
          </w:p>
        </w:tc>
      </w:tr>
      <w:tr w:rsidR="00570C89" w:rsidRPr="00D22CED" w:rsidTr="004B73A3">
        <w:trPr>
          <w:cantSplit/>
          <w:trHeight w:val="445"/>
        </w:trPr>
        <w:tc>
          <w:tcPr>
            <w:tcW w:w="291" w:type="pct"/>
            <w:tcBorders>
              <w:top w:val="double" w:sz="4" w:space="0" w:color="auto"/>
            </w:tcBorders>
            <w:vAlign w:val="center"/>
          </w:tcPr>
          <w:p w:rsidR="00570C89" w:rsidRPr="00D22CED" w:rsidRDefault="00570C89" w:rsidP="004B73A3">
            <w:pPr>
              <w:widowControl w:val="0"/>
              <w:jc w:val="center"/>
              <w:rPr>
                <w:bCs/>
                <w:noProof/>
                <w:color w:val="000000"/>
                <w:lang w:eastAsia="en-US"/>
              </w:rPr>
            </w:pPr>
            <w:r w:rsidRPr="00D22CED">
              <w:rPr>
                <w:bCs/>
                <w:noProof/>
                <w:color w:val="000000"/>
                <w:lang w:eastAsia="en-US"/>
              </w:rPr>
              <w:t>1</w:t>
            </w:r>
          </w:p>
        </w:tc>
        <w:tc>
          <w:tcPr>
            <w:tcW w:w="2159" w:type="pct"/>
            <w:tcBorders>
              <w:top w:val="double" w:sz="4" w:space="0" w:color="auto"/>
            </w:tcBorders>
            <w:vAlign w:val="center"/>
          </w:tcPr>
          <w:p w:rsidR="00570C89" w:rsidRPr="00D22CED" w:rsidRDefault="00570C89" w:rsidP="004B73A3">
            <w:pPr>
              <w:widowControl w:val="0"/>
              <w:rPr>
                <w:noProof/>
                <w:color w:val="000000"/>
                <w:lang w:eastAsia="en-US"/>
              </w:rPr>
            </w:pPr>
            <w:r w:rsidRPr="00D22CED">
              <w:rPr>
                <w:noProof/>
                <w:color w:val="000000"/>
                <w:lang w:eastAsia="en-US"/>
              </w:rPr>
              <w:t>Подготовительные работы для обеспечения сопровождения и развития ППО, в т.ч.:</w:t>
            </w:r>
          </w:p>
        </w:tc>
        <w:tc>
          <w:tcPr>
            <w:tcW w:w="1259" w:type="pct"/>
            <w:tcBorders>
              <w:top w:val="double" w:sz="4" w:space="0" w:color="auto"/>
            </w:tcBorders>
          </w:tcPr>
          <w:p w:rsidR="00570C89" w:rsidRDefault="00570C89" w:rsidP="004B73A3">
            <w:pPr>
              <w:widowControl w:val="0"/>
              <w:jc w:val="center"/>
              <w:rPr>
                <w:noProof/>
                <w:color w:val="000000"/>
                <w:lang w:eastAsia="en-US"/>
              </w:rPr>
            </w:pPr>
            <w:r w:rsidRPr="00D22CED">
              <w:rPr>
                <w:noProof/>
                <w:color w:val="000000"/>
                <w:lang w:eastAsia="en-US"/>
              </w:rPr>
              <w:t>Дата заключения ГК</w:t>
            </w:r>
          </w:p>
          <w:p w:rsidR="00570C89" w:rsidRPr="00D22CED" w:rsidRDefault="00570C89" w:rsidP="004B73A3">
            <w:pPr>
              <w:widowControl w:val="0"/>
              <w:jc w:val="center"/>
              <w:rPr>
                <w:noProof/>
                <w:color w:val="000000"/>
                <w:lang w:eastAsia="en-US"/>
              </w:rPr>
            </w:pPr>
          </w:p>
        </w:tc>
        <w:tc>
          <w:tcPr>
            <w:tcW w:w="1291" w:type="pct"/>
            <w:tcBorders>
              <w:top w:val="double" w:sz="4" w:space="0" w:color="auto"/>
            </w:tcBorders>
          </w:tcPr>
          <w:p w:rsidR="00570C89" w:rsidRPr="00D22CED" w:rsidRDefault="00570C89" w:rsidP="004B73A3">
            <w:pPr>
              <w:widowControl w:val="0"/>
            </w:pPr>
            <w:r w:rsidRPr="00D22CED">
              <w:rPr>
                <w:noProof/>
                <w:color w:val="000000"/>
                <w:lang w:eastAsia="en-US"/>
              </w:rPr>
              <w:t>В течение 10 рабочих дней после заключения ГК</w:t>
            </w:r>
          </w:p>
        </w:tc>
      </w:tr>
      <w:tr w:rsidR="00570C89" w:rsidRPr="00D22CED" w:rsidTr="004B73A3">
        <w:trPr>
          <w:cantSplit/>
          <w:trHeight w:val="445"/>
        </w:trPr>
        <w:tc>
          <w:tcPr>
            <w:tcW w:w="291" w:type="pct"/>
            <w:vAlign w:val="center"/>
          </w:tcPr>
          <w:p w:rsidR="00570C89" w:rsidRPr="00D22CED" w:rsidRDefault="00570C89" w:rsidP="004B73A3">
            <w:pPr>
              <w:widowControl w:val="0"/>
              <w:jc w:val="center"/>
              <w:rPr>
                <w:bCs/>
                <w:noProof/>
                <w:color w:val="000000"/>
                <w:lang w:eastAsia="en-US"/>
              </w:rPr>
            </w:pPr>
            <w:r w:rsidRPr="00D22CED">
              <w:rPr>
                <w:bCs/>
                <w:noProof/>
                <w:color w:val="000000"/>
                <w:lang w:eastAsia="en-US"/>
              </w:rPr>
              <w:t>1.1</w:t>
            </w:r>
          </w:p>
        </w:tc>
        <w:tc>
          <w:tcPr>
            <w:tcW w:w="2159" w:type="pct"/>
            <w:vAlign w:val="center"/>
          </w:tcPr>
          <w:p w:rsidR="00570C89" w:rsidRPr="00D22CED" w:rsidRDefault="00570C89" w:rsidP="004B73A3">
            <w:pPr>
              <w:widowControl w:val="0"/>
              <w:rPr>
                <w:noProof/>
                <w:color w:val="000000"/>
                <w:lang w:eastAsia="en-US"/>
              </w:rPr>
            </w:pPr>
            <w:r w:rsidRPr="00D22CED">
              <w:rPr>
                <w:noProof/>
                <w:color w:val="000000"/>
                <w:lang w:eastAsia="en-US"/>
              </w:rPr>
              <w:t>- предоставление Заказчику комплекта Бланков Заказов на сопровождение ППО;</w:t>
            </w:r>
          </w:p>
        </w:tc>
        <w:tc>
          <w:tcPr>
            <w:tcW w:w="1259" w:type="pct"/>
          </w:tcPr>
          <w:p w:rsidR="00570C89" w:rsidRDefault="00570C89" w:rsidP="004B73A3">
            <w:pPr>
              <w:widowControl w:val="0"/>
              <w:jc w:val="center"/>
              <w:rPr>
                <w:noProof/>
                <w:color w:val="000000"/>
                <w:lang w:eastAsia="en-US"/>
              </w:rPr>
            </w:pPr>
            <w:r w:rsidRPr="00D22CED">
              <w:rPr>
                <w:noProof/>
                <w:color w:val="000000"/>
                <w:lang w:eastAsia="en-US"/>
              </w:rPr>
              <w:t>Дата заключения ГК</w:t>
            </w:r>
          </w:p>
          <w:p w:rsidR="00570C89" w:rsidRPr="00D22CED" w:rsidRDefault="00570C89" w:rsidP="004B73A3">
            <w:pPr>
              <w:widowControl w:val="0"/>
              <w:jc w:val="center"/>
              <w:rPr>
                <w:noProof/>
                <w:color w:val="000000"/>
                <w:lang w:eastAsia="en-US"/>
              </w:rPr>
            </w:pPr>
          </w:p>
        </w:tc>
        <w:tc>
          <w:tcPr>
            <w:tcW w:w="1291" w:type="pct"/>
          </w:tcPr>
          <w:p w:rsidR="00570C89" w:rsidRPr="00D22CED" w:rsidRDefault="00570C89" w:rsidP="004B73A3">
            <w:pPr>
              <w:widowControl w:val="0"/>
              <w:rPr>
                <w:color w:val="000000"/>
              </w:rPr>
            </w:pPr>
            <w:r w:rsidRPr="00D22CED">
              <w:rPr>
                <w:noProof/>
                <w:color w:val="000000"/>
                <w:lang w:eastAsia="en-US"/>
              </w:rPr>
              <w:t>В течение 1 рабочего дня после заключения ГК</w:t>
            </w:r>
            <w:r w:rsidRPr="00D22CED">
              <w:rPr>
                <w:color w:val="000000"/>
              </w:rPr>
              <w:t xml:space="preserve"> </w:t>
            </w:r>
          </w:p>
        </w:tc>
      </w:tr>
      <w:tr w:rsidR="00570C89" w:rsidRPr="00D22CED" w:rsidTr="004B73A3">
        <w:trPr>
          <w:cantSplit/>
          <w:trHeight w:val="445"/>
        </w:trPr>
        <w:tc>
          <w:tcPr>
            <w:tcW w:w="291" w:type="pct"/>
            <w:vAlign w:val="center"/>
          </w:tcPr>
          <w:p w:rsidR="00570C89" w:rsidRPr="00D22CED" w:rsidRDefault="00570C89" w:rsidP="004B73A3">
            <w:pPr>
              <w:widowControl w:val="0"/>
              <w:jc w:val="center"/>
              <w:rPr>
                <w:bCs/>
                <w:noProof/>
                <w:color w:val="000000"/>
                <w:lang w:eastAsia="en-US"/>
              </w:rPr>
            </w:pPr>
            <w:r w:rsidRPr="00D22CED">
              <w:rPr>
                <w:bCs/>
                <w:noProof/>
                <w:color w:val="000000"/>
                <w:lang w:eastAsia="en-US"/>
              </w:rPr>
              <w:t>1.2</w:t>
            </w:r>
          </w:p>
        </w:tc>
        <w:tc>
          <w:tcPr>
            <w:tcW w:w="2159" w:type="pct"/>
            <w:vAlign w:val="center"/>
          </w:tcPr>
          <w:p w:rsidR="00570C89" w:rsidRPr="00D22CED" w:rsidRDefault="00570C89" w:rsidP="004B73A3">
            <w:pPr>
              <w:widowControl w:val="0"/>
              <w:rPr>
                <w:noProof/>
                <w:color w:val="000000"/>
                <w:lang w:eastAsia="en-US"/>
              </w:rPr>
            </w:pPr>
            <w:r w:rsidRPr="00D22CED">
              <w:rPr>
                <w:noProof/>
                <w:color w:val="000000"/>
                <w:lang w:eastAsia="en-US"/>
              </w:rPr>
              <w:t>- настройка ИСУЗ с предоставлением уполномоченным представителям Заказчика прав доступа;</w:t>
            </w:r>
          </w:p>
          <w:p w:rsidR="00570C89" w:rsidRPr="00D22CED" w:rsidRDefault="00570C89" w:rsidP="004B73A3">
            <w:pPr>
              <w:widowControl w:val="0"/>
              <w:rPr>
                <w:noProof/>
                <w:color w:val="000000"/>
                <w:lang w:eastAsia="en-US"/>
              </w:rPr>
            </w:pPr>
            <w:r w:rsidRPr="00D22CED">
              <w:rPr>
                <w:noProof/>
                <w:color w:val="000000"/>
                <w:lang w:eastAsia="en-US"/>
              </w:rPr>
              <w:t>- подготовка Инструкции пользователя к ИСУЗ;</w:t>
            </w:r>
          </w:p>
          <w:p w:rsidR="00570C89" w:rsidRPr="00D22CED" w:rsidRDefault="00570C89" w:rsidP="004B73A3">
            <w:pPr>
              <w:widowControl w:val="0"/>
              <w:rPr>
                <w:noProof/>
                <w:color w:val="000000"/>
                <w:lang w:eastAsia="en-US"/>
              </w:rPr>
            </w:pPr>
            <w:r w:rsidRPr="00D22CED">
              <w:rPr>
                <w:noProof/>
                <w:color w:val="000000"/>
                <w:lang w:eastAsia="en-US"/>
              </w:rPr>
              <w:t>- проверка настроенной ИСУЗ на соответствие требованиям ТЗ</w:t>
            </w:r>
          </w:p>
        </w:tc>
        <w:tc>
          <w:tcPr>
            <w:tcW w:w="1259" w:type="pct"/>
          </w:tcPr>
          <w:p w:rsidR="00570C89" w:rsidRDefault="00570C89" w:rsidP="004B73A3">
            <w:pPr>
              <w:widowControl w:val="0"/>
              <w:jc w:val="center"/>
              <w:rPr>
                <w:noProof/>
                <w:color w:val="000000"/>
                <w:lang w:eastAsia="en-US"/>
              </w:rPr>
            </w:pPr>
            <w:r w:rsidRPr="00D22CED">
              <w:rPr>
                <w:noProof/>
                <w:color w:val="000000"/>
                <w:lang w:eastAsia="en-US"/>
              </w:rPr>
              <w:t>Дата заключения ГК</w:t>
            </w:r>
          </w:p>
          <w:p w:rsidR="00570C89" w:rsidRPr="00D22CED" w:rsidRDefault="00570C89" w:rsidP="004B73A3">
            <w:pPr>
              <w:widowControl w:val="0"/>
              <w:jc w:val="center"/>
              <w:rPr>
                <w:noProof/>
                <w:color w:val="000000"/>
                <w:lang w:eastAsia="en-US"/>
              </w:rPr>
            </w:pPr>
          </w:p>
        </w:tc>
        <w:tc>
          <w:tcPr>
            <w:tcW w:w="1291" w:type="pct"/>
          </w:tcPr>
          <w:p w:rsidR="00570C89" w:rsidRPr="00D22CED" w:rsidRDefault="00570C89" w:rsidP="004B73A3">
            <w:pPr>
              <w:widowControl w:val="0"/>
              <w:rPr>
                <w:noProof/>
                <w:color w:val="000000"/>
                <w:lang w:eastAsia="en-US"/>
              </w:rPr>
            </w:pPr>
            <w:r w:rsidRPr="00D22CED">
              <w:rPr>
                <w:noProof/>
                <w:color w:val="000000"/>
                <w:lang w:eastAsia="en-US"/>
              </w:rPr>
              <w:t>В течение 10 рабочих дней после заключения ГК</w:t>
            </w:r>
          </w:p>
        </w:tc>
      </w:tr>
      <w:tr w:rsidR="00570C89" w:rsidRPr="00D22CED" w:rsidTr="004B73A3">
        <w:trPr>
          <w:cantSplit/>
          <w:trHeight w:val="445"/>
        </w:trPr>
        <w:tc>
          <w:tcPr>
            <w:tcW w:w="291" w:type="pct"/>
            <w:vAlign w:val="center"/>
          </w:tcPr>
          <w:p w:rsidR="00570C89" w:rsidRPr="00D22CED" w:rsidRDefault="00570C89" w:rsidP="004B73A3">
            <w:pPr>
              <w:widowControl w:val="0"/>
              <w:jc w:val="center"/>
              <w:rPr>
                <w:bCs/>
                <w:noProof/>
                <w:color w:val="000000"/>
                <w:lang w:eastAsia="en-US"/>
              </w:rPr>
            </w:pPr>
            <w:r w:rsidRPr="00D22CED">
              <w:rPr>
                <w:bCs/>
                <w:noProof/>
                <w:color w:val="000000"/>
                <w:lang w:eastAsia="en-US"/>
              </w:rPr>
              <w:t>2</w:t>
            </w:r>
          </w:p>
        </w:tc>
        <w:tc>
          <w:tcPr>
            <w:tcW w:w="2159" w:type="pct"/>
            <w:vAlign w:val="center"/>
          </w:tcPr>
          <w:p w:rsidR="00570C89" w:rsidRPr="00D22CED" w:rsidRDefault="00570C89" w:rsidP="004B73A3">
            <w:pPr>
              <w:widowControl w:val="0"/>
              <w:rPr>
                <w:noProof/>
                <w:color w:val="000000"/>
                <w:lang w:eastAsia="en-US"/>
              </w:rPr>
            </w:pPr>
            <w:r w:rsidRPr="00D22CED">
              <w:rPr>
                <w:noProof/>
                <w:color w:val="000000"/>
                <w:lang w:eastAsia="en-US"/>
              </w:rPr>
              <w:t>Сервисное сопровождение ППО</w:t>
            </w:r>
          </w:p>
        </w:tc>
        <w:tc>
          <w:tcPr>
            <w:tcW w:w="1259" w:type="pct"/>
          </w:tcPr>
          <w:p w:rsidR="00570C89" w:rsidRPr="00D22CED" w:rsidRDefault="00570C89" w:rsidP="00DE0183">
            <w:pPr>
              <w:widowControl w:val="0"/>
              <w:rPr>
                <w:noProof/>
                <w:color w:val="000000"/>
                <w:lang w:eastAsia="en-US"/>
              </w:rPr>
            </w:pPr>
            <w:r w:rsidRPr="00D22CED">
              <w:rPr>
                <w:noProof/>
                <w:color w:val="000000"/>
                <w:lang w:eastAsia="en-US"/>
              </w:rPr>
              <w:t>Даты начала работ определяются в</w:t>
            </w:r>
            <w:r>
              <w:rPr>
                <w:noProof/>
                <w:color w:val="000000"/>
                <w:lang w:eastAsia="en-US"/>
              </w:rPr>
              <w:t> </w:t>
            </w:r>
            <w:r w:rsidRPr="00D22CED">
              <w:rPr>
                <w:noProof/>
                <w:color w:val="000000"/>
                <w:lang w:eastAsia="en-US"/>
              </w:rPr>
              <w:t>соответствующих БЗ на</w:t>
            </w:r>
            <w:r>
              <w:rPr>
                <w:noProof/>
                <w:color w:val="000000"/>
                <w:lang w:eastAsia="en-US"/>
              </w:rPr>
              <w:t> </w:t>
            </w:r>
            <w:r w:rsidRPr="00D22CED">
              <w:rPr>
                <w:noProof/>
                <w:color w:val="000000"/>
                <w:lang w:eastAsia="en-US"/>
              </w:rPr>
              <w:t>сопровождение</w:t>
            </w:r>
          </w:p>
        </w:tc>
        <w:tc>
          <w:tcPr>
            <w:tcW w:w="1291" w:type="pct"/>
          </w:tcPr>
          <w:p w:rsidR="00570C89" w:rsidRPr="00D22CED" w:rsidRDefault="00570C89" w:rsidP="004B73A3">
            <w:pPr>
              <w:widowControl w:val="0"/>
              <w:rPr>
                <w:noProof/>
                <w:color w:val="000000"/>
                <w:lang w:eastAsia="en-US"/>
              </w:rPr>
            </w:pPr>
            <w:r w:rsidRPr="00D22CED">
              <w:rPr>
                <w:noProof/>
                <w:color w:val="000000"/>
                <w:lang w:eastAsia="en-US"/>
              </w:rPr>
              <w:t>Даты окончания работ определяются в соответствующих БЗ на сопровождение</w:t>
            </w:r>
            <w:r w:rsidRPr="00D22CED">
              <w:rPr>
                <w:noProof/>
                <w:color w:val="000000"/>
                <w:lang w:eastAsia="en-US"/>
              </w:rPr>
              <w:br/>
              <w:t>(не позднее 31.12.</w:t>
            </w:r>
            <w:r>
              <w:rPr>
                <w:noProof/>
                <w:color w:val="000000"/>
                <w:lang w:eastAsia="en-US"/>
              </w:rPr>
              <w:t>2020</w:t>
            </w:r>
            <w:r w:rsidRPr="00D22CED">
              <w:rPr>
                <w:noProof/>
                <w:color w:val="000000"/>
                <w:lang w:eastAsia="en-US"/>
              </w:rPr>
              <w:t>)</w:t>
            </w:r>
          </w:p>
        </w:tc>
      </w:tr>
      <w:tr w:rsidR="00570C89" w:rsidRPr="00D22CED" w:rsidTr="004B73A3">
        <w:trPr>
          <w:cantSplit/>
          <w:trHeight w:val="445"/>
        </w:trPr>
        <w:tc>
          <w:tcPr>
            <w:tcW w:w="291" w:type="pct"/>
            <w:vAlign w:val="center"/>
          </w:tcPr>
          <w:p w:rsidR="00570C89" w:rsidRPr="00D22CED" w:rsidRDefault="00570C89" w:rsidP="004B73A3">
            <w:pPr>
              <w:widowControl w:val="0"/>
              <w:jc w:val="center"/>
              <w:rPr>
                <w:bCs/>
                <w:noProof/>
                <w:color w:val="000000"/>
                <w:lang w:eastAsia="en-US"/>
              </w:rPr>
            </w:pPr>
            <w:r w:rsidRPr="00D22CED">
              <w:rPr>
                <w:bCs/>
                <w:noProof/>
                <w:color w:val="000000"/>
                <w:lang w:eastAsia="en-US"/>
              </w:rPr>
              <w:t>3</w:t>
            </w:r>
          </w:p>
        </w:tc>
        <w:tc>
          <w:tcPr>
            <w:tcW w:w="2159" w:type="pct"/>
            <w:vAlign w:val="center"/>
          </w:tcPr>
          <w:p w:rsidR="00570C89" w:rsidRPr="00D22CED" w:rsidRDefault="00570C89" w:rsidP="004B73A3">
            <w:pPr>
              <w:widowControl w:val="0"/>
              <w:rPr>
                <w:noProof/>
                <w:color w:val="000000"/>
                <w:lang w:eastAsia="en-US"/>
              </w:rPr>
            </w:pPr>
            <w:r w:rsidRPr="00D22CED">
              <w:rPr>
                <w:noProof/>
                <w:color w:val="000000"/>
                <w:lang w:eastAsia="en-US"/>
              </w:rPr>
              <w:t>Развитие ППО</w:t>
            </w:r>
          </w:p>
        </w:tc>
        <w:tc>
          <w:tcPr>
            <w:tcW w:w="1259" w:type="pct"/>
          </w:tcPr>
          <w:p w:rsidR="00570C89" w:rsidRPr="00D22CED" w:rsidRDefault="00570C89" w:rsidP="008C0191">
            <w:pPr>
              <w:widowControl w:val="0"/>
              <w:rPr>
                <w:noProof/>
                <w:color w:val="000000"/>
                <w:lang w:eastAsia="en-US"/>
              </w:rPr>
            </w:pPr>
            <w:r w:rsidRPr="00D22CED">
              <w:rPr>
                <w:noProof/>
                <w:color w:val="000000"/>
                <w:lang w:eastAsia="en-US"/>
              </w:rPr>
              <w:t>Даты определяются в соответствующих БЗ на развитие</w:t>
            </w:r>
          </w:p>
        </w:tc>
        <w:tc>
          <w:tcPr>
            <w:tcW w:w="1291" w:type="pct"/>
          </w:tcPr>
          <w:p w:rsidR="00570C89" w:rsidRPr="00D22CED" w:rsidRDefault="00570C89" w:rsidP="004B73A3">
            <w:pPr>
              <w:widowControl w:val="0"/>
              <w:rPr>
                <w:noProof/>
                <w:color w:val="000000"/>
                <w:lang w:eastAsia="en-US"/>
              </w:rPr>
            </w:pPr>
            <w:r w:rsidRPr="00D22CED">
              <w:rPr>
                <w:noProof/>
                <w:color w:val="000000"/>
                <w:lang w:eastAsia="en-US"/>
              </w:rPr>
              <w:t>Даты определяются в соответствующих БЗ на развитие</w:t>
            </w:r>
            <w:r w:rsidRPr="00D22CED">
              <w:rPr>
                <w:noProof/>
                <w:color w:val="000000"/>
                <w:lang w:eastAsia="en-US"/>
              </w:rPr>
              <w:br/>
              <w:t>(не позднее 31.12.</w:t>
            </w:r>
            <w:r>
              <w:rPr>
                <w:noProof/>
                <w:color w:val="000000"/>
                <w:lang w:eastAsia="en-US"/>
              </w:rPr>
              <w:t>2020</w:t>
            </w:r>
            <w:r w:rsidRPr="00D22CED">
              <w:rPr>
                <w:noProof/>
                <w:color w:val="000000"/>
                <w:lang w:eastAsia="en-US"/>
              </w:rPr>
              <w:t>)</w:t>
            </w:r>
          </w:p>
        </w:tc>
      </w:tr>
    </w:tbl>
    <w:p w:rsidR="00570C89" w:rsidRPr="00D22CED" w:rsidRDefault="001B3A2C" w:rsidP="00AD0398">
      <w:pPr>
        <w:widowControl w:val="0"/>
        <w:autoSpaceDE w:val="0"/>
        <w:autoSpaceDN w:val="0"/>
        <w:adjustRightInd w:val="0"/>
        <w:spacing w:before="120"/>
        <w:ind w:firstLine="709"/>
        <w:jc w:val="both"/>
        <w:rPr>
          <w:color w:val="000000"/>
        </w:rPr>
      </w:pPr>
      <w:r>
        <w:rPr>
          <w:color w:val="000000"/>
        </w:rPr>
        <w:t xml:space="preserve">Срок гарантийных обязательств: </w:t>
      </w:r>
      <w:r>
        <w:rPr>
          <w:sz w:val="22"/>
          <w:szCs w:val="22"/>
        </w:rPr>
        <w:t>1 (один) год с даты подписания Заказчиком</w:t>
      </w:r>
      <w:r>
        <w:rPr>
          <w:sz w:val="22"/>
          <w:szCs w:val="22"/>
        </w:rPr>
        <w:t xml:space="preserve"> последнего</w:t>
      </w:r>
      <w:bookmarkStart w:id="23" w:name="_GoBack"/>
      <w:bookmarkEnd w:id="23"/>
      <w:r>
        <w:rPr>
          <w:sz w:val="22"/>
          <w:szCs w:val="22"/>
        </w:rPr>
        <w:t xml:space="preserve"> Акта о приемке выполненных работ</w:t>
      </w:r>
      <w:r>
        <w:rPr>
          <w:color w:val="000000"/>
        </w:rPr>
        <w:t>.</w:t>
      </w:r>
    </w:p>
    <w:p w:rsidR="00570C89" w:rsidRPr="00D22CED" w:rsidRDefault="00570C89" w:rsidP="00570C89">
      <w:pPr>
        <w:keepNext/>
        <w:keepLines/>
        <w:widowControl w:val="0"/>
        <w:numPr>
          <w:ilvl w:val="0"/>
          <w:numId w:val="154"/>
        </w:numPr>
        <w:tabs>
          <w:tab w:val="clear" w:pos="700"/>
          <w:tab w:val="num" w:pos="993"/>
        </w:tabs>
        <w:ind w:left="0" w:firstLine="709"/>
        <w:jc w:val="both"/>
        <w:outlineLvl w:val="1"/>
        <w:rPr>
          <w:b/>
          <w:bCs/>
          <w:kern w:val="32"/>
        </w:rPr>
      </w:pPr>
      <w:bookmarkStart w:id="24" w:name="_Toc400985591"/>
      <w:bookmarkStart w:id="25" w:name="_Toc400987872"/>
      <w:bookmarkStart w:id="26" w:name="_Toc406150127"/>
      <w:bookmarkStart w:id="27" w:name="_Toc431826897"/>
      <w:bookmarkStart w:id="28" w:name="_Toc431830680"/>
      <w:bookmarkStart w:id="29" w:name="_Toc431832497"/>
      <w:bookmarkStart w:id="30" w:name="_Toc431834982"/>
      <w:bookmarkStart w:id="31" w:name="_Toc436392916"/>
      <w:bookmarkStart w:id="32" w:name="_Toc457397899"/>
      <w:bookmarkStart w:id="33" w:name="_Toc467058438"/>
      <w:bookmarkStart w:id="34" w:name="_Toc467517031"/>
      <w:bookmarkStart w:id="35" w:name="_Toc467581013"/>
      <w:r w:rsidRPr="00D22CED">
        <w:rPr>
          <w:b/>
          <w:bCs/>
          <w:kern w:val="32"/>
        </w:rPr>
        <w:lastRenderedPageBreak/>
        <w:t>Цели и задачи выполнения работ</w:t>
      </w:r>
    </w:p>
    <w:p w:rsidR="00570C89" w:rsidRPr="00D22CED" w:rsidRDefault="00570C89" w:rsidP="00570C89">
      <w:pPr>
        <w:keepNext/>
        <w:widowControl w:val="0"/>
        <w:ind w:firstLine="709"/>
        <w:contextualSpacing/>
      </w:pPr>
      <w:r w:rsidRPr="00D22CED">
        <w:t>Целями работ по развитию и сопровождению ППО в рамках настоящего ТЗ являются:</w:t>
      </w:r>
    </w:p>
    <w:p w:rsidR="00570C89" w:rsidRPr="00D22CED" w:rsidRDefault="00570C89" w:rsidP="00570C89">
      <w:pPr>
        <w:widowControl w:val="0"/>
        <w:numPr>
          <w:ilvl w:val="0"/>
          <w:numId w:val="180"/>
        </w:numPr>
        <w:tabs>
          <w:tab w:val="left" w:pos="993"/>
        </w:tabs>
        <w:ind w:left="0" w:firstLine="709"/>
        <w:contextualSpacing/>
        <w:jc w:val="both"/>
      </w:pPr>
      <w:r w:rsidRPr="00D22CED">
        <w:t>повышение эффективности и качества предоставляемых Фондом государственных услуг</w:t>
      </w:r>
      <w:r>
        <w:t xml:space="preserve"> и функций</w:t>
      </w:r>
      <w:r w:rsidRPr="00D22CED">
        <w:t>;</w:t>
      </w:r>
    </w:p>
    <w:p w:rsidR="00570C89" w:rsidRPr="00D22CED" w:rsidRDefault="00570C89" w:rsidP="00570C89">
      <w:pPr>
        <w:widowControl w:val="0"/>
        <w:numPr>
          <w:ilvl w:val="0"/>
          <w:numId w:val="180"/>
        </w:numPr>
        <w:tabs>
          <w:tab w:val="left" w:pos="993"/>
        </w:tabs>
        <w:ind w:left="0" w:firstLine="709"/>
        <w:contextualSpacing/>
        <w:jc w:val="both"/>
      </w:pPr>
      <w:r w:rsidRPr="00D22CED">
        <w:t>сокращение непроизводительных затрат рабочего времени работников Фонда;</w:t>
      </w:r>
    </w:p>
    <w:p w:rsidR="00570C89" w:rsidRPr="00D22CED" w:rsidRDefault="00570C89" w:rsidP="00570C89">
      <w:pPr>
        <w:widowControl w:val="0"/>
        <w:numPr>
          <w:ilvl w:val="0"/>
          <w:numId w:val="180"/>
        </w:numPr>
        <w:tabs>
          <w:tab w:val="left" w:pos="993"/>
        </w:tabs>
        <w:ind w:left="0" w:firstLine="709"/>
        <w:contextualSpacing/>
        <w:jc w:val="both"/>
      </w:pPr>
      <w:r w:rsidRPr="00D22CED">
        <w:t>оперативное получение актуальной информации и предоставление целостной картины состояния объектов информатизации.</w:t>
      </w:r>
    </w:p>
    <w:p w:rsidR="00570C89" w:rsidRPr="00D22CED" w:rsidRDefault="00570C89" w:rsidP="00570C89">
      <w:pPr>
        <w:keepNext/>
        <w:widowControl w:val="0"/>
        <w:ind w:firstLine="709"/>
        <w:contextualSpacing/>
      </w:pPr>
      <w:r w:rsidRPr="00D22CED">
        <w:t>Цели достигаются посредством решения следующих задач:</w:t>
      </w:r>
    </w:p>
    <w:p w:rsidR="00570C89" w:rsidRPr="00D22CED" w:rsidRDefault="00570C89" w:rsidP="00570C89">
      <w:pPr>
        <w:widowControl w:val="0"/>
        <w:numPr>
          <w:ilvl w:val="0"/>
          <w:numId w:val="181"/>
        </w:numPr>
        <w:tabs>
          <w:tab w:val="left" w:pos="993"/>
        </w:tabs>
        <w:ind w:left="0" w:firstLine="709"/>
        <w:contextualSpacing/>
        <w:jc w:val="both"/>
      </w:pPr>
      <w:r w:rsidRPr="00D22CED">
        <w:t>развитие ППО за счёт разработки и/или модификации программного обеспечения в рамках соответствующих заявок и БЗ на развитие;</w:t>
      </w:r>
    </w:p>
    <w:p w:rsidR="00570C89" w:rsidRPr="00D22CED" w:rsidRDefault="00570C89" w:rsidP="00570C89">
      <w:pPr>
        <w:widowControl w:val="0"/>
        <w:numPr>
          <w:ilvl w:val="0"/>
          <w:numId w:val="181"/>
        </w:numPr>
        <w:tabs>
          <w:tab w:val="left" w:pos="993"/>
        </w:tabs>
        <w:ind w:left="0" w:firstLine="709"/>
        <w:contextualSpacing/>
        <w:jc w:val="both"/>
        <w:rPr>
          <w:color w:val="000000"/>
        </w:rPr>
      </w:pPr>
      <w:r w:rsidRPr="00D22CED">
        <w:t xml:space="preserve">обеспечение бесперебойной работы переданного на сопровождение ППО, в том числе разработанных или модифицированных </w:t>
      </w:r>
      <w:r w:rsidR="0041455E">
        <w:t>подсистем</w:t>
      </w:r>
      <w:r w:rsidR="00660092" w:rsidRPr="00D22CED">
        <w:t xml:space="preserve"> </w:t>
      </w:r>
      <w:r w:rsidRPr="00D22CED">
        <w:t>ППО, в рамках соответствующих БЗ на сопровождение;</w:t>
      </w:r>
    </w:p>
    <w:p w:rsidR="00570C89" w:rsidRPr="00D22CED" w:rsidRDefault="00570C89" w:rsidP="00570C89">
      <w:pPr>
        <w:widowControl w:val="0"/>
        <w:numPr>
          <w:ilvl w:val="0"/>
          <w:numId w:val="181"/>
        </w:numPr>
        <w:tabs>
          <w:tab w:val="left" w:pos="993"/>
        </w:tabs>
        <w:ind w:left="0" w:firstLine="709"/>
        <w:contextualSpacing/>
        <w:jc w:val="both"/>
        <w:rPr>
          <w:color w:val="000000"/>
        </w:rPr>
      </w:pPr>
      <w:r w:rsidRPr="00D22CED">
        <w:t>актуализация эксплуатационной документации ППО после развития и/или модификации программного обеспечения;</w:t>
      </w:r>
    </w:p>
    <w:p w:rsidR="00570C89" w:rsidRPr="00D22CED" w:rsidRDefault="00570C89" w:rsidP="00570C89">
      <w:pPr>
        <w:widowControl w:val="0"/>
        <w:numPr>
          <w:ilvl w:val="0"/>
          <w:numId w:val="181"/>
        </w:numPr>
        <w:tabs>
          <w:tab w:val="left" w:pos="993"/>
        </w:tabs>
        <w:ind w:left="0" w:firstLine="709"/>
        <w:contextualSpacing/>
        <w:jc w:val="both"/>
        <w:rPr>
          <w:color w:val="000000"/>
        </w:rPr>
      </w:pPr>
      <w:r w:rsidRPr="00D22CED">
        <w:t>консультирование работников Заказчика по работе подсистем ППО.</w:t>
      </w:r>
      <w:bookmarkEnd w:id="24"/>
      <w:bookmarkEnd w:id="25"/>
      <w:bookmarkEnd w:id="26"/>
      <w:bookmarkEnd w:id="27"/>
      <w:bookmarkEnd w:id="28"/>
      <w:bookmarkEnd w:id="29"/>
      <w:bookmarkEnd w:id="30"/>
      <w:bookmarkEnd w:id="31"/>
      <w:bookmarkEnd w:id="32"/>
      <w:bookmarkEnd w:id="33"/>
      <w:bookmarkEnd w:id="34"/>
      <w:bookmarkEnd w:id="35"/>
      <w:r w:rsidRPr="00D22CED">
        <w:rPr>
          <w:color w:val="000000"/>
        </w:rPr>
        <w:br w:type="page"/>
      </w:r>
    </w:p>
    <w:p w:rsidR="00570C89" w:rsidRPr="00D22CED" w:rsidRDefault="00570C89" w:rsidP="00660092">
      <w:pPr>
        <w:keepNext/>
        <w:keepLines/>
        <w:widowControl w:val="0"/>
        <w:numPr>
          <w:ilvl w:val="0"/>
          <w:numId w:val="154"/>
        </w:numPr>
        <w:tabs>
          <w:tab w:val="clear" w:pos="700"/>
          <w:tab w:val="num" w:pos="993"/>
        </w:tabs>
        <w:ind w:left="0" w:firstLine="709"/>
        <w:jc w:val="both"/>
        <w:outlineLvl w:val="1"/>
        <w:rPr>
          <w:b/>
          <w:bCs/>
          <w:kern w:val="32"/>
        </w:rPr>
      </w:pPr>
      <w:bookmarkStart w:id="36" w:name="_Toc213129083"/>
      <w:bookmarkStart w:id="37" w:name="_Toc137542124"/>
      <w:bookmarkStart w:id="38" w:name="_Toc137542182"/>
      <w:bookmarkStart w:id="39" w:name="_Toc134611116"/>
      <w:bookmarkStart w:id="40" w:name="_Передача_новых_версий_ППО"/>
      <w:bookmarkStart w:id="41" w:name="_Hlt135389381"/>
      <w:bookmarkStart w:id="42" w:name="_Toc217968701"/>
      <w:bookmarkStart w:id="43" w:name="_Toc217968778"/>
      <w:bookmarkStart w:id="44" w:name="_Toc218396301"/>
      <w:bookmarkStart w:id="45" w:name="_Toc136405016"/>
      <w:bookmarkStart w:id="46" w:name="_Toc402465550"/>
      <w:bookmarkStart w:id="47" w:name="_Toc402465551"/>
      <w:bookmarkStart w:id="48" w:name="_Toc402465553"/>
      <w:bookmarkEnd w:id="14"/>
      <w:bookmarkEnd w:id="15"/>
      <w:bookmarkEnd w:id="16"/>
      <w:bookmarkEnd w:id="17"/>
      <w:bookmarkEnd w:id="18"/>
      <w:bookmarkEnd w:id="19"/>
      <w:bookmarkEnd w:id="20"/>
      <w:bookmarkEnd w:id="36"/>
      <w:bookmarkEnd w:id="37"/>
      <w:bookmarkEnd w:id="38"/>
      <w:bookmarkEnd w:id="39"/>
      <w:bookmarkEnd w:id="40"/>
      <w:bookmarkEnd w:id="41"/>
      <w:bookmarkEnd w:id="42"/>
      <w:bookmarkEnd w:id="43"/>
      <w:bookmarkEnd w:id="44"/>
      <w:bookmarkEnd w:id="45"/>
      <w:bookmarkEnd w:id="46"/>
      <w:bookmarkEnd w:id="47"/>
      <w:bookmarkEnd w:id="48"/>
      <w:r w:rsidRPr="00D22CED">
        <w:rPr>
          <w:b/>
          <w:bCs/>
          <w:kern w:val="32"/>
        </w:rPr>
        <w:lastRenderedPageBreak/>
        <w:t>Характеристики объектов автоматизации</w:t>
      </w:r>
    </w:p>
    <w:p w:rsidR="00570C89" w:rsidRPr="00D22CED" w:rsidRDefault="005432D2" w:rsidP="0042574C">
      <w:pPr>
        <w:keepNext/>
        <w:keepLines/>
        <w:widowControl w:val="0"/>
        <w:numPr>
          <w:ilvl w:val="1"/>
          <w:numId w:val="154"/>
        </w:numPr>
        <w:tabs>
          <w:tab w:val="clear" w:pos="1912"/>
          <w:tab w:val="num" w:pos="1134"/>
        </w:tabs>
        <w:spacing w:before="60" w:after="60"/>
        <w:ind w:left="0" w:firstLine="709"/>
        <w:jc w:val="both"/>
        <w:outlineLvl w:val="2"/>
        <w:rPr>
          <w:b/>
          <w:bCs/>
          <w:kern w:val="32"/>
        </w:rPr>
      </w:pPr>
      <w:r>
        <w:rPr>
          <w:b/>
          <w:bCs/>
          <w:kern w:val="32"/>
        </w:rPr>
        <w:t>Общие положения</w:t>
      </w:r>
    </w:p>
    <w:p w:rsidR="00570C89" w:rsidRPr="00D22CED" w:rsidRDefault="00570C89" w:rsidP="005432D2">
      <w:pPr>
        <w:widowControl w:val="0"/>
        <w:autoSpaceDE w:val="0"/>
        <w:autoSpaceDN w:val="0"/>
        <w:adjustRightInd w:val="0"/>
        <w:ind w:firstLine="709"/>
        <w:jc w:val="both"/>
      </w:pPr>
      <w:r w:rsidRPr="00D22CED">
        <w:t xml:space="preserve">Передаваемые на сервисное сопровождение и развитие </w:t>
      </w:r>
      <w:r w:rsidR="004311DB">
        <w:t>подсистемы</w:t>
      </w:r>
      <w:r w:rsidR="00660092" w:rsidRPr="00D22CED">
        <w:t xml:space="preserve"> </w:t>
      </w:r>
      <w:r w:rsidRPr="00D22CED">
        <w:t xml:space="preserve">ППО можно разбить согласно выполняемым ими функциональными задачами на несколько групп (далее – Тип ППО) в соответствии с таблицей </w:t>
      </w:r>
      <w:r w:rsidRPr="00D22CED">
        <w:fldChar w:fldCharType="begin"/>
      </w:r>
      <w:r w:rsidRPr="00D22CED">
        <w:instrText xml:space="preserve"> REF Tbl_Перечень_ППО \h  \* MERGEFORMAT </w:instrText>
      </w:r>
      <w:r w:rsidRPr="00D22CED">
        <w:fldChar w:fldCharType="separate"/>
      </w:r>
      <w:r w:rsidR="009608F1" w:rsidRPr="009608F1">
        <w:t>2</w:t>
      </w:r>
      <w:r w:rsidRPr="00D22CED">
        <w:fldChar w:fldCharType="end"/>
      </w:r>
      <w:r w:rsidRPr="00D22CED">
        <w:t xml:space="preserve">. </w:t>
      </w:r>
    </w:p>
    <w:p w:rsidR="00570C89" w:rsidRPr="00D22CED" w:rsidRDefault="00570C89" w:rsidP="00570C89">
      <w:pPr>
        <w:keepNext/>
        <w:widowControl w:val="0"/>
        <w:spacing w:before="120"/>
        <w:ind w:left="1418" w:hanging="1418"/>
        <w:rPr>
          <w:bCs/>
          <w:lang w:val="x-none" w:eastAsia="x-none"/>
        </w:rPr>
      </w:pPr>
      <w:r w:rsidRPr="00D22CED">
        <w:rPr>
          <w:bCs/>
          <w:lang w:val="x-none" w:eastAsia="x-none"/>
        </w:rPr>
        <w:t xml:space="preserve">Таблица </w:t>
      </w:r>
      <w:bookmarkStart w:id="49" w:name="Tbl_Перечень_ППО"/>
      <w:r w:rsidRPr="00D22CED">
        <w:rPr>
          <w:bCs/>
          <w:lang w:val="x-none" w:eastAsia="x-none"/>
        </w:rPr>
        <w:fldChar w:fldCharType="begin"/>
      </w:r>
      <w:r w:rsidRPr="00D22CED">
        <w:rPr>
          <w:bCs/>
          <w:lang w:val="x-none" w:eastAsia="x-none"/>
        </w:rPr>
        <w:instrText xml:space="preserve"> SEQ Таблица \* ARABIC </w:instrText>
      </w:r>
      <w:r w:rsidRPr="00D22CED">
        <w:rPr>
          <w:bCs/>
          <w:lang w:val="x-none" w:eastAsia="x-none"/>
        </w:rPr>
        <w:fldChar w:fldCharType="separate"/>
      </w:r>
      <w:r w:rsidR="009608F1">
        <w:rPr>
          <w:bCs/>
          <w:noProof/>
          <w:lang w:val="x-none" w:eastAsia="x-none"/>
        </w:rPr>
        <w:t>2</w:t>
      </w:r>
      <w:r w:rsidRPr="00D22CED">
        <w:rPr>
          <w:bCs/>
          <w:lang w:val="x-none" w:eastAsia="x-none"/>
        </w:rPr>
        <w:fldChar w:fldCharType="end"/>
      </w:r>
      <w:bookmarkEnd w:id="49"/>
      <w:r w:rsidRPr="00D22CED">
        <w:rPr>
          <w:bCs/>
          <w:lang w:val="x-none" w:eastAsia="x-none"/>
        </w:rPr>
        <w:t xml:space="preserve"> – </w:t>
      </w:r>
      <w:r w:rsidRPr="00D22CED">
        <w:rPr>
          <w:bCs/>
          <w:lang w:eastAsia="x-none"/>
        </w:rPr>
        <w:t xml:space="preserve">Перечень Типов </w:t>
      </w:r>
      <w:r w:rsidRPr="00D22CED">
        <w:rPr>
          <w:bCs/>
          <w:lang w:val="x-none" w:eastAsia="x-none"/>
        </w:rPr>
        <w:t>ППО</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8916"/>
      </w:tblGrid>
      <w:tr w:rsidR="00570C89" w:rsidRPr="00D22CED" w:rsidTr="005E4B64">
        <w:trPr>
          <w:cantSplit/>
          <w:trHeight w:val="37"/>
          <w:tblHeader/>
        </w:trPr>
        <w:tc>
          <w:tcPr>
            <w:tcW w:w="313" w:type="pct"/>
            <w:tcBorders>
              <w:bottom w:val="double" w:sz="4" w:space="0" w:color="auto"/>
            </w:tcBorders>
            <w:shd w:val="clear" w:color="auto" w:fill="auto"/>
            <w:vAlign w:val="center"/>
          </w:tcPr>
          <w:p w:rsidR="00570C89" w:rsidRPr="00791EFA" w:rsidRDefault="00570C89" w:rsidP="004B73A3">
            <w:pPr>
              <w:widowControl w:val="0"/>
              <w:autoSpaceDE w:val="0"/>
              <w:autoSpaceDN w:val="0"/>
              <w:adjustRightInd w:val="0"/>
              <w:jc w:val="center"/>
              <w:rPr>
                <w:color w:val="000000"/>
              </w:rPr>
            </w:pPr>
            <w:r w:rsidRPr="00D22CED">
              <w:rPr>
                <w:color w:val="000000"/>
              </w:rPr>
              <w:t>№</w:t>
            </w:r>
            <w:r>
              <w:rPr>
                <w:color w:val="000000"/>
              </w:rPr>
              <w:br/>
            </w:r>
            <w:r w:rsidRPr="00D22CED">
              <w:rPr>
                <w:color w:val="000000"/>
              </w:rPr>
              <w:t>п/п</w:t>
            </w:r>
          </w:p>
        </w:tc>
        <w:tc>
          <w:tcPr>
            <w:tcW w:w="4687" w:type="pct"/>
            <w:tcBorders>
              <w:bottom w:val="double" w:sz="4" w:space="0" w:color="auto"/>
            </w:tcBorders>
            <w:shd w:val="clear" w:color="auto" w:fill="auto"/>
            <w:vAlign w:val="center"/>
          </w:tcPr>
          <w:p w:rsidR="00570C89" w:rsidRPr="00D22CED" w:rsidRDefault="00570C89" w:rsidP="004B73A3">
            <w:pPr>
              <w:widowControl w:val="0"/>
              <w:autoSpaceDE w:val="0"/>
              <w:autoSpaceDN w:val="0"/>
              <w:adjustRightInd w:val="0"/>
              <w:jc w:val="center"/>
              <w:rPr>
                <w:color w:val="000000"/>
              </w:rPr>
            </w:pPr>
            <w:r w:rsidRPr="00D22CED">
              <w:rPr>
                <w:color w:val="000000"/>
              </w:rPr>
              <w:t xml:space="preserve">Тип ППО, </w:t>
            </w:r>
            <w:r w:rsidRPr="00D22CED">
              <w:rPr>
                <w:color w:val="000000"/>
                <w:lang w:val="en-US"/>
              </w:rPr>
              <w:t>j</w:t>
            </w:r>
          </w:p>
        </w:tc>
      </w:tr>
      <w:tr w:rsidR="00570C89" w:rsidRPr="00D22CED" w:rsidTr="005E4B64">
        <w:trPr>
          <w:cantSplit/>
          <w:trHeight w:val="37"/>
          <w:tblHeader/>
        </w:trPr>
        <w:tc>
          <w:tcPr>
            <w:tcW w:w="313" w:type="pct"/>
            <w:tcBorders>
              <w:top w:val="double" w:sz="4" w:space="0" w:color="auto"/>
              <w:bottom w:val="single" w:sz="4" w:space="0" w:color="auto"/>
            </w:tcBorders>
            <w:shd w:val="clear" w:color="auto" w:fill="auto"/>
          </w:tcPr>
          <w:p w:rsidR="00570C89" w:rsidRPr="000C0BF2" w:rsidRDefault="00570C89" w:rsidP="00570C89">
            <w:pPr>
              <w:numPr>
                <w:ilvl w:val="0"/>
                <w:numId w:val="173"/>
              </w:numPr>
              <w:autoSpaceDE w:val="0"/>
              <w:autoSpaceDN w:val="0"/>
              <w:adjustRightInd w:val="0"/>
              <w:ind w:left="34"/>
              <w:jc w:val="center"/>
              <w:rPr>
                <w:color w:val="000000"/>
              </w:rPr>
            </w:pPr>
          </w:p>
        </w:tc>
        <w:tc>
          <w:tcPr>
            <w:tcW w:w="4687" w:type="pct"/>
            <w:tcBorders>
              <w:top w:val="double" w:sz="4" w:space="0" w:color="auto"/>
              <w:bottom w:val="single" w:sz="4" w:space="0" w:color="auto"/>
            </w:tcBorders>
            <w:shd w:val="clear" w:color="auto" w:fill="auto"/>
          </w:tcPr>
          <w:p w:rsidR="00570C89" w:rsidRPr="0041455E" w:rsidRDefault="006620A8" w:rsidP="002926F6">
            <w:pPr>
              <w:widowControl w:val="0"/>
              <w:autoSpaceDE w:val="0"/>
              <w:autoSpaceDN w:val="0"/>
              <w:adjustRightInd w:val="0"/>
              <w:jc w:val="both"/>
              <w:rPr>
                <w:color w:val="000000"/>
              </w:rPr>
            </w:pPr>
            <w:r w:rsidRPr="0041455E">
              <w:rPr>
                <w:color w:val="000000"/>
              </w:rPr>
              <w:t xml:space="preserve">Подсистема </w:t>
            </w:r>
            <w:r w:rsidR="000C0BF2">
              <w:rPr>
                <w:color w:val="000000"/>
              </w:rPr>
              <w:t>управления страховыми взносами</w:t>
            </w:r>
          </w:p>
        </w:tc>
      </w:tr>
      <w:tr w:rsidR="00B54BCE" w:rsidRPr="00D22CED" w:rsidTr="005E4B64">
        <w:trPr>
          <w:cantSplit/>
        </w:trPr>
        <w:tc>
          <w:tcPr>
            <w:tcW w:w="313" w:type="pct"/>
            <w:shd w:val="clear" w:color="auto" w:fill="auto"/>
          </w:tcPr>
          <w:p w:rsidR="00B54BCE" w:rsidRPr="000C0BF2" w:rsidRDefault="00B54BCE" w:rsidP="00570C89">
            <w:pPr>
              <w:numPr>
                <w:ilvl w:val="0"/>
                <w:numId w:val="173"/>
              </w:numPr>
              <w:autoSpaceDE w:val="0"/>
              <w:autoSpaceDN w:val="0"/>
              <w:adjustRightInd w:val="0"/>
              <w:ind w:left="34"/>
              <w:jc w:val="center"/>
              <w:rPr>
                <w:color w:val="000000"/>
              </w:rPr>
            </w:pPr>
          </w:p>
        </w:tc>
        <w:tc>
          <w:tcPr>
            <w:tcW w:w="4687" w:type="pct"/>
            <w:shd w:val="clear" w:color="auto" w:fill="auto"/>
          </w:tcPr>
          <w:p w:rsidR="00B54BCE" w:rsidRPr="0041455E" w:rsidDel="00B54BCE" w:rsidRDefault="0041455E" w:rsidP="002926F6">
            <w:pPr>
              <w:widowControl w:val="0"/>
              <w:autoSpaceDE w:val="0"/>
              <w:autoSpaceDN w:val="0"/>
              <w:adjustRightInd w:val="0"/>
              <w:jc w:val="both"/>
              <w:rPr>
                <w:color w:val="000000"/>
              </w:rPr>
            </w:pPr>
            <w:r w:rsidRPr="0041455E">
              <w:t>Подсистема «Операционный учет»</w:t>
            </w:r>
          </w:p>
        </w:tc>
      </w:tr>
    </w:tbl>
    <w:p w:rsidR="00570C89" w:rsidRPr="00D22CED" w:rsidRDefault="00570C89" w:rsidP="00964F1E">
      <w:pPr>
        <w:widowControl w:val="0"/>
        <w:autoSpaceDE w:val="0"/>
        <w:autoSpaceDN w:val="0"/>
        <w:adjustRightInd w:val="0"/>
        <w:spacing w:before="120"/>
        <w:ind w:firstLine="709"/>
        <w:jc w:val="both"/>
      </w:pPr>
      <w:bookmarkStart w:id="50" w:name="_Toc431827045"/>
      <w:bookmarkStart w:id="51" w:name="_Toc431830828"/>
      <w:bookmarkStart w:id="52" w:name="_Toc431832961"/>
      <w:bookmarkStart w:id="53" w:name="_Toc431835130"/>
      <w:bookmarkStart w:id="54" w:name="_Toc436392965"/>
      <w:bookmarkStart w:id="55" w:name="_Toc457398037"/>
      <w:bookmarkStart w:id="56" w:name="_Toc467058440"/>
      <w:bookmarkStart w:id="57" w:name="_Toc467517033"/>
      <w:bookmarkStart w:id="58" w:name="_Toc467581015"/>
      <w:bookmarkStart w:id="59" w:name="_Ref430785164"/>
      <w:bookmarkStart w:id="60" w:name="_Ref430785238"/>
      <w:r w:rsidRPr="00D22CED">
        <w:t>ППО установлен</w:t>
      </w:r>
      <w:r w:rsidR="006536AF">
        <w:t>о</w:t>
      </w:r>
      <w:r w:rsidRPr="00D22CED">
        <w:t xml:space="preserve"> на </w:t>
      </w:r>
      <w:r w:rsidR="004E796C">
        <w:t>технических средствах Заказчика</w:t>
      </w:r>
      <w:r w:rsidRPr="00D22CED">
        <w:t xml:space="preserve">, доступ к которым </w:t>
      </w:r>
      <w:r w:rsidR="004E796C">
        <w:t xml:space="preserve">Исполнителю </w:t>
      </w:r>
      <w:r w:rsidRPr="00D22CED">
        <w:t xml:space="preserve">предоставляется Заказчиком. </w:t>
      </w:r>
      <w:r w:rsidR="0051798E" w:rsidRPr="00D22CED">
        <w:t>На</w:t>
      </w:r>
      <w:r w:rsidR="0051798E">
        <w:t> </w:t>
      </w:r>
      <w:r w:rsidRPr="00D22CED">
        <w:t>соответствующих технических средствах Заказчик обеспечивает наличие системного программного обеспечения, необходимого для функционирования ППО.</w:t>
      </w:r>
    </w:p>
    <w:p w:rsidR="00570C89" w:rsidRPr="00D22CED" w:rsidRDefault="00570C89" w:rsidP="0042574C">
      <w:pPr>
        <w:keepNext/>
        <w:keepLines/>
        <w:widowControl w:val="0"/>
        <w:numPr>
          <w:ilvl w:val="1"/>
          <w:numId w:val="154"/>
        </w:numPr>
        <w:tabs>
          <w:tab w:val="clear" w:pos="1912"/>
          <w:tab w:val="num" w:pos="1134"/>
        </w:tabs>
        <w:spacing w:before="60" w:after="60"/>
        <w:ind w:left="0" w:firstLine="709"/>
        <w:jc w:val="both"/>
        <w:outlineLvl w:val="2"/>
        <w:rPr>
          <w:b/>
          <w:bCs/>
          <w:kern w:val="32"/>
        </w:rPr>
      </w:pPr>
      <w:r w:rsidRPr="00D22CED">
        <w:rPr>
          <w:b/>
          <w:bCs/>
          <w:kern w:val="32"/>
        </w:rPr>
        <w:t>Описание административной структуры ФСС РФ</w:t>
      </w:r>
    </w:p>
    <w:p w:rsidR="00570C89" w:rsidRPr="00D22CED" w:rsidRDefault="00570C89" w:rsidP="00964F1E">
      <w:pPr>
        <w:widowControl w:val="0"/>
        <w:autoSpaceDE w:val="0"/>
        <w:autoSpaceDN w:val="0"/>
        <w:adjustRightInd w:val="0"/>
        <w:ind w:firstLine="709"/>
        <w:jc w:val="both"/>
      </w:pPr>
      <w:r w:rsidRPr="00D22CED">
        <w:t xml:space="preserve">В состав Фонда входит </w:t>
      </w:r>
      <w:r>
        <w:rPr>
          <w:color w:val="000000"/>
        </w:rPr>
        <w:t>Центральный аппарат Фонда,</w:t>
      </w:r>
      <w:r w:rsidRPr="00D22CED">
        <w:rPr>
          <w:color w:val="000000"/>
        </w:rPr>
        <w:t xml:space="preserve"> </w:t>
      </w:r>
      <w:r w:rsidRPr="00D22CED">
        <w:t>ЦОД</w:t>
      </w:r>
      <w:r w:rsidR="00660092">
        <w:t xml:space="preserve"> </w:t>
      </w:r>
      <w:r w:rsidR="003D3C3D">
        <w:t>№ </w:t>
      </w:r>
      <w:r w:rsidR="00660092">
        <w:t>1</w:t>
      </w:r>
      <w:r w:rsidR="003D16AF">
        <w:t xml:space="preserve"> (Основной ЦОД)</w:t>
      </w:r>
      <w:r w:rsidRPr="00D22CED">
        <w:t>, ЦОД</w:t>
      </w:r>
      <w:r w:rsidR="00660092">
        <w:t xml:space="preserve"> </w:t>
      </w:r>
      <w:r w:rsidR="003D3C3D">
        <w:t>№ </w:t>
      </w:r>
      <w:r w:rsidR="00660092">
        <w:t>2</w:t>
      </w:r>
      <w:r w:rsidR="003D3C3D">
        <w:t xml:space="preserve"> (Резервный ЦОД)</w:t>
      </w:r>
      <w:r w:rsidRPr="00D22CED">
        <w:t xml:space="preserve">, </w:t>
      </w:r>
      <w:r>
        <w:rPr>
          <w:color w:val="000000"/>
        </w:rPr>
        <w:t>Центр</w:t>
      </w:r>
      <w:r w:rsidRPr="00D22CED">
        <w:rPr>
          <w:color w:val="000000"/>
        </w:rPr>
        <w:t xml:space="preserve"> технологического обеспечения производственных процессов Фонда на полуострове Крым </w:t>
      </w:r>
      <w:r w:rsidRPr="00D22CED">
        <w:t xml:space="preserve">и </w:t>
      </w:r>
      <w:r>
        <w:rPr>
          <w:color w:val="000000"/>
        </w:rPr>
        <w:t>территориальные органы</w:t>
      </w:r>
      <w:r w:rsidRPr="00D22CED">
        <w:rPr>
          <w:color w:val="000000"/>
        </w:rPr>
        <w:t xml:space="preserve"> Фонда</w:t>
      </w:r>
      <w:r w:rsidRPr="00D22CED">
        <w:t xml:space="preserve">, оказывающие услуги на всей территории РФ. В состав Фонда входит более 2000 территориальных органов. Общая иерархическая схема органов Фонда представлена на рисунке </w:t>
      </w:r>
      <w:r w:rsidRPr="00D22CED">
        <w:fldChar w:fldCharType="begin"/>
      </w:r>
      <w:r w:rsidRPr="00D22CED">
        <w:instrText xml:space="preserve"> REF Fig_Система_ТОФ \h  \* MERGEFORMAT </w:instrText>
      </w:r>
      <w:r w:rsidRPr="00D22CED">
        <w:fldChar w:fldCharType="separate"/>
      </w:r>
      <w:r w:rsidR="009608F1" w:rsidRPr="009608F1">
        <w:t>1</w:t>
      </w:r>
      <w:r w:rsidRPr="00D22CED">
        <w:fldChar w:fldCharType="end"/>
      </w:r>
      <w:r w:rsidRPr="00D22CED">
        <w:t>.</w:t>
      </w:r>
    </w:p>
    <w:p w:rsidR="00570C89" w:rsidRPr="00D22CED" w:rsidRDefault="00570C89" w:rsidP="00570C89">
      <w:pPr>
        <w:keepNext/>
        <w:widowControl w:val="0"/>
        <w:jc w:val="center"/>
        <w:rPr>
          <w:rFonts w:eastAsia="Calibri"/>
          <w:lang w:eastAsia="en-US"/>
        </w:rPr>
      </w:pPr>
      <w:r w:rsidRPr="00D22CED">
        <w:rPr>
          <w:noProof/>
          <w:color w:val="000000"/>
        </w:rPr>
        <w:drawing>
          <wp:inline distT="0" distB="0" distL="0" distR="0" wp14:anchorId="72A39C27" wp14:editId="09AA807A">
            <wp:extent cx="4648835" cy="369062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8835" cy="3690620"/>
                    </a:xfrm>
                    <a:prstGeom prst="rect">
                      <a:avLst/>
                    </a:prstGeom>
                    <a:noFill/>
                    <a:ln>
                      <a:noFill/>
                    </a:ln>
                  </pic:spPr>
                </pic:pic>
              </a:graphicData>
            </a:graphic>
          </wp:inline>
        </w:drawing>
      </w:r>
    </w:p>
    <w:p w:rsidR="00570C89" w:rsidRPr="00D22CED" w:rsidRDefault="00570C89" w:rsidP="00570C89">
      <w:pPr>
        <w:spacing w:after="120"/>
        <w:jc w:val="center"/>
        <w:rPr>
          <w:bCs/>
          <w:lang w:val="x-none" w:eastAsia="x-none"/>
        </w:rPr>
      </w:pPr>
      <w:r w:rsidRPr="00D22CED">
        <w:rPr>
          <w:bCs/>
          <w:lang w:val="x-none" w:eastAsia="x-none"/>
        </w:rPr>
        <w:t xml:space="preserve">Рисунок </w:t>
      </w:r>
      <w:bookmarkStart w:id="61" w:name="Fig_Система_ТОФ"/>
      <w:r w:rsidRPr="00D22CED">
        <w:rPr>
          <w:bCs/>
          <w:lang w:val="x-none" w:eastAsia="x-none"/>
        </w:rPr>
        <w:fldChar w:fldCharType="begin"/>
      </w:r>
      <w:r w:rsidRPr="00D22CED">
        <w:rPr>
          <w:bCs/>
          <w:lang w:val="x-none" w:eastAsia="x-none"/>
        </w:rPr>
        <w:instrText xml:space="preserve"> SEQ Рисунок \* ARABIC </w:instrText>
      </w:r>
      <w:r w:rsidRPr="00D22CED">
        <w:rPr>
          <w:bCs/>
          <w:lang w:val="x-none" w:eastAsia="x-none"/>
        </w:rPr>
        <w:fldChar w:fldCharType="separate"/>
      </w:r>
      <w:r w:rsidR="009608F1">
        <w:rPr>
          <w:bCs/>
          <w:noProof/>
          <w:lang w:val="x-none" w:eastAsia="x-none"/>
        </w:rPr>
        <w:t>1</w:t>
      </w:r>
      <w:r w:rsidRPr="00D22CED">
        <w:rPr>
          <w:bCs/>
          <w:lang w:val="x-none" w:eastAsia="x-none"/>
        </w:rPr>
        <w:fldChar w:fldCharType="end"/>
      </w:r>
      <w:bookmarkEnd w:id="61"/>
      <w:r w:rsidRPr="00D22CED">
        <w:rPr>
          <w:bCs/>
          <w:lang w:eastAsia="x-none"/>
        </w:rPr>
        <w:t xml:space="preserve"> – Общая </w:t>
      </w:r>
      <w:r w:rsidRPr="00D22CED">
        <w:rPr>
          <w:bCs/>
          <w:lang w:val="x-none" w:eastAsia="x-none"/>
        </w:rPr>
        <w:t>иерархическая с</w:t>
      </w:r>
      <w:r w:rsidRPr="00D22CED">
        <w:rPr>
          <w:bCs/>
          <w:lang w:eastAsia="x-none"/>
        </w:rPr>
        <w:t xml:space="preserve">хема органов </w:t>
      </w:r>
      <w:r w:rsidRPr="00D22CED">
        <w:rPr>
          <w:bCs/>
          <w:lang w:val="x-none" w:eastAsia="x-none"/>
        </w:rPr>
        <w:t>Фонда</w:t>
      </w:r>
    </w:p>
    <w:p w:rsidR="00570C89" w:rsidRPr="00D22CED" w:rsidRDefault="00570C89" w:rsidP="008E5D52">
      <w:pPr>
        <w:widowControl w:val="0"/>
        <w:autoSpaceDE w:val="0"/>
        <w:autoSpaceDN w:val="0"/>
        <w:adjustRightInd w:val="0"/>
        <w:ind w:firstLine="709"/>
        <w:jc w:val="both"/>
      </w:pPr>
      <w:r w:rsidRPr="00D22CED">
        <w:t xml:space="preserve">Первым, верхним уровнем иерархии является ЦА, </w:t>
      </w:r>
      <w:r w:rsidRPr="00660092">
        <w:t xml:space="preserve">ЦОД </w:t>
      </w:r>
      <w:r w:rsidR="002317D9">
        <w:t>№ </w:t>
      </w:r>
      <w:r w:rsidR="00660092" w:rsidRPr="00660092">
        <w:t>1</w:t>
      </w:r>
      <w:r w:rsidRPr="00660092">
        <w:t xml:space="preserve">и </w:t>
      </w:r>
      <w:r w:rsidRPr="008E5D52">
        <w:t>ЦОД</w:t>
      </w:r>
      <w:r w:rsidR="00660092" w:rsidRPr="008E5D52">
        <w:t xml:space="preserve"> </w:t>
      </w:r>
      <w:r w:rsidR="002317D9">
        <w:t>№ </w:t>
      </w:r>
      <w:r w:rsidR="00660092" w:rsidRPr="008E5D52">
        <w:t>2</w:t>
      </w:r>
      <w:r w:rsidRPr="008E5D52">
        <w:t>.</w:t>
      </w:r>
    </w:p>
    <w:p w:rsidR="00570C89" w:rsidRPr="00D22CED" w:rsidRDefault="00570C89" w:rsidP="008E5D52">
      <w:pPr>
        <w:widowControl w:val="0"/>
        <w:autoSpaceDE w:val="0"/>
        <w:autoSpaceDN w:val="0"/>
        <w:adjustRightInd w:val="0"/>
        <w:ind w:firstLine="709"/>
        <w:jc w:val="both"/>
      </w:pPr>
      <w:r w:rsidRPr="00D22CED">
        <w:t>Второй уровень – региональные отделения Фонда и ЦТО. Они расположены в</w:t>
      </w:r>
      <w:r w:rsidR="002E6A5D">
        <w:t> </w:t>
      </w:r>
      <w:r w:rsidRPr="00D22CED">
        <w:t>областных центрах, краях, республиках, автономных округах.</w:t>
      </w:r>
    </w:p>
    <w:p w:rsidR="00570C89" w:rsidRPr="00D22CED" w:rsidRDefault="00570C89" w:rsidP="008E5D52">
      <w:pPr>
        <w:widowControl w:val="0"/>
        <w:autoSpaceDE w:val="0"/>
        <w:autoSpaceDN w:val="0"/>
        <w:adjustRightInd w:val="0"/>
        <w:ind w:firstLine="709"/>
        <w:jc w:val="both"/>
      </w:pPr>
      <w:r w:rsidRPr="00D22CED">
        <w:t>Третий уровень – филиалы региональных отделений. Они расположены в</w:t>
      </w:r>
      <w:r w:rsidR="002E6A5D">
        <w:t> </w:t>
      </w:r>
      <w:r w:rsidRPr="00D22CED">
        <w:t>районных центрах и подчиняются региональным отделениям. Существуют РО, не</w:t>
      </w:r>
      <w:r w:rsidR="00617E9A">
        <w:t> </w:t>
      </w:r>
      <w:r w:rsidRPr="00D22CED">
        <w:t>имеющие филиалов.</w:t>
      </w:r>
    </w:p>
    <w:p w:rsidR="00570C89" w:rsidRPr="00D22CED" w:rsidRDefault="00570C89" w:rsidP="002317D9">
      <w:pPr>
        <w:widowControl w:val="0"/>
        <w:autoSpaceDE w:val="0"/>
        <w:autoSpaceDN w:val="0"/>
        <w:adjustRightInd w:val="0"/>
        <w:ind w:firstLine="709"/>
        <w:jc w:val="both"/>
      </w:pPr>
      <w:r w:rsidRPr="00D22CED">
        <w:t>Четвёртый, самый нижний, уровень иерархии – уполномоченные представители Фонда. Размещаются, как правило, в районных центрах региональных образований РФ и подчиняются либо региональным отделениям, либо филиалам РО Фонда.</w:t>
      </w:r>
    </w:p>
    <w:p w:rsidR="00570C89" w:rsidRDefault="00570C89" w:rsidP="002317D9">
      <w:pPr>
        <w:widowControl w:val="0"/>
        <w:autoSpaceDE w:val="0"/>
        <w:autoSpaceDN w:val="0"/>
        <w:adjustRightInd w:val="0"/>
        <w:ind w:firstLine="709"/>
        <w:jc w:val="both"/>
      </w:pPr>
      <w:r w:rsidRPr="00D22CED">
        <w:t xml:space="preserve">Автоматизация основных процессов деятельности работников Фонда осуществляется с </w:t>
      </w:r>
      <w:r w:rsidRPr="00D22CED">
        <w:lastRenderedPageBreak/>
        <w:t>помощью ППО, отвечающего за формирование, актуализацию и предоставление данных. В</w:t>
      </w:r>
      <w:r w:rsidR="007B1285">
        <w:t> </w:t>
      </w:r>
      <w:r w:rsidRPr="00D22CED">
        <w:t>связи с этим, основное условие качества автоматизации – непрерывность функционирования каждого из процессов Фонда – обеспечивается четкой синхронизацией работы и обеспечением корректности функционирования ППО.</w:t>
      </w:r>
    </w:p>
    <w:p w:rsidR="00570C89" w:rsidRPr="00D22CED" w:rsidRDefault="00570C89" w:rsidP="0042574C">
      <w:pPr>
        <w:keepNext/>
        <w:keepLines/>
        <w:widowControl w:val="0"/>
        <w:numPr>
          <w:ilvl w:val="1"/>
          <w:numId w:val="154"/>
        </w:numPr>
        <w:tabs>
          <w:tab w:val="clear" w:pos="1912"/>
          <w:tab w:val="num" w:pos="1134"/>
        </w:tabs>
        <w:spacing w:before="60" w:after="60"/>
        <w:ind w:left="0" w:firstLine="709"/>
        <w:jc w:val="both"/>
        <w:outlineLvl w:val="2"/>
        <w:rPr>
          <w:b/>
          <w:bCs/>
          <w:kern w:val="32"/>
        </w:rPr>
      </w:pPr>
      <w:r w:rsidRPr="00D22CED">
        <w:rPr>
          <w:b/>
          <w:bCs/>
          <w:kern w:val="32"/>
        </w:rPr>
        <w:t>Общие сведения об объектах деятельности Фонда</w:t>
      </w:r>
    </w:p>
    <w:p w:rsidR="00570C89" w:rsidRPr="00D22CED" w:rsidRDefault="00570C89" w:rsidP="0053579C">
      <w:pPr>
        <w:keepNext/>
        <w:widowControl w:val="0"/>
        <w:ind w:firstLine="709"/>
        <w:jc w:val="both"/>
      </w:pPr>
      <w:r w:rsidRPr="00D22CED">
        <w:t>Деятельность Фонда связана со сведениями, поставщиками и получателями которых являются:</w:t>
      </w:r>
    </w:p>
    <w:p w:rsidR="00570C89" w:rsidRPr="00D22CED" w:rsidRDefault="00570C89" w:rsidP="00660092">
      <w:pPr>
        <w:widowControl w:val="0"/>
        <w:numPr>
          <w:ilvl w:val="0"/>
          <w:numId w:val="172"/>
        </w:numPr>
        <w:tabs>
          <w:tab w:val="left" w:pos="993"/>
        </w:tabs>
        <w:ind w:left="0" w:firstLine="709"/>
        <w:contextualSpacing/>
        <w:jc w:val="both"/>
      </w:pPr>
      <w:r w:rsidRPr="00D22CED">
        <w:t>страхователи: юридическое лицо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физическое лицо, нанимающее лиц, подлежащих обязательному социальному страхованию по</w:t>
      </w:r>
      <w:r>
        <w:t> </w:t>
      </w:r>
      <w:r w:rsidRPr="00D22CED">
        <w:t>временной нетрудоспособности и материнству, а также от несчастных случаев на</w:t>
      </w:r>
      <w:r>
        <w:t> </w:t>
      </w:r>
      <w:r w:rsidRPr="00D22CED">
        <w:t>производстве и профессиональных заболеваний;</w:t>
      </w:r>
    </w:p>
    <w:p w:rsidR="00570C89" w:rsidRPr="00D22CED" w:rsidRDefault="00570C89" w:rsidP="006620A8">
      <w:pPr>
        <w:widowControl w:val="0"/>
        <w:numPr>
          <w:ilvl w:val="0"/>
          <w:numId w:val="172"/>
        </w:numPr>
        <w:tabs>
          <w:tab w:val="left" w:pos="993"/>
        </w:tabs>
        <w:ind w:left="0" w:firstLine="709"/>
        <w:contextualSpacing/>
        <w:jc w:val="both"/>
      </w:pPr>
      <w:r w:rsidRPr="00D22CED">
        <w:t>медицинские организации: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w:t>
      </w:r>
    </w:p>
    <w:p w:rsidR="00570C89" w:rsidRPr="00D22CED" w:rsidRDefault="00570C89" w:rsidP="006620A8">
      <w:pPr>
        <w:keepNext/>
        <w:widowControl w:val="0"/>
        <w:numPr>
          <w:ilvl w:val="0"/>
          <w:numId w:val="172"/>
        </w:numPr>
        <w:tabs>
          <w:tab w:val="left" w:pos="993"/>
        </w:tabs>
        <w:ind w:left="0" w:firstLine="709"/>
        <w:contextualSpacing/>
        <w:jc w:val="both"/>
      </w:pPr>
      <w:r w:rsidRPr="00D22CED">
        <w:t>федеральные органы исполнительной власти</w:t>
      </w:r>
      <w:r>
        <w:t>, в том числе</w:t>
      </w:r>
      <w:r w:rsidRPr="00D22CED">
        <w:t>:</w:t>
      </w:r>
    </w:p>
    <w:p w:rsidR="00570C89" w:rsidRPr="00D22CED" w:rsidRDefault="00570C89" w:rsidP="00A275E4">
      <w:pPr>
        <w:numPr>
          <w:ilvl w:val="1"/>
          <w:numId w:val="182"/>
        </w:numPr>
        <w:tabs>
          <w:tab w:val="left" w:pos="1560"/>
        </w:tabs>
        <w:ind w:left="1560" w:hanging="284"/>
        <w:jc w:val="both"/>
        <w:rPr>
          <w:color w:val="000000"/>
        </w:rPr>
      </w:pPr>
      <w:r w:rsidRPr="00D22CED">
        <w:rPr>
          <w:color w:val="000000"/>
        </w:rPr>
        <w:t>Министерство финансов Российской Федерации;</w:t>
      </w:r>
    </w:p>
    <w:p w:rsidR="00570C89" w:rsidRPr="00D22CED" w:rsidRDefault="00570C89">
      <w:pPr>
        <w:numPr>
          <w:ilvl w:val="1"/>
          <w:numId w:val="182"/>
        </w:numPr>
        <w:tabs>
          <w:tab w:val="left" w:pos="1560"/>
        </w:tabs>
        <w:ind w:left="1560" w:hanging="284"/>
        <w:jc w:val="both"/>
        <w:rPr>
          <w:color w:val="000000"/>
        </w:rPr>
      </w:pPr>
      <w:r w:rsidRPr="00D22CED">
        <w:rPr>
          <w:color w:val="000000"/>
        </w:rPr>
        <w:t>Министерство цифрового развития, связи и массовых коммуникаций Российской Федерации;</w:t>
      </w:r>
    </w:p>
    <w:p w:rsidR="00570C89" w:rsidRPr="00D22CED" w:rsidRDefault="00570C89">
      <w:pPr>
        <w:numPr>
          <w:ilvl w:val="1"/>
          <w:numId w:val="182"/>
        </w:numPr>
        <w:tabs>
          <w:tab w:val="left" w:pos="1560"/>
        </w:tabs>
        <w:ind w:left="1560" w:hanging="284"/>
        <w:jc w:val="both"/>
        <w:rPr>
          <w:color w:val="000000"/>
        </w:rPr>
      </w:pPr>
      <w:r w:rsidRPr="00D22CED">
        <w:rPr>
          <w:color w:val="000000"/>
        </w:rPr>
        <w:t>Федеральное казначейство;</w:t>
      </w:r>
    </w:p>
    <w:p w:rsidR="00570C89" w:rsidRPr="00D22CED" w:rsidRDefault="00570C89">
      <w:pPr>
        <w:numPr>
          <w:ilvl w:val="1"/>
          <w:numId w:val="182"/>
        </w:numPr>
        <w:tabs>
          <w:tab w:val="left" w:pos="1560"/>
        </w:tabs>
        <w:ind w:left="1560" w:hanging="284"/>
        <w:jc w:val="both"/>
        <w:rPr>
          <w:color w:val="000000"/>
        </w:rPr>
      </w:pPr>
      <w:r w:rsidRPr="00D22CED">
        <w:rPr>
          <w:color w:val="000000"/>
        </w:rPr>
        <w:t>Федеральная налоговая служба;</w:t>
      </w:r>
    </w:p>
    <w:p w:rsidR="00570C89" w:rsidRPr="00D22CED" w:rsidRDefault="00570C89">
      <w:pPr>
        <w:numPr>
          <w:ilvl w:val="1"/>
          <w:numId w:val="182"/>
        </w:numPr>
        <w:tabs>
          <w:tab w:val="left" w:pos="1560"/>
        </w:tabs>
        <w:ind w:left="1560" w:hanging="284"/>
        <w:jc w:val="both"/>
        <w:rPr>
          <w:color w:val="000000"/>
        </w:rPr>
      </w:pPr>
      <w:r w:rsidRPr="00D22CED">
        <w:rPr>
          <w:color w:val="000000"/>
        </w:rPr>
        <w:t>Федеральная служба судебных приставов;</w:t>
      </w:r>
    </w:p>
    <w:p w:rsidR="00570C89" w:rsidRPr="00D22CED" w:rsidRDefault="00570C89" w:rsidP="002E6A5D">
      <w:pPr>
        <w:widowControl w:val="0"/>
        <w:numPr>
          <w:ilvl w:val="0"/>
          <w:numId w:val="172"/>
        </w:numPr>
        <w:tabs>
          <w:tab w:val="left" w:pos="993"/>
        </w:tabs>
        <w:ind w:left="0" w:firstLine="709"/>
        <w:contextualSpacing/>
        <w:jc w:val="both"/>
      </w:pPr>
      <w:r w:rsidRPr="00D22CED">
        <w:t>Счётная палата Российской Федерации</w:t>
      </w:r>
      <w:r w:rsidRPr="00D22CED">
        <w:rPr>
          <w:lang w:val="en-US"/>
        </w:rPr>
        <w:t>;</w:t>
      </w:r>
    </w:p>
    <w:p w:rsidR="00570C89" w:rsidRPr="00D22CED" w:rsidRDefault="00570C89" w:rsidP="002E6A5D">
      <w:pPr>
        <w:widowControl w:val="0"/>
        <w:numPr>
          <w:ilvl w:val="0"/>
          <w:numId w:val="172"/>
        </w:numPr>
        <w:tabs>
          <w:tab w:val="left" w:pos="993"/>
        </w:tabs>
        <w:ind w:left="0" w:firstLine="709"/>
        <w:contextualSpacing/>
        <w:jc w:val="both"/>
      </w:pPr>
      <w:r w:rsidRPr="00D22CED">
        <w:t>Федеральный фонд обязательного медицинского страхования;</w:t>
      </w:r>
    </w:p>
    <w:p w:rsidR="00570C89" w:rsidRPr="00D22CED" w:rsidRDefault="00570C89" w:rsidP="002E6A5D">
      <w:pPr>
        <w:widowControl w:val="0"/>
        <w:numPr>
          <w:ilvl w:val="0"/>
          <w:numId w:val="172"/>
        </w:numPr>
        <w:tabs>
          <w:tab w:val="left" w:pos="993"/>
        </w:tabs>
        <w:ind w:left="0" w:firstLine="709"/>
        <w:contextualSpacing/>
        <w:jc w:val="both"/>
      </w:pPr>
      <w:r w:rsidRPr="00D22CED">
        <w:t>Федеральное государственное бюджетное учреждение «Федеральное бюро медико-социальной экспертизы» Министерства труда и социальной защиты Российской Федерации;</w:t>
      </w:r>
    </w:p>
    <w:p w:rsidR="00570C89" w:rsidRPr="00D22CED" w:rsidRDefault="00570C89" w:rsidP="002E6A5D">
      <w:pPr>
        <w:widowControl w:val="0"/>
        <w:numPr>
          <w:ilvl w:val="0"/>
          <w:numId w:val="172"/>
        </w:numPr>
        <w:tabs>
          <w:tab w:val="left" w:pos="993"/>
        </w:tabs>
        <w:ind w:left="0" w:firstLine="709"/>
        <w:contextualSpacing/>
        <w:jc w:val="both"/>
      </w:pPr>
      <w:r w:rsidRPr="00D22CED">
        <w:t>Центральный банк Российской Федерации;</w:t>
      </w:r>
    </w:p>
    <w:p w:rsidR="00570C89" w:rsidRPr="00D22CED" w:rsidRDefault="00570C89" w:rsidP="002E6A5D">
      <w:pPr>
        <w:widowControl w:val="0"/>
        <w:numPr>
          <w:ilvl w:val="0"/>
          <w:numId w:val="172"/>
        </w:numPr>
        <w:tabs>
          <w:tab w:val="left" w:pos="993"/>
        </w:tabs>
        <w:ind w:left="0" w:firstLine="709"/>
        <w:contextualSpacing/>
        <w:jc w:val="both"/>
        <w:rPr>
          <w:color w:val="000000"/>
        </w:rPr>
      </w:pPr>
      <w:r w:rsidRPr="00D22CED">
        <w:rPr>
          <w:color w:val="000000"/>
        </w:rPr>
        <w:t>Пенсионный фонд Российской Федерации;</w:t>
      </w:r>
    </w:p>
    <w:p w:rsidR="00570C89" w:rsidRPr="00D22CED" w:rsidRDefault="00570C89" w:rsidP="002E6A5D">
      <w:pPr>
        <w:widowControl w:val="0"/>
        <w:numPr>
          <w:ilvl w:val="0"/>
          <w:numId w:val="172"/>
        </w:numPr>
        <w:tabs>
          <w:tab w:val="left" w:pos="993"/>
        </w:tabs>
        <w:ind w:left="0" w:firstLine="709"/>
        <w:contextualSpacing/>
        <w:jc w:val="both"/>
      </w:pPr>
      <w:r w:rsidRPr="00D22CED">
        <w:t>Открытое акционерное общество «Российские железные дороги»;</w:t>
      </w:r>
    </w:p>
    <w:p w:rsidR="00570C89" w:rsidRPr="00D22CED" w:rsidRDefault="00D76825" w:rsidP="002E6A5D">
      <w:pPr>
        <w:widowControl w:val="0"/>
        <w:numPr>
          <w:ilvl w:val="0"/>
          <w:numId w:val="172"/>
        </w:numPr>
        <w:tabs>
          <w:tab w:val="left" w:pos="993"/>
        </w:tabs>
        <w:ind w:left="0" w:firstLine="709"/>
        <w:contextualSpacing/>
        <w:jc w:val="both"/>
      </w:pPr>
      <w:r>
        <w:t>Акционерное общество</w:t>
      </w:r>
      <w:r w:rsidR="00570C89" w:rsidRPr="00D22CED">
        <w:t xml:space="preserve"> «Почта России»;</w:t>
      </w:r>
    </w:p>
    <w:p w:rsidR="00570C89" w:rsidRPr="00D22CED" w:rsidRDefault="00570C89" w:rsidP="0003519E">
      <w:pPr>
        <w:widowControl w:val="0"/>
        <w:numPr>
          <w:ilvl w:val="0"/>
          <w:numId w:val="172"/>
        </w:numPr>
        <w:tabs>
          <w:tab w:val="left" w:pos="993"/>
        </w:tabs>
        <w:ind w:left="0" w:firstLine="709"/>
        <w:contextualSpacing/>
        <w:jc w:val="both"/>
      </w:pPr>
      <w:r w:rsidRPr="00D22CED">
        <w:t>поставщики технических средств реабилитации (протезно-ортопедические предприятия), санаторно-курортного лечения (профилактории, санатории и т.д.);</w:t>
      </w:r>
    </w:p>
    <w:p w:rsidR="00570C89" w:rsidRPr="00D22CED" w:rsidRDefault="00570C89" w:rsidP="0003519E">
      <w:pPr>
        <w:widowControl w:val="0"/>
        <w:numPr>
          <w:ilvl w:val="0"/>
          <w:numId w:val="172"/>
        </w:numPr>
        <w:tabs>
          <w:tab w:val="left" w:pos="993"/>
        </w:tabs>
        <w:ind w:left="0" w:firstLine="709"/>
        <w:contextualSpacing/>
        <w:jc w:val="both"/>
      </w:pPr>
      <w:r w:rsidRPr="00D22CED">
        <w:t>граждане Российской Федерации – получатели гарантированных государством пособий</w:t>
      </w:r>
      <w:r>
        <w:t>, страховых выплат</w:t>
      </w:r>
      <w:r w:rsidRPr="00D22CED">
        <w:t xml:space="preserve"> и социальных услуг.</w:t>
      </w:r>
    </w:p>
    <w:bookmarkEnd w:id="50"/>
    <w:bookmarkEnd w:id="51"/>
    <w:bookmarkEnd w:id="52"/>
    <w:bookmarkEnd w:id="53"/>
    <w:bookmarkEnd w:id="54"/>
    <w:bookmarkEnd w:id="55"/>
    <w:bookmarkEnd w:id="56"/>
    <w:bookmarkEnd w:id="57"/>
    <w:bookmarkEnd w:id="58"/>
    <w:p w:rsidR="006620A8" w:rsidRPr="00CD218E" w:rsidRDefault="006620A8" w:rsidP="0042574C">
      <w:pPr>
        <w:keepNext/>
        <w:keepLines/>
        <w:widowControl w:val="0"/>
        <w:numPr>
          <w:ilvl w:val="1"/>
          <w:numId w:val="154"/>
        </w:numPr>
        <w:tabs>
          <w:tab w:val="clear" w:pos="1912"/>
          <w:tab w:val="num" w:pos="1134"/>
        </w:tabs>
        <w:spacing w:before="60" w:after="60"/>
        <w:ind w:left="0" w:firstLine="709"/>
        <w:jc w:val="both"/>
        <w:outlineLvl w:val="2"/>
        <w:rPr>
          <w:b/>
          <w:bCs/>
          <w:kern w:val="32"/>
        </w:rPr>
      </w:pPr>
      <w:r w:rsidRPr="00CD218E">
        <w:rPr>
          <w:b/>
          <w:bCs/>
          <w:kern w:val="32"/>
        </w:rPr>
        <w:t xml:space="preserve">Характеристики подсистемы управления </w:t>
      </w:r>
      <w:r w:rsidR="002926F6">
        <w:rPr>
          <w:b/>
          <w:bCs/>
          <w:kern w:val="32"/>
        </w:rPr>
        <w:t xml:space="preserve">страховыми взносами </w:t>
      </w:r>
    </w:p>
    <w:p w:rsidR="006620A8" w:rsidRPr="00CD218E" w:rsidRDefault="006620A8" w:rsidP="00F27FC0">
      <w:pPr>
        <w:keepNext/>
        <w:keepLines/>
        <w:widowControl w:val="0"/>
        <w:numPr>
          <w:ilvl w:val="2"/>
          <w:numId w:val="154"/>
        </w:numPr>
        <w:tabs>
          <w:tab w:val="clear" w:pos="1072"/>
          <w:tab w:val="left" w:pos="1418"/>
        </w:tabs>
        <w:spacing w:before="60" w:after="60"/>
        <w:ind w:left="0" w:firstLine="709"/>
        <w:jc w:val="both"/>
        <w:outlineLvl w:val="3"/>
        <w:rPr>
          <w:b/>
          <w:bCs/>
          <w:kern w:val="32"/>
        </w:rPr>
      </w:pPr>
      <w:r w:rsidRPr="00CD218E">
        <w:rPr>
          <w:b/>
          <w:bCs/>
          <w:kern w:val="32"/>
        </w:rPr>
        <w:t>Общие сведения</w:t>
      </w:r>
    </w:p>
    <w:p w:rsidR="006620A8" w:rsidRPr="00CD218E" w:rsidRDefault="006620A8" w:rsidP="006620A8">
      <w:pPr>
        <w:keepNext/>
        <w:widowControl w:val="0"/>
        <w:ind w:firstLine="709"/>
        <w:jc w:val="both"/>
      </w:pPr>
      <w:r w:rsidRPr="00CD218E">
        <w:t xml:space="preserve">На развитие и сервисное сопровождение передаются следующие функциональные компоненты подсистемы управления </w:t>
      </w:r>
      <w:r w:rsidR="00A238E5">
        <w:t>страховыми взносами</w:t>
      </w:r>
      <w:r w:rsidRPr="00CD218E">
        <w:t>:</w:t>
      </w:r>
    </w:p>
    <w:p w:rsidR="002926F6" w:rsidRPr="003F30AA" w:rsidRDefault="002926F6" w:rsidP="00BF179E">
      <w:pPr>
        <w:widowControl w:val="0"/>
        <w:numPr>
          <w:ilvl w:val="0"/>
          <w:numId w:val="172"/>
        </w:numPr>
        <w:tabs>
          <w:tab w:val="left" w:pos="993"/>
        </w:tabs>
        <w:ind w:left="0" w:firstLine="709"/>
        <w:contextualSpacing/>
        <w:jc w:val="both"/>
      </w:pPr>
      <w:r w:rsidRPr="003F30AA">
        <w:t>функциональный компонент «Форма 4»;</w:t>
      </w:r>
    </w:p>
    <w:p w:rsidR="002926F6" w:rsidRPr="003F30AA" w:rsidRDefault="002926F6" w:rsidP="00BF179E">
      <w:pPr>
        <w:widowControl w:val="0"/>
        <w:numPr>
          <w:ilvl w:val="0"/>
          <w:numId w:val="172"/>
        </w:numPr>
        <w:tabs>
          <w:tab w:val="left" w:pos="993"/>
        </w:tabs>
        <w:ind w:left="0" w:firstLine="709"/>
        <w:contextualSpacing/>
        <w:jc w:val="both"/>
      </w:pPr>
      <w:r w:rsidRPr="003F30AA">
        <w:t>функциональный компонент «Камеральные проверки»;</w:t>
      </w:r>
    </w:p>
    <w:p w:rsidR="002926F6" w:rsidRPr="003F30AA" w:rsidRDefault="002926F6" w:rsidP="00BF179E">
      <w:pPr>
        <w:widowControl w:val="0"/>
        <w:numPr>
          <w:ilvl w:val="0"/>
          <w:numId w:val="172"/>
        </w:numPr>
        <w:tabs>
          <w:tab w:val="left" w:pos="993"/>
        </w:tabs>
        <w:ind w:left="0" w:firstLine="709"/>
        <w:contextualSpacing/>
        <w:jc w:val="both"/>
      </w:pPr>
      <w:r w:rsidRPr="003F30AA">
        <w:t>функциональный компонент «Ревизор»;</w:t>
      </w:r>
    </w:p>
    <w:p w:rsidR="002926F6" w:rsidRPr="003F30AA" w:rsidRDefault="002926F6" w:rsidP="00BF179E">
      <w:pPr>
        <w:widowControl w:val="0"/>
        <w:numPr>
          <w:ilvl w:val="0"/>
          <w:numId w:val="172"/>
        </w:numPr>
        <w:tabs>
          <w:tab w:val="left" w:pos="993"/>
        </w:tabs>
        <w:ind w:left="0" w:firstLine="709"/>
        <w:contextualSpacing/>
        <w:jc w:val="both"/>
      </w:pPr>
      <w:r w:rsidRPr="003F30AA">
        <w:t>функциональный компонент «Управление взысканиями»;</w:t>
      </w:r>
    </w:p>
    <w:p w:rsidR="002926F6" w:rsidRPr="003F30AA" w:rsidRDefault="002926F6" w:rsidP="00BF179E">
      <w:pPr>
        <w:widowControl w:val="0"/>
        <w:numPr>
          <w:ilvl w:val="0"/>
          <w:numId w:val="172"/>
        </w:numPr>
        <w:tabs>
          <w:tab w:val="left" w:pos="993"/>
        </w:tabs>
        <w:ind w:left="0" w:firstLine="709"/>
        <w:contextualSpacing/>
        <w:jc w:val="both"/>
      </w:pPr>
      <w:r w:rsidRPr="003F30AA">
        <w:t>функциональный компонент «Лицевой счет».</w:t>
      </w:r>
    </w:p>
    <w:p w:rsidR="00570C89" w:rsidRPr="00A238E5" w:rsidRDefault="00A238E5" w:rsidP="00F27FC0">
      <w:pPr>
        <w:keepNext/>
        <w:keepLines/>
        <w:widowControl w:val="0"/>
        <w:numPr>
          <w:ilvl w:val="2"/>
          <w:numId w:val="154"/>
        </w:numPr>
        <w:tabs>
          <w:tab w:val="clear" w:pos="1072"/>
          <w:tab w:val="left" w:pos="1418"/>
        </w:tabs>
        <w:spacing w:before="60" w:after="60"/>
        <w:ind w:left="0" w:firstLine="709"/>
        <w:jc w:val="both"/>
        <w:outlineLvl w:val="3"/>
        <w:rPr>
          <w:b/>
          <w:bCs/>
          <w:kern w:val="32"/>
        </w:rPr>
      </w:pPr>
      <w:r>
        <w:rPr>
          <w:b/>
          <w:bCs/>
          <w:kern w:val="32"/>
        </w:rPr>
        <w:t xml:space="preserve">Функциональный компонент «Форма 4» подсистемы управления страховыми взносами </w:t>
      </w:r>
    </w:p>
    <w:p w:rsidR="00CD14E3" w:rsidRDefault="00CD14E3" w:rsidP="00CD14E3">
      <w:pPr>
        <w:keepNext/>
        <w:widowControl w:val="0"/>
        <w:ind w:firstLine="709"/>
        <w:jc w:val="both"/>
      </w:pPr>
      <w:r>
        <w:t xml:space="preserve">Функциональный компонент «Форма 4» (далее </w:t>
      </w:r>
      <w:r w:rsidRPr="00A77D99">
        <w:t>–</w:t>
      </w:r>
      <w:r>
        <w:t xml:space="preserve"> ФК «Форма 4») подсистемы управления страховыми взносами предназначен для приема и проверки</w:t>
      </w:r>
      <w:r w:rsidRPr="00A77D99">
        <w:t xml:space="preserve"> расчетов по</w:t>
      </w:r>
      <w:r w:rsidR="005C2865">
        <w:t> </w:t>
      </w:r>
      <w:r w:rsidRPr="00A77D99">
        <w:t xml:space="preserve">начисленным и уплаченным страховым взносам на обязательное социальное страхование </w:t>
      </w:r>
      <w:r w:rsidRPr="00A77D99">
        <w:lastRenderedPageBreak/>
        <w:t>от несчастных случаев на производстве и профессиональных заболеваний и расходам на</w:t>
      </w:r>
      <w:r w:rsidR="005C2865">
        <w:t> </w:t>
      </w:r>
      <w:r w:rsidRPr="00A77D99">
        <w:t xml:space="preserve">выплату </w:t>
      </w:r>
      <w:r>
        <w:t>страхового обеспечения (форма 4-</w:t>
      </w:r>
      <w:r w:rsidRPr="00A77D99">
        <w:t>ФСС) (далее – отчет НСиПЗ), а также сведений расчетов по страховым взносам в части начислений на обязательное социальное страхование по временной нетрудоспособности и в связи с материнством (далее – отчет ВНиМ)</w:t>
      </w:r>
      <w:r>
        <w:t xml:space="preserve">. </w:t>
      </w:r>
    </w:p>
    <w:p w:rsidR="00CD14E3" w:rsidRDefault="00CD14E3" w:rsidP="00CD14E3">
      <w:pPr>
        <w:keepNext/>
        <w:widowControl w:val="0"/>
        <w:ind w:firstLine="709"/>
        <w:jc w:val="both"/>
      </w:pPr>
      <w:r>
        <w:t xml:space="preserve">В ФК «Форма 4» </w:t>
      </w:r>
      <w:r w:rsidRPr="00CD218E">
        <w:t>автоматизированы следующие функции:</w:t>
      </w:r>
    </w:p>
    <w:p w:rsidR="00CD14E3" w:rsidRDefault="00CD14E3" w:rsidP="00CD14E3">
      <w:pPr>
        <w:widowControl w:val="0"/>
        <w:numPr>
          <w:ilvl w:val="0"/>
          <w:numId w:val="172"/>
        </w:numPr>
        <w:tabs>
          <w:tab w:val="left" w:pos="993"/>
        </w:tabs>
        <w:ind w:left="0" w:firstLine="709"/>
        <w:contextualSpacing/>
        <w:jc w:val="both"/>
      </w:pPr>
      <w:r>
        <w:t xml:space="preserve">добавление сведений отчета по страховым взносам на ОСС от НСиПЗ, полученных от страхователя на бумажном носителе; </w:t>
      </w:r>
    </w:p>
    <w:p w:rsidR="00306012" w:rsidRDefault="00306012" w:rsidP="00306012">
      <w:pPr>
        <w:widowControl w:val="0"/>
        <w:numPr>
          <w:ilvl w:val="0"/>
          <w:numId w:val="172"/>
        </w:numPr>
        <w:tabs>
          <w:tab w:val="left" w:pos="993"/>
        </w:tabs>
        <w:ind w:left="0" w:firstLine="709"/>
        <w:contextualSpacing/>
        <w:jc w:val="both"/>
      </w:pPr>
      <w:r>
        <w:t>прием отчета по страховым взносам на ОСС от НСиПЗ, направленного в ФСС ЦР в</w:t>
      </w:r>
      <w:r w:rsidR="00D57A7E">
        <w:t> </w:t>
      </w:r>
      <w:r>
        <w:t>электронном виде посредством сервиса СЭДО ФК «Шлюз приема ЭД»;</w:t>
      </w:r>
    </w:p>
    <w:p w:rsidR="00CD14E3" w:rsidRDefault="00CD14E3" w:rsidP="00CD14E3">
      <w:pPr>
        <w:widowControl w:val="0"/>
        <w:numPr>
          <w:ilvl w:val="0"/>
          <w:numId w:val="172"/>
        </w:numPr>
        <w:tabs>
          <w:tab w:val="left" w:pos="993"/>
        </w:tabs>
        <w:ind w:left="0" w:firstLine="709"/>
        <w:contextualSpacing/>
        <w:jc w:val="both"/>
      </w:pPr>
      <w:r>
        <w:t>прием данных от ФНС России посредством МВГУ в части получения сведений отчета по страховым взносам на ОСС на ВНиМ;</w:t>
      </w:r>
    </w:p>
    <w:p w:rsidR="00CD14E3" w:rsidRDefault="00CD14E3" w:rsidP="00CD14E3">
      <w:pPr>
        <w:widowControl w:val="0"/>
        <w:numPr>
          <w:ilvl w:val="0"/>
          <w:numId w:val="172"/>
        </w:numPr>
        <w:tabs>
          <w:tab w:val="left" w:pos="993"/>
        </w:tabs>
        <w:ind w:left="0" w:firstLine="709"/>
        <w:contextualSpacing/>
        <w:jc w:val="both"/>
      </w:pPr>
      <w:r>
        <w:t>отображение списка отчетов по страховым взносам на ОСС на ВНиМ, загруженных с ошибками, для последующей обработки пользователями;</w:t>
      </w:r>
    </w:p>
    <w:p w:rsidR="00CD14E3" w:rsidRDefault="00CD14E3" w:rsidP="00CD14E3">
      <w:pPr>
        <w:widowControl w:val="0"/>
        <w:numPr>
          <w:ilvl w:val="0"/>
          <w:numId w:val="172"/>
        </w:numPr>
        <w:tabs>
          <w:tab w:val="left" w:pos="993"/>
        </w:tabs>
        <w:ind w:left="0" w:firstLine="709"/>
        <w:contextualSpacing/>
        <w:jc w:val="both"/>
      </w:pPr>
      <w:r>
        <w:t>расчет показателей по данным ФСС ЦР для отчета по страховым взносам на ОСС от НСиПЗ</w:t>
      </w:r>
      <w:r w:rsidR="00F3044D">
        <w:t>;</w:t>
      </w:r>
    </w:p>
    <w:p w:rsidR="00CD14E3" w:rsidRDefault="00CD14E3" w:rsidP="00CD14E3">
      <w:pPr>
        <w:widowControl w:val="0"/>
        <w:numPr>
          <w:ilvl w:val="0"/>
          <w:numId w:val="172"/>
        </w:numPr>
        <w:tabs>
          <w:tab w:val="left" w:pos="993"/>
        </w:tabs>
        <w:ind w:left="0" w:firstLine="709"/>
        <w:contextualSpacing/>
        <w:jc w:val="both"/>
      </w:pPr>
      <w:r>
        <w:t>расчет показателей по данным ФСС ЦР для отчета по страховым взносам на ОСС на ВНиМ</w:t>
      </w:r>
      <w:r w:rsidR="00F3044D">
        <w:t>;</w:t>
      </w:r>
    </w:p>
    <w:p w:rsidR="00CD14E3" w:rsidRDefault="00CD14E3" w:rsidP="00CD14E3">
      <w:pPr>
        <w:widowControl w:val="0"/>
        <w:numPr>
          <w:ilvl w:val="0"/>
          <w:numId w:val="172"/>
        </w:numPr>
        <w:tabs>
          <w:tab w:val="left" w:pos="993"/>
        </w:tabs>
        <w:ind w:left="0" w:firstLine="709"/>
        <w:contextualSpacing/>
        <w:jc w:val="both"/>
      </w:pPr>
      <w:r>
        <w:t xml:space="preserve">предварительный расчет суммы недоимки на ОСС в части НСиПЗ или переплаты по обоим видам страхования; </w:t>
      </w:r>
    </w:p>
    <w:p w:rsidR="00CD14E3" w:rsidRDefault="00CD14E3" w:rsidP="00CD14E3">
      <w:pPr>
        <w:widowControl w:val="0"/>
        <w:numPr>
          <w:ilvl w:val="0"/>
          <w:numId w:val="172"/>
        </w:numPr>
        <w:tabs>
          <w:tab w:val="left" w:pos="993"/>
        </w:tabs>
        <w:ind w:left="0" w:firstLine="709"/>
        <w:contextualSpacing/>
        <w:jc w:val="both"/>
      </w:pPr>
      <w:r>
        <w:t>проверка отчета по страховым взносам на ОСС от НСиПЗ, в том числе пакетная проверка корректности заполнения введенных отчетов по страховым взносам на ОСС от</w:t>
      </w:r>
      <w:r w:rsidR="00D57A7E">
        <w:t> </w:t>
      </w:r>
      <w:r>
        <w:t>НСиПЗ;</w:t>
      </w:r>
    </w:p>
    <w:p w:rsidR="00CD14E3" w:rsidRDefault="00CD14E3" w:rsidP="00CD14E3">
      <w:pPr>
        <w:widowControl w:val="0"/>
        <w:numPr>
          <w:ilvl w:val="0"/>
          <w:numId w:val="172"/>
        </w:numPr>
        <w:tabs>
          <w:tab w:val="left" w:pos="993"/>
        </w:tabs>
        <w:ind w:left="0" w:firstLine="709"/>
        <w:contextualSpacing/>
        <w:jc w:val="both"/>
      </w:pPr>
      <w:r>
        <w:t xml:space="preserve">проверка отчета по страховым взносам на ОСС на ВНиМ, в том числе пакетная проверка корректности заполнения введенных отчетов по страховым взносам на ОСС </w:t>
      </w:r>
      <w:r w:rsidR="004E21CE">
        <w:t>на</w:t>
      </w:r>
      <w:r w:rsidR="004E21CE">
        <w:rPr>
          <w:lang w:val="en-US"/>
        </w:rPr>
        <w:t> </w:t>
      </w:r>
      <w:r>
        <w:t>ВНиМ;</w:t>
      </w:r>
    </w:p>
    <w:p w:rsidR="00CD14E3" w:rsidRDefault="00CD14E3" w:rsidP="00CD14E3">
      <w:pPr>
        <w:widowControl w:val="0"/>
        <w:numPr>
          <w:ilvl w:val="0"/>
          <w:numId w:val="172"/>
        </w:numPr>
        <w:tabs>
          <w:tab w:val="left" w:pos="993"/>
        </w:tabs>
        <w:ind w:left="0" w:firstLine="709"/>
        <w:contextualSpacing/>
        <w:jc w:val="both"/>
      </w:pPr>
      <w:r>
        <w:t xml:space="preserve">формирование протокола проверки отчетов по страховым взносам на ОСС </w:t>
      </w:r>
      <w:r w:rsidR="004E21CE">
        <w:t>от</w:t>
      </w:r>
      <w:r w:rsidR="004E21CE">
        <w:rPr>
          <w:lang w:val="en-US"/>
        </w:rPr>
        <w:t> </w:t>
      </w:r>
      <w:r>
        <w:t>НСиПЗ;</w:t>
      </w:r>
    </w:p>
    <w:p w:rsidR="00CD14E3" w:rsidRDefault="00CD14E3" w:rsidP="00CD14E3">
      <w:pPr>
        <w:widowControl w:val="0"/>
        <w:numPr>
          <w:ilvl w:val="0"/>
          <w:numId w:val="172"/>
        </w:numPr>
        <w:tabs>
          <w:tab w:val="left" w:pos="993"/>
        </w:tabs>
        <w:ind w:left="0" w:firstLine="709"/>
        <w:contextualSpacing/>
        <w:jc w:val="both"/>
      </w:pPr>
      <w:r>
        <w:t>формирование протокола проверки отчетов на ОСС на ВНиМ;</w:t>
      </w:r>
    </w:p>
    <w:p w:rsidR="00CD14E3" w:rsidRDefault="00CD14E3" w:rsidP="00CD14E3">
      <w:pPr>
        <w:keepNext/>
        <w:widowControl w:val="0"/>
        <w:numPr>
          <w:ilvl w:val="0"/>
          <w:numId w:val="172"/>
        </w:numPr>
        <w:tabs>
          <w:tab w:val="left" w:pos="993"/>
        </w:tabs>
        <w:ind w:left="0" w:firstLine="709"/>
        <w:contextualSpacing/>
        <w:jc w:val="both"/>
      </w:pPr>
      <w:r>
        <w:t>формирование оперативных отчетов для сверки по указанному перечню страхователей, в том числе список страхователей:</w:t>
      </w:r>
    </w:p>
    <w:p w:rsidR="00CD14E3" w:rsidRPr="00D47D4A" w:rsidRDefault="00CD14E3" w:rsidP="00D47D4A">
      <w:pPr>
        <w:numPr>
          <w:ilvl w:val="1"/>
          <w:numId w:val="182"/>
        </w:numPr>
        <w:tabs>
          <w:tab w:val="left" w:pos="1560"/>
        </w:tabs>
        <w:ind w:left="1560" w:hanging="284"/>
        <w:jc w:val="both"/>
        <w:rPr>
          <w:color w:val="000000"/>
        </w:rPr>
      </w:pPr>
      <w:r w:rsidRPr="00D47D4A">
        <w:rPr>
          <w:color w:val="000000"/>
        </w:rPr>
        <w:t>по которым отсутствуют сведения отчетов по страховым взносам в отчетном периоде (квартал года) (не имеющие отчета);</w:t>
      </w:r>
    </w:p>
    <w:p w:rsidR="00CD14E3" w:rsidRPr="00D47D4A" w:rsidRDefault="00CD14E3" w:rsidP="00D47D4A">
      <w:pPr>
        <w:numPr>
          <w:ilvl w:val="1"/>
          <w:numId w:val="182"/>
        </w:numPr>
        <w:tabs>
          <w:tab w:val="left" w:pos="1560"/>
        </w:tabs>
        <w:ind w:left="1560" w:hanging="284"/>
        <w:jc w:val="both"/>
        <w:rPr>
          <w:color w:val="000000"/>
        </w:rPr>
      </w:pPr>
      <w:r w:rsidRPr="00D47D4A">
        <w:rPr>
          <w:color w:val="000000"/>
        </w:rPr>
        <w:t>которые фактически не предоставили сведения отчетов по страховым взносам в отчетном периоде и зарегистрированы в указанном пользователем ТОФ (не сдавшие отчет);</w:t>
      </w:r>
    </w:p>
    <w:p w:rsidR="00CD14E3" w:rsidRPr="00D47D4A" w:rsidRDefault="00CD14E3" w:rsidP="00D47D4A">
      <w:pPr>
        <w:numPr>
          <w:ilvl w:val="1"/>
          <w:numId w:val="182"/>
        </w:numPr>
        <w:tabs>
          <w:tab w:val="left" w:pos="1560"/>
        </w:tabs>
        <w:ind w:left="1560" w:hanging="284"/>
        <w:jc w:val="both"/>
        <w:rPr>
          <w:color w:val="000000"/>
        </w:rPr>
      </w:pPr>
      <w:r w:rsidRPr="00D47D4A">
        <w:rPr>
          <w:color w:val="000000"/>
        </w:rPr>
        <w:t>по которым отсутствуют сведения отчетов по страховым взносам в расчетном периоде (год) (нет отчетов в году);</w:t>
      </w:r>
    </w:p>
    <w:p w:rsidR="00CA47E7" w:rsidRDefault="00CA47E7" w:rsidP="00CD14E3">
      <w:pPr>
        <w:keepNext/>
        <w:widowControl w:val="0"/>
        <w:numPr>
          <w:ilvl w:val="0"/>
          <w:numId w:val="172"/>
        </w:numPr>
        <w:tabs>
          <w:tab w:val="left" w:pos="993"/>
        </w:tabs>
        <w:ind w:left="0" w:firstLine="709"/>
        <w:contextualSpacing/>
        <w:jc w:val="both"/>
      </w:pPr>
      <w:r>
        <w:t>формирование оперативного отчета для сравнения</w:t>
      </w:r>
      <w:r w:rsidR="00CD14E3">
        <w:t xml:space="preserve"> данных ФК «Финансовый блок» и ФК «Форма 4» по показателям:</w:t>
      </w:r>
    </w:p>
    <w:p w:rsidR="00CD14E3" w:rsidRPr="00D47D4A" w:rsidRDefault="00CD14E3" w:rsidP="00D47D4A">
      <w:pPr>
        <w:numPr>
          <w:ilvl w:val="1"/>
          <w:numId w:val="182"/>
        </w:numPr>
        <w:tabs>
          <w:tab w:val="left" w:pos="1560"/>
        </w:tabs>
        <w:ind w:left="1560" w:hanging="284"/>
        <w:jc w:val="both"/>
        <w:rPr>
          <w:color w:val="000000"/>
        </w:rPr>
      </w:pPr>
      <w:r w:rsidRPr="00D47D4A">
        <w:rPr>
          <w:color w:val="000000"/>
        </w:rPr>
        <w:t>перечислено страховых взносов по ОСС от НСиПЗ;</w:t>
      </w:r>
    </w:p>
    <w:p w:rsidR="00CD14E3" w:rsidRPr="00D47D4A" w:rsidRDefault="00CD14E3" w:rsidP="00D47D4A">
      <w:pPr>
        <w:numPr>
          <w:ilvl w:val="1"/>
          <w:numId w:val="182"/>
        </w:numPr>
        <w:tabs>
          <w:tab w:val="left" w:pos="1560"/>
        </w:tabs>
        <w:ind w:left="1560" w:hanging="284"/>
        <w:jc w:val="both"/>
        <w:rPr>
          <w:color w:val="000000"/>
        </w:rPr>
      </w:pPr>
      <w:r w:rsidRPr="00D47D4A">
        <w:rPr>
          <w:color w:val="000000"/>
        </w:rPr>
        <w:t>получено страхователем от ФСС, возврат по ОСС от НСиПЗ;</w:t>
      </w:r>
    </w:p>
    <w:p w:rsidR="00CD14E3" w:rsidRPr="00D47D4A" w:rsidRDefault="00CD14E3" w:rsidP="00D47D4A">
      <w:pPr>
        <w:numPr>
          <w:ilvl w:val="1"/>
          <w:numId w:val="182"/>
        </w:numPr>
        <w:tabs>
          <w:tab w:val="left" w:pos="1560"/>
        </w:tabs>
        <w:ind w:left="1560" w:hanging="284"/>
        <w:jc w:val="both"/>
        <w:rPr>
          <w:color w:val="000000"/>
        </w:rPr>
      </w:pPr>
      <w:r w:rsidRPr="00D47D4A">
        <w:rPr>
          <w:color w:val="000000"/>
        </w:rPr>
        <w:t>получено страхователем от ФСС, возмещение по ОСС на ВНиМ;</w:t>
      </w:r>
    </w:p>
    <w:p w:rsidR="00CD14E3" w:rsidRPr="00D47D4A" w:rsidRDefault="00CD14E3" w:rsidP="00D47D4A">
      <w:pPr>
        <w:numPr>
          <w:ilvl w:val="1"/>
          <w:numId w:val="182"/>
        </w:numPr>
        <w:tabs>
          <w:tab w:val="left" w:pos="1560"/>
        </w:tabs>
        <w:ind w:left="1560" w:hanging="284"/>
        <w:jc w:val="both"/>
        <w:rPr>
          <w:color w:val="000000"/>
        </w:rPr>
      </w:pPr>
      <w:r w:rsidRPr="00D47D4A">
        <w:rPr>
          <w:color w:val="000000"/>
        </w:rPr>
        <w:t>доначислено страховых взносов по ОСС на ВНиМ;</w:t>
      </w:r>
    </w:p>
    <w:p w:rsidR="00CD14E3" w:rsidRPr="00D47D4A" w:rsidRDefault="00CD14E3" w:rsidP="00D47D4A">
      <w:pPr>
        <w:numPr>
          <w:ilvl w:val="1"/>
          <w:numId w:val="182"/>
        </w:numPr>
        <w:tabs>
          <w:tab w:val="left" w:pos="1560"/>
        </w:tabs>
        <w:ind w:left="1560" w:hanging="284"/>
        <w:jc w:val="both"/>
        <w:rPr>
          <w:color w:val="000000"/>
        </w:rPr>
      </w:pPr>
      <w:r w:rsidRPr="00D47D4A">
        <w:rPr>
          <w:color w:val="000000"/>
        </w:rPr>
        <w:t>получено в погашение задолженности по ОСС на ВНиМ;</w:t>
      </w:r>
    </w:p>
    <w:p w:rsidR="00CD14E3" w:rsidRPr="00D47D4A" w:rsidRDefault="00CD14E3" w:rsidP="00D47D4A">
      <w:pPr>
        <w:numPr>
          <w:ilvl w:val="1"/>
          <w:numId w:val="182"/>
        </w:numPr>
        <w:tabs>
          <w:tab w:val="left" w:pos="1560"/>
        </w:tabs>
        <w:ind w:left="1560" w:hanging="284"/>
        <w:jc w:val="both"/>
        <w:rPr>
          <w:color w:val="000000"/>
        </w:rPr>
      </w:pPr>
      <w:r w:rsidRPr="00D47D4A">
        <w:rPr>
          <w:color w:val="000000"/>
        </w:rPr>
        <w:t>перечислено страховых взносов по ОСС на ВНиМ</w:t>
      </w:r>
      <w:r w:rsidR="001A0E36">
        <w:rPr>
          <w:color w:val="000000"/>
        </w:rPr>
        <w:t>;</w:t>
      </w:r>
    </w:p>
    <w:p w:rsidR="00CD14E3" w:rsidRDefault="00CA47E7" w:rsidP="00CA47E7">
      <w:pPr>
        <w:widowControl w:val="0"/>
        <w:numPr>
          <w:ilvl w:val="0"/>
          <w:numId w:val="172"/>
        </w:numPr>
        <w:tabs>
          <w:tab w:val="left" w:pos="993"/>
        </w:tabs>
        <w:ind w:left="0" w:firstLine="709"/>
        <w:contextualSpacing/>
        <w:jc w:val="both"/>
      </w:pPr>
      <w:r>
        <w:t>ф</w:t>
      </w:r>
      <w:r w:rsidR="00CD14E3">
        <w:t>ормирование аналитических отчетов по критериям и усл</w:t>
      </w:r>
      <w:r>
        <w:t>овиям, задаваемым пользователем или на основе ранее созданных пользователем шаблонов;</w:t>
      </w:r>
    </w:p>
    <w:p w:rsidR="00CD14E3" w:rsidRDefault="00CA47E7" w:rsidP="00CA47E7">
      <w:pPr>
        <w:widowControl w:val="0"/>
        <w:numPr>
          <w:ilvl w:val="0"/>
          <w:numId w:val="172"/>
        </w:numPr>
        <w:tabs>
          <w:tab w:val="left" w:pos="993"/>
        </w:tabs>
        <w:ind w:left="0" w:firstLine="709"/>
        <w:contextualSpacing/>
        <w:jc w:val="both"/>
      </w:pPr>
      <w:r>
        <w:t>п</w:t>
      </w:r>
      <w:r w:rsidR="00CD14E3">
        <w:t xml:space="preserve">ередача сведений по подтверждению расходов страхователя на ОСС на ВНиМ </w:t>
      </w:r>
      <w:r w:rsidR="004E21CE">
        <w:t>в</w:t>
      </w:r>
      <w:r w:rsidR="004E21CE">
        <w:rPr>
          <w:lang w:val="en-US"/>
        </w:rPr>
        <w:t> </w:t>
      </w:r>
      <w:r w:rsidR="00CD14E3">
        <w:t>ФНС России посредством МВГУ</w:t>
      </w:r>
      <w:r>
        <w:t>;</w:t>
      </w:r>
    </w:p>
    <w:p w:rsidR="00CD14E3" w:rsidRDefault="00CA47E7" w:rsidP="00CA47E7">
      <w:pPr>
        <w:widowControl w:val="0"/>
        <w:numPr>
          <w:ilvl w:val="0"/>
          <w:numId w:val="172"/>
        </w:numPr>
        <w:tabs>
          <w:tab w:val="left" w:pos="993"/>
        </w:tabs>
        <w:ind w:left="0" w:firstLine="709"/>
        <w:contextualSpacing/>
        <w:jc w:val="both"/>
      </w:pPr>
      <w:r>
        <w:t>ф</w:t>
      </w:r>
      <w:r w:rsidR="00CD14E3">
        <w:t>ормирование сводной отчетности для ТОФ по отчетам по страховым взносам на ОСС от НСиПЗ на конец отчетного периода, в том числе и по фильтрам</w:t>
      </w:r>
      <w:r>
        <w:t>;</w:t>
      </w:r>
      <w:r w:rsidR="00CD14E3">
        <w:t xml:space="preserve"> </w:t>
      </w:r>
    </w:p>
    <w:p w:rsidR="00CD14E3" w:rsidRDefault="00CA47E7" w:rsidP="00CA47E7">
      <w:pPr>
        <w:widowControl w:val="0"/>
        <w:numPr>
          <w:ilvl w:val="0"/>
          <w:numId w:val="172"/>
        </w:numPr>
        <w:tabs>
          <w:tab w:val="left" w:pos="993"/>
        </w:tabs>
        <w:ind w:left="0" w:firstLine="709"/>
        <w:contextualSpacing/>
        <w:jc w:val="both"/>
      </w:pPr>
      <w:r>
        <w:t>ф</w:t>
      </w:r>
      <w:r w:rsidR="00CD14E3">
        <w:t xml:space="preserve">ормирование и сохранение сводной отчетности ТОФ по отчетам по страховым </w:t>
      </w:r>
      <w:r w:rsidR="00CD14E3">
        <w:lastRenderedPageBreak/>
        <w:t>взносам на ОСС от НСиПЗ на конец отчетного периода при получении информации о закрытии отчетного периода из ФК «Финансовый блок»</w:t>
      </w:r>
      <w:r>
        <w:t>;</w:t>
      </w:r>
    </w:p>
    <w:p w:rsidR="00CD14E3" w:rsidRDefault="00CA47E7" w:rsidP="00CA47E7">
      <w:pPr>
        <w:widowControl w:val="0"/>
        <w:numPr>
          <w:ilvl w:val="0"/>
          <w:numId w:val="172"/>
        </w:numPr>
        <w:tabs>
          <w:tab w:val="left" w:pos="993"/>
        </w:tabs>
        <w:ind w:left="0" w:firstLine="709"/>
        <w:contextualSpacing/>
        <w:jc w:val="both"/>
      </w:pPr>
      <w:r>
        <w:t>ф</w:t>
      </w:r>
      <w:r w:rsidR="00CD14E3">
        <w:t>ормирование сводной отчетности для ТОФ по страховым взносам на ОСС на ВНиМ на конец отчетного периода, в том числе и по фильтрам</w:t>
      </w:r>
      <w:r>
        <w:t>;</w:t>
      </w:r>
      <w:r w:rsidR="00CD14E3">
        <w:t xml:space="preserve"> </w:t>
      </w:r>
    </w:p>
    <w:p w:rsidR="00CD14E3" w:rsidRDefault="00CA47E7" w:rsidP="00CA47E7">
      <w:pPr>
        <w:widowControl w:val="0"/>
        <w:numPr>
          <w:ilvl w:val="0"/>
          <w:numId w:val="172"/>
        </w:numPr>
        <w:tabs>
          <w:tab w:val="left" w:pos="993"/>
        </w:tabs>
        <w:ind w:left="0" w:firstLine="709"/>
        <w:contextualSpacing/>
        <w:jc w:val="both"/>
      </w:pPr>
      <w:r>
        <w:t>ф</w:t>
      </w:r>
      <w:r w:rsidR="00CD14E3">
        <w:t>ормирование и сохранение сводной отчетности ТОФ по отчетам по страховым взносам на ОСС на ВНиМ на конец отчетного периода при получении информации о закрытии отчетного периода из ФК «Финансовый блок»</w:t>
      </w:r>
      <w:r>
        <w:t>;</w:t>
      </w:r>
    </w:p>
    <w:p w:rsidR="00CD14E3" w:rsidRDefault="00CA47E7" w:rsidP="00CA47E7">
      <w:pPr>
        <w:widowControl w:val="0"/>
        <w:numPr>
          <w:ilvl w:val="0"/>
          <w:numId w:val="172"/>
        </w:numPr>
        <w:tabs>
          <w:tab w:val="left" w:pos="993"/>
        </w:tabs>
        <w:ind w:left="0" w:firstLine="709"/>
        <w:contextualSpacing/>
        <w:jc w:val="both"/>
      </w:pPr>
      <w:r>
        <w:t>п</w:t>
      </w:r>
      <w:r w:rsidR="00CD14E3">
        <w:t>редоставление сведений отчетов страхователей по начисленным и уплаченным страховым взносам на ОСС для расчета скидок-надбавок к страховому тарифу страхователя в ФК «РУСТ»</w:t>
      </w:r>
      <w:r>
        <w:t>;</w:t>
      </w:r>
    </w:p>
    <w:p w:rsidR="00CD14E3" w:rsidRDefault="00306012" w:rsidP="00306012">
      <w:pPr>
        <w:widowControl w:val="0"/>
        <w:numPr>
          <w:ilvl w:val="0"/>
          <w:numId w:val="172"/>
        </w:numPr>
        <w:tabs>
          <w:tab w:val="left" w:pos="993"/>
        </w:tabs>
        <w:ind w:left="0" w:firstLine="709"/>
        <w:contextualSpacing/>
        <w:jc w:val="both"/>
      </w:pPr>
      <w:r>
        <w:t>о</w:t>
      </w:r>
      <w:r w:rsidR="00CD14E3">
        <w:t xml:space="preserve">тображение на стартовой информационной панели пользователя </w:t>
      </w:r>
      <w:r>
        <w:t xml:space="preserve">показателей по количеству страхователей предоставивших отчет, и уведомлений; </w:t>
      </w:r>
    </w:p>
    <w:p w:rsidR="00CD14E3" w:rsidRDefault="00306012" w:rsidP="00CA47E7">
      <w:pPr>
        <w:widowControl w:val="0"/>
        <w:numPr>
          <w:ilvl w:val="0"/>
          <w:numId w:val="172"/>
        </w:numPr>
        <w:tabs>
          <w:tab w:val="left" w:pos="993"/>
        </w:tabs>
        <w:ind w:left="0" w:firstLine="709"/>
        <w:contextualSpacing/>
        <w:jc w:val="both"/>
      </w:pPr>
      <w:r>
        <w:t>п</w:t>
      </w:r>
      <w:r w:rsidR="00CD14E3">
        <w:t>редоставление по запросу во внешнюю систему ИС страхователя</w:t>
      </w:r>
      <w:r>
        <w:t xml:space="preserve"> посредством сервиса СЭДО ФК «Шлюз приема ЭД»</w:t>
      </w:r>
      <w:r w:rsidR="00CD14E3">
        <w:t>:</w:t>
      </w:r>
    </w:p>
    <w:p w:rsidR="00CD14E3" w:rsidRPr="00D47D4A" w:rsidRDefault="00CD14E3" w:rsidP="00D47D4A">
      <w:pPr>
        <w:numPr>
          <w:ilvl w:val="1"/>
          <w:numId w:val="182"/>
        </w:numPr>
        <w:tabs>
          <w:tab w:val="left" w:pos="1560"/>
        </w:tabs>
        <w:ind w:left="1560" w:hanging="284"/>
        <w:jc w:val="both"/>
        <w:rPr>
          <w:color w:val="000000"/>
        </w:rPr>
      </w:pPr>
      <w:r w:rsidRPr="00D47D4A">
        <w:rPr>
          <w:color w:val="000000"/>
        </w:rPr>
        <w:t>статуса обработки отчета по страховым взносам на ОСС от НСиПЗ;</w:t>
      </w:r>
    </w:p>
    <w:p w:rsidR="00CD14E3" w:rsidRPr="00D47D4A" w:rsidRDefault="00CD14E3" w:rsidP="00D47D4A">
      <w:pPr>
        <w:numPr>
          <w:ilvl w:val="1"/>
          <w:numId w:val="182"/>
        </w:numPr>
        <w:tabs>
          <w:tab w:val="left" w:pos="1560"/>
        </w:tabs>
        <w:ind w:left="1560" w:hanging="284"/>
        <w:jc w:val="both"/>
        <w:rPr>
          <w:color w:val="000000"/>
        </w:rPr>
      </w:pPr>
      <w:r w:rsidRPr="00D47D4A">
        <w:rPr>
          <w:color w:val="000000"/>
        </w:rPr>
        <w:t>протокола проверки отчета по страховым взносам на ОСС от НСиПЗ;</w:t>
      </w:r>
    </w:p>
    <w:p w:rsidR="00CD14E3" w:rsidRPr="00D47D4A" w:rsidRDefault="00CD14E3" w:rsidP="00D47D4A">
      <w:pPr>
        <w:numPr>
          <w:ilvl w:val="1"/>
          <w:numId w:val="182"/>
        </w:numPr>
        <w:tabs>
          <w:tab w:val="left" w:pos="1560"/>
        </w:tabs>
        <w:ind w:left="1560" w:hanging="284"/>
        <w:jc w:val="both"/>
        <w:rPr>
          <w:color w:val="000000"/>
        </w:rPr>
      </w:pPr>
      <w:r w:rsidRPr="00D47D4A">
        <w:rPr>
          <w:color w:val="000000"/>
        </w:rPr>
        <w:t>требования о предоставлении необходимых пояснений или внесении соответствующих исправлений в расчет по начисленным и уплаченным страховым взносам с приложенным к нему протоколом проверки</w:t>
      </w:r>
      <w:r w:rsidR="00D57A7E">
        <w:rPr>
          <w:color w:val="000000"/>
        </w:rPr>
        <w:t>;</w:t>
      </w:r>
    </w:p>
    <w:p w:rsidR="00CD14E3" w:rsidRDefault="009B2633" w:rsidP="00CA47E7">
      <w:pPr>
        <w:widowControl w:val="0"/>
        <w:numPr>
          <w:ilvl w:val="0"/>
          <w:numId w:val="172"/>
        </w:numPr>
        <w:tabs>
          <w:tab w:val="left" w:pos="993"/>
        </w:tabs>
        <w:ind w:left="0" w:firstLine="709"/>
        <w:contextualSpacing/>
        <w:jc w:val="both"/>
      </w:pPr>
      <w:r>
        <w:t>о</w:t>
      </w:r>
      <w:r w:rsidR="00CD14E3">
        <w:t>тображение журнала транспортных сообщений с запросами по отчетам по страховым взносам на ОСС от НСиПЗ, представленных страхователями в электронном виде</w:t>
      </w:r>
      <w:r>
        <w:t>;</w:t>
      </w:r>
    </w:p>
    <w:p w:rsidR="00CD14E3" w:rsidRDefault="009B2633" w:rsidP="00CA47E7">
      <w:pPr>
        <w:widowControl w:val="0"/>
        <w:numPr>
          <w:ilvl w:val="0"/>
          <w:numId w:val="172"/>
        </w:numPr>
        <w:tabs>
          <w:tab w:val="left" w:pos="993"/>
        </w:tabs>
        <w:ind w:left="0" w:firstLine="709"/>
        <w:contextualSpacing/>
        <w:jc w:val="both"/>
      </w:pPr>
      <w:r>
        <w:t>п</w:t>
      </w:r>
      <w:r w:rsidR="00CD14E3">
        <w:t xml:space="preserve">редоставление сведений </w:t>
      </w:r>
      <w:r>
        <w:t xml:space="preserve">смежным ФК </w:t>
      </w:r>
      <w:r w:rsidR="00CD14E3">
        <w:t>о дате фактического представления отчета страхователя по начисленным и уплаченным страховым взносам на ОСС от НСиПЗ, а также по расходам на выплату страхового обеспечения</w:t>
      </w:r>
      <w:r>
        <w:t>;</w:t>
      </w:r>
    </w:p>
    <w:p w:rsidR="00CD14E3" w:rsidRDefault="009B2633" w:rsidP="00CA47E7">
      <w:pPr>
        <w:widowControl w:val="0"/>
        <w:numPr>
          <w:ilvl w:val="0"/>
          <w:numId w:val="172"/>
        </w:numPr>
        <w:tabs>
          <w:tab w:val="left" w:pos="993"/>
        </w:tabs>
        <w:ind w:left="0" w:firstLine="709"/>
        <w:contextualSpacing/>
        <w:jc w:val="both"/>
      </w:pPr>
      <w:r>
        <w:t>п</w:t>
      </w:r>
      <w:r w:rsidR="00CD14E3">
        <w:t>редоставление сведений по отчетам страхователей по страховым взносам на ОСС на ВНиМ для формирования проводок в ФК «Финансовый блок»</w:t>
      </w:r>
      <w:r>
        <w:t>;</w:t>
      </w:r>
    </w:p>
    <w:p w:rsidR="00CD14E3" w:rsidRDefault="009B2633" w:rsidP="00CA47E7">
      <w:pPr>
        <w:widowControl w:val="0"/>
        <w:numPr>
          <w:ilvl w:val="0"/>
          <w:numId w:val="172"/>
        </w:numPr>
        <w:tabs>
          <w:tab w:val="left" w:pos="993"/>
        </w:tabs>
        <w:ind w:left="0" w:firstLine="709"/>
        <w:contextualSpacing/>
        <w:jc w:val="both"/>
      </w:pPr>
      <w:r>
        <w:t>п</w:t>
      </w:r>
      <w:r w:rsidR="00CD14E3">
        <w:t>редоставление сведений по отчетам страхователей по страховым взносам на ОСС от НСиПЗ для формирования проводок в ФК «Финансовый блок»</w:t>
      </w:r>
      <w:r>
        <w:t>;</w:t>
      </w:r>
    </w:p>
    <w:p w:rsidR="00CD14E3" w:rsidRDefault="009B2633" w:rsidP="00CA47E7">
      <w:pPr>
        <w:widowControl w:val="0"/>
        <w:numPr>
          <w:ilvl w:val="0"/>
          <w:numId w:val="172"/>
        </w:numPr>
        <w:tabs>
          <w:tab w:val="left" w:pos="993"/>
        </w:tabs>
        <w:ind w:left="0" w:firstLine="709"/>
        <w:contextualSpacing/>
        <w:jc w:val="both"/>
      </w:pPr>
      <w:r>
        <w:t>п</w:t>
      </w:r>
      <w:r w:rsidR="00CD14E3">
        <w:t>олучение из ФК «Финансовый блок» и отображение платежей страхователя</w:t>
      </w:r>
      <w:r>
        <w:t>;</w:t>
      </w:r>
    </w:p>
    <w:p w:rsidR="009B2633" w:rsidRDefault="009B2633" w:rsidP="00CA47E7">
      <w:pPr>
        <w:widowControl w:val="0"/>
        <w:numPr>
          <w:ilvl w:val="0"/>
          <w:numId w:val="172"/>
        </w:numPr>
        <w:tabs>
          <w:tab w:val="left" w:pos="993"/>
        </w:tabs>
        <w:ind w:left="0" w:firstLine="709"/>
        <w:contextualSpacing/>
        <w:jc w:val="both"/>
      </w:pPr>
      <w:r>
        <w:t>формирование печатных форм документов:</w:t>
      </w:r>
    </w:p>
    <w:p w:rsidR="009B2633" w:rsidRPr="00D47D4A" w:rsidRDefault="009B2633" w:rsidP="00D47D4A">
      <w:pPr>
        <w:numPr>
          <w:ilvl w:val="1"/>
          <w:numId w:val="182"/>
        </w:numPr>
        <w:tabs>
          <w:tab w:val="left" w:pos="1560"/>
        </w:tabs>
        <w:ind w:left="1560" w:hanging="284"/>
        <w:jc w:val="both"/>
        <w:rPr>
          <w:color w:val="000000"/>
        </w:rPr>
      </w:pPr>
      <w:r w:rsidRPr="00D47D4A">
        <w:rPr>
          <w:color w:val="000000"/>
        </w:rPr>
        <w:t>отчет по страховым взносам на ОСС от НСиПЗ;</w:t>
      </w:r>
    </w:p>
    <w:p w:rsidR="009B2633" w:rsidRPr="00D47D4A" w:rsidRDefault="009B2633" w:rsidP="00D47D4A">
      <w:pPr>
        <w:numPr>
          <w:ilvl w:val="1"/>
          <w:numId w:val="182"/>
        </w:numPr>
        <w:tabs>
          <w:tab w:val="left" w:pos="1560"/>
        </w:tabs>
        <w:ind w:left="1560" w:hanging="284"/>
        <w:jc w:val="both"/>
        <w:rPr>
          <w:color w:val="000000"/>
        </w:rPr>
      </w:pPr>
      <w:r w:rsidRPr="00D47D4A">
        <w:rPr>
          <w:color w:val="000000"/>
        </w:rPr>
        <w:t>отчет по страховым взносам на ОСС на ВНиМ;</w:t>
      </w:r>
    </w:p>
    <w:p w:rsidR="009B2633" w:rsidRPr="00D47D4A" w:rsidRDefault="009B2633" w:rsidP="00D47D4A">
      <w:pPr>
        <w:numPr>
          <w:ilvl w:val="1"/>
          <w:numId w:val="182"/>
        </w:numPr>
        <w:tabs>
          <w:tab w:val="left" w:pos="1560"/>
        </w:tabs>
        <w:ind w:left="1560" w:hanging="284"/>
        <w:jc w:val="both"/>
        <w:rPr>
          <w:color w:val="000000"/>
        </w:rPr>
      </w:pPr>
      <w:r w:rsidRPr="00D47D4A">
        <w:rPr>
          <w:color w:val="000000"/>
        </w:rPr>
        <w:t>отчет по страховым взносам на ОСС от НСиПЗ в соответствии с экранной формой;</w:t>
      </w:r>
    </w:p>
    <w:p w:rsidR="009B2633" w:rsidRPr="00D47D4A" w:rsidRDefault="009B2633" w:rsidP="00D47D4A">
      <w:pPr>
        <w:numPr>
          <w:ilvl w:val="1"/>
          <w:numId w:val="182"/>
        </w:numPr>
        <w:tabs>
          <w:tab w:val="left" w:pos="1560"/>
        </w:tabs>
        <w:ind w:left="1560" w:hanging="284"/>
        <w:jc w:val="both"/>
        <w:rPr>
          <w:color w:val="000000"/>
        </w:rPr>
      </w:pPr>
      <w:r w:rsidRPr="00D47D4A">
        <w:rPr>
          <w:color w:val="000000"/>
        </w:rPr>
        <w:t>отчет по страховым взносам на ОСС на ВНиМ в соответствии с экранной формой;</w:t>
      </w:r>
    </w:p>
    <w:p w:rsidR="009B2633" w:rsidRPr="00D47D4A" w:rsidRDefault="009B2633" w:rsidP="00D47D4A">
      <w:pPr>
        <w:numPr>
          <w:ilvl w:val="1"/>
          <w:numId w:val="182"/>
        </w:numPr>
        <w:tabs>
          <w:tab w:val="left" w:pos="1560"/>
        </w:tabs>
        <w:ind w:left="1560" w:hanging="284"/>
        <w:jc w:val="both"/>
        <w:rPr>
          <w:color w:val="000000"/>
        </w:rPr>
      </w:pPr>
      <w:r w:rsidRPr="00D47D4A">
        <w:rPr>
          <w:color w:val="000000"/>
        </w:rPr>
        <w:t>требование о предоставлении необходимых пояснений или внесении соответствующих исправлений в расчет по начисленным и уплаченным страховым взносам с приложенным к нему протоколом проверки (ОСС от НСиПЗ);</w:t>
      </w:r>
    </w:p>
    <w:p w:rsidR="009B2633" w:rsidRPr="00D47D4A" w:rsidRDefault="009B2633" w:rsidP="00D47D4A">
      <w:pPr>
        <w:numPr>
          <w:ilvl w:val="1"/>
          <w:numId w:val="182"/>
        </w:numPr>
        <w:tabs>
          <w:tab w:val="left" w:pos="1560"/>
        </w:tabs>
        <w:ind w:left="1560" w:hanging="284"/>
        <w:jc w:val="both"/>
        <w:rPr>
          <w:color w:val="000000"/>
        </w:rPr>
      </w:pPr>
      <w:r w:rsidRPr="00D47D4A">
        <w:rPr>
          <w:color w:val="000000"/>
        </w:rPr>
        <w:t>протокол проверки отчета по страховым взносам на ОСС от НСиПЗ;</w:t>
      </w:r>
    </w:p>
    <w:p w:rsidR="009B2633" w:rsidRPr="009B2633" w:rsidRDefault="009B2633" w:rsidP="00D47D4A">
      <w:pPr>
        <w:numPr>
          <w:ilvl w:val="1"/>
          <w:numId w:val="182"/>
        </w:numPr>
        <w:tabs>
          <w:tab w:val="left" w:pos="1560"/>
        </w:tabs>
        <w:ind w:left="1560" w:hanging="284"/>
        <w:jc w:val="both"/>
      </w:pPr>
      <w:r w:rsidRPr="00D47D4A">
        <w:rPr>
          <w:color w:val="000000"/>
        </w:rPr>
        <w:t>п</w:t>
      </w:r>
      <w:r>
        <w:t>ротокол проверки отчета по страховым взносам на ОСС на ВНиМ.</w:t>
      </w:r>
    </w:p>
    <w:p w:rsidR="0003519E" w:rsidRPr="00A238E5" w:rsidRDefault="0003519E" w:rsidP="00F27FC0">
      <w:pPr>
        <w:keepNext/>
        <w:keepLines/>
        <w:widowControl w:val="0"/>
        <w:numPr>
          <w:ilvl w:val="2"/>
          <w:numId w:val="154"/>
        </w:numPr>
        <w:tabs>
          <w:tab w:val="clear" w:pos="1072"/>
          <w:tab w:val="left" w:pos="1418"/>
        </w:tabs>
        <w:spacing w:before="60" w:after="60"/>
        <w:ind w:left="0" w:firstLine="709"/>
        <w:jc w:val="both"/>
        <w:outlineLvl w:val="3"/>
        <w:rPr>
          <w:b/>
          <w:bCs/>
          <w:kern w:val="32"/>
        </w:rPr>
      </w:pPr>
      <w:r>
        <w:rPr>
          <w:b/>
          <w:bCs/>
          <w:lang w:eastAsia="x-none"/>
        </w:rPr>
        <w:t xml:space="preserve">Функциональный компонент </w:t>
      </w:r>
      <w:r w:rsidR="00570C89" w:rsidRPr="00D22CED">
        <w:rPr>
          <w:b/>
          <w:bCs/>
          <w:lang w:val="x-none" w:eastAsia="x-none"/>
        </w:rPr>
        <w:t>«</w:t>
      </w:r>
      <w:r>
        <w:rPr>
          <w:b/>
          <w:bCs/>
          <w:lang w:eastAsia="x-none"/>
        </w:rPr>
        <w:t>Камеральные проверки</w:t>
      </w:r>
      <w:r w:rsidR="00570C89" w:rsidRPr="00D22CED">
        <w:rPr>
          <w:b/>
          <w:bCs/>
          <w:lang w:val="x-none" w:eastAsia="x-none"/>
        </w:rPr>
        <w:t>»</w:t>
      </w:r>
      <w:r>
        <w:rPr>
          <w:b/>
          <w:bCs/>
          <w:lang w:eastAsia="x-none"/>
        </w:rPr>
        <w:t xml:space="preserve"> </w:t>
      </w:r>
      <w:r>
        <w:rPr>
          <w:b/>
          <w:bCs/>
          <w:kern w:val="32"/>
        </w:rPr>
        <w:t xml:space="preserve">подсистемы управления страховыми взносами </w:t>
      </w:r>
    </w:p>
    <w:p w:rsidR="00267098" w:rsidRPr="00267098" w:rsidRDefault="00267098" w:rsidP="00D47D4A">
      <w:pPr>
        <w:widowControl w:val="0"/>
        <w:ind w:firstLine="709"/>
        <w:jc w:val="both"/>
      </w:pPr>
      <w:r>
        <w:t>Функциональный компонент «Камеральные проверки» (далее ФК «Камеральные проверки</w:t>
      </w:r>
      <w:r w:rsidR="00D47D4A">
        <w:t>»</w:t>
      </w:r>
      <w:r>
        <w:t xml:space="preserve">) подсистемы управления страховыми взносами предназначен </w:t>
      </w:r>
      <w:r w:rsidRPr="00267098">
        <w:t xml:space="preserve">для автоматизации бизнес-процессов, связанных с вводом, хранением, учетом и редактированием сведений </w:t>
      </w:r>
      <w:r w:rsidR="004E21CE" w:rsidRPr="00267098">
        <w:t>о</w:t>
      </w:r>
      <w:r w:rsidR="004E21CE">
        <w:rPr>
          <w:lang w:val="en-US"/>
        </w:rPr>
        <w:t> </w:t>
      </w:r>
      <w:r w:rsidRPr="00267098">
        <w:t xml:space="preserve">проведении камеральных проверок по двум видам обязательного социального страхования, расчете результатов, </w:t>
      </w:r>
      <w:r>
        <w:t>ф</w:t>
      </w:r>
      <w:r w:rsidRPr="00267098">
        <w:t xml:space="preserve">ормировании форм выходных документов, контролем сроков исполнения документов, реализации электронного взаимодействия по передаче сведений </w:t>
      </w:r>
      <w:r w:rsidR="004E21CE" w:rsidRPr="00267098">
        <w:t>по</w:t>
      </w:r>
      <w:r w:rsidR="004E21CE">
        <w:rPr>
          <w:lang w:val="en-US"/>
        </w:rPr>
        <w:t> </w:t>
      </w:r>
      <w:r w:rsidRPr="00267098">
        <w:t xml:space="preserve">проверкам ВНиМ в налоговые органы в части регулярного обмена, формированием сводного отчета по </w:t>
      </w:r>
      <w:r>
        <w:t>камеральным</w:t>
      </w:r>
      <w:r w:rsidRPr="00267098">
        <w:t xml:space="preserve"> проверкам страхователей, оперативных отчетов и справок.</w:t>
      </w:r>
    </w:p>
    <w:p w:rsidR="00267098" w:rsidRDefault="00267098" w:rsidP="00570C89">
      <w:pPr>
        <w:keepNext/>
        <w:widowControl w:val="0"/>
        <w:ind w:firstLine="709"/>
      </w:pPr>
      <w:r>
        <w:lastRenderedPageBreak/>
        <w:t xml:space="preserve">В ФК «Камеральные проверки» </w:t>
      </w:r>
      <w:r w:rsidRPr="00CD218E">
        <w:t>автоматизированы следующие функции:</w:t>
      </w:r>
    </w:p>
    <w:p w:rsidR="00267098" w:rsidRPr="00267098" w:rsidRDefault="00313692" w:rsidP="00313692">
      <w:pPr>
        <w:widowControl w:val="0"/>
        <w:numPr>
          <w:ilvl w:val="0"/>
          <w:numId w:val="172"/>
        </w:numPr>
        <w:tabs>
          <w:tab w:val="left" w:pos="993"/>
        </w:tabs>
        <w:ind w:left="0" w:firstLine="709"/>
        <w:contextualSpacing/>
        <w:jc w:val="both"/>
      </w:pPr>
      <w:r>
        <w:t>ведение реестра ревизоров, что том числе с возможностью добавления</w:t>
      </w:r>
      <w:r w:rsidR="00267098" w:rsidRPr="00267098">
        <w:t xml:space="preserve"> сотрудника в реестр ревизоров выбором из списка сотрудников из подсистемы «Кадровый учет» КАС </w:t>
      </w:r>
      <w:r w:rsidR="004E21CE">
        <w:t>А</w:t>
      </w:r>
      <w:r w:rsidR="00267098" w:rsidRPr="00267098">
        <w:t xml:space="preserve">ХД, </w:t>
      </w:r>
      <w:r>
        <w:t>указания</w:t>
      </w:r>
      <w:r w:rsidR="00267098" w:rsidRPr="00267098">
        <w:t xml:space="preserve"> вида </w:t>
      </w:r>
      <w:r>
        <w:t xml:space="preserve">и типа </w:t>
      </w:r>
      <w:r w:rsidR="00267098" w:rsidRPr="00267098">
        <w:t>проверок, выполняемых ревизором</w:t>
      </w:r>
      <w:r>
        <w:t>;</w:t>
      </w:r>
    </w:p>
    <w:p w:rsidR="00267098" w:rsidRPr="00267098" w:rsidRDefault="00313692" w:rsidP="00267098">
      <w:pPr>
        <w:widowControl w:val="0"/>
        <w:numPr>
          <w:ilvl w:val="0"/>
          <w:numId w:val="172"/>
        </w:numPr>
        <w:tabs>
          <w:tab w:val="left" w:pos="993"/>
        </w:tabs>
        <w:ind w:left="0" w:firstLine="709"/>
        <w:contextualSpacing/>
        <w:jc w:val="both"/>
      </w:pPr>
      <w:r>
        <w:t>а</w:t>
      </w:r>
      <w:r w:rsidR="00267098" w:rsidRPr="00267098">
        <w:t>втоматическая актуализация Реестра ревизоров в части регистрации информации, полученной из подсистемы Кадровый учет информации об увольнении сотрудника, включенного в реестр ревизоров</w:t>
      </w:r>
      <w:r w:rsidR="00D47D4A">
        <w:t>;</w:t>
      </w:r>
    </w:p>
    <w:p w:rsidR="00313692" w:rsidRPr="00267098" w:rsidRDefault="00313692" w:rsidP="00313692">
      <w:pPr>
        <w:widowControl w:val="0"/>
        <w:numPr>
          <w:ilvl w:val="0"/>
          <w:numId w:val="172"/>
        </w:numPr>
        <w:tabs>
          <w:tab w:val="left" w:pos="993"/>
        </w:tabs>
        <w:ind w:left="0" w:firstLine="709"/>
        <w:contextualSpacing/>
        <w:jc w:val="both"/>
      </w:pPr>
      <w:r>
        <w:t>ф</w:t>
      </w:r>
      <w:r w:rsidRPr="00267098">
        <w:t>ормирование справочника проверяемых вопросов и нарушений путем первоначального наполнения (рекомендованного Центральным аппаратом ФСС РФ)</w:t>
      </w:r>
      <w:r>
        <w:t>;</w:t>
      </w:r>
    </w:p>
    <w:p w:rsidR="00313692" w:rsidRPr="00267098" w:rsidRDefault="00313692" w:rsidP="00313692">
      <w:pPr>
        <w:widowControl w:val="0"/>
        <w:numPr>
          <w:ilvl w:val="0"/>
          <w:numId w:val="172"/>
        </w:numPr>
        <w:tabs>
          <w:tab w:val="left" w:pos="993"/>
        </w:tabs>
        <w:ind w:left="0" w:firstLine="709"/>
        <w:contextualSpacing/>
        <w:jc w:val="both"/>
      </w:pPr>
      <w:r>
        <w:t>о</w:t>
      </w:r>
      <w:r w:rsidRPr="00267098">
        <w:t>тображение перечня рекомендуемых страхователей для проверки по ВНиМ, НСиПЗ (согласно критериям рекомендованным Центральным аппаратом ФСС РФ)</w:t>
      </w:r>
      <w:r>
        <w:t>;</w:t>
      </w:r>
    </w:p>
    <w:p w:rsidR="00267098" w:rsidRPr="00267098" w:rsidRDefault="00267098" w:rsidP="00267098">
      <w:pPr>
        <w:widowControl w:val="0"/>
        <w:numPr>
          <w:ilvl w:val="0"/>
          <w:numId w:val="172"/>
        </w:numPr>
        <w:tabs>
          <w:tab w:val="left" w:pos="993"/>
        </w:tabs>
        <w:ind w:left="0" w:firstLine="709"/>
        <w:contextualSpacing/>
        <w:jc w:val="both"/>
      </w:pPr>
      <w:r w:rsidRPr="00267098">
        <w:t>Формирование карточки камеральной проверки:</w:t>
      </w:r>
    </w:p>
    <w:p w:rsidR="00267098" w:rsidRPr="00D47D4A" w:rsidRDefault="00267098" w:rsidP="00D47D4A">
      <w:pPr>
        <w:numPr>
          <w:ilvl w:val="1"/>
          <w:numId w:val="182"/>
        </w:numPr>
        <w:tabs>
          <w:tab w:val="left" w:pos="1560"/>
        </w:tabs>
        <w:ind w:left="1560" w:hanging="284"/>
        <w:jc w:val="both"/>
        <w:rPr>
          <w:color w:val="000000"/>
        </w:rPr>
      </w:pPr>
      <w:r w:rsidRPr="00D47D4A">
        <w:rPr>
          <w:color w:val="000000"/>
        </w:rPr>
        <w:t>на основании перечня страхователей для проверки;</w:t>
      </w:r>
    </w:p>
    <w:p w:rsidR="00267098" w:rsidRPr="00267098" w:rsidRDefault="00267098" w:rsidP="00D47D4A">
      <w:pPr>
        <w:numPr>
          <w:ilvl w:val="1"/>
          <w:numId w:val="182"/>
        </w:numPr>
        <w:tabs>
          <w:tab w:val="left" w:pos="1560"/>
        </w:tabs>
        <w:ind w:left="1560" w:hanging="284"/>
        <w:jc w:val="both"/>
      </w:pPr>
      <w:r w:rsidRPr="00D47D4A">
        <w:rPr>
          <w:color w:val="000000"/>
        </w:rPr>
        <w:t>в</w:t>
      </w:r>
      <w:r w:rsidRPr="00267098">
        <w:t>ыбора страхователя из ФК РУСТ</w:t>
      </w:r>
      <w:r w:rsidR="00250410">
        <w:t>;</w:t>
      </w:r>
    </w:p>
    <w:p w:rsidR="00313692" w:rsidRDefault="00313692" w:rsidP="00267098">
      <w:pPr>
        <w:widowControl w:val="0"/>
        <w:numPr>
          <w:ilvl w:val="0"/>
          <w:numId w:val="172"/>
        </w:numPr>
        <w:tabs>
          <w:tab w:val="left" w:pos="993"/>
        </w:tabs>
        <w:ind w:left="0" w:firstLine="709"/>
        <w:contextualSpacing/>
        <w:jc w:val="both"/>
      </w:pPr>
      <w:r>
        <w:t>о</w:t>
      </w:r>
      <w:r w:rsidR="00267098" w:rsidRPr="00267098">
        <w:t>тображение в карточке камеральной проверки сведений</w:t>
      </w:r>
      <w:r>
        <w:t>:</w:t>
      </w:r>
    </w:p>
    <w:p w:rsidR="00267098" w:rsidRPr="00D47D4A" w:rsidRDefault="00267098" w:rsidP="00D47D4A">
      <w:pPr>
        <w:numPr>
          <w:ilvl w:val="1"/>
          <w:numId w:val="182"/>
        </w:numPr>
        <w:tabs>
          <w:tab w:val="left" w:pos="1560"/>
        </w:tabs>
        <w:ind w:left="1560" w:hanging="284"/>
        <w:jc w:val="both"/>
        <w:rPr>
          <w:color w:val="000000"/>
        </w:rPr>
      </w:pPr>
      <w:r w:rsidRPr="00D47D4A">
        <w:rPr>
          <w:color w:val="000000"/>
        </w:rPr>
        <w:t xml:space="preserve">из отчета 4-ФСС при проверке по НСиПЗ или сведения из расчета, предоставленного ФНС, при проверке по ВНИМ (интеграция с </w:t>
      </w:r>
      <w:r w:rsidR="00313692" w:rsidRPr="00D47D4A">
        <w:rPr>
          <w:color w:val="000000"/>
        </w:rPr>
        <w:t xml:space="preserve">ФК </w:t>
      </w:r>
      <w:r w:rsidRPr="00D47D4A">
        <w:rPr>
          <w:color w:val="000000"/>
        </w:rPr>
        <w:t>«Форма 4» в части получения сведений по отчетности) по списку показателей за весь проверяемый период</w:t>
      </w:r>
      <w:r w:rsidR="00313692" w:rsidRPr="00D47D4A">
        <w:rPr>
          <w:color w:val="000000"/>
        </w:rPr>
        <w:t>;</w:t>
      </w:r>
    </w:p>
    <w:p w:rsidR="00267098" w:rsidRPr="00D47D4A" w:rsidRDefault="00267098" w:rsidP="00D47D4A">
      <w:pPr>
        <w:numPr>
          <w:ilvl w:val="1"/>
          <w:numId w:val="182"/>
        </w:numPr>
        <w:tabs>
          <w:tab w:val="left" w:pos="1560"/>
        </w:tabs>
        <w:ind w:left="1560" w:hanging="284"/>
        <w:jc w:val="both"/>
        <w:rPr>
          <w:color w:val="000000"/>
        </w:rPr>
      </w:pPr>
      <w:r w:rsidRPr="00D47D4A">
        <w:rPr>
          <w:color w:val="000000"/>
        </w:rPr>
        <w:t>о выездных проверках и их результатах (интеграция с ФК «Ревизор»)</w:t>
      </w:r>
      <w:r w:rsidR="00313692" w:rsidRPr="00D47D4A">
        <w:rPr>
          <w:color w:val="000000"/>
        </w:rPr>
        <w:t>;</w:t>
      </w:r>
    </w:p>
    <w:p w:rsidR="00267098" w:rsidRPr="00D47D4A" w:rsidRDefault="00267098" w:rsidP="00D47D4A">
      <w:pPr>
        <w:numPr>
          <w:ilvl w:val="1"/>
          <w:numId w:val="182"/>
        </w:numPr>
        <w:tabs>
          <w:tab w:val="left" w:pos="1560"/>
        </w:tabs>
        <w:ind w:left="1560" w:hanging="284"/>
        <w:jc w:val="both"/>
        <w:rPr>
          <w:color w:val="000000"/>
        </w:rPr>
      </w:pPr>
      <w:r w:rsidRPr="00D47D4A">
        <w:rPr>
          <w:color w:val="000000"/>
        </w:rPr>
        <w:t>по фактически произведенным платежам и по перечисленным страхователям средствам на возмещение расходов (интеграция с ФК «Финансовый блок»)</w:t>
      </w:r>
      <w:r w:rsidR="00313692" w:rsidRPr="00D47D4A">
        <w:rPr>
          <w:color w:val="000000"/>
        </w:rPr>
        <w:t>;</w:t>
      </w:r>
    </w:p>
    <w:p w:rsidR="00267098" w:rsidRPr="00267098" w:rsidRDefault="00267098" w:rsidP="00D47D4A">
      <w:pPr>
        <w:numPr>
          <w:ilvl w:val="1"/>
          <w:numId w:val="182"/>
        </w:numPr>
        <w:tabs>
          <w:tab w:val="left" w:pos="1560"/>
        </w:tabs>
        <w:ind w:left="1560" w:hanging="284"/>
        <w:jc w:val="both"/>
      </w:pPr>
      <w:r w:rsidRPr="00D47D4A">
        <w:rPr>
          <w:color w:val="000000"/>
        </w:rPr>
        <w:t xml:space="preserve">о счетах страхователей (интеграция с </w:t>
      </w:r>
      <w:r w:rsidR="00313692" w:rsidRPr="00D47D4A">
        <w:rPr>
          <w:color w:val="000000"/>
        </w:rPr>
        <w:t>ФК РУСТ /</w:t>
      </w:r>
      <w:r w:rsidRPr="00D47D4A">
        <w:rPr>
          <w:color w:val="000000"/>
        </w:rPr>
        <w:t xml:space="preserve"> </w:t>
      </w:r>
      <w:r w:rsidR="00D06B1B">
        <w:rPr>
          <w:color w:val="000000"/>
        </w:rPr>
        <w:t xml:space="preserve">модулем </w:t>
      </w:r>
      <w:r w:rsidRPr="00D47D4A">
        <w:rPr>
          <w:color w:val="000000"/>
        </w:rPr>
        <w:t>«Обмен с ЦБ» Ф</w:t>
      </w:r>
      <w:r w:rsidRPr="00267098">
        <w:t>К ПВСО)</w:t>
      </w:r>
      <w:r w:rsidR="00C86A6D">
        <w:t>;</w:t>
      </w:r>
    </w:p>
    <w:p w:rsidR="00267098" w:rsidRPr="00267098" w:rsidRDefault="00313692" w:rsidP="00267098">
      <w:pPr>
        <w:widowControl w:val="0"/>
        <w:numPr>
          <w:ilvl w:val="0"/>
          <w:numId w:val="172"/>
        </w:numPr>
        <w:tabs>
          <w:tab w:val="left" w:pos="993"/>
        </w:tabs>
        <w:ind w:left="0" w:firstLine="709"/>
        <w:contextualSpacing/>
        <w:jc w:val="both"/>
      </w:pPr>
      <w:r>
        <w:t>ф</w:t>
      </w:r>
      <w:r w:rsidR="00267098" w:rsidRPr="00267098">
        <w:t>ормирование печатных форм следующих типов запросов в банк о состоянии счетов страхователя:</w:t>
      </w:r>
    </w:p>
    <w:p w:rsidR="00267098" w:rsidRPr="00D47D4A" w:rsidRDefault="00267098" w:rsidP="00D47D4A">
      <w:pPr>
        <w:numPr>
          <w:ilvl w:val="1"/>
          <w:numId w:val="182"/>
        </w:numPr>
        <w:tabs>
          <w:tab w:val="left" w:pos="1560"/>
        </w:tabs>
        <w:ind w:left="1560" w:hanging="284"/>
        <w:jc w:val="both"/>
        <w:rPr>
          <w:color w:val="000000"/>
        </w:rPr>
      </w:pPr>
      <w:r w:rsidRPr="00D47D4A">
        <w:rPr>
          <w:color w:val="000000"/>
        </w:rPr>
        <w:t>запрос о представлении справки о наличии счетов;</w:t>
      </w:r>
    </w:p>
    <w:p w:rsidR="00267098" w:rsidRPr="00D47D4A" w:rsidRDefault="00267098" w:rsidP="00D47D4A">
      <w:pPr>
        <w:numPr>
          <w:ilvl w:val="1"/>
          <w:numId w:val="182"/>
        </w:numPr>
        <w:tabs>
          <w:tab w:val="left" w:pos="1560"/>
        </w:tabs>
        <w:ind w:left="1560" w:hanging="284"/>
        <w:jc w:val="both"/>
        <w:rPr>
          <w:color w:val="000000"/>
        </w:rPr>
      </w:pPr>
      <w:r w:rsidRPr="00D47D4A">
        <w:rPr>
          <w:color w:val="000000"/>
        </w:rPr>
        <w:t>запрос о представлении справки об остатках денежных средств на счетах;</w:t>
      </w:r>
    </w:p>
    <w:p w:rsidR="00267098" w:rsidRPr="00267098" w:rsidRDefault="00267098" w:rsidP="00D47D4A">
      <w:pPr>
        <w:numPr>
          <w:ilvl w:val="1"/>
          <w:numId w:val="182"/>
        </w:numPr>
        <w:tabs>
          <w:tab w:val="left" w:pos="1560"/>
        </w:tabs>
        <w:ind w:left="1560" w:hanging="284"/>
        <w:jc w:val="both"/>
      </w:pPr>
      <w:r w:rsidRPr="00D47D4A">
        <w:rPr>
          <w:color w:val="000000"/>
        </w:rPr>
        <w:t>з</w:t>
      </w:r>
      <w:r w:rsidRPr="00267098">
        <w:t>апрос о представлении выписок по операциям на счетах</w:t>
      </w:r>
      <w:r w:rsidR="00083C9A">
        <w:t>;</w:t>
      </w:r>
    </w:p>
    <w:p w:rsidR="00267098" w:rsidRPr="00267098" w:rsidRDefault="00313692" w:rsidP="00267098">
      <w:pPr>
        <w:widowControl w:val="0"/>
        <w:numPr>
          <w:ilvl w:val="0"/>
          <w:numId w:val="172"/>
        </w:numPr>
        <w:tabs>
          <w:tab w:val="left" w:pos="993"/>
        </w:tabs>
        <w:ind w:left="0" w:firstLine="709"/>
        <w:contextualSpacing/>
        <w:jc w:val="both"/>
      </w:pPr>
      <w:r>
        <w:t>д</w:t>
      </w:r>
      <w:r w:rsidR="00267098" w:rsidRPr="00267098">
        <w:t>обавление и сохранение в карточке камеральной проверки предоставленных банком документов со сведениями о состоянии счета страхователя в виде приложений и основных сведений по следующим типам документов:</w:t>
      </w:r>
    </w:p>
    <w:p w:rsidR="00267098" w:rsidRPr="00D47D4A" w:rsidRDefault="00267098" w:rsidP="00D47D4A">
      <w:pPr>
        <w:numPr>
          <w:ilvl w:val="1"/>
          <w:numId w:val="182"/>
        </w:numPr>
        <w:tabs>
          <w:tab w:val="left" w:pos="1560"/>
        </w:tabs>
        <w:ind w:left="1560" w:hanging="284"/>
        <w:jc w:val="both"/>
        <w:rPr>
          <w:color w:val="000000"/>
        </w:rPr>
      </w:pPr>
      <w:r w:rsidRPr="00D47D4A">
        <w:rPr>
          <w:color w:val="000000"/>
        </w:rPr>
        <w:t>справка о наличии счетов;</w:t>
      </w:r>
    </w:p>
    <w:p w:rsidR="00267098" w:rsidRPr="00D47D4A" w:rsidRDefault="00267098" w:rsidP="00D47D4A">
      <w:pPr>
        <w:numPr>
          <w:ilvl w:val="1"/>
          <w:numId w:val="182"/>
        </w:numPr>
        <w:tabs>
          <w:tab w:val="left" w:pos="1560"/>
        </w:tabs>
        <w:ind w:left="1560" w:hanging="284"/>
        <w:jc w:val="both"/>
        <w:rPr>
          <w:color w:val="000000"/>
        </w:rPr>
      </w:pPr>
      <w:r w:rsidRPr="00D47D4A">
        <w:rPr>
          <w:color w:val="000000"/>
        </w:rPr>
        <w:t>справка об остатках денежных средств на счетах;</w:t>
      </w:r>
    </w:p>
    <w:p w:rsidR="00267098" w:rsidRPr="00267098" w:rsidRDefault="00267098" w:rsidP="00D47D4A">
      <w:pPr>
        <w:numPr>
          <w:ilvl w:val="1"/>
          <w:numId w:val="182"/>
        </w:numPr>
        <w:tabs>
          <w:tab w:val="left" w:pos="1560"/>
        </w:tabs>
        <w:ind w:left="1560" w:hanging="284"/>
        <w:jc w:val="both"/>
      </w:pPr>
      <w:r w:rsidRPr="00D47D4A">
        <w:rPr>
          <w:color w:val="000000"/>
        </w:rPr>
        <w:t>вы</w:t>
      </w:r>
      <w:r w:rsidRPr="00267098">
        <w:t>писка по операциям на счетах</w:t>
      </w:r>
      <w:r w:rsidR="00083C9A">
        <w:t>;</w:t>
      </w:r>
    </w:p>
    <w:p w:rsidR="00267098" w:rsidRPr="00267098" w:rsidRDefault="00313692" w:rsidP="00267098">
      <w:pPr>
        <w:widowControl w:val="0"/>
        <w:numPr>
          <w:ilvl w:val="0"/>
          <w:numId w:val="172"/>
        </w:numPr>
        <w:tabs>
          <w:tab w:val="left" w:pos="993"/>
        </w:tabs>
        <w:ind w:left="0" w:firstLine="709"/>
        <w:contextualSpacing/>
        <w:jc w:val="both"/>
      </w:pPr>
      <w:r>
        <w:t>о</w:t>
      </w:r>
      <w:r w:rsidR="00267098" w:rsidRPr="00267098">
        <w:t>тображение списка камеральных проверок страхователей (с представлением в виде журнала учета проверок – по НСиПЗ, по ВНиМ), включая отображение списков следующих видов решений, сформированных по результатам проверки, с возможностью поиска, фильтрации по основным атрибутам, отображения результатов и печати:</w:t>
      </w:r>
    </w:p>
    <w:p w:rsidR="00267098" w:rsidRPr="00D47D4A" w:rsidRDefault="00267098" w:rsidP="00D47D4A">
      <w:pPr>
        <w:numPr>
          <w:ilvl w:val="1"/>
          <w:numId w:val="182"/>
        </w:numPr>
        <w:tabs>
          <w:tab w:val="left" w:pos="1560"/>
        </w:tabs>
        <w:ind w:left="1560" w:hanging="284"/>
        <w:jc w:val="both"/>
        <w:rPr>
          <w:color w:val="000000"/>
        </w:rPr>
      </w:pPr>
      <w:r w:rsidRPr="00D47D4A">
        <w:rPr>
          <w:color w:val="000000"/>
        </w:rPr>
        <w:t>решений о привлечении (отказе в привлечении) страхователя к ответственности по НСиПЗ;</w:t>
      </w:r>
    </w:p>
    <w:p w:rsidR="00267098" w:rsidRPr="00D47D4A" w:rsidRDefault="00267098" w:rsidP="00D47D4A">
      <w:pPr>
        <w:numPr>
          <w:ilvl w:val="1"/>
          <w:numId w:val="182"/>
        </w:numPr>
        <w:tabs>
          <w:tab w:val="left" w:pos="1560"/>
        </w:tabs>
        <w:ind w:left="1560" w:hanging="284"/>
        <w:jc w:val="both"/>
        <w:rPr>
          <w:color w:val="000000"/>
        </w:rPr>
      </w:pPr>
      <w:r w:rsidRPr="00D47D4A">
        <w:rPr>
          <w:color w:val="000000"/>
        </w:rPr>
        <w:t>решений о непринятии к зачету расходов страхователя на выплату страхового обеспечения по ОСС на случай временной нетрудоспособности и в связи с материнством;</w:t>
      </w:r>
    </w:p>
    <w:p w:rsidR="00267098" w:rsidRPr="00267098" w:rsidRDefault="00267098" w:rsidP="00D47D4A">
      <w:pPr>
        <w:numPr>
          <w:ilvl w:val="1"/>
          <w:numId w:val="182"/>
        </w:numPr>
        <w:tabs>
          <w:tab w:val="left" w:pos="1560"/>
        </w:tabs>
        <w:ind w:left="1560" w:hanging="284"/>
        <w:jc w:val="both"/>
      </w:pPr>
      <w:r w:rsidRPr="00D47D4A">
        <w:rPr>
          <w:color w:val="000000"/>
        </w:rPr>
        <w:t>решений о выделении (частичном выделении) средств на осуществление (</w:t>
      </w:r>
      <w:r w:rsidRPr="00267098">
        <w:t>возмещение) расходов страхователя на выплату страхового обеспечения по НСиПЗ / ВНиМ</w:t>
      </w:r>
      <w:r w:rsidR="00083C9A">
        <w:t>;</w:t>
      </w:r>
    </w:p>
    <w:p w:rsidR="00267098" w:rsidRPr="00267098" w:rsidRDefault="00BF5D85" w:rsidP="00267098">
      <w:pPr>
        <w:widowControl w:val="0"/>
        <w:numPr>
          <w:ilvl w:val="0"/>
          <w:numId w:val="172"/>
        </w:numPr>
        <w:tabs>
          <w:tab w:val="left" w:pos="993"/>
        </w:tabs>
        <w:ind w:left="0" w:firstLine="709"/>
        <w:contextualSpacing/>
        <w:jc w:val="both"/>
      </w:pPr>
      <w:r>
        <w:t>ф</w:t>
      </w:r>
      <w:r w:rsidR="00267098" w:rsidRPr="00267098">
        <w:t>ормирование требования о предоставлении документов, решения о продлении (отказе в продлении) сроков предоставления документов с сохранением введенных пользователем данных в карточке камеральной проверки</w:t>
      </w:r>
      <w:r>
        <w:t>;</w:t>
      </w:r>
    </w:p>
    <w:p w:rsidR="00267098" w:rsidRPr="00267098" w:rsidRDefault="00BF5D85" w:rsidP="00267098">
      <w:pPr>
        <w:widowControl w:val="0"/>
        <w:numPr>
          <w:ilvl w:val="0"/>
          <w:numId w:val="172"/>
        </w:numPr>
        <w:tabs>
          <w:tab w:val="left" w:pos="993"/>
        </w:tabs>
        <w:ind w:left="0" w:firstLine="709"/>
        <w:contextualSpacing/>
        <w:jc w:val="both"/>
      </w:pPr>
      <w:r>
        <w:t>д</w:t>
      </w:r>
      <w:r w:rsidR="00267098" w:rsidRPr="00267098">
        <w:t xml:space="preserve">обавление и сохранение добавленных пользователем в карточке камеральной проверки документов, затребованных у страхователя при проведении камеральной проверки, </w:t>
      </w:r>
      <w:r w:rsidR="00267098" w:rsidRPr="00267098">
        <w:lastRenderedPageBreak/>
        <w:t>а также документов, сформированных в ходе проверки, в виде приложений и их реквизитов</w:t>
      </w:r>
      <w:r>
        <w:t>;</w:t>
      </w:r>
    </w:p>
    <w:p w:rsidR="00267098" w:rsidRPr="00267098" w:rsidRDefault="00BF5D85" w:rsidP="00267098">
      <w:pPr>
        <w:widowControl w:val="0"/>
        <w:numPr>
          <w:ilvl w:val="0"/>
          <w:numId w:val="172"/>
        </w:numPr>
        <w:tabs>
          <w:tab w:val="left" w:pos="993"/>
        </w:tabs>
        <w:ind w:left="0" w:firstLine="709"/>
        <w:contextualSpacing/>
        <w:jc w:val="both"/>
      </w:pPr>
      <w:r>
        <w:t>о</w:t>
      </w:r>
      <w:r w:rsidR="00267098" w:rsidRPr="00267098">
        <w:t xml:space="preserve">беспечение возможности подписания ЭП данных, введенных пользователем </w:t>
      </w:r>
      <w:r w:rsidR="004A4F1F" w:rsidRPr="00267098">
        <w:t>в</w:t>
      </w:r>
      <w:r w:rsidR="004A4F1F">
        <w:t> </w:t>
      </w:r>
      <w:r w:rsidR="00267098" w:rsidRPr="00267098">
        <w:t>рамках истребования документов:</w:t>
      </w:r>
    </w:p>
    <w:p w:rsidR="00267098" w:rsidRPr="00D47D4A" w:rsidRDefault="00267098" w:rsidP="00D47D4A">
      <w:pPr>
        <w:numPr>
          <w:ilvl w:val="1"/>
          <w:numId w:val="182"/>
        </w:numPr>
        <w:tabs>
          <w:tab w:val="left" w:pos="1560"/>
        </w:tabs>
        <w:ind w:left="1560" w:hanging="284"/>
        <w:jc w:val="both"/>
        <w:rPr>
          <w:color w:val="000000"/>
        </w:rPr>
      </w:pPr>
      <w:r w:rsidRPr="00267098">
        <w:t>требование о</w:t>
      </w:r>
      <w:r w:rsidRPr="00D47D4A">
        <w:rPr>
          <w:color w:val="000000"/>
        </w:rPr>
        <w:t xml:space="preserve"> предоставлении документов;</w:t>
      </w:r>
    </w:p>
    <w:p w:rsidR="00267098" w:rsidRPr="00D47D4A" w:rsidRDefault="00267098" w:rsidP="00D47D4A">
      <w:pPr>
        <w:numPr>
          <w:ilvl w:val="1"/>
          <w:numId w:val="182"/>
        </w:numPr>
        <w:tabs>
          <w:tab w:val="left" w:pos="1560"/>
        </w:tabs>
        <w:ind w:left="1560" w:hanging="284"/>
        <w:jc w:val="both"/>
        <w:rPr>
          <w:color w:val="000000"/>
        </w:rPr>
      </w:pPr>
      <w:r w:rsidRPr="00D47D4A">
        <w:rPr>
          <w:color w:val="000000"/>
        </w:rPr>
        <w:t>решение о продлении (отказе в продлении) сроков предоставления документов</w:t>
      </w:r>
      <w:r w:rsidR="00480D1D">
        <w:rPr>
          <w:color w:val="000000"/>
        </w:rPr>
        <w:t>;</w:t>
      </w:r>
    </w:p>
    <w:p w:rsidR="00267098" w:rsidRPr="00267098" w:rsidRDefault="00FB1819" w:rsidP="00267098">
      <w:pPr>
        <w:widowControl w:val="0"/>
        <w:numPr>
          <w:ilvl w:val="0"/>
          <w:numId w:val="172"/>
        </w:numPr>
        <w:tabs>
          <w:tab w:val="left" w:pos="993"/>
        </w:tabs>
        <w:ind w:left="0" w:firstLine="709"/>
        <w:contextualSpacing/>
        <w:jc w:val="both"/>
      </w:pPr>
      <w:r>
        <w:t>ф</w:t>
      </w:r>
      <w:r w:rsidR="00267098" w:rsidRPr="00267098">
        <w:t>ормирование печатных форм документов, формируемых в рамках истребования документов:</w:t>
      </w:r>
    </w:p>
    <w:p w:rsidR="00267098" w:rsidRPr="00D47D4A" w:rsidRDefault="00267098" w:rsidP="00D47D4A">
      <w:pPr>
        <w:numPr>
          <w:ilvl w:val="1"/>
          <w:numId w:val="182"/>
        </w:numPr>
        <w:tabs>
          <w:tab w:val="left" w:pos="1560"/>
        </w:tabs>
        <w:ind w:left="1560" w:hanging="284"/>
        <w:jc w:val="both"/>
        <w:rPr>
          <w:color w:val="000000"/>
        </w:rPr>
      </w:pPr>
      <w:r w:rsidRPr="00267098">
        <w:t>требован</w:t>
      </w:r>
      <w:r w:rsidRPr="00D47D4A">
        <w:rPr>
          <w:color w:val="000000"/>
        </w:rPr>
        <w:t>ие о предоставлении документов;</w:t>
      </w:r>
    </w:p>
    <w:p w:rsidR="00267098" w:rsidRPr="00267098" w:rsidRDefault="00267098" w:rsidP="00D47D4A">
      <w:pPr>
        <w:numPr>
          <w:ilvl w:val="1"/>
          <w:numId w:val="182"/>
        </w:numPr>
        <w:tabs>
          <w:tab w:val="left" w:pos="1560"/>
        </w:tabs>
        <w:ind w:left="1560" w:hanging="284"/>
        <w:jc w:val="both"/>
      </w:pPr>
      <w:r w:rsidRPr="00D47D4A">
        <w:rPr>
          <w:color w:val="000000"/>
        </w:rPr>
        <w:t>решение</w:t>
      </w:r>
      <w:r w:rsidRPr="00267098">
        <w:t xml:space="preserve"> о продлении (отказе в продлении) сроков предоставления документов</w:t>
      </w:r>
      <w:r w:rsidR="00480D1D">
        <w:t>;</w:t>
      </w:r>
    </w:p>
    <w:p w:rsidR="00267098" w:rsidRPr="00267098" w:rsidRDefault="00FB1819" w:rsidP="00267098">
      <w:pPr>
        <w:widowControl w:val="0"/>
        <w:numPr>
          <w:ilvl w:val="0"/>
          <w:numId w:val="172"/>
        </w:numPr>
        <w:tabs>
          <w:tab w:val="left" w:pos="993"/>
        </w:tabs>
        <w:ind w:left="0" w:firstLine="709"/>
        <w:contextualSpacing/>
        <w:jc w:val="both"/>
      </w:pPr>
      <w:r>
        <w:t>ф</w:t>
      </w:r>
      <w:r w:rsidR="00267098" w:rsidRPr="00267098">
        <w:t>ормирование сведений докладной записки с сохранением введенных пользователем данных в карточке камеральной проверки</w:t>
      </w:r>
      <w:r>
        <w:t>;</w:t>
      </w:r>
      <w:r w:rsidR="00267098" w:rsidRPr="00267098">
        <w:t xml:space="preserve"> </w:t>
      </w:r>
    </w:p>
    <w:p w:rsidR="00267098" w:rsidRPr="00267098" w:rsidRDefault="00FB1819" w:rsidP="00267098">
      <w:pPr>
        <w:widowControl w:val="0"/>
        <w:numPr>
          <w:ilvl w:val="0"/>
          <w:numId w:val="172"/>
        </w:numPr>
        <w:tabs>
          <w:tab w:val="left" w:pos="993"/>
        </w:tabs>
        <w:ind w:left="0" w:firstLine="709"/>
        <w:contextualSpacing/>
        <w:jc w:val="both"/>
      </w:pPr>
      <w:r>
        <w:t>о</w:t>
      </w:r>
      <w:r w:rsidR="00267098" w:rsidRPr="00267098">
        <w:t xml:space="preserve">тображение сведений из электронных листков нетрудоспособности (интеграция </w:t>
      </w:r>
      <w:r w:rsidR="004A4F1F" w:rsidRPr="00267098">
        <w:t>с</w:t>
      </w:r>
      <w:r w:rsidR="004A4F1F">
        <w:t> </w:t>
      </w:r>
      <w:r w:rsidR="00267098" w:rsidRPr="00267098">
        <w:t>функциональным компонентом «ЭЛН»)</w:t>
      </w:r>
      <w:r>
        <w:t>;</w:t>
      </w:r>
    </w:p>
    <w:p w:rsidR="00267098" w:rsidRPr="00267098" w:rsidRDefault="00FB1819" w:rsidP="00267098">
      <w:pPr>
        <w:widowControl w:val="0"/>
        <w:numPr>
          <w:ilvl w:val="0"/>
          <w:numId w:val="172"/>
        </w:numPr>
        <w:tabs>
          <w:tab w:val="left" w:pos="993"/>
        </w:tabs>
        <w:ind w:left="0" w:firstLine="709"/>
        <w:contextualSpacing/>
        <w:jc w:val="both"/>
      </w:pPr>
      <w:r>
        <w:t>в</w:t>
      </w:r>
      <w:r w:rsidR="00267098" w:rsidRPr="00267098">
        <w:t>вод в карточке камеральной проверки показателей для расчета пособий, а также всех данных из документов необходимых для назначения пособий, указанных страхователем и фактических выявленных ревизором в рамках проверки расходов страхователя на выплату пособий, в том числе:</w:t>
      </w:r>
    </w:p>
    <w:p w:rsidR="00267098" w:rsidRPr="00D47D4A" w:rsidRDefault="00FB1819" w:rsidP="00D47D4A">
      <w:pPr>
        <w:numPr>
          <w:ilvl w:val="1"/>
          <w:numId w:val="182"/>
        </w:numPr>
        <w:tabs>
          <w:tab w:val="left" w:pos="1560"/>
        </w:tabs>
        <w:ind w:left="1560" w:hanging="284"/>
        <w:jc w:val="both"/>
        <w:rPr>
          <w:color w:val="000000"/>
        </w:rPr>
      </w:pPr>
      <w:r w:rsidRPr="00D47D4A">
        <w:rPr>
          <w:color w:val="000000"/>
        </w:rPr>
        <w:t>п</w:t>
      </w:r>
      <w:r w:rsidR="00267098" w:rsidRPr="00D47D4A">
        <w:rPr>
          <w:color w:val="000000"/>
        </w:rPr>
        <w:t>о временной нетрудоспособности;</w:t>
      </w:r>
    </w:p>
    <w:p w:rsidR="00267098" w:rsidRPr="00D47D4A" w:rsidRDefault="00FB1819" w:rsidP="00D47D4A">
      <w:pPr>
        <w:numPr>
          <w:ilvl w:val="1"/>
          <w:numId w:val="182"/>
        </w:numPr>
        <w:tabs>
          <w:tab w:val="left" w:pos="1560"/>
        </w:tabs>
        <w:ind w:left="1560" w:hanging="284"/>
        <w:jc w:val="both"/>
        <w:rPr>
          <w:color w:val="000000"/>
        </w:rPr>
      </w:pPr>
      <w:r w:rsidRPr="00D47D4A">
        <w:rPr>
          <w:color w:val="000000"/>
        </w:rPr>
        <w:t>е</w:t>
      </w:r>
      <w:r w:rsidR="00267098" w:rsidRPr="00D47D4A">
        <w:rPr>
          <w:color w:val="000000"/>
        </w:rPr>
        <w:t>диновременная выплата при постановке на учет на ранних сроках беременности;</w:t>
      </w:r>
    </w:p>
    <w:p w:rsidR="00267098" w:rsidRPr="00D47D4A" w:rsidRDefault="00FB1819" w:rsidP="00D47D4A">
      <w:pPr>
        <w:numPr>
          <w:ilvl w:val="1"/>
          <w:numId w:val="182"/>
        </w:numPr>
        <w:tabs>
          <w:tab w:val="left" w:pos="1560"/>
        </w:tabs>
        <w:ind w:left="1560" w:hanging="284"/>
        <w:jc w:val="both"/>
        <w:rPr>
          <w:color w:val="000000"/>
        </w:rPr>
      </w:pPr>
      <w:r w:rsidRPr="00D47D4A">
        <w:rPr>
          <w:color w:val="000000"/>
        </w:rPr>
        <w:t>п</w:t>
      </w:r>
      <w:r w:rsidR="00267098" w:rsidRPr="00D47D4A">
        <w:rPr>
          <w:color w:val="000000"/>
        </w:rPr>
        <w:t>о беременности и родам;</w:t>
      </w:r>
    </w:p>
    <w:p w:rsidR="00267098" w:rsidRPr="00D47D4A" w:rsidRDefault="00FB1819" w:rsidP="00D47D4A">
      <w:pPr>
        <w:numPr>
          <w:ilvl w:val="1"/>
          <w:numId w:val="182"/>
        </w:numPr>
        <w:tabs>
          <w:tab w:val="left" w:pos="1560"/>
        </w:tabs>
        <w:ind w:left="1560" w:hanging="284"/>
        <w:jc w:val="both"/>
        <w:rPr>
          <w:color w:val="000000"/>
        </w:rPr>
      </w:pPr>
      <w:r w:rsidRPr="00D47D4A">
        <w:rPr>
          <w:color w:val="000000"/>
        </w:rPr>
        <w:t>е</w:t>
      </w:r>
      <w:r w:rsidR="00267098" w:rsidRPr="00D47D4A">
        <w:rPr>
          <w:color w:val="000000"/>
        </w:rPr>
        <w:t>диновременное пособие при рождении ребенка;</w:t>
      </w:r>
    </w:p>
    <w:p w:rsidR="00267098" w:rsidRPr="00D47D4A" w:rsidRDefault="00FB1819" w:rsidP="00D47D4A">
      <w:pPr>
        <w:numPr>
          <w:ilvl w:val="1"/>
          <w:numId w:val="182"/>
        </w:numPr>
        <w:tabs>
          <w:tab w:val="left" w:pos="1560"/>
        </w:tabs>
        <w:ind w:left="1560" w:hanging="284"/>
        <w:jc w:val="both"/>
        <w:rPr>
          <w:color w:val="000000"/>
        </w:rPr>
      </w:pPr>
      <w:r w:rsidRPr="00D47D4A">
        <w:rPr>
          <w:color w:val="000000"/>
        </w:rPr>
        <w:t>п</w:t>
      </w:r>
      <w:r w:rsidR="00267098" w:rsidRPr="00D47D4A">
        <w:rPr>
          <w:color w:val="000000"/>
        </w:rPr>
        <w:t>о уходу за ребенком до полутора лет;</w:t>
      </w:r>
    </w:p>
    <w:p w:rsidR="00267098" w:rsidRPr="00D47D4A" w:rsidRDefault="00FB1819" w:rsidP="00D47D4A">
      <w:pPr>
        <w:numPr>
          <w:ilvl w:val="1"/>
          <w:numId w:val="182"/>
        </w:numPr>
        <w:tabs>
          <w:tab w:val="left" w:pos="1560"/>
        </w:tabs>
        <w:ind w:left="1560" w:hanging="284"/>
        <w:jc w:val="both"/>
        <w:rPr>
          <w:color w:val="000000"/>
        </w:rPr>
      </w:pPr>
      <w:r w:rsidRPr="00D47D4A">
        <w:rPr>
          <w:color w:val="000000"/>
        </w:rPr>
        <w:t>т</w:t>
      </w:r>
      <w:r w:rsidR="00267098" w:rsidRPr="00D47D4A">
        <w:rPr>
          <w:color w:val="000000"/>
        </w:rPr>
        <w:t>равма на производстве;</w:t>
      </w:r>
    </w:p>
    <w:p w:rsidR="00267098" w:rsidRPr="00267098" w:rsidRDefault="00FB1819" w:rsidP="00D47D4A">
      <w:pPr>
        <w:numPr>
          <w:ilvl w:val="1"/>
          <w:numId w:val="182"/>
        </w:numPr>
        <w:tabs>
          <w:tab w:val="left" w:pos="1560"/>
        </w:tabs>
        <w:ind w:left="1560" w:hanging="284"/>
        <w:jc w:val="both"/>
      </w:pPr>
      <w:r w:rsidRPr="00D47D4A">
        <w:rPr>
          <w:color w:val="000000"/>
        </w:rPr>
        <w:t>о</w:t>
      </w:r>
      <w:r w:rsidR="00267098" w:rsidRPr="00267098">
        <w:t>тпуск на лечение</w:t>
      </w:r>
      <w:r w:rsidR="004A4F1F">
        <w:t>;</w:t>
      </w:r>
    </w:p>
    <w:p w:rsidR="00267098" w:rsidRPr="00267098" w:rsidRDefault="00FB1819" w:rsidP="00267098">
      <w:pPr>
        <w:widowControl w:val="0"/>
        <w:numPr>
          <w:ilvl w:val="0"/>
          <w:numId w:val="172"/>
        </w:numPr>
        <w:tabs>
          <w:tab w:val="left" w:pos="993"/>
        </w:tabs>
        <w:ind w:left="0" w:firstLine="709"/>
        <w:contextualSpacing/>
        <w:jc w:val="both"/>
      </w:pPr>
      <w:r>
        <w:t>п</w:t>
      </w:r>
      <w:r w:rsidR="00267098" w:rsidRPr="00267098">
        <w:t xml:space="preserve">ередача введенных в рамках проверки фактических показателей для расчета пособий в модуль «Процессинг и управление выплатами пособий» функционального компонента ПВСО, получение и сохранение рассчитанных сумм пособий (интеграция </w:t>
      </w:r>
      <w:r w:rsidR="00326A19" w:rsidRPr="00267098">
        <w:t>с</w:t>
      </w:r>
      <w:r w:rsidR="00326A19">
        <w:t> </w:t>
      </w:r>
      <w:r w:rsidR="00267098" w:rsidRPr="00267098">
        <w:t>модулем «Процессинг и управление выплатами пособий» функционального компонента ПВСО)</w:t>
      </w:r>
      <w:r>
        <w:t>;</w:t>
      </w:r>
    </w:p>
    <w:p w:rsidR="00267098" w:rsidRPr="00267098" w:rsidRDefault="00FB1819" w:rsidP="00267098">
      <w:pPr>
        <w:widowControl w:val="0"/>
        <w:numPr>
          <w:ilvl w:val="0"/>
          <w:numId w:val="172"/>
        </w:numPr>
        <w:tabs>
          <w:tab w:val="left" w:pos="993"/>
        </w:tabs>
        <w:ind w:left="0" w:firstLine="709"/>
        <w:contextualSpacing/>
        <w:jc w:val="both"/>
      </w:pPr>
      <w:r>
        <w:t>в</w:t>
      </w:r>
      <w:r w:rsidR="00267098" w:rsidRPr="00267098">
        <w:t>вод и передача данных для расчета штрафов, сумм доначисленных страховых взносов, получение и сохранение рассчитанных сумм штрафов и доначисленных взносов (интеграция с ФК «Централизованный расчетный процессинг»)</w:t>
      </w:r>
      <w:r>
        <w:t>;</w:t>
      </w:r>
    </w:p>
    <w:p w:rsidR="00267098" w:rsidRPr="00267098" w:rsidRDefault="00FB1819" w:rsidP="00267098">
      <w:pPr>
        <w:widowControl w:val="0"/>
        <w:numPr>
          <w:ilvl w:val="0"/>
          <w:numId w:val="172"/>
        </w:numPr>
        <w:tabs>
          <w:tab w:val="left" w:pos="993"/>
        </w:tabs>
        <w:ind w:left="0" w:firstLine="709"/>
        <w:contextualSpacing/>
        <w:jc w:val="both"/>
      </w:pPr>
      <w:r>
        <w:t>п</w:t>
      </w:r>
      <w:r w:rsidR="00267098" w:rsidRPr="00267098">
        <w:t>ередача данных для расчета сумм непринятых к зачету расходов, получение и сохранение рассчитанных сумм непринятых к зачету расходов (интеграция с ФК «Централизованный процессинг»)</w:t>
      </w:r>
      <w:r>
        <w:t>;</w:t>
      </w:r>
    </w:p>
    <w:p w:rsidR="00267098" w:rsidRPr="00267098" w:rsidRDefault="00FB1819" w:rsidP="00267098">
      <w:pPr>
        <w:widowControl w:val="0"/>
        <w:numPr>
          <w:ilvl w:val="0"/>
          <w:numId w:val="172"/>
        </w:numPr>
        <w:tabs>
          <w:tab w:val="left" w:pos="993"/>
        </w:tabs>
        <w:ind w:left="0" w:firstLine="709"/>
        <w:contextualSpacing/>
        <w:jc w:val="both"/>
      </w:pPr>
      <w:r>
        <w:t>в</w:t>
      </w:r>
      <w:r w:rsidR="00267098" w:rsidRPr="00267098">
        <w:t>едение результатов камеральной проверки с регистрацией выявленного нарушения в карточку камеральной проверки выбором нарушения из справочника проверяемых вопросов и нарушений</w:t>
      </w:r>
      <w:r>
        <w:t>;</w:t>
      </w:r>
    </w:p>
    <w:p w:rsidR="00267098" w:rsidRPr="00267098" w:rsidRDefault="00FB1819" w:rsidP="00267098">
      <w:pPr>
        <w:widowControl w:val="0"/>
        <w:numPr>
          <w:ilvl w:val="0"/>
          <w:numId w:val="172"/>
        </w:numPr>
        <w:tabs>
          <w:tab w:val="left" w:pos="993"/>
        </w:tabs>
        <w:ind w:left="0" w:firstLine="709"/>
        <w:contextualSpacing/>
        <w:jc w:val="both"/>
      </w:pPr>
      <w:r>
        <w:t>ф</w:t>
      </w:r>
      <w:r w:rsidR="00267098" w:rsidRPr="00267098">
        <w:t>ормирование сведений акта камеральной проверки, уведомления о рассмотрении материалов проверки</w:t>
      </w:r>
      <w:r>
        <w:t>;</w:t>
      </w:r>
    </w:p>
    <w:p w:rsidR="00267098" w:rsidRPr="00267098" w:rsidRDefault="00FB1819" w:rsidP="00267098">
      <w:pPr>
        <w:widowControl w:val="0"/>
        <w:numPr>
          <w:ilvl w:val="0"/>
          <w:numId w:val="172"/>
        </w:numPr>
        <w:tabs>
          <w:tab w:val="left" w:pos="993"/>
        </w:tabs>
        <w:ind w:left="0" w:firstLine="709"/>
        <w:contextualSpacing/>
        <w:jc w:val="both"/>
      </w:pPr>
      <w:r>
        <w:t>о</w:t>
      </w:r>
      <w:r w:rsidR="00267098" w:rsidRPr="00267098">
        <w:t xml:space="preserve">беспечение возможности подписания ЭП данных, введенных пользователем </w:t>
      </w:r>
      <w:r w:rsidR="00667A1C" w:rsidRPr="00267098">
        <w:t>в</w:t>
      </w:r>
      <w:r w:rsidR="00667A1C">
        <w:t> </w:t>
      </w:r>
      <w:r w:rsidR="00267098" w:rsidRPr="00267098">
        <w:t>рамках оформления результатов проверки, документов:</w:t>
      </w:r>
    </w:p>
    <w:p w:rsidR="00267098" w:rsidRPr="00D47D4A" w:rsidRDefault="00267098" w:rsidP="00D47D4A">
      <w:pPr>
        <w:numPr>
          <w:ilvl w:val="1"/>
          <w:numId w:val="182"/>
        </w:numPr>
        <w:tabs>
          <w:tab w:val="left" w:pos="1560"/>
        </w:tabs>
        <w:ind w:left="1560" w:hanging="284"/>
        <w:jc w:val="both"/>
        <w:rPr>
          <w:color w:val="000000"/>
        </w:rPr>
      </w:pPr>
      <w:r w:rsidRPr="00267098">
        <w:t>акт ка</w:t>
      </w:r>
      <w:r w:rsidRPr="00D47D4A">
        <w:rPr>
          <w:color w:val="000000"/>
        </w:rPr>
        <w:t>меральной проверки;</w:t>
      </w:r>
    </w:p>
    <w:p w:rsidR="00267098" w:rsidRPr="00267098" w:rsidRDefault="00267098" w:rsidP="00D47D4A">
      <w:pPr>
        <w:numPr>
          <w:ilvl w:val="1"/>
          <w:numId w:val="182"/>
        </w:numPr>
        <w:tabs>
          <w:tab w:val="left" w:pos="1560"/>
        </w:tabs>
        <w:ind w:left="1560" w:hanging="284"/>
        <w:jc w:val="both"/>
      </w:pPr>
      <w:r w:rsidRPr="00D47D4A">
        <w:rPr>
          <w:color w:val="000000"/>
        </w:rPr>
        <w:t>доклад</w:t>
      </w:r>
      <w:r w:rsidRPr="00267098">
        <w:t>ная записка</w:t>
      </w:r>
      <w:r w:rsidR="00326A19">
        <w:t>;</w:t>
      </w:r>
    </w:p>
    <w:p w:rsidR="00267098" w:rsidRPr="00267098" w:rsidRDefault="00FB1819" w:rsidP="00267098">
      <w:pPr>
        <w:widowControl w:val="0"/>
        <w:numPr>
          <w:ilvl w:val="0"/>
          <w:numId w:val="172"/>
        </w:numPr>
        <w:tabs>
          <w:tab w:val="left" w:pos="993"/>
        </w:tabs>
        <w:ind w:left="0" w:firstLine="709"/>
        <w:contextualSpacing/>
        <w:jc w:val="both"/>
      </w:pPr>
      <w:r>
        <w:t>ф</w:t>
      </w:r>
      <w:r w:rsidR="00267098" w:rsidRPr="00267098">
        <w:t>ормирование печатных форм документов, формируемых в рамках оформления результатов проверки:</w:t>
      </w:r>
    </w:p>
    <w:p w:rsidR="00267098" w:rsidRPr="00D47D4A" w:rsidRDefault="00267098" w:rsidP="00D47D4A">
      <w:pPr>
        <w:numPr>
          <w:ilvl w:val="1"/>
          <w:numId w:val="182"/>
        </w:numPr>
        <w:tabs>
          <w:tab w:val="left" w:pos="1560"/>
        </w:tabs>
        <w:ind w:left="1560" w:hanging="284"/>
        <w:jc w:val="both"/>
        <w:rPr>
          <w:color w:val="000000"/>
        </w:rPr>
      </w:pPr>
      <w:r w:rsidRPr="00267098">
        <w:t>акт камеральной проверки;</w:t>
      </w:r>
    </w:p>
    <w:p w:rsidR="00267098" w:rsidRPr="00D47D4A" w:rsidRDefault="00267098" w:rsidP="00D47D4A">
      <w:pPr>
        <w:numPr>
          <w:ilvl w:val="1"/>
          <w:numId w:val="182"/>
        </w:numPr>
        <w:tabs>
          <w:tab w:val="left" w:pos="1560"/>
        </w:tabs>
        <w:ind w:left="1560" w:hanging="284"/>
        <w:jc w:val="both"/>
        <w:rPr>
          <w:color w:val="000000"/>
        </w:rPr>
      </w:pPr>
      <w:r w:rsidRPr="00D47D4A">
        <w:rPr>
          <w:color w:val="000000"/>
        </w:rPr>
        <w:t>докладная записка;</w:t>
      </w:r>
    </w:p>
    <w:p w:rsidR="00267098" w:rsidRPr="00D47D4A" w:rsidRDefault="00267098" w:rsidP="00D47D4A">
      <w:pPr>
        <w:numPr>
          <w:ilvl w:val="1"/>
          <w:numId w:val="182"/>
        </w:numPr>
        <w:tabs>
          <w:tab w:val="left" w:pos="1560"/>
        </w:tabs>
        <w:ind w:left="1560" w:hanging="284"/>
        <w:jc w:val="both"/>
        <w:rPr>
          <w:color w:val="000000"/>
        </w:rPr>
      </w:pPr>
      <w:r w:rsidRPr="00D47D4A">
        <w:rPr>
          <w:color w:val="000000"/>
        </w:rPr>
        <w:t>уведомление о рассмотрении материалов проверки</w:t>
      </w:r>
      <w:r w:rsidR="00667A1C" w:rsidRPr="00D47D4A">
        <w:rPr>
          <w:color w:val="000000"/>
        </w:rPr>
        <w:t>;</w:t>
      </w:r>
    </w:p>
    <w:p w:rsidR="00267098" w:rsidRPr="00267098" w:rsidRDefault="00FB1819" w:rsidP="00267098">
      <w:pPr>
        <w:widowControl w:val="0"/>
        <w:numPr>
          <w:ilvl w:val="0"/>
          <w:numId w:val="172"/>
        </w:numPr>
        <w:tabs>
          <w:tab w:val="left" w:pos="993"/>
        </w:tabs>
        <w:ind w:left="0" w:firstLine="709"/>
        <w:contextualSpacing/>
        <w:jc w:val="both"/>
      </w:pPr>
      <w:r>
        <w:lastRenderedPageBreak/>
        <w:t>ф</w:t>
      </w:r>
      <w:r w:rsidR="00267098" w:rsidRPr="00267098">
        <w:t>ормирование решения об истребовании документов с сохранением введенных пользователем сведений в карточке камеральной проверки</w:t>
      </w:r>
      <w:r>
        <w:t>;</w:t>
      </w:r>
    </w:p>
    <w:p w:rsidR="00267098" w:rsidRPr="00267098" w:rsidRDefault="00FB1819" w:rsidP="00267098">
      <w:pPr>
        <w:widowControl w:val="0"/>
        <w:numPr>
          <w:ilvl w:val="0"/>
          <w:numId w:val="172"/>
        </w:numPr>
        <w:tabs>
          <w:tab w:val="left" w:pos="993"/>
        </w:tabs>
        <w:ind w:left="0" w:firstLine="709"/>
        <w:contextualSpacing/>
        <w:jc w:val="both"/>
      </w:pPr>
      <w:r>
        <w:t>ф</w:t>
      </w:r>
      <w:r w:rsidR="00267098" w:rsidRPr="00267098">
        <w:t xml:space="preserve">ормирование решения о привлечении (отказе в привлечении) страхователя </w:t>
      </w:r>
      <w:r w:rsidR="00667A1C" w:rsidRPr="00267098">
        <w:t>к</w:t>
      </w:r>
      <w:r w:rsidR="00667A1C">
        <w:t> </w:t>
      </w:r>
      <w:r w:rsidR="00267098" w:rsidRPr="00267098">
        <w:t>ответственности по НС и ПЗ, предзаполненного на основании акта камеральной проверки, с сохранением введенных пользователем сведений в карточке камеральной проверки</w:t>
      </w:r>
      <w:r>
        <w:t>;</w:t>
      </w:r>
    </w:p>
    <w:p w:rsidR="00267098" w:rsidRPr="00267098" w:rsidRDefault="00FB1819" w:rsidP="00267098">
      <w:pPr>
        <w:widowControl w:val="0"/>
        <w:numPr>
          <w:ilvl w:val="0"/>
          <w:numId w:val="172"/>
        </w:numPr>
        <w:tabs>
          <w:tab w:val="left" w:pos="993"/>
        </w:tabs>
        <w:ind w:left="0" w:firstLine="709"/>
        <w:contextualSpacing/>
        <w:jc w:val="both"/>
      </w:pPr>
      <w:r>
        <w:t>ф</w:t>
      </w:r>
      <w:r w:rsidR="00267098" w:rsidRPr="00267098">
        <w:t>ормирование решения о непринятии к зачету расходов по ВНиМ, предзаполненного на основании акта камеральной проверки, с сохранением введенных пользователем сведений в карточке камеральной проверки</w:t>
      </w:r>
      <w:r>
        <w:t>;</w:t>
      </w:r>
    </w:p>
    <w:p w:rsidR="00267098" w:rsidRPr="00267098" w:rsidRDefault="00FB1819" w:rsidP="00267098">
      <w:pPr>
        <w:widowControl w:val="0"/>
        <w:numPr>
          <w:ilvl w:val="0"/>
          <w:numId w:val="172"/>
        </w:numPr>
        <w:tabs>
          <w:tab w:val="left" w:pos="993"/>
        </w:tabs>
        <w:ind w:left="0" w:firstLine="709"/>
        <w:contextualSpacing/>
        <w:jc w:val="both"/>
      </w:pPr>
      <w:r>
        <w:t>ф</w:t>
      </w:r>
      <w:r w:rsidR="00267098" w:rsidRPr="00267098">
        <w:t xml:space="preserve">ормирование решения о выделении (отказе в выделении) средств </w:t>
      </w:r>
      <w:r w:rsidR="00667A1C" w:rsidRPr="00267098">
        <w:t>на</w:t>
      </w:r>
      <w:r w:rsidR="00667A1C">
        <w:t> </w:t>
      </w:r>
      <w:r w:rsidR="00267098" w:rsidRPr="00267098">
        <w:t>осуществление (возмещение) расходов страхователя по ВНиМ/НС и ПЗ с сохранением введенных пользователем сведений в карточке камеральной проверки</w:t>
      </w:r>
      <w:r>
        <w:t>;</w:t>
      </w:r>
    </w:p>
    <w:p w:rsidR="00267098" w:rsidRPr="00267098" w:rsidRDefault="00FB1819" w:rsidP="00267098">
      <w:pPr>
        <w:widowControl w:val="0"/>
        <w:numPr>
          <w:ilvl w:val="0"/>
          <w:numId w:val="172"/>
        </w:numPr>
        <w:tabs>
          <w:tab w:val="left" w:pos="993"/>
        </w:tabs>
        <w:ind w:left="0" w:firstLine="709"/>
        <w:contextualSpacing/>
        <w:jc w:val="both"/>
      </w:pPr>
      <w:r>
        <w:t>п</w:t>
      </w:r>
      <w:r w:rsidR="00267098" w:rsidRPr="00267098">
        <w:t xml:space="preserve">ередача в МВГУ сведений по решению о непринятии к зачету расходов </w:t>
      </w:r>
      <w:r w:rsidR="00667A1C" w:rsidRPr="00267098">
        <w:t>по</w:t>
      </w:r>
      <w:r w:rsidR="00667A1C">
        <w:t> </w:t>
      </w:r>
      <w:r w:rsidR="00267098" w:rsidRPr="00267098">
        <w:t>ВНиМ</w:t>
      </w:r>
      <w:r>
        <w:t>;</w:t>
      </w:r>
    </w:p>
    <w:p w:rsidR="00267098" w:rsidRPr="00267098" w:rsidRDefault="00FB1819" w:rsidP="00267098">
      <w:pPr>
        <w:widowControl w:val="0"/>
        <w:numPr>
          <w:ilvl w:val="0"/>
          <w:numId w:val="172"/>
        </w:numPr>
        <w:tabs>
          <w:tab w:val="left" w:pos="993"/>
        </w:tabs>
        <w:ind w:left="0" w:firstLine="709"/>
        <w:contextualSpacing/>
        <w:jc w:val="both"/>
      </w:pPr>
      <w:r>
        <w:t>п</w:t>
      </w:r>
      <w:r w:rsidR="00267098" w:rsidRPr="00267098">
        <w:t xml:space="preserve">ередача сведений по вступившим в силу решениям о привлечении (отказе </w:t>
      </w:r>
      <w:r w:rsidR="00667A1C" w:rsidRPr="00267098">
        <w:t>в</w:t>
      </w:r>
      <w:r w:rsidR="00667A1C">
        <w:t> </w:t>
      </w:r>
      <w:r w:rsidR="00267098" w:rsidRPr="00267098">
        <w:t>привлечении) к ответственности страхователя по НС и ПЗ в ФК «Управление взысканиями»</w:t>
      </w:r>
      <w:r>
        <w:t>;</w:t>
      </w:r>
    </w:p>
    <w:p w:rsidR="00267098" w:rsidRPr="00267098" w:rsidRDefault="00FB1819" w:rsidP="00267098">
      <w:pPr>
        <w:widowControl w:val="0"/>
        <w:numPr>
          <w:ilvl w:val="0"/>
          <w:numId w:val="172"/>
        </w:numPr>
        <w:tabs>
          <w:tab w:val="left" w:pos="993"/>
        </w:tabs>
        <w:ind w:left="0" w:firstLine="709"/>
        <w:contextualSpacing/>
        <w:jc w:val="both"/>
      </w:pPr>
      <w:r>
        <w:t>п</w:t>
      </w:r>
      <w:r w:rsidR="00267098" w:rsidRPr="00267098">
        <w:t>ередача сведений в ФК «Финансовый блок» из:</w:t>
      </w:r>
    </w:p>
    <w:p w:rsidR="00267098" w:rsidRPr="00D47D4A" w:rsidRDefault="00FB1819" w:rsidP="00D47D4A">
      <w:pPr>
        <w:numPr>
          <w:ilvl w:val="1"/>
          <w:numId w:val="182"/>
        </w:numPr>
        <w:tabs>
          <w:tab w:val="left" w:pos="1560"/>
        </w:tabs>
        <w:ind w:left="1560" w:hanging="284"/>
        <w:jc w:val="both"/>
        <w:rPr>
          <w:color w:val="000000"/>
        </w:rPr>
      </w:pPr>
      <w:r>
        <w:t>р</w:t>
      </w:r>
      <w:r w:rsidR="00267098" w:rsidRPr="00267098">
        <w:t xml:space="preserve">ешений о привлечении (отказе в привлечении) страхователя </w:t>
      </w:r>
      <w:r w:rsidR="00667A1C" w:rsidRPr="00267098">
        <w:t>к</w:t>
      </w:r>
      <w:r w:rsidR="00667A1C">
        <w:t> </w:t>
      </w:r>
      <w:r w:rsidR="00267098" w:rsidRPr="00D47D4A">
        <w:rPr>
          <w:color w:val="000000"/>
        </w:rPr>
        <w:t>ответственности за совершение нарушения законодательства Российской Федерации об обязательном социальном страховании от НС и ПЗ (на дату вступления в силу);</w:t>
      </w:r>
    </w:p>
    <w:p w:rsidR="00267098" w:rsidRPr="00D47D4A" w:rsidRDefault="00FB1819" w:rsidP="00D47D4A">
      <w:pPr>
        <w:numPr>
          <w:ilvl w:val="1"/>
          <w:numId w:val="182"/>
        </w:numPr>
        <w:tabs>
          <w:tab w:val="left" w:pos="1560"/>
        </w:tabs>
        <w:ind w:left="1560" w:hanging="284"/>
        <w:jc w:val="both"/>
        <w:rPr>
          <w:color w:val="000000"/>
        </w:rPr>
      </w:pPr>
      <w:r w:rsidRPr="00D47D4A">
        <w:rPr>
          <w:color w:val="000000"/>
        </w:rPr>
        <w:t>р</w:t>
      </w:r>
      <w:r w:rsidR="00267098" w:rsidRPr="00D47D4A">
        <w:rPr>
          <w:color w:val="000000"/>
        </w:rPr>
        <w:t>ешений о выделении (частичном выделении) средств на осуществление (возмещение) расходов страхователя на выплату страхового обеспечения на ВНиМ /НС и ПЗ;</w:t>
      </w:r>
    </w:p>
    <w:p w:rsidR="00267098" w:rsidRPr="00267098" w:rsidRDefault="00FB1819" w:rsidP="00D47D4A">
      <w:pPr>
        <w:numPr>
          <w:ilvl w:val="1"/>
          <w:numId w:val="182"/>
        </w:numPr>
        <w:tabs>
          <w:tab w:val="left" w:pos="1560"/>
        </w:tabs>
        <w:ind w:left="1560" w:hanging="284"/>
        <w:jc w:val="both"/>
      </w:pPr>
      <w:r w:rsidRPr="00D47D4A">
        <w:rPr>
          <w:color w:val="000000"/>
        </w:rPr>
        <w:t>р</w:t>
      </w:r>
      <w:r w:rsidR="00267098" w:rsidRPr="00D47D4A">
        <w:rPr>
          <w:color w:val="000000"/>
        </w:rPr>
        <w:t xml:space="preserve">ешений о непринятии к зачету расходов на выплату страхового </w:t>
      </w:r>
      <w:r w:rsidR="00267098" w:rsidRPr="00267098">
        <w:t>обеспечения по обязательному страхованию на случай ВНиМ</w:t>
      </w:r>
      <w:r>
        <w:t>.</w:t>
      </w:r>
    </w:p>
    <w:p w:rsidR="00267098" w:rsidRPr="00267098" w:rsidRDefault="00FB1819" w:rsidP="00267098">
      <w:pPr>
        <w:widowControl w:val="0"/>
        <w:numPr>
          <w:ilvl w:val="0"/>
          <w:numId w:val="172"/>
        </w:numPr>
        <w:tabs>
          <w:tab w:val="left" w:pos="993"/>
        </w:tabs>
        <w:ind w:left="0" w:firstLine="709"/>
        <w:contextualSpacing/>
        <w:jc w:val="both"/>
      </w:pPr>
      <w:r>
        <w:t>п</w:t>
      </w:r>
      <w:r w:rsidR="00267098" w:rsidRPr="00267098">
        <w:t>ередача сведений в ФК «Форма 4» из вступивших в силу:</w:t>
      </w:r>
    </w:p>
    <w:p w:rsidR="00267098" w:rsidRPr="00D47D4A" w:rsidRDefault="00FB1819" w:rsidP="00D47D4A">
      <w:pPr>
        <w:numPr>
          <w:ilvl w:val="1"/>
          <w:numId w:val="182"/>
        </w:numPr>
        <w:tabs>
          <w:tab w:val="left" w:pos="1560"/>
        </w:tabs>
        <w:ind w:left="1560" w:hanging="284"/>
        <w:jc w:val="both"/>
        <w:rPr>
          <w:color w:val="000000"/>
        </w:rPr>
      </w:pPr>
      <w:r>
        <w:t>р</w:t>
      </w:r>
      <w:r w:rsidR="00267098" w:rsidRPr="00267098">
        <w:t xml:space="preserve">ешений о привлечении (отказе в привлечении) страхователя </w:t>
      </w:r>
      <w:r w:rsidR="00667A1C" w:rsidRPr="00267098">
        <w:t>к</w:t>
      </w:r>
      <w:r w:rsidR="00667A1C">
        <w:t> </w:t>
      </w:r>
      <w:r w:rsidR="00267098" w:rsidRPr="00D47D4A">
        <w:rPr>
          <w:color w:val="000000"/>
        </w:rPr>
        <w:t>ответственности за совершение нарушения законодательства Российской Федерации об обязательном социальном страховании от НС и ПЗ;</w:t>
      </w:r>
    </w:p>
    <w:p w:rsidR="00267098" w:rsidRPr="00267098" w:rsidRDefault="00FB1819" w:rsidP="00D47D4A">
      <w:pPr>
        <w:numPr>
          <w:ilvl w:val="1"/>
          <w:numId w:val="182"/>
        </w:numPr>
        <w:tabs>
          <w:tab w:val="left" w:pos="1560"/>
        </w:tabs>
        <w:ind w:left="1560" w:hanging="284"/>
        <w:jc w:val="both"/>
      </w:pPr>
      <w:r w:rsidRPr="00D47D4A">
        <w:rPr>
          <w:color w:val="000000"/>
        </w:rPr>
        <w:t>р</w:t>
      </w:r>
      <w:r w:rsidR="00267098" w:rsidRPr="00D47D4A">
        <w:rPr>
          <w:color w:val="000000"/>
        </w:rPr>
        <w:t xml:space="preserve">ешений о непринятии к зачету расходов на выплату страхового </w:t>
      </w:r>
      <w:r w:rsidR="00267098" w:rsidRPr="00267098">
        <w:t>обеспечения по обязательному страхованию на случай ВНиМ.</w:t>
      </w:r>
    </w:p>
    <w:p w:rsidR="00267098" w:rsidRPr="00267098" w:rsidRDefault="00FB1819" w:rsidP="00267098">
      <w:pPr>
        <w:widowControl w:val="0"/>
        <w:numPr>
          <w:ilvl w:val="0"/>
          <w:numId w:val="172"/>
        </w:numPr>
        <w:tabs>
          <w:tab w:val="left" w:pos="993"/>
        </w:tabs>
        <w:ind w:left="0" w:firstLine="709"/>
        <w:contextualSpacing/>
        <w:jc w:val="both"/>
      </w:pPr>
      <w:r>
        <w:t>п</w:t>
      </w:r>
      <w:r w:rsidR="00267098" w:rsidRPr="00267098">
        <w:t>ередача в ФК «Лицевой счет» сведений по доначисленным страховым взносам, непринятым к зачёту расходам, пени и штрафам из соответствующих решений:</w:t>
      </w:r>
    </w:p>
    <w:p w:rsidR="00267098" w:rsidRPr="00D47D4A" w:rsidRDefault="00FB1819" w:rsidP="00D47D4A">
      <w:pPr>
        <w:numPr>
          <w:ilvl w:val="1"/>
          <w:numId w:val="182"/>
        </w:numPr>
        <w:tabs>
          <w:tab w:val="left" w:pos="1560"/>
        </w:tabs>
        <w:ind w:left="1560" w:hanging="284"/>
        <w:jc w:val="both"/>
        <w:rPr>
          <w:color w:val="000000"/>
        </w:rPr>
      </w:pPr>
      <w:r w:rsidRPr="00D47D4A">
        <w:rPr>
          <w:color w:val="000000"/>
        </w:rPr>
        <w:t>р</w:t>
      </w:r>
      <w:r w:rsidR="00267098" w:rsidRPr="00D47D4A">
        <w:rPr>
          <w:color w:val="000000"/>
        </w:rPr>
        <w:t xml:space="preserve">ешений о привлечении (отказе в привлечении) страхователя </w:t>
      </w:r>
      <w:r w:rsidR="007E1578" w:rsidRPr="00D47D4A">
        <w:rPr>
          <w:color w:val="000000"/>
        </w:rPr>
        <w:t>к</w:t>
      </w:r>
      <w:r w:rsidR="007E1578">
        <w:rPr>
          <w:color w:val="000000"/>
        </w:rPr>
        <w:t> </w:t>
      </w:r>
      <w:r w:rsidR="00267098" w:rsidRPr="00D47D4A">
        <w:rPr>
          <w:color w:val="000000"/>
        </w:rPr>
        <w:t>ответственности за совершение нарушения законодательства Российской Федерации об обязательном социальном страховании от НС и ПЗ (на дату вступления в силу);</w:t>
      </w:r>
    </w:p>
    <w:p w:rsidR="00267098" w:rsidRPr="00267098" w:rsidRDefault="00FB1819" w:rsidP="00D47D4A">
      <w:pPr>
        <w:numPr>
          <w:ilvl w:val="1"/>
          <w:numId w:val="182"/>
        </w:numPr>
        <w:tabs>
          <w:tab w:val="left" w:pos="1560"/>
        </w:tabs>
        <w:ind w:left="1560" w:hanging="284"/>
        <w:jc w:val="both"/>
      </w:pPr>
      <w:r w:rsidRPr="00D47D4A">
        <w:rPr>
          <w:color w:val="000000"/>
        </w:rPr>
        <w:t>р</w:t>
      </w:r>
      <w:r w:rsidR="00267098" w:rsidRPr="00D47D4A">
        <w:rPr>
          <w:color w:val="000000"/>
        </w:rPr>
        <w:t xml:space="preserve">ешений о непринятии к зачету расходов на выплату страхового </w:t>
      </w:r>
      <w:r w:rsidR="00267098" w:rsidRPr="00267098">
        <w:t>обеспечения по обязательному страхованию на случай ВНиМ.</w:t>
      </w:r>
    </w:p>
    <w:p w:rsidR="00267098" w:rsidRPr="00267098" w:rsidRDefault="00FB1819" w:rsidP="00267098">
      <w:pPr>
        <w:widowControl w:val="0"/>
        <w:numPr>
          <w:ilvl w:val="0"/>
          <w:numId w:val="172"/>
        </w:numPr>
        <w:tabs>
          <w:tab w:val="left" w:pos="993"/>
        </w:tabs>
        <w:ind w:left="0" w:firstLine="709"/>
        <w:contextualSpacing/>
        <w:jc w:val="both"/>
      </w:pPr>
      <w:r>
        <w:t>о</w:t>
      </w:r>
      <w:r w:rsidR="00267098" w:rsidRPr="00267098">
        <w:t>беспечение возможности подписания ЭП данных, введенных пользователем документов в рамках вынесения решения по результатам рассмотрения материалов проверки:</w:t>
      </w:r>
    </w:p>
    <w:p w:rsidR="00267098" w:rsidRPr="00D47D4A" w:rsidRDefault="00267098" w:rsidP="00D47D4A">
      <w:pPr>
        <w:numPr>
          <w:ilvl w:val="1"/>
          <w:numId w:val="182"/>
        </w:numPr>
        <w:tabs>
          <w:tab w:val="left" w:pos="1560"/>
        </w:tabs>
        <w:ind w:left="1560" w:hanging="284"/>
        <w:jc w:val="both"/>
        <w:rPr>
          <w:color w:val="000000"/>
        </w:rPr>
      </w:pPr>
      <w:r w:rsidRPr="00D47D4A">
        <w:rPr>
          <w:color w:val="000000"/>
        </w:rPr>
        <w:t>решение об истребовании документов;</w:t>
      </w:r>
    </w:p>
    <w:p w:rsidR="00267098" w:rsidRPr="00D47D4A" w:rsidRDefault="00267098" w:rsidP="00D47D4A">
      <w:pPr>
        <w:numPr>
          <w:ilvl w:val="1"/>
          <w:numId w:val="182"/>
        </w:numPr>
        <w:tabs>
          <w:tab w:val="left" w:pos="1560"/>
        </w:tabs>
        <w:ind w:left="1560" w:hanging="284"/>
        <w:jc w:val="both"/>
        <w:rPr>
          <w:color w:val="000000"/>
        </w:rPr>
      </w:pPr>
      <w:r w:rsidRPr="00D47D4A">
        <w:rPr>
          <w:color w:val="000000"/>
        </w:rPr>
        <w:t>решения о привлечении (отказе в привлечении) страхователя к</w:t>
      </w:r>
      <w:r w:rsidR="007E1578">
        <w:rPr>
          <w:color w:val="000000"/>
        </w:rPr>
        <w:t> </w:t>
      </w:r>
      <w:r w:rsidRPr="00D47D4A">
        <w:rPr>
          <w:color w:val="000000"/>
        </w:rPr>
        <w:t>ответственности по НС и ПЗ;</w:t>
      </w:r>
    </w:p>
    <w:p w:rsidR="00267098" w:rsidRPr="00D47D4A" w:rsidRDefault="00267098" w:rsidP="00D47D4A">
      <w:pPr>
        <w:numPr>
          <w:ilvl w:val="1"/>
          <w:numId w:val="182"/>
        </w:numPr>
        <w:tabs>
          <w:tab w:val="left" w:pos="1560"/>
        </w:tabs>
        <w:ind w:left="1560" w:hanging="284"/>
        <w:jc w:val="both"/>
        <w:rPr>
          <w:color w:val="000000"/>
        </w:rPr>
      </w:pPr>
      <w:r w:rsidRPr="00D47D4A">
        <w:rPr>
          <w:color w:val="000000"/>
        </w:rPr>
        <w:t>решения о непринятии к зачету расходов по ВНиМ;</w:t>
      </w:r>
    </w:p>
    <w:p w:rsidR="00267098" w:rsidRPr="00267098" w:rsidRDefault="00267098" w:rsidP="00D47D4A">
      <w:pPr>
        <w:numPr>
          <w:ilvl w:val="1"/>
          <w:numId w:val="182"/>
        </w:numPr>
        <w:tabs>
          <w:tab w:val="left" w:pos="1560"/>
        </w:tabs>
        <w:ind w:left="1560" w:hanging="284"/>
        <w:jc w:val="both"/>
      </w:pPr>
      <w:r w:rsidRPr="00D47D4A">
        <w:rPr>
          <w:color w:val="000000"/>
        </w:rPr>
        <w:t xml:space="preserve">решения о выделении (отказе в выделении) средств на осуществление </w:t>
      </w:r>
      <w:r w:rsidRPr="00267098">
        <w:t>(возмещение) расходов страхователя по ВНиМ/НС и ПЗ</w:t>
      </w:r>
      <w:r w:rsidR="00FB1819">
        <w:t>.</w:t>
      </w:r>
    </w:p>
    <w:p w:rsidR="00267098" w:rsidRPr="00267098" w:rsidRDefault="00FB1819" w:rsidP="00267098">
      <w:pPr>
        <w:widowControl w:val="0"/>
        <w:numPr>
          <w:ilvl w:val="0"/>
          <w:numId w:val="172"/>
        </w:numPr>
        <w:tabs>
          <w:tab w:val="left" w:pos="993"/>
        </w:tabs>
        <w:ind w:left="0" w:firstLine="709"/>
        <w:contextualSpacing/>
        <w:jc w:val="both"/>
      </w:pPr>
      <w:r>
        <w:t>ф</w:t>
      </w:r>
      <w:r w:rsidR="00267098" w:rsidRPr="00267098">
        <w:t>ормирование печатных форм документов, формируемых в рамках вынесения решения по результатам рассмотрения материалов проверки:</w:t>
      </w:r>
    </w:p>
    <w:p w:rsidR="00267098" w:rsidRPr="00D47D4A" w:rsidRDefault="00267098" w:rsidP="00D47D4A">
      <w:pPr>
        <w:numPr>
          <w:ilvl w:val="1"/>
          <w:numId w:val="182"/>
        </w:numPr>
        <w:tabs>
          <w:tab w:val="left" w:pos="1560"/>
        </w:tabs>
        <w:ind w:left="1560" w:hanging="284"/>
        <w:jc w:val="both"/>
        <w:rPr>
          <w:color w:val="000000"/>
        </w:rPr>
      </w:pPr>
      <w:r w:rsidRPr="00D47D4A">
        <w:rPr>
          <w:color w:val="000000"/>
        </w:rPr>
        <w:t>решение об истребовании документов;</w:t>
      </w:r>
    </w:p>
    <w:p w:rsidR="00267098" w:rsidRPr="00D47D4A" w:rsidRDefault="00267098" w:rsidP="00D47D4A">
      <w:pPr>
        <w:numPr>
          <w:ilvl w:val="1"/>
          <w:numId w:val="182"/>
        </w:numPr>
        <w:tabs>
          <w:tab w:val="left" w:pos="1560"/>
        </w:tabs>
        <w:ind w:left="1560" w:hanging="284"/>
        <w:jc w:val="both"/>
        <w:rPr>
          <w:color w:val="000000"/>
        </w:rPr>
      </w:pPr>
      <w:r w:rsidRPr="00D47D4A">
        <w:rPr>
          <w:color w:val="000000"/>
        </w:rPr>
        <w:t>решения о привлечении (отказе в привлечении) страхователя к</w:t>
      </w:r>
      <w:r w:rsidR="007E1578">
        <w:rPr>
          <w:color w:val="000000"/>
        </w:rPr>
        <w:t> </w:t>
      </w:r>
      <w:r w:rsidRPr="00D47D4A">
        <w:rPr>
          <w:color w:val="000000"/>
        </w:rPr>
        <w:t>ответственности по НС и ПЗ;</w:t>
      </w:r>
    </w:p>
    <w:p w:rsidR="00267098" w:rsidRPr="00D47D4A" w:rsidRDefault="00267098" w:rsidP="00D47D4A">
      <w:pPr>
        <w:numPr>
          <w:ilvl w:val="1"/>
          <w:numId w:val="182"/>
        </w:numPr>
        <w:tabs>
          <w:tab w:val="left" w:pos="1560"/>
        </w:tabs>
        <w:ind w:left="1560" w:hanging="284"/>
        <w:jc w:val="both"/>
        <w:rPr>
          <w:color w:val="000000"/>
        </w:rPr>
      </w:pPr>
      <w:r w:rsidRPr="00D47D4A">
        <w:rPr>
          <w:color w:val="000000"/>
        </w:rPr>
        <w:t>решения о непринятии к зачету расходов по ВНиМ;</w:t>
      </w:r>
    </w:p>
    <w:p w:rsidR="00267098" w:rsidRPr="00267098" w:rsidRDefault="00267098" w:rsidP="00D47D4A">
      <w:pPr>
        <w:numPr>
          <w:ilvl w:val="1"/>
          <w:numId w:val="182"/>
        </w:numPr>
        <w:tabs>
          <w:tab w:val="left" w:pos="1560"/>
        </w:tabs>
        <w:ind w:left="1560" w:hanging="284"/>
        <w:jc w:val="both"/>
      </w:pPr>
      <w:r w:rsidRPr="00D47D4A">
        <w:rPr>
          <w:color w:val="000000"/>
        </w:rPr>
        <w:lastRenderedPageBreak/>
        <w:t xml:space="preserve">решения о выделении (отказе в выделении) средств на осуществление </w:t>
      </w:r>
      <w:r w:rsidRPr="00267098">
        <w:t>(возмещение) расходов страхователя по ВНиМ/НС и ПЗ</w:t>
      </w:r>
      <w:r w:rsidR="00FB1819">
        <w:t>.</w:t>
      </w:r>
    </w:p>
    <w:p w:rsidR="00267098" w:rsidRPr="00267098" w:rsidRDefault="004E7198" w:rsidP="00267098">
      <w:pPr>
        <w:widowControl w:val="0"/>
        <w:numPr>
          <w:ilvl w:val="0"/>
          <w:numId w:val="172"/>
        </w:numPr>
        <w:tabs>
          <w:tab w:val="left" w:pos="993"/>
        </w:tabs>
        <w:ind w:left="0" w:firstLine="709"/>
        <w:contextualSpacing/>
        <w:jc w:val="both"/>
      </w:pPr>
      <w:r>
        <w:t>п</w:t>
      </w:r>
      <w:r w:rsidR="00267098" w:rsidRPr="00267098">
        <w:t>олучение сведений об этапах взыскания из ФК «Управление взысканиями»:</w:t>
      </w:r>
    </w:p>
    <w:p w:rsidR="00267098" w:rsidRPr="00D47D4A" w:rsidRDefault="00267098" w:rsidP="00D47D4A">
      <w:pPr>
        <w:numPr>
          <w:ilvl w:val="1"/>
          <w:numId w:val="182"/>
        </w:numPr>
        <w:tabs>
          <w:tab w:val="left" w:pos="1560"/>
        </w:tabs>
        <w:ind w:left="1560" w:hanging="284"/>
        <w:jc w:val="both"/>
        <w:rPr>
          <w:color w:val="000000"/>
        </w:rPr>
      </w:pPr>
      <w:r w:rsidRPr="00D47D4A">
        <w:rPr>
          <w:color w:val="000000"/>
        </w:rPr>
        <w:t>взысканная сумма;</w:t>
      </w:r>
    </w:p>
    <w:p w:rsidR="00267098" w:rsidRPr="00267098" w:rsidRDefault="00267098" w:rsidP="00D47D4A">
      <w:pPr>
        <w:numPr>
          <w:ilvl w:val="1"/>
          <w:numId w:val="182"/>
        </w:numPr>
        <w:tabs>
          <w:tab w:val="left" w:pos="1560"/>
        </w:tabs>
        <w:ind w:left="1560" w:hanging="284"/>
        <w:jc w:val="both"/>
      </w:pPr>
      <w:r w:rsidRPr="00D47D4A">
        <w:rPr>
          <w:color w:val="000000"/>
        </w:rPr>
        <w:t>о</w:t>
      </w:r>
      <w:r w:rsidRPr="00267098">
        <w:t>статок к взысканию</w:t>
      </w:r>
      <w:r w:rsidR="00941ACC">
        <w:t>;</w:t>
      </w:r>
    </w:p>
    <w:p w:rsidR="00267098" w:rsidRPr="00267098" w:rsidRDefault="004E7198" w:rsidP="00267098">
      <w:pPr>
        <w:widowControl w:val="0"/>
        <w:numPr>
          <w:ilvl w:val="0"/>
          <w:numId w:val="172"/>
        </w:numPr>
        <w:tabs>
          <w:tab w:val="left" w:pos="993"/>
        </w:tabs>
        <w:ind w:left="0" w:firstLine="709"/>
        <w:contextualSpacing/>
        <w:jc w:val="both"/>
      </w:pPr>
      <w:r>
        <w:t>о</w:t>
      </w:r>
      <w:r w:rsidR="00267098" w:rsidRPr="00267098">
        <w:t xml:space="preserve">тображение в карточке камеральной проверки списка выплаченных пособий из реестров ПВСО страхователя (интеграция с модулем «Процессинг и управление выплатами пособий» функционального компонента </w:t>
      </w:r>
      <w:r w:rsidR="00DE3AB3">
        <w:t>ПВСО</w:t>
      </w:r>
      <w:r w:rsidR="00267098" w:rsidRPr="00267098">
        <w:t>)</w:t>
      </w:r>
      <w:r>
        <w:t>;</w:t>
      </w:r>
    </w:p>
    <w:p w:rsidR="00267098" w:rsidRPr="00267098" w:rsidRDefault="0038774B" w:rsidP="00267098">
      <w:pPr>
        <w:widowControl w:val="0"/>
        <w:numPr>
          <w:ilvl w:val="0"/>
          <w:numId w:val="172"/>
        </w:numPr>
        <w:tabs>
          <w:tab w:val="left" w:pos="993"/>
        </w:tabs>
        <w:ind w:left="0" w:firstLine="709"/>
        <w:contextualSpacing/>
        <w:jc w:val="both"/>
      </w:pPr>
      <w:r>
        <w:t>в</w:t>
      </w:r>
      <w:r w:rsidR="00267098" w:rsidRPr="00267098">
        <w:t>вод и сохранение в карточке камеральной проверки по пособиям из реестра ПВСО фактических показателей, выявленных ревизором в рамках проверки расходов страхователя</w:t>
      </w:r>
      <w:r>
        <w:t>;</w:t>
      </w:r>
    </w:p>
    <w:p w:rsidR="00267098" w:rsidRPr="00267098" w:rsidRDefault="0038774B" w:rsidP="00267098">
      <w:pPr>
        <w:widowControl w:val="0"/>
        <w:numPr>
          <w:ilvl w:val="0"/>
          <w:numId w:val="172"/>
        </w:numPr>
        <w:tabs>
          <w:tab w:val="left" w:pos="993"/>
        </w:tabs>
        <w:ind w:left="0" w:firstLine="709"/>
        <w:contextualSpacing/>
        <w:jc w:val="both"/>
      </w:pPr>
      <w:r>
        <w:t>п</w:t>
      </w:r>
      <w:r w:rsidR="00267098" w:rsidRPr="00267098">
        <w:t xml:space="preserve">ередача выявленных в рамках проверки реестра ПВСО фактических данных </w:t>
      </w:r>
      <w:r w:rsidR="00DE50E0" w:rsidRPr="00267098">
        <w:t>в</w:t>
      </w:r>
      <w:r w:rsidR="00DE50E0">
        <w:t> </w:t>
      </w:r>
      <w:r w:rsidR="00267098" w:rsidRPr="00267098">
        <w:t xml:space="preserve">модуль «Процессинг и управление выплатами пособий» функционального компонента ПВСО и получение рассчитанных сумм выплат (интеграция с модулем «Процессинг и управление выплатами пособий» функционального компонента </w:t>
      </w:r>
      <w:r w:rsidR="00DE3AB3">
        <w:t>ПВСО</w:t>
      </w:r>
      <w:r w:rsidR="00267098" w:rsidRPr="00267098">
        <w:t>)</w:t>
      </w:r>
      <w:r>
        <w:t>;</w:t>
      </w:r>
    </w:p>
    <w:p w:rsidR="00267098" w:rsidRPr="00267098" w:rsidRDefault="0038774B" w:rsidP="00267098">
      <w:pPr>
        <w:widowControl w:val="0"/>
        <w:numPr>
          <w:ilvl w:val="0"/>
          <w:numId w:val="172"/>
        </w:numPr>
        <w:tabs>
          <w:tab w:val="left" w:pos="993"/>
        </w:tabs>
        <w:ind w:left="0" w:firstLine="709"/>
        <w:contextualSpacing/>
        <w:jc w:val="both"/>
      </w:pPr>
      <w:r>
        <w:t>п</w:t>
      </w:r>
      <w:r w:rsidR="00267098" w:rsidRPr="00267098">
        <w:t>ередача данных для расчета сумм ущерба в части ПВСО и получение рассчитанных сумм ущерба (интеграция с ФК «Централизованный процессинг»)</w:t>
      </w:r>
      <w:r>
        <w:t>;</w:t>
      </w:r>
    </w:p>
    <w:p w:rsidR="00267098" w:rsidRPr="00267098" w:rsidRDefault="0038774B" w:rsidP="00267098">
      <w:pPr>
        <w:widowControl w:val="0"/>
        <w:numPr>
          <w:ilvl w:val="0"/>
          <w:numId w:val="172"/>
        </w:numPr>
        <w:tabs>
          <w:tab w:val="left" w:pos="993"/>
        </w:tabs>
        <w:ind w:left="0" w:firstLine="709"/>
        <w:contextualSpacing/>
        <w:jc w:val="both"/>
      </w:pPr>
      <w:r>
        <w:t>ф</w:t>
      </w:r>
      <w:r w:rsidR="00267098" w:rsidRPr="00267098">
        <w:t>ормирование акта проверки реестра ПВСО, решения о возмещении излишне понесенных расходов страховщиком с сохранением введенных пользователем сведений в карточке камеральной проверки</w:t>
      </w:r>
      <w:r>
        <w:t>;</w:t>
      </w:r>
    </w:p>
    <w:p w:rsidR="00267098" w:rsidRPr="00267098" w:rsidRDefault="0038774B" w:rsidP="00267098">
      <w:pPr>
        <w:widowControl w:val="0"/>
        <w:numPr>
          <w:ilvl w:val="0"/>
          <w:numId w:val="172"/>
        </w:numPr>
        <w:tabs>
          <w:tab w:val="left" w:pos="993"/>
        </w:tabs>
        <w:ind w:left="0" w:firstLine="709"/>
        <w:contextualSpacing/>
        <w:jc w:val="both"/>
      </w:pPr>
      <w:r>
        <w:t>п</w:t>
      </w:r>
      <w:r w:rsidR="00267098" w:rsidRPr="00267098">
        <w:t>ередача в ФК «Управление взысканиями» решения о возмещении излишне понесенных расходов страховщиком</w:t>
      </w:r>
      <w:r>
        <w:t>;</w:t>
      </w:r>
    </w:p>
    <w:p w:rsidR="00267098" w:rsidRPr="00267098" w:rsidRDefault="0038774B" w:rsidP="00267098">
      <w:pPr>
        <w:widowControl w:val="0"/>
        <w:numPr>
          <w:ilvl w:val="0"/>
          <w:numId w:val="172"/>
        </w:numPr>
        <w:tabs>
          <w:tab w:val="left" w:pos="993"/>
        </w:tabs>
        <w:ind w:left="0" w:firstLine="709"/>
        <w:contextualSpacing/>
        <w:jc w:val="both"/>
      </w:pPr>
      <w:r>
        <w:t>о</w:t>
      </w:r>
      <w:r w:rsidR="00267098" w:rsidRPr="00267098">
        <w:t>беспечение возможности подписания ЭП данных, введенных пользователем, документов в рамках вынесения решения по результатам рассмотрения материалов проверки реестров ПВСО:</w:t>
      </w:r>
    </w:p>
    <w:p w:rsidR="00267098" w:rsidRPr="00267098" w:rsidRDefault="00CC45BC" w:rsidP="00D47D4A">
      <w:pPr>
        <w:numPr>
          <w:ilvl w:val="1"/>
          <w:numId w:val="182"/>
        </w:numPr>
        <w:tabs>
          <w:tab w:val="left" w:pos="1560"/>
        </w:tabs>
        <w:ind w:left="1560" w:hanging="284"/>
        <w:jc w:val="both"/>
      </w:pPr>
      <w:r>
        <w:t>а</w:t>
      </w:r>
      <w:r w:rsidR="00267098" w:rsidRPr="00267098">
        <w:t xml:space="preserve">кта </w:t>
      </w:r>
      <w:r w:rsidR="00267098" w:rsidRPr="00D47D4A">
        <w:rPr>
          <w:color w:val="000000"/>
        </w:rPr>
        <w:t>камеральной</w:t>
      </w:r>
      <w:r w:rsidR="00267098" w:rsidRPr="00267098">
        <w:t xml:space="preserve"> проверки реестров ПВСО;</w:t>
      </w:r>
    </w:p>
    <w:p w:rsidR="00267098" w:rsidRPr="00267098" w:rsidRDefault="00CC45BC" w:rsidP="00D47D4A">
      <w:pPr>
        <w:numPr>
          <w:ilvl w:val="1"/>
          <w:numId w:val="182"/>
        </w:numPr>
        <w:tabs>
          <w:tab w:val="left" w:pos="1560"/>
        </w:tabs>
        <w:ind w:left="1560" w:hanging="284"/>
        <w:jc w:val="both"/>
      </w:pPr>
      <w:r>
        <w:t>р</w:t>
      </w:r>
      <w:r w:rsidR="00267098" w:rsidRPr="00267098">
        <w:t xml:space="preserve">ешения о </w:t>
      </w:r>
      <w:r w:rsidR="00267098" w:rsidRPr="00D47D4A">
        <w:rPr>
          <w:color w:val="000000"/>
        </w:rPr>
        <w:t>возмещении</w:t>
      </w:r>
      <w:r w:rsidR="00267098" w:rsidRPr="00267098">
        <w:t xml:space="preserve"> излишне понесенных расходов страховщиком</w:t>
      </w:r>
      <w:r w:rsidR="009A301C">
        <w:t>.</w:t>
      </w:r>
    </w:p>
    <w:p w:rsidR="00267098" w:rsidRPr="00267098" w:rsidRDefault="009A301C" w:rsidP="009A301C">
      <w:pPr>
        <w:widowControl w:val="0"/>
        <w:numPr>
          <w:ilvl w:val="0"/>
          <w:numId w:val="172"/>
        </w:numPr>
        <w:tabs>
          <w:tab w:val="left" w:pos="993"/>
        </w:tabs>
        <w:contextualSpacing/>
        <w:jc w:val="both"/>
      </w:pPr>
      <w:r>
        <w:t>ф</w:t>
      </w:r>
      <w:r w:rsidR="00267098" w:rsidRPr="00267098">
        <w:t>ормирование печатных форм документов:</w:t>
      </w:r>
    </w:p>
    <w:p w:rsidR="00267098" w:rsidRPr="00267098" w:rsidRDefault="009A301C" w:rsidP="00D47D4A">
      <w:pPr>
        <w:numPr>
          <w:ilvl w:val="1"/>
          <w:numId w:val="182"/>
        </w:numPr>
        <w:tabs>
          <w:tab w:val="left" w:pos="1560"/>
        </w:tabs>
        <w:ind w:left="1560" w:hanging="284"/>
        <w:jc w:val="both"/>
      </w:pPr>
      <w:r>
        <w:t>а</w:t>
      </w:r>
      <w:r w:rsidR="00267098" w:rsidRPr="00267098">
        <w:t xml:space="preserve">кта </w:t>
      </w:r>
      <w:r w:rsidR="00267098" w:rsidRPr="00D47D4A">
        <w:rPr>
          <w:color w:val="000000"/>
        </w:rPr>
        <w:t>камеральной</w:t>
      </w:r>
      <w:r w:rsidR="00267098" w:rsidRPr="00267098">
        <w:t xml:space="preserve"> проверки реестров ПВСО;</w:t>
      </w:r>
    </w:p>
    <w:p w:rsidR="00267098" w:rsidRPr="00267098" w:rsidRDefault="009A301C" w:rsidP="00D47D4A">
      <w:pPr>
        <w:numPr>
          <w:ilvl w:val="1"/>
          <w:numId w:val="182"/>
        </w:numPr>
        <w:tabs>
          <w:tab w:val="left" w:pos="1560"/>
        </w:tabs>
        <w:ind w:left="1560" w:hanging="284"/>
        <w:jc w:val="both"/>
      </w:pPr>
      <w:r>
        <w:t>р</w:t>
      </w:r>
      <w:r w:rsidR="00267098" w:rsidRPr="00267098">
        <w:t xml:space="preserve">ешения о </w:t>
      </w:r>
      <w:r w:rsidR="00267098" w:rsidRPr="00D47D4A">
        <w:rPr>
          <w:color w:val="000000"/>
        </w:rPr>
        <w:t>возмещении</w:t>
      </w:r>
      <w:r w:rsidR="00267098" w:rsidRPr="00267098">
        <w:t xml:space="preserve"> излишне понесенных расходов страховщиком</w:t>
      </w:r>
      <w:r>
        <w:t>.</w:t>
      </w:r>
    </w:p>
    <w:p w:rsidR="00267098" w:rsidRPr="00267098" w:rsidRDefault="009A301C" w:rsidP="00267098">
      <w:pPr>
        <w:widowControl w:val="0"/>
        <w:numPr>
          <w:ilvl w:val="0"/>
          <w:numId w:val="172"/>
        </w:numPr>
        <w:tabs>
          <w:tab w:val="left" w:pos="993"/>
        </w:tabs>
        <w:ind w:left="0" w:firstLine="709"/>
        <w:contextualSpacing/>
        <w:jc w:val="both"/>
      </w:pPr>
      <w:r>
        <w:t>ф</w:t>
      </w:r>
      <w:r w:rsidR="00267098" w:rsidRPr="00267098">
        <w:t>ормирование судебного решения/решения вышестоящего органа Страховщика с</w:t>
      </w:r>
      <w:r w:rsidR="00206B42">
        <w:t> </w:t>
      </w:r>
      <w:r w:rsidR="00267098" w:rsidRPr="00267098">
        <w:t>сохранением введенных пользователем сведений в карточке камеральной проверки</w:t>
      </w:r>
      <w:r>
        <w:t>;</w:t>
      </w:r>
    </w:p>
    <w:p w:rsidR="00267098" w:rsidRPr="00267098" w:rsidRDefault="009A301C" w:rsidP="00267098">
      <w:pPr>
        <w:widowControl w:val="0"/>
        <w:numPr>
          <w:ilvl w:val="0"/>
          <w:numId w:val="172"/>
        </w:numPr>
        <w:tabs>
          <w:tab w:val="left" w:pos="993"/>
        </w:tabs>
        <w:ind w:left="0" w:firstLine="709"/>
        <w:contextualSpacing/>
        <w:jc w:val="both"/>
      </w:pPr>
      <w:r>
        <w:t>ф</w:t>
      </w:r>
      <w:r w:rsidR="00267098" w:rsidRPr="00267098">
        <w:t>ормирование сведений о приостановлении взыскания с сохранением введенных пользователем сведений в карточке камеральной проверки</w:t>
      </w:r>
      <w:r>
        <w:t>;</w:t>
      </w:r>
    </w:p>
    <w:p w:rsidR="00267098" w:rsidRPr="00267098" w:rsidRDefault="009A301C" w:rsidP="00267098">
      <w:pPr>
        <w:widowControl w:val="0"/>
        <w:numPr>
          <w:ilvl w:val="0"/>
          <w:numId w:val="172"/>
        </w:numPr>
        <w:tabs>
          <w:tab w:val="left" w:pos="993"/>
        </w:tabs>
        <w:ind w:left="0" w:firstLine="709"/>
        <w:contextualSpacing/>
        <w:jc w:val="both"/>
      </w:pPr>
      <w:r>
        <w:t>п</w:t>
      </w:r>
      <w:r w:rsidR="00267098" w:rsidRPr="00267098">
        <w:t>ерерасчет сумм, подлежащих к взысканию, по результатам учета судебного решения/решения вышестоящего органа Страховщика</w:t>
      </w:r>
      <w:r>
        <w:t>;</w:t>
      </w:r>
    </w:p>
    <w:p w:rsidR="00313692" w:rsidRPr="00267098" w:rsidRDefault="009A301C" w:rsidP="00313692">
      <w:pPr>
        <w:widowControl w:val="0"/>
        <w:numPr>
          <w:ilvl w:val="0"/>
          <w:numId w:val="172"/>
        </w:numPr>
        <w:tabs>
          <w:tab w:val="left" w:pos="993"/>
        </w:tabs>
        <w:ind w:left="0" w:firstLine="709"/>
        <w:contextualSpacing/>
        <w:jc w:val="both"/>
      </w:pPr>
      <w:r>
        <w:t>п</w:t>
      </w:r>
      <w:r w:rsidR="00313692" w:rsidRPr="00267098">
        <w:t>олучение из ФК «Лицевой счет» сведений по заявлениям о выделении необходимых средств на выплату страхового обеспечения по ОСС ВНиМ/НС и ПЗ</w:t>
      </w:r>
      <w:r w:rsidR="00313692">
        <w:t>;</w:t>
      </w:r>
    </w:p>
    <w:p w:rsidR="00267098" w:rsidRPr="00267098" w:rsidRDefault="009A301C" w:rsidP="00267098">
      <w:pPr>
        <w:widowControl w:val="0"/>
        <w:numPr>
          <w:ilvl w:val="0"/>
          <w:numId w:val="172"/>
        </w:numPr>
        <w:tabs>
          <w:tab w:val="left" w:pos="993"/>
        </w:tabs>
        <w:ind w:left="0" w:firstLine="709"/>
        <w:contextualSpacing/>
        <w:jc w:val="both"/>
      </w:pPr>
      <w:r>
        <w:t>п</w:t>
      </w:r>
      <w:r w:rsidR="00267098" w:rsidRPr="00267098">
        <w:t>ередача в ФК «Управление взысканиями» сведений о приостановлении взыскания, корректировке результата проверки при обжаловании решений в вышестоящем органе Страховщика, суде</w:t>
      </w:r>
      <w:r>
        <w:t>;</w:t>
      </w:r>
    </w:p>
    <w:p w:rsidR="00267098" w:rsidRPr="00267098" w:rsidRDefault="009A301C" w:rsidP="00267098">
      <w:pPr>
        <w:widowControl w:val="0"/>
        <w:numPr>
          <w:ilvl w:val="0"/>
          <w:numId w:val="172"/>
        </w:numPr>
        <w:tabs>
          <w:tab w:val="left" w:pos="993"/>
        </w:tabs>
        <w:ind w:left="0" w:firstLine="709"/>
        <w:contextualSpacing/>
        <w:jc w:val="both"/>
      </w:pPr>
      <w:r>
        <w:t>п</w:t>
      </w:r>
      <w:r w:rsidR="00267098" w:rsidRPr="00267098">
        <w:t>ередача в ФК «Лицевой счет» сведений о корректировке результата проверки при обжаловании решений в вышестоящем органе Страховщика, суде</w:t>
      </w:r>
      <w:r>
        <w:t>;</w:t>
      </w:r>
    </w:p>
    <w:p w:rsidR="00267098" w:rsidRPr="00267098" w:rsidRDefault="009A301C" w:rsidP="00267098">
      <w:pPr>
        <w:widowControl w:val="0"/>
        <w:numPr>
          <w:ilvl w:val="0"/>
          <w:numId w:val="172"/>
        </w:numPr>
        <w:tabs>
          <w:tab w:val="left" w:pos="993"/>
        </w:tabs>
        <w:ind w:left="0" w:firstLine="709"/>
        <w:contextualSpacing/>
        <w:jc w:val="both"/>
      </w:pPr>
      <w:r>
        <w:t>п</w:t>
      </w:r>
      <w:r w:rsidR="00267098" w:rsidRPr="00267098">
        <w:t xml:space="preserve">ередача в ФК «Форма 4» сведений о корректировке результата проверки </w:t>
      </w:r>
      <w:r w:rsidR="007F74FE" w:rsidRPr="00267098">
        <w:t>при</w:t>
      </w:r>
      <w:r w:rsidR="007F74FE">
        <w:t> </w:t>
      </w:r>
      <w:r w:rsidR="00267098" w:rsidRPr="00267098">
        <w:t>обжаловании решений в вышестоящем органе Страховщика, суде</w:t>
      </w:r>
      <w:r>
        <w:t>;</w:t>
      </w:r>
    </w:p>
    <w:p w:rsidR="00267098" w:rsidRPr="00267098" w:rsidRDefault="009A301C" w:rsidP="00267098">
      <w:pPr>
        <w:widowControl w:val="0"/>
        <w:numPr>
          <w:ilvl w:val="0"/>
          <w:numId w:val="172"/>
        </w:numPr>
        <w:tabs>
          <w:tab w:val="left" w:pos="993"/>
        </w:tabs>
        <w:ind w:left="0" w:firstLine="709"/>
        <w:contextualSpacing/>
        <w:jc w:val="both"/>
      </w:pPr>
      <w:r>
        <w:t>п</w:t>
      </w:r>
      <w:r w:rsidR="00267098" w:rsidRPr="00267098">
        <w:t>ередача в ФК «Финансовый блок» сведений о корректировке результата проверки при обжаловании решений в вышестоящем органе Страховщика, суде</w:t>
      </w:r>
      <w:r>
        <w:t>;</w:t>
      </w:r>
    </w:p>
    <w:p w:rsidR="00267098" w:rsidRPr="00267098" w:rsidRDefault="009A301C" w:rsidP="00267098">
      <w:pPr>
        <w:widowControl w:val="0"/>
        <w:numPr>
          <w:ilvl w:val="0"/>
          <w:numId w:val="172"/>
        </w:numPr>
        <w:tabs>
          <w:tab w:val="left" w:pos="993"/>
        </w:tabs>
        <w:ind w:left="0" w:firstLine="709"/>
        <w:contextualSpacing/>
        <w:jc w:val="both"/>
      </w:pPr>
      <w:r>
        <w:t>п</w:t>
      </w:r>
      <w:r w:rsidR="00267098" w:rsidRPr="00267098">
        <w:t xml:space="preserve">ередача в </w:t>
      </w:r>
      <w:r w:rsidR="00E03389">
        <w:t>МВГУ</w:t>
      </w:r>
      <w:r w:rsidR="00267098" w:rsidRPr="00267098">
        <w:t xml:space="preserve"> сведений об обжаловании решений по проверкам расходов по ВНиМ с 2017 года в вышестоящем органе Страховщика, суде</w:t>
      </w:r>
      <w:r>
        <w:t>;</w:t>
      </w:r>
    </w:p>
    <w:p w:rsidR="00267098" w:rsidRPr="00267098" w:rsidRDefault="009A301C" w:rsidP="00267098">
      <w:pPr>
        <w:widowControl w:val="0"/>
        <w:numPr>
          <w:ilvl w:val="0"/>
          <w:numId w:val="172"/>
        </w:numPr>
        <w:tabs>
          <w:tab w:val="left" w:pos="993"/>
        </w:tabs>
        <w:ind w:left="0" w:firstLine="709"/>
        <w:contextualSpacing/>
        <w:jc w:val="both"/>
      </w:pPr>
      <w:r>
        <w:t>п</w:t>
      </w:r>
      <w:r w:rsidR="00267098" w:rsidRPr="00267098">
        <w:t>рисвоение уникального номера карточки проверки и использования данного номера при нумерации документов, формируемых по проверке:</w:t>
      </w:r>
    </w:p>
    <w:p w:rsidR="00267098" w:rsidRPr="00D47D4A" w:rsidRDefault="00267098" w:rsidP="00D47D4A">
      <w:pPr>
        <w:numPr>
          <w:ilvl w:val="1"/>
          <w:numId w:val="182"/>
        </w:numPr>
        <w:tabs>
          <w:tab w:val="left" w:pos="1560"/>
        </w:tabs>
        <w:ind w:left="1560" w:hanging="284"/>
        <w:jc w:val="both"/>
        <w:rPr>
          <w:color w:val="000000"/>
        </w:rPr>
      </w:pPr>
      <w:r w:rsidRPr="00D47D4A">
        <w:rPr>
          <w:color w:val="000000"/>
        </w:rPr>
        <w:t>требование о предоставлении документов;</w:t>
      </w:r>
    </w:p>
    <w:p w:rsidR="00267098" w:rsidRPr="00D47D4A" w:rsidRDefault="00267098" w:rsidP="00D47D4A">
      <w:pPr>
        <w:numPr>
          <w:ilvl w:val="1"/>
          <w:numId w:val="182"/>
        </w:numPr>
        <w:tabs>
          <w:tab w:val="left" w:pos="1560"/>
        </w:tabs>
        <w:ind w:left="1560" w:hanging="284"/>
        <w:jc w:val="both"/>
        <w:rPr>
          <w:color w:val="000000"/>
        </w:rPr>
      </w:pPr>
      <w:r w:rsidRPr="00D47D4A">
        <w:rPr>
          <w:color w:val="000000"/>
        </w:rPr>
        <w:t>докладная записка;</w:t>
      </w:r>
    </w:p>
    <w:p w:rsidR="00267098" w:rsidRPr="00D47D4A" w:rsidRDefault="00267098" w:rsidP="00D47D4A">
      <w:pPr>
        <w:numPr>
          <w:ilvl w:val="1"/>
          <w:numId w:val="182"/>
        </w:numPr>
        <w:tabs>
          <w:tab w:val="left" w:pos="1560"/>
        </w:tabs>
        <w:ind w:left="1560" w:hanging="284"/>
        <w:jc w:val="both"/>
        <w:rPr>
          <w:color w:val="000000"/>
        </w:rPr>
      </w:pPr>
      <w:r w:rsidRPr="00D47D4A">
        <w:rPr>
          <w:color w:val="000000"/>
        </w:rPr>
        <w:lastRenderedPageBreak/>
        <w:t>решение об истребовании документов;</w:t>
      </w:r>
    </w:p>
    <w:p w:rsidR="00267098" w:rsidRPr="00D47D4A" w:rsidRDefault="00267098" w:rsidP="00D47D4A">
      <w:pPr>
        <w:numPr>
          <w:ilvl w:val="1"/>
          <w:numId w:val="182"/>
        </w:numPr>
        <w:tabs>
          <w:tab w:val="left" w:pos="1560"/>
        </w:tabs>
        <w:ind w:left="1560" w:hanging="284"/>
        <w:jc w:val="both"/>
        <w:rPr>
          <w:color w:val="000000"/>
        </w:rPr>
      </w:pPr>
      <w:r w:rsidRPr="00D47D4A">
        <w:rPr>
          <w:color w:val="000000"/>
        </w:rPr>
        <w:t>решение о продлении (отказе в продлении) сроков предоставления документов;</w:t>
      </w:r>
    </w:p>
    <w:p w:rsidR="00267098" w:rsidRPr="00D47D4A" w:rsidRDefault="00267098" w:rsidP="00D47D4A">
      <w:pPr>
        <w:numPr>
          <w:ilvl w:val="1"/>
          <w:numId w:val="182"/>
        </w:numPr>
        <w:tabs>
          <w:tab w:val="left" w:pos="1560"/>
        </w:tabs>
        <w:ind w:left="1560" w:hanging="284"/>
        <w:jc w:val="both"/>
        <w:rPr>
          <w:color w:val="000000"/>
        </w:rPr>
      </w:pPr>
      <w:r w:rsidRPr="00D47D4A">
        <w:rPr>
          <w:color w:val="000000"/>
        </w:rPr>
        <w:t>акт камеральной проверки;</w:t>
      </w:r>
    </w:p>
    <w:p w:rsidR="00267098" w:rsidRPr="00D47D4A" w:rsidRDefault="00267098" w:rsidP="00D47D4A">
      <w:pPr>
        <w:numPr>
          <w:ilvl w:val="1"/>
          <w:numId w:val="182"/>
        </w:numPr>
        <w:tabs>
          <w:tab w:val="left" w:pos="1560"/>
        </w:tabs>
        <w:ind w:left="1560" w:hanging="284"/>
        <w:jc w:val="both"/>
        <w:rPr>
          <w:color w:val="000000"/>
        </w:rPr>
      </w:pPr>
      <w:r w:rsidRPr="00D47D4A">
        <w:rPr>
          <w:color w:val="000000"/>
        </w:rPr>
        <w:t>решения о привлечении (отказе в привлечении) страхователя к</w:t>
      </w:r>
      <w:r w:rsidR="007F74FE">
        <w:rPr>
          <w:color w:val="000000"/>
        </w:rPr>
        <w:t> </w:t>
      </w:r>
      <w:r w:rsidRPr="00D47D4A">
        <w:rPr>
          <w:color w:val="000000"/>
        </w:rPr>
        <w:t>ответственности;</w:t>
      </w:r>
    </w:p>
    <w:p w:rsidR="00267098" w:rsidRPr="00D47D4A" w:rsidRDefault="00267098" w:rsidP="00D47D4A">
      <w:pPr>
        <w:numPr>
          <w:ilvl w:val="1"/>
          <w:numId w:val="182"/>
        </w:numPr>
        <w:tabs>
          <w:tab w:val="left" w:pos="1560"/>
        </w:tabs>
        <w:ind w:left="1560" w:hanging="284"/>
        <w:jc w:val="both"/>
        <w:rPr>
          <w:color w:val="000000"/>
        </w:rPr>
      </w:pPr>
      <w:r w:rsidRPr="00D47D4A">
        <w:rPr>
          <w:color w:val="000000"/>
        </w:rPr>
        <w:t>решения о непринятии к зачету расходов по ВНиМ;</w:t>
      </w:r>
    </w:p>
    <w:p w:rsidR="00267098" w:rsidRPr="00267098" w:rsidRDefault="00267098" w:rsidP="00D47D4A">
      <w:pPr>
        <w:numPr>
          <w:ilvl w:val="1"/>
          <w:numId w:val="182"/>
        </w:numPr>
        <w:tabs>
          <w:tab w:val="left" w:pos="1560"/>
        </w:tabs>
        <w:ind w:left="1560" w:hanging="284"/>
        <w:jc w:val="both"/>
      </w:pPr>
      <w:r w:rsidRPr="00D47D4A">
        <w:rPr>
          <w:color w:val="000000"/>
        </w:rPr>
        <w:t xml:space="preserve">решения о выделении (отказе в выделении) средств на осуществление </w:t>
      </w:r>
      <w:r w:rsidRPr="00267098">
        <w:t>(возмещение) расходов страхователя по ВНиМ/НС и ПЗ</w:t>
      </w:r>
      <w:r w:rsidR="0098057B">
        <w:t>;</w:t>
      </w:r>
    </w:p>
    <w:p w:rsidR="00267098" w:rsidRPr="00267098" w:rsidRDefault="009A301C" w:rsidP="00267098">
      <w:pPr>
        <w:widowControl w:val="0"/>
        <w:numPr>
          <w:ilvl w:val="0"/>
          <w:numId w:val="172"/>
        </w:numPr>
        <w:tabs>
          <w:tab w:val="left" w:pos="993"/>
        </w:tabs>
        <w:ind w:left="0" w:firstLine="709"/>
        <w:contextualSpacing/>
        <w:jc w:val="both"/>
      </w:pPr>
      <w:r>
        <w:t>ф</w:t>
      </w:r>
      <w:r w:rsidR="00267098" w:rsidRPr="00267098">
        <w:t>ормирование почтового реестра в соответствии с формой 103, утвержденной приказом Федерального государственного унитарного предприятия "Почта России" от 17.05.2012 N 114-п, с учетом возможности ограничения количества включенных в реестр отправлений.</w:t>
      </w:r>
    </w:p>
    <w:p w:rsidR="00267098" w:rsidRPr="00267098" w:rsidRDefault="00EC4A74" w:rsidP="00267098">
      <w:pPr>
        <w:widowControl w:val="0"/>
        <w:numPr>
          <w:ilvl w:val="0"/>
          <w:numId w:val="172"/>
        </w:numPr>
        <w:tabs>
          <w:tab w:val="left" w:pos="993"/>
        </w:tabs>
        <w:ind w:left="0" w:firstLine="709"/>
        <w:contextualSpacing/>
        <w:jc w:val="both"/>
      </w:pPr>
      <w:r>
        <w:t>ф</w:t>
      </w:r>
      <w:r w:rsidR="00267098" w:rsidRPr="00267098">
        <w:t xml:space="preserve">ормирование сводного отчета по камеральным проверкам на основании данных по проверкам, учтенным в ФК «Камеральные проверки» и данных о правонарушениях, учтенных в </w:t>
      </w:r>
      <w:r w:rsidR="008D2704">
        <w:t>м</w:t>
      </w:r>
      <w:r w:rsidR="00267098" w:rsidRPr="00267098">
        <w:t>одуле «Привлечение</w:t>
      </w:r>
      <w:r w:rsidR="009A301C">
        <w:t xml:space="preserve"> к ответственности по КоАП» ТОФ;</w:t>
      </w:r>
    </w:p>
    <w:p w:rsidR="00267098" w:rsidRPr="00267098" w:rsidRDefault="009A301C" w:rsidP="00267098">
      <w:pPr>
        <w:widowControl w:val="0"/>
        <w:numPr>
          <w:ilvl w:val="0"/>
          <w:numId w:val="172"/>
        </w:numPr>
        <w:tabs>
          <w:tab w:val="left" w:pos="993"/>
        </w:tabs>
        <w:ind w:left="0" w:firstLine="709"/>
        <w:contextualSpacing/>
        <w:jc w:val="both"/>
      </w:pPr>
      <w:r>
        <w:t>а</w:t>
      </w:r>
      <w:r w:rsidR="00267098" w:rsidRPr="00267098">
        <w:t>втоматическое формирование и сохранение сводного отчета РО с филиальной структурой на осн</w:t>
      </w:r>
      <w:r>
        <w:t>овании сводных отчетов филиалов;</w:t>
      </w:r>
    </w:p>
    <w:p w:rsidR="00267098" w:rsidRPr="00267098" w:rsidRDefault="009A301C" w:rsidP="00267098">
      <w:pPr>
        <w:widowControl w:val="0"/>
        <w:numPr>
          <w:ilvl w:val="0"/>
          <w:numId w:val="172"/>
        </w:numPr>
        <w:tabs>
          <w:tab w:val="left" w:pos="993"/>
        </w:tabs>
        <w:ind w:left="0" w:firstLine="709"/>
        <w:contextualSpacing/>
        <w:jc w:val="both"/>
      </w:pPr>
      <w:r>
        <w:t>а</w:t>
      </w:r>
      <w:r w:rsidR="00267098" w:rsidRPr="00267098">
        <w:t xml:space="preserve">втоматическое формирование и сохранение сводного отчета в ЦА </w:t>
      </w:r>
      <w:r>
        <w:t>на основании сводных отчетов РО;</w:t>
      </w:r>
    </w:p>
    <w:p w:rsidR="00267098" w:rsidRPr="00267098" w:rsidRDefault="009A301C" w:rsidP="00267098">
      <w:pPr>
        <w:widowControl w:val="0"/>
        <w:numPr>
          <w:ilvl w:val="0"/>
          <w:numId w:val="172"/>
        </w:numPr>
        <w:tabs>
          <w:tab w:val="left" w:pos="993"/>
        </w:tabs>
        <w:ind w:left="0" w:firstLine="709"/>
        <w:contextualSpacing/>
        <w:jc w:val="both"/>
      </w:pPr>
      <w:r>
        <w:t>ф</w:t>
      </w:r>
      <w:r w:rsidR="00267098" w:rsidRPr="00267098">
        <w:t>ормирование оперативных отчетов:</w:t>
      </w:r>
    </w:p>
    <w:p w:rsidR="00267098" w:rsidRPr="00D47D4A" w:rsidRDefault="00267098" w:rsidP="00D47D4A">
      <w:pPr>
        <w:numPr>
          <w:ilvl w:val="1"/>
          <w:numId w:val="182"/>
        </w:numPr>
        <w:tabs>
          <w:tab w:val="left" w:pos="1560"/>
        </w:tabs>
        <w:ind w:left="1560" w:hanging="284"/>
        <w:jc w:val="both"/>
        <w:rPr>
          <w:color w:val="000000"/>
        </w:rPr>
      </w:pPr>
      <w:r w:rsidRPr="00267098">
        <w:t xml:space="preserve">информация о выявленных нарушениях по результатам камеральных </w:t>
      </w:r>
      <w:r w:rsidRPr="00D47D4A">
        <w:rPr>
          <w:color w:val="000000"/>
        </w:rPr>
        <w:t>проверок (содержит информацию о видах нарушениях и количестве выявленных нарушениях);</w:t>
      </w:r>
    </w:p>
    <w:p w:rsidR="00267098" w:rsidRPr="00D47D4A" w:rsidRDefault="00267098" w:rsidP="00D47D4A">
      <w:pPr>
        <w:numPr>
          <w:ilvl w:val="1"/>
          <w:numId w:val="182"/>
        </w:numPr>
        <w:tabs>
          <w:tab w:val="left" w:pos="1560"/>
        </w:tabs>
        <w:ind w:left="1560" w:hanging="284"/>
        <w:jc w:val="both"/>
        <w:rPr>
          <w:color w:val="000000"/>
        </w:rPr>
      </w:pPr>
      <w:r w:rsidRPr="00D47D4A">
        <w:rPr>
          <w:color w:val="000000"/>
        </w:rPr>
        <w:t>анализ штрафов, начисленных по результатам камеральных проверок (содержит в разрезе видов штрафом информацию о количестве, сумме штрафа, сумме оплаченных штрафов)</w:t>
      </w:r>
      <w:r w:rsidR="00306053">
        <w:rPr>
          <w:color w:val="000000"/>
        </w:rPr>
        <w:t>;</w:t>
      </w:r>
    </w:p>
    <w:p w:rsidR="00267098" w:rsidRPr="00267098" w:rsidRDefault="00267098" w:rsidP="00D47D4A">
      <w:pPr>
        <w:numPr>
          <w:ilvl w:val="1"/>
          <w:numId w:val="182"/>
        </w:numPr>
        <w:tabs>
          <w:tab w:val="left" w:pos="1560"/>
        </w:tabs>
        <w:ind w:left="1560" w:hanging="284"/>
        <w:jc w:val="both"/>
      </w:pPr>
      <w:r w:rsidRPr="00D47D4A">
        <w:rPr>
          <w:color w:val="000000"/>
        </w:rPr>
        <w:t xml:space="preserve">путем использования функционала журнала учета камеральных проверок </w:t>
      </w:r>
      <w:r w:rsidRPr="00267098">
        <w:t>и фильтрации списка проверок по основным атрибутам</w:t>
      </w:r>
      <w:r w:rsidR="00306053">
        <w:t>.</w:t>
      </w:r>
    </w:p>
    <w:p w:rsidR="00267098" w:rsidRPr="00267098" w:rsidRDefault="009A301C" w:rsidP="00267098">
      <w:pPr>
        <w:widowControl w:val="0"/>
        <w:numPr>
          <w:ilvl w:val="0"/>
          <w:numId w:val="172"/>
        </w:numPr>
        <w:tabs>
          <w:tab w:val="left" w:pos="993"/>
        </w:tabs>
        <w:ind w:left="0" w:firstLine="709"/>
        <w:contextualSpacing/>
        <w:jc w:val="both"/>
      </w:pPr>
      <w:r>
        <w:t>о</w:t>
      </w:r>
      <w:r w:rsidR="00267098" w:rsidRPr="00267098">
        <w:t xml:space="preserve">тображение стартовой информационной панели пользователя </w:t>
      </w:r>
      <w:r>
        <w:t xml:space="preserve">ФК </w:t>
      </w:r>
      <w:r w:rsidR="00267098" w:rsidRPr="00267098">
        <w:t>«Камеральны</w:t>
      </w:r>
      <w:r>
        <w:t>е</w:t>
      </w:r>
      <w:r w:rsidR="00267098" w:rsidRPr="00267098">
        <w:t xml:space="preserve"> проверки»:</w:t>
      </w:r>
    </w:p>
    <w:p w:rsidR="00267098" w:rsidRPr="00D47D4A" w:rsidRDefault="00267098" w:rsidP="00D47D4A">
      <w:pPr>
        <w:numPr>
          <w:ilvl w:val="1"/>
          <w:numId w:val="182"/>
        </w:numPr>
        <w:tabs>
          <w:tab w:val="left" w:pos="1560"/>
        </w:tabs>
        <w:ind w:left="1560" w:hanging="284"/>
        <w:jc w:val="both"/>
        <w:rPr>
          <w:color w:val="000000"/>
        </w:rPr>
      </w:pPr>
      <w:r w:rsidRPr="00267098">
        <w:t>раздел уведомлений о соблюдении сроков исполне</w:t>
      </w:r>
      <w:r w:rsidRPr="00D47D4A">
        <w:rPr>
          <w:color w:val="000000"/>
        </w:rPr>
        <w:t>ния процедур;</w:t>
      </w:r>
    </w:p>
    <w:p w:rsidR="00267098" w:rsidRPr="00D47D4A" w:rsidRDefault="00267098" w:rsidP="00D47D4A">
      <w:pPr>
        <w:numPr>
          <w:ilvl w:val="1"/>
          <w:numId w:val="182"/>
        </w:numPr>
        <w:tabs>
          <w:tab w:val="left" w:pos="1560"/>
        </w:tabs>
        <w:ind w:left="1560" w:hanging="284"/>
        <w:jc w:val="both"/>
        <w:rPr>
          <w:color w:val="000000"/>
        </w:rPr>
      </w:pPr>
      <w:r w:rsidRPr="00D47D4A">
        <w:rPr>
          <w:color w:val="000000"/>
        </w:rPr>
        <w:t>раздел уведомлений о событиях в системе</w:t>
      </w:r>
      <w:r w:rsidR="009A301C" w:rsidRPr="00D47D4A">
        <w:rPr>
          <w:color w:val="000000"/>
        </w:rPr>
        <w:t>;</w:t>
      </w:r>
    </w:p>
    <w:p w:rsidR="00267098" w:rsidRPr="00267098" w:rsidRDefault="009A301C" w:rsidP="00267098">
      <w:pPr>
        <w:widowControl w:val="0"/>
        <w:numPr>
          <w:ilvl w:val="0"/>
          <w:numId w:val="172"/>
        </w:numPr>
        <w:tabs>
          <w:tab w:val="left" w:pos="993"/>
        </w:tabs>
        <w:ind w:left="0" w:firstLine="709"/>
        <w:contextualSpacing/>
        <w:jc w:val="both"/>
      </w:pPr>
      <w:r>
        <w:t>Модуль «</w:t>
      </w:r>
      <w:r w:rsidR="00267098" w:rsidRPr="00267098">
        <w:t>Проверки от ФНС</w:t>
      </w:r>
      <w:r>
        <w:t>», включающий функции:</w:t>
      </w:r>
    </w:p>
    <w:p w:rsidR="00267098" w:rsidRPr="00D47D4A" w:rsidRDefault="009A301C" w:rsidP="00D47D4A">
      <w:pPr>
        <w:numPr>
          <w:ilvl w:val="1"/>
          <w:numId w:val="182"/>
        </w:numPr>
        <w:tabs>
          <w:tab w:val="left" w:pos="1560"/>
        </w:tabs>
        <w:ind w:left="1560" w:hanging="284"/>
        <w:jc w:val="both"/>
        <w:rPr>
          <w:color w:val="000000"/>
        </w:rPr>
      </w:pPr>
      <w:r>
        <w:t>п</w:t>
      </w:r>
      <w:r w:rsidR="00267098" w:rsidRPr="00267098">
        <w:t xml:space="preserve">олучение из </w:t>
      </w:r>
      <w:r w:rsidR="00E03389">
        <w:t>М</w:t>
      </w:r>
      <w:r w:rsidR="00E03389" w:rsidRPr="00D47D4A">
        <w:rPr>
          <w:color w:val="000000"/>
        </w:rPr>
        <w:t>ВГУ</w:t>
      </w:r>
      <w:r w:rsidR="00267098" w:rsidRPr="00D47D4A">
        <w:rPr>
          <w:color w:val="000000"/>
        </w:rPr>
        <w:t xml:space="preserve"> сведений по решениям налоговых камеральных и выездных проверок</w:t>
      </w:r>
      <w:r w:rsidR="00EF59DA" w:rsidRPr="00D47D4A">
        <w:rPr>
          <w:color w:val="000000"/>
        </w:rPr>
        <w:t>;</w:t>
      </w:r>
    </w:p>
    <w:p w:rsidR="00267098" w:rsidRPr="00267098" w:rsidRDefault="009A301C" w:rsidP="00D47D4A">
      <w:pPr>
        <w:numPr>
          <w:ilvl w:val="1"/>
          <w:numId w:val="182"/>
        </w:numPr>
        <w:tabs>
          <w:tab w:val="left" w:pos="1560"/>
        </w:tabs>
        <w:ind w:left="1560" w:hanging="284"/>
        <w:jc w:val="both"/>
      </w:pPr>
      <w:r w:rsidRPr="00D47D4A">
        <w:rPr>
          <w:color w:val="000000"/>
        </w:rPr>
        <w:t>о</w:t>
      </w:r>
      <w:r w:rsidR="00267098" w:rsidRPr="00D47D4A">
        <w:rPr>
          <w:color w:val="000000"/>
        </w:rPr>
        <w:t xml:space="preserve">тображение карточек налоговых </w:t>
      </w:r>
      <w:r w:rsidR="00EF59DA" w:rsidRPr="00D47D4A">
        <w:rPr>
          <w:color w:val="000000"/>
        </w:rPr>
        <w:t xml:space="preserve">камеральных и выездных проверок - </w:t>
      </w:r>
      <w:r w:rsidR="00267098" w:rsidRPr="00D47D4A">
        <w:rPr>
          <w:color w:val="000000"/>
        </w:rPr>
        <w:t>сведения из п</w:t>
      </w:r>
      <w:r w:rsidR="00267098" w:rsidRPr="00267098">
        <w:t>олученных решений по результатам камеральных и выездных проверок</w:t>
      </w:r>
      <w:r w:rsidR="00EF59DA">
        <w:t>;</w:t>
      </w:r>
    </w:p>
    <w:p w:rsidR="00267098" w:rsidRPr="00D47D4A" w:rsidRDefault="00EF59DA" w:rsidP="00D47D4A">
      <w:pPr>
        <w:numPr>
          <w:ilvl w:val="1"/>
          <w:numId w:val="182"/>
        </w:numPr>
        <w:tabs>
          <w:tab w:val="left" w:pos="1560"/>
        </w:tabs>
        <w:ind w:left="1560" w:hanging="284"/>
        <w:jc w:val="both"/>
        <w:rPr>
          <w:color w:val="000000"/>
        </w:rPr>
      </w:pPr>
      <w:r>
        <w:t>п</w:t>
      </w:r>
      <w:r w:rsidR="00267098" w:rsidRPr="00267098">
        <w:t>оиск и отображение результатов поиска карточек налоговых камеральных и выездных проверок с возможностью фильтрации списка по основным атриб</w:t>
      </w:r>
      <w:r w:rsidR="00267098" w:rsidRPr="00D47D4A">
        <w:rPr>
          <w:color w:val="000000"/>
        </w:rPr>
        <w:t>утам</w:t>
      </w:r>
      <w:r w:rsidRPr="00D47D4A">
        <w:rPr>
          <w:color w:val="000000"/>
        </w:rPr>
        <w:t>;</w:t>
      </w:r>
    </w:p>
    <w:p w:rsidR="00267098" w:rsidRPr="00267098" w:rsidRDefault="00EF59DA" w:rsidP="00D47D4A">
      <w:pPr>
        <w:numPr>
          <w:ilvl w:val="1"/>
          <w:numId w:val="182"/>
        </w:numPr>
        <w:tabs>
          <w:tab w:val="left" w:pos="1560"/>
        </w:tabs>
        <w:ind w:left="1560" w:hanging="284"/>
        <w:jc w:val="both"/>
      </w:pPr>
      <w:r w:rsidRPr="00D47D4A">
        <w:rPr>
          <w:color w:val="000000"/>
        </w:rPr>
        <w:t>п</w:t>
      </w:r>
      <w:r w:rsidR="00267098" w:rsidRPr="00D47D4A">
        <w:rPr>
          <w:color w:val="000000"/>
        </w:rPr>
        <w:t>ередача сведений по решениям налоговых камеральных и выездных проверок в ФК «</w:t>
      </w:r>
      <w:r w:rsidR="00267098" w:rsidRPr="00267098">
        <w:t>Форма 4», ФК «Финансовый блок», ФК «Лицевой счет»</w:t>
      </w:r>
      <w:r w:rsidR="00306053">
        <w:t>;</w:t>
      </w:r>
    </w:p>
    <w:p w:rsidR="00267098" w:rsidRPr="00267098" w:rsidRDefault="00EF59DA" w:rsidP="00267098">
      <w:pPr>
        <w:widowControl w:val="0"/>
        <w:numPr>
          <w:ilvl w:val="0"/>
          <w:numId w:val="172"/>
        </w:numPr>
        <w:tabs>
          <w:tab w:val="left" w:pos="993"/>
        </w:tabs>
        <w:ind w:left="0" w:firstLine="709"/>
        <w:contextualSpacing/>
        <w:jc w:val="both"/>
      </w:pPr>
      <w:r>
        <w:t>п</w:t>
      </w:r>
      <w:r w:rsidR="00267098" w:rsidRPr="00267098">
        <w:t>олучение из ФК «Шлюз приема ЭД» копий документов в электронном виде, затребованных при проведении камеральной проверки</w:t>
      </w:r>
      <w:r>
        <w:t>;</w:t>
      </w:r>
    </w:p>
    <w:p w:rsidR="00267098" w:rsidRPr="00267098" w:rsidRDefault="00EF59DA" w:rsidP="00267098">
      <w:pPr>
        <w:widowControl w:val="0"/>
        <w:numPr>
          <w:ilvl w:val="0"/>
          <w:numId w:val="172"/>
        </w:numPr>
        <w:tabs>
          <w:tab w:val="left" w:pos="993"/>
        </w:tabs>
        <w:ind w:left="0" w:firstLine="709"/>
        <w:contextualSpacing/>
        <w:jc w:val="both"/>
      </w:pPr>
      <w:r>
        <w:t>п</w:t>
      </w:r>
      <w:r w:rsidR="00267098" w:rsidRPr="00267098">
        <w:t>ередача в модуль «Привлечение к ответственности по КоАП» ФК «Управление взысканием» сведений о выявлении правонарушений в части:</w:t>
      </w:r>
    </w:p>
    <w:p w:rsidR="00267098" w:rsidRPr="00267098" w:rsidRDefault="00267098" w:rsidP="00D47D4A">
      <w:pPr>
        <w:numPr>
          <w:ilvl w:val="1"/>
          <w:numId w:val="182"/>
        </w:numPr>
        <w:tabs>
          <w:tab w:val="left" w:pos="1560"/>
        </w:tabs>
        <w:ind w:left="1560" w:hanging="284"/>
        <w:jc w:val="both"/>
      </w:pPr>
      <w:r w:rsidRPr="00D47D4A">
        <w:rPr>
          <w:color w:val="000000"/>
        </w:rPr>
        <w:t>непредставление</w:t>
      </w:r>
      <w:r w:rsidRPr="00267098">
        <w:t xml:space="preserve"> необходимых для проверки документов в срок либо отказ </w:t>
      </w:r>
      <w:r w:rsidR="00853E3B" w:rsidRPr="00267098">
        <w:t>от</w:t>
      </w:r>
      <w:r w:rsidR="00853E3B">
        <w:t> </w:t>
      </w:r>
      <w:r w:rsidRPr="00267098">
        <w:t>предоставления или не в полном объеме</w:t>
      </w:r>
      <w:r w:rsidR="00EB78CE">
        <w:t>;</w:t>
      </w:r>
    </w:p>
    <w:p w:rsidR="00267098" w:rsidRPr="00267098" w:rsidRDefault="00EF59DA" w:rsidP="00267098">
      <w:pPr>
        <w:widowControl w:val="0"/>
        <w:numPr>
          <w:ilvl w:val="0"/>
          <w:numId w:val="172"/>
        </w:numPr>
        <w:tabs>
          <w:tab w:val="left" w:pos="993"/>
        </w:tabs>
        <w:ind w:left="0" w:firstLine="709"/>
        <w:contextualSpacing/>
        <w:jc w:val="both"/>
      </w:pPr>
      <w:r>
        <w:t>п</w:t>
      </w:r>
      <w:r w:rsidR="00267098" w:rsidRPr="00267098">
        <w:t>ередача в ФК «Личный кабинет страхователя» сведений о документах, формируемых в ходе камеральной проверки:</w:t>
      </w:r>
    </w:p>
    <w:p w:rsidR="00267098" w:rsidRPr="00D47D4A" w:rsidRDefault="00EF59DA" w:rsidP="00D47D4A">
      <w:pPr>
        <w:numPr>
          <w:ilvl w:val="1"/>
          <w:numId w:val="182"/>
        </w:numPr>
        <w:tabs>
          <w:tab w:val="left" w:pos="1560"/>
        </w:tabs>
        <w:ind w:left="1560" w:hanging="284"/>
        <w:jc w:val="both"/>
        <w:rPr>
          <w:color w:val="000000"/>
        </w:rPr>
      </w:pPr>
      <w:r>
        <w:lastRenderedPageBreak/>
        <w:t>р</w:t>
      </w:r>
      <w:r w:rsidR="00267098" w:rsidRPr="00267098">
        <w:t>ешение об ист</w:t>
      </w:r>
      <w:r w:rsidR="00267098" w:rsidRPr="00D47D4A">
        <w:rPr>
          <w:color w:val="000000"/>
        </w:rPr>
        <w:t xml:space="preserve">ребовании необходимых документов; </w:t>
      </w:r>
    </w:p>
    <w:p w:rsidR="00267098" w:rsidRPr="00D47D4A" w:rsidRDefault="00EF59DA" w:rsidP="00D47D4A">
      <w:pPr>
        <w:numPr>
          <w:ilvl w:val="1"/>
          <w:numId w:val="182"/>
        </w:numPr>
        <w:tabs>
          <w:tab w:val="left" w:pos="1560"/>
        </w:tabs>
        <w:ind w:left="1560" w:hanging="284"/>
        <w:jc w:val="both"/>
        <w:rPr>
          <w:color w:val="000000"/>
        </w:rPr>
      </w:pPr>
      <w:r w:rsidRPr="00D47D4A">
        <w:rPr>
          <w:color w:val="000000"/>
        </w:rPr>
        <w:t>т</w:t>
      </w:r>
      <w:r w:rsidR="00267098" w:rsidRPr="00D47D4A">
        <w:rPr>
          <w:color w:val="000000"/>
        </w:rPr>
        <w:t xml:space="preserve">ребование о предоставлении документов; </w:t>
      </w:r>
    </w:p>
    <w:p w:rsidR="00267098" w:rsidRPr="00D47D4A" w:rsidRDefault="00EF59DA" w:rsidP="00D47D4A">
      <w:pPr>
        <w:numPr>
          <w:ilvl w:val="1"/>
          <w:numId w:val="182"/>
        </w:numPr>
        <w:tabs>
          <w:tab w:val="left" w:pos="1560"/>
        </w:tabs>
        <w:ind w:left="1560" w:hanging="284"/>
        <w:jc w:val="both"/>
        <w:rPr>
          <w:color w:val="000000"/>
        </w:rPr>
      </w:pPr>
      <w:r w:rsidRPr="00D47D4A">
        <w:rPr>
          <w:color w:val="000000"/>
        </w:rPr>
        <w:t>р</w:t>
      </w:r>
      <w:r w:rsidR="00267098" w:rsidRPr="00D47D4A">
        <w:rPr>
          <w:color w:val="000000"/>
        </w:rPr>
        <w:t>ешение о продлении (об отказе в продлении) сроков предоставления документов;</w:t>
      </w:r>
    </w:p>
    <w:p w:rsidR="00267098" w:rsidRPr="00D47D4A" w:rsidRDefault="00EF59DA" w:rsidP="00D47D4A">
      <w:pPr>
        <w:numPr>
          <w:ilvl w:val="1"/>
          <w:numId w:val="182"/>
        </w:numPr>
        <w:tabs>
          <w:tab w:val="left" w:pos="1560"/>
        </w:tabs>
        <w:ind w:left="1560" w:hanging="284"/>
        <w:jc w:val="both"/>
        <w:rPr>
          <w:color w:val="000000"/>
        </w:rPr>
      </w:pPr>
      <w:r w:rsidRPr="00D47D4A">
        <w:rPr>
          <w:color w:val="000000"/>
        </w:rPr>
        <w:t>а</w:t>
      </w:r>
      <w:r w:rsidR="00267098" w:rsidRPr="00D47D4A">
        <w:rPr>
          <w:color w:val="000000"/>
        </w:rPr>
        <w:t>кт камеральной проверки;</w:t>
      </w:r>
    </w:p>
    <w:p w:rsidR="00267098" w:rsidRPr="00D47D4A" w:rsidRDefault="00EF59DA" w:rsidP="00D47D4A">
      <w:pPr>
        <w:numPr>
          <w:ilvl w:val="1"/>
          <w:numId w:val="182"/>
        </w:numPr>
        <w:tabs>
          <w:tab w:val="left" w:pos="1560"/>
        </w:tabs>
        <w:ind w:left="1560" w:hanging="284"/>
        <w:jc w:val="both"/>
        <w:rPr>
          <w:color w:val="000000"/>
        </w:rPr>
      </w:pPr>
      <w:r w:rsidRPr="00D47D4A">
        <w:rPr>
          <w:color w:val="000000"/>
        </w:rPr>
        <w:t>у</w:t>
      </w:r>
      <w:r w:rsidR="00267098" w:rsidRPr="00D47D4A">
        <w:rPr>
          <w:color w:val="000000"/>
        </w:rPr>
        <w:t>ведомление об участии страхователя в рассмотрении материалов камеральной проверки;</w:t>
      </w:r>
    </w:p>
    <w:p w:rsidR="00267098" w:rsidRPr="00D47D4A" w:rsidRDefault="00EF59DA" w:rsidP="00D47D4A">
      <w:pPr>
        <w:numPr>
          <w:ilvl w:val="1"/>
          <w:numId w:val="182"/>
        </w:numPr>
        <w:tabs>
          <w:tab w:val="left" w:pos="1560"/>
        </w:tabs>
        <w:ind w:left="1560" w:hanging="284"/>
        <w:jc w:val="both"/>
        <w:rPr>
          <w:color w:val="000000"/>
        </w:rPr>
      </w:pPr>
      <w:r w:rsidRPr="00D47D4A">
        <w:rPr>
          <w:color w:val="000000"/>
        </w:rPr>
        <w:t>р</w:t>
      </w:r>
      <w:r w:rsidR="00267098" w:rsidRPr="00D47D4A">
        <w:rPr>
          <w:color w:val="000000"/>
        </w:rPr>
        <w:t>ешение о привлечении (отказе в привлечении) к ответственности;</w:t>
      </w:r>
    </w:p>
    <w:p w:rsidR="00267098" w:rsidRPr="00D47D4A" w:rsidRDefault="00EF59DA" w:rsidP="00D47D4A">
      <w:pPr>
        <w:numPr>
          <w:ilvl w:val="1"/>
          <w:numId w:val="182"/>
        </w:numPr>
        <w:tabs>
          <w:tab w:val="left" w:pos="1560"/>
        </w:tabs>
        <w:ind w:left="1560" w:hanging="284"/>
        <w:jc w:val="both"/>
        <w:rPr>
          <w:color w:val="000000"/>
        </w:rPr>
      </w:pPr>
      <w:r w:rsidRPr="00D47D4A">
        <w:rPr>
          <w:color w:val="000000"/>
        </w:rPr>
        <w:t>р</w:t>
      </w:r>
      <w:r w:rsidR="00267098" w:rsidRPr="00D47D4A">
        <w:rPr>
          <w:color w:val="000000"/>
        </w:rPr>
        <w:t>ешение о непринятии к зачёту расходов по ВНиМ;</w:t>
      </w:r>
    </w:p>
    <w:p w:rsidR="00267098" w:rsidRPr="00D47D4A" w:rsidRDefault="00EF59DA" w:rsidP="00D47D4A">
      <w:pPr>
        <w:numPr>
          <w:ilvl w:val="1"/>
          <w:numId w:val="182"/>
        </w:numPr>
        <w:tabs>
          <w:tab w:val="left" w:pos="1560"/>
        </w:tabs>
        <w:ind w:left="1560" w:hanging="284"/>
        <w:jc w:val="both"/>
        <w:rPr>
          <w:color w:val="000000"/>
        </w:rPr>
      </w:pPr>
      <w:r w:rsidRPr="00D47D4A">
        <w:rPr>
          <w:color w:val="000000"/>
        </w:rPr>
        <w:t>р</w:t>
      </w:r>
      <w:r w:rsidR="00267098" w:rsidRPr="00D47D4A">
        <w:rPr>
          <w:color w:val="000000"/>
        </w:rPr>
        <w:t>ешение о выделении (отказе в выделении) средств;</w:t>
      </w:r>
    </w:p>
    <w:p w:rsidR="00267098" w:rsidRPr="00267098" w:rsidRDefault="00EF59DA" w:rsidP="00D47D4A">
      <w:pPr>
        <w:numPr>
          <w:ilvl w:val="1"/>
          <w:numId w:val="182"/>
        </w:numPr>
        <w:tabs>
          <w:tab w:val="left" w:pos="1560"/>
        </w:tabs>
        <w:ind w:left="1560" w:hanging="284"/>
        <w:jc w:val="both"/>
      </w:pPr>
      <w:r w:rsidRPr="00D47D4A">
        <w:rPr>
          <w:color w:val="000000"/>
        </w:rPr>
        <w:t>р</w:t>
      </w:r>
      <w:r w:rsidR="00267098" w:rsidRPr="00D47D4A">
        <w:rPr>
          <w:color w:val="000000"/>
        </w:rPr>
        <w:t>ешение о возмещении излишне понесенных расходов страховщиком (ущерба, нанесе</w:t>
      </w:r>
      <w:r w:rsidR="00267098" w:rsidRPr="00267098">
        <w:t>нного страхователем Фонду в рамках ПВСО)</w:t>
      </w:r>
      <w:r w:rsidR="00EB78CE">
        <w:t>;</w:t>
      </w:r>
    </w:p>
    <w:p w:rsidR="00267098" w:rsidRPr="00267098" w:rsidRDefault="00EF59DA" w:rsidP="00267098">
      <w:pPr>
        <w:widowControl w:val="0"/>
        <w:numPr>
          <w:ilvl w:val="0"/>
          <w:numId w:val="172"/>
        </w:numPr>
        <w:tabs>
          <w:tab w:val="left" w:pos="993"/>
        </w:tabs>
        <w:ind w:left="0" w:firstLine="709"/>
        <w:contextualSpacing/>
        <w:jc w:val="both"/>
      </w:pPr>
      <w:r>
        <w:t>о</w:t>
      </w:r>
      <w:r w:rsidR="00267098" w:rsidRPr="00267098">
        <w:t xml:space="preserve">беспечение возможности пакетной печати документов из списка проверок </w:t>
      </w:r>
      <w:r w:rsidR="002D58F8" w:rsidRPr="00267098">
        <w:t>по</w:t>
      </w:r>
      <w:r w:rsidR="002D58F8">
        <w:t> </w:t>
      </w:r>
      <w:r w:rsidR="00267098" w:rsidRPr="00267098">
        <w:t>типам документов</w:t>
      </w:r>
      <w:r>
        <w:t>.</w:t>
      </w:r>
    </w:p>
    <w:p w:rsidR="00EF59DA" w:rsidRPr="00A238E5" w:rsidRDefault="00EF59DA" w:rsidP="00F27FC0">
      <w:pPr>
        <w:keepNext/>
        <w:keepLines/>
        <w:widowControl w:val="0"/>
        <w:numPr>
          <w:ilvl w:val="2"/>
          <w:numId w:val="154"/>
        </w:numPr>
        <w:tabs>
          <w:tab w:val="clear" w:pos="1072"/>
          <w:tab w:val="left" w:pos="1418"/>
        </w:tabs>
        <w:spacing w:before="60" w:after="60"/>
        <w:ind w:left="0" w:firstLine="709"/>
        <w:jc w:val="both"/>
        <w:outlineLvl w:val="3"/>
        <w:rPr>
          <w:b/>
          <w:bCs/>
          <w:kern w:val="32"/>
        </w:rPr>
      </w:pPr>
      <w:r>
        <w:rPr>
          <w:b/>
          <w:bCs/>
          <w:lang w:eastAsia="x-none"/>
        </w:rPr>
        <w:t xml:space="preserve">Функциональный компонент </w:t>
      </w:r>
      <w:r w:rsidRPr="00D22CED">
        <w:rPr>
          <w:b/>
          <w:bCs/>
          <w:lang w:val="x-none" w:eastAsia="x-none"/>
        </w:rPr>
        <w:t>«</w:t>
      </w:r>
      <w:r>
        <w:rPr>
          <w:b/>
          <w:bCs/>
          <w:lang w:eastAsia="x-none"/>
        </w:rPr>
        <w:t>Ревизор</w:t>
      </w:r>
      <w:r w:rsidRPr="00D22CED">
        <w:rPr>
          <w:b/>
          <w:bCs/>
          <w:lang w:val="x-none" w:eastAsia="x-none"/>
        </w:rPr>
        <w:t>»</w:t>
      </w:r>
      <w:r>
        <w:rPr>
          <w:b/>
          <w:bCs/>
          <w:lang w:eastAsia="x-none"/>
        </w:rPr>
        <w:t xml:space="preserve"> </w:t>
      </w:r>
      <w:r>
        <w:rPr>
          <w:b/>
          <w:bCs/>
          <w:kern w:val="32"/>
        </w:rPr>
        <w:t xml:space="preserve">подсистемы управления страховыми взносами </w:t>
      </w:r>
    </w:p>
    <w:p w:rsidR="00267098" w:rsidRDefault="00EF59DA" w:rsidP="00EF59DA">
      <w:pPr>
        <w:keepNext/>
        <w:widowControl w:val="0"/>
        <w:ind w:firstLine="709"/>
        <w:jc w:val="both"/>
      </w:pPr>
      <w:r>
        <w:t>Функциональный компонент «</w:t>
      </w:r>
      <w:r w:rsidR="00461F05">
        <w:t>Ревизор</w:t>
      </w:r>
      <w:r>
        <w:t xml:space="preserve">» (далее </w:t>
      </w:r>
      <w:r w:rsidR="003C3524">
        <w:t xml:space="preserve">– </w:t>
      </w:r>
      <w:r>
        <w:t>ФК «</w:t>
      </w:r>
      <w:r w:rsidR="000E60D1">
        <w:t>Ревизор»</w:t>
      </w:r>
      <w:r>
        <w:t xml:space="preserve">) подсистемы управления страховыми взносами предназначен </w:t>
      </w:r>
      <w:r w:rsidRPr="00267098">
        <w:t>для автоматизации бизнес-процессов</w:t>
      </w:r>
      <w:r>
        <w:t xml:space="preserve">, </w:t>
      </w:r>
      <w:r w:rsidR="00267098" w:rsidRPr="00EF59DA">
        <w:t xml:space="preserve">связанных с вводом, хранением, учетом и редактированием сведений о планировании и фиксации исполнения планов выездных проверок по двум видам обязательного социального страхования, проведения выездных проверок по двум видам обязательного социального страхования, расчете результатов, формировании форм выходных документов </w:t>
      </w:r>
      <w:r w:rsidR="002A63E1" w:rsidRPr="00EF59DA">
        <w:t>с</w:t>
      </w:r>
      <w:r w:rsidR="002A63E1">
        <w:t> </w:t>
      </w:r>
      <w:r w:rsidR="00267098" w:rsidRPr="00EF59DA">
        <w:t xml:space="preserve">присвоением сквозной нумерации и печати самостоятельных формализованных почтовых реестров по направляемым страхователям документам, контролем сроков исполнения документов, реализации электронного взаимодействия по передаче сведений по проверкам ВНиМ в налоговые органы в части регулярного обмена, формированием сводного отчета </w:t>
      </w:r>
      <w:r w:rsidR="006F6B4E" w:rsidRPr="00EF59DA">
        <w:t>по</w:t>
      </w:r>
      <w:r w:rsidR="006F6B4E">
        <w:t> </w:t>
      </w:r>
      <w:r w:rsidR="00267098" w:rsidRPr="00EF59DA">
        <w:t>выездным проверкам страхователей, оперативных отчетов и справок.</w:t>
      </w:r>
    </w:p>
    <w:p w:rsidR="00461F05" w:rsidRDefault="00461F05" w:rsidP="00461F05">
      <w:pPr>
        <w:keepNext/>
        <w:widowControl w:val="0"/>
        <w:ind w:firstLine="709"/>
      </w:pPr>
      <w:r>
        <w:t xml:space="preserve">В ФК «Ревизор» </w:t>
      </w:r>
      <w:r w:rsidRPr="00CD218E">
        <w:t>автоматизированы следующие функции:</w:t>
      </w:r>
    </w:p>
    <w:p w:rsidR="00EC4A74" w:rsidRPr="00267098" w:rsidRDefault="00EC4A74" w:rsidP="00EC4A74">
      <w:pPr>
        <w:widowControl w:val="0"/>
        <w:numPr>
          <w:ilvl w:val="0"/>
          <w:numId w:val="172"/>
        </w:numPr>
        <w:tabs>
          <w:tab w:val="left" w:pos="993"/>
        </w:tabs>
        <w:ind w:left="0" w:firstLine="709"/>
        <w:contextualSpacing/>
        <w:jc w:val="both"/>
      </w:pPr>
      <w:r>
        <w:t>ведение реестра ревизоров, что том числе с возможностью добавления</w:t>
      </w:r>
      <w:r w:rsidRPr="00267098">
        <w:t xml:space="preserve"> сотрудника в реестр ревизоров выбором из списка сотрудников из подсистемы «Кадровый учет» КАС </w:t>
      </w:r>
      <w:r w:rsidR="004E21CE">
        <w:t>А</w:t>
      </w:r>
      <w:r w:rsidRPr="00267098">
        <w:t xml:space="preserve">ХД, </w:t>
      </w:r>
      <w:r>
        <w:t>указания</w:t>
      </w:r>
      <w:r w:rsidRPr="00267098">
        <w:t xml:space="preserve"> вида </w:t>
      </w:r>
      <w:r>
        <w:t xml:space="preserve">и типа </w:t>
      </w:r>
      <w:r w:rsidRPr="00267098">
        <w:t>проверок, выполняемых ревизором</w:t>
      </w:r>
      <w:r>
        <w:t>;</w:t>
      </w:r>
    </w:p>
    <w:p w:rsidR="00461F05" w:rsidRDefault="00EC4A74" w:rsidP="00EC4A74">
      <w:pPr>
        <w:widowControl w:val="0"/>
        <w:numPr>
          <w:ilvl w:val="0"/>
          <w:numId w:val="172"/>
        </w:numPr>
        <w:tabs>
          <w:tab w:val="left" w:pos="993"/>
        </w:tabs>
        <w:ind w:left="0" w:firstLine="709"/>
        <w:contextualSpacing/>
        <w:jc w:val="both"/>
      </w:pPr>
      <w:r>
        <w:t>о</w:t>
      </w:r>
      <w:r w:rsidR="00461F05">
        <w:t>тображение списка ревизоров из реестра ревизоров</w:t>
      </w:r>
      <w:r>
        <w:t>;</w:t>
      </w:r>
    </w:p>
    <w:p w:rsidR="00461F05" w:rsidRDefault="00EC4A74" w:rsidP="00EC4A74">
      <w:pPr>
        <w:widowControl w:val="0"/>
        <w:numPr>
          <w:ilvl w:val="0"/>
          <w:numId w:val="172"/>
        </w:numPr>
        <w:tabs>
          <w:tab w:val="left" w:pos="993"/>
        </w:tabs>
        <w:ind w:left="0" w:firstLine="709"/>
        <w:contextualSpacing/>
        <w:jc w:val="both"/>
      </w:pPr>
      <w:r>
        <w:t>п</w:t>
      </w:r>
      <w:r w:rsidR="00461F05">
        <w:t>росмотр карточки ревизора, выбранного из реестра ревизоров</w:t>
      </w:r>
      <w:r>
        <w:t>;</w:t>
      </w:r>
    </w:p>
    <w:p w:rsidR="00461F05" w:rsidRDefault="00EC4A74" w:rsidP="00EC4A74">
      <w:pPr>
        <w:widowControl w:val="0"/>
        <w:numPr>
          <w:ilvl w:val="0"/>
          <w:numId w:val="172"/>
        </w:numPr>
        <w:tabs>
          <w:tab w:val="left" w:pos="993"/>
        </w:tabs>
        <w:ind w:left="0" w:firstLine="709"/>
        <w:contextualSpacing/>
        <w:jc w:val="both"/>
      </w:pPr>
      <w:r>
        <w:t>и</w:t>
      </w:r>
      <w:r w:rsidR="00461F05">
        <w:t>сключение ревизора из Реестра ревизоров</w:t>
      </w:r>
      <w:r>
        <w:t>;</w:t>
      </w:r>
    </w:p>
    <w:p w:rsidR="00461F05" w:rsidRDefault="00EC4A74" w:rsidP="00EC4A74">
      <w:pPr>
        <w:widowControl w:val="0"/>
        <w:numPr>
          <w:ilvl w:val="0"/>
          <w:numId w:val="172"/>
        </w:numPr>
        <w:tabs>
          <w:tab w:val="left" w:pos="993"/>
        </w:tabs>
        <w:ind w:left="0" w:firstLine="709"/>
        <w:contextualSpacing/>
        <w:jc w:val="both"/>
      </w:pPr>
      <w:r>
        <w:t>а</w:t>
      </w:r>
      <w:r w:rsidR="00461F05">
        <w:t xml:space="preserve">втоматическая актуализация Реестра ревизоров в части регистрации информации, полученной из подсистемы Кадровый учет, об увольнении сотрудника, включенного </w:t>
      </w:r>
      <w:r w:rsidR="00E17664">
        <w:t>в </w:t>
      </w:r>
      <w:r w:rsidR="00461F05">
        <w:t>реестр ревизоров</w:t>
      </w:r>
      <w:r>
        <w:t>;</w:t>
      </w:r>
    </w:p>
    <w:p w:rsidR="00461F05" w:rsidRDefault="00A301FC" w:rsidP="00EC4A74">
      <w:pPr>
        <w:widowControl w:val="0"/>
        <w:numPr>
          <w:ilvl w:val="0"/>
          <w:numId w:val="172"/>
        </w:numPr>
        <w:tabs>
          <w:tab w:val="left" w:pos="993"/>
        </w:tabs>
        <w:ind w:left="0" w:firstLine="709"/>
        <w:contextualSpacing/>
        <w:jc w:val="both"/>
      </w:pPr>
      <w:r>
        <w:t>н</w:t>
      </w:r>
      <w:r w:rsidR="00461F05">
        <w:t>астройка значений критериев отбора страхователей в план выездных проверок по ВНиМ, НСиПЗ, ПВСО (согласованных с Центральным аппаратом ФСС)</w:t>
      </w:r>
      <w:r>
        <w:t>;</w:t>
      </w:r>
    </w:p>
    <w:p w:rsidR="00461F05" w:rsidRDefault="00A301FC" w:rsidP="00EC4A74">
      <w:pPr>
        <w:widowControl w:val="0"/>
        <w:numPr>
          <w:ilvl w:val="0"/>
          <w:numId w:val="172"/>
        </w:numPr>
        <w:tabs>
          <w:tab w:val="left" w:pos="993"/>
        </w:tabs>
        <w:ind w:left="0" w:firstLine="709"/>
        <w:contextualSpacing/>
        <w:jc w:val="both"/>
      </w:pPr>
      <w:r>
        <w:t>а</w:t>
      </w:r>
      <w:r w:rsidR="00461F05">
        <w:t>втоматическое формирование (на основе настроек критериев отбора страхователей, согласованных с Центральным аппаратом ФСС) списка страхователей, рекомендованных для включения в годовой план выездны</w:t>
      </w:r>
      <w:r>
        <w:t>х проверок по ВНиМ, НСиПЗ, ПВСО;</w:t>
      </w:r>
    </w:p>
    <w:p w:rsidR="00461F05" w:rsidRDefault="00A301FC" w:rsidP="00EC4A74">
      <w:pPr>
        <w:widowControl w:val="0"/>
        <w:numPr>
          <w:ilvl w:val="0"/>
          <w:numId w:val="172"/>
        </w:numPr>
        <w:tabs>
          <w:tab w:val="left" w:pos="993"/>
        </w:tabs>
        <w:ind w:left="0" w:firstLine="709"/>
        <w:contextualSpacing/>
        <w:jc w:val="both"/>
      </w:pPr>
      <w:r>
        <w:t>д</w:t>
      </w:r>
      <w:r w:rsidR="00461F05">
        <w:t>обавление записи выездной проверки страхователя в годовой план проверок по ВНиМ / НСиПЗ / ПВСО выбором из списка страхователей, рекомендованных для включения в годовой план с указанием проверяемого периода раздельно по ВНиМ / НСиПЗ / ПВСО</w:t>
      </w:r>
      <w:r>
        <w:t>;</w:t>
      </w:r>
    </w:p>
    <w:p w:rsidR="00461F05" w:rsidRDefault="00A301FC" w:rsidP="00EC4A74">
      <w:pPr>
        <w:widowControl w:val="0"/>
        <w:numPr>
          <w:ilvl w:val="0"/>
          <w:numId w:val="172"/>
        </w:numPr>
        <w:tabs>
          <w:tab w:val="left" w:pos="993"/>
        </w:tabs>
        <w:ind w:left="0" w:firstLine="709"/>
        <w:contextualSpacing/>
        <w:jc w:val="both"/>
      </w:pPr>
      <w:r>
        <w:t>д</w:t>
      </w:r>
      <w:r w:rsidR="00461F05">
        <w:t>обавление записи плана выездной проверки страхователя в годовой план проверок по ВНиМ / НСиПЗ / ПВСО выбором из списка страхователей из ФК «РУСТ» с указанием проверяемого периода раздельно по ВНиМ / НСиПЗ / ПВСО</w:t>
      </w:r>
      <w:r>
        <w:t>;</w:t>
      </w:r>
    </w:p>
    <w:p w:rsidR="00461F05" w:rsidRDefault="00A301FC" w:rsidP="00EC4A74">
      <w:pPr>
        <w:widowControl w:val="0"/>
        <w:numPr>
          <w:ilvl w:val="0"/>
          <w:numId w:val="172"/>
        </w:numPr>
        <w:tabs>
          <w:tab w:val="left" w:pos="993"/>
        </w:tabs>
        <w:ind w:left="0" w:firstLine="709"/>
        <w:contextualSpacing/>
        <w:jc w:val="both"/>
      </w:pPr>
      <w:r>
        <w:t>р</w:t>
      </w:r>
      <w:r w:rsidR="00461F05">
        <w:t>едактирование записи выездной проверки в плане проверок в части изменения сроков проведения проверки, проверяемого периода, назначения ревизоров</w:t>
      </w:r>
      <w:r>
        <w:t>;</w:t>
      </w:r>
    </w:p>
    <w:p w:rsidR="00461F05" w:rsidRDefault="00A301FC" w:rsidP="00EC4A74">
      <w:pPr>
        <w:widowControl w:val="0"/>
        <w:numPr>
          <w:ilvl w:val="0"/>
          <w:numId w:val="172"/>
        </w:numPr>
        <w:tabs>
          <w:tab w:val="left" w:pos="993"/>
        </w:tabs>
        <w:ind w:left="0" w:firstLine="709"/>
        <w:contextualSpacing/>
        <w:jc w:val="both"/>
      </w:pPr>
      <w:r>
        <w:t>у</w:t>
      </w:r>
      <w:r w:rsidR="00461F05">
        <w:t>тверждение сформированного годового плана выездных проверок филиала и сводного годового плана регионального отделения Фонда</w:t>
      </w:r>
      <w:r>
        <w:t>;</w:t>
      </w:r>
    </w:p>
    <w:p w:rsidR="00461F05" w:rsidRDefault="00A301FC" w:rsidP="00EC4A74">
      <w:pPr>
        <w:widowControl w:val="0"/>
        <w:numPr>
          <w:ilvl w:val="0"/>
          <w:numId w:val="172"/>
        </w:numPr>
        <w:tabs>
          <w:tab w:val="left" w:pos="993"/>
        </w:tabs>
        <w:ind w:left="0" w:firstLine="709"/>
        <w:contextualSpacing/>
        <w:jc w:val="both"/>
      </w:pPr>
      <w:r>
        <w:lastRenderedPageBreak/>
        <w:t>к</w:t>
      </w:r>
      <w:r w:rsidR="00461F05">
        <w:t>орректировка утвержденного годового плана в части:</w:t>
      </w:r>
    </w:p>
    <w:p w:rsidR="00461F05" w:rsidRPr="00D47D4A" w:rsidRDefault="00461F05" w:rsidP="00D47D4A">
      <w:pPr>
        <w:numPr>
          <w:ilvl w:val="1"/>
          <w:numId w:val="182"/>
        </w:numPr>
        <w:tabs>
          <w:tab w:val="left" w:pos="1560"/>
        </w:tabs>
        <w:ind w:left="1560" w:hanging="284"/>
        <w:jc w:val="both"/>
        <w:rPr>
          <w:color w:val="000000"/>
        </w:rPr>
      </w:pPr>
      <w:r>
        <w:t>замены проверяемых с</w:t>
      </w:r>
      <w:r w:rsidRPr="00D47D4A">
        <w:rPr>
          <w:color w:val="000000"/>
        </w:rPr>
        <w:t>трахователей;</w:t>
      </w:r>
    </w:p>
    <w:p w:rsidR="00461F05" w:rsidRPr="00D47D4A" w:rsidRDefault="00461F05" w:rsidP="00D47D4A">
      <w:pPr>
        <w:numPr>
          <w:ilvl w:val="1"/>
          <w:numId w:val="182"/>
        </w:numPr>
        <w:tabs>
          <w:tab w:val="left" w:pos="1560"/>
        </w:tabs>
        <w:ind w:left="1560" w:hanging="284"/>
        <w:jc w:val="both"/>
        <w:rPr>
          <w:color w:val="000000"/>
        </w:rPr>
      </w:pPr>
      <w:r w:rsidRPr="00D47D4A">
        <w:rPr>
          <w:color w:val="000000"/>
        </w:rPr>
        <w:t>сроков проведения проверок;</w:t>
      </w:r>
    </w:p>
    <w:p w:rsidR="00461F05" w:rsidRDefault="00461F05" w:rsidP="00D47D4A">
      <w:pPr>
        <w:numPr>
          <w:ilvl w:val="1"/>
          <w:numId w:val="182"/>
        </w:numPr>
        <w:tabs>
          <w:tab w:val="left" w:pos="1560"/>
        </w:tabs>
        <w:ind w:left="1560" w:hanging="284"/>
        <w:jc w:val="both"/>
      </w:pPr>
      <w:r w:rsidRPr="00D47D4A">
        <w:rPr>
          <w:color w:val="000000"/>
        </w:rPr>
        <w:t>удаление выездной про</w:t>
      </w:r>
      <w:r>
        <w:t>верки из плана</w:t>
      </w:r>
      <w:r w:rsidR="009434C4">
        <w:t>;</w:t>
      </w:r>
    </w:p>
    <w:p w:rsidR="00461F05" w:rsidRDefault="00A301FC" w:rsidP="00EC4A74">
      <w:pPr>
        <w:widowControl w:val="0"/>
        <w:numPr>
          <w:ilvl w:val="0"/>
          <w:numId w:val="172"/>
        </w:numPr>
        <w:tabs>
          <w:tab w:val="left" w:pos="993"/>
        </w:tabs>
        <w:ind w:left="0" w:firstLine="709"/>
        <w:contextualSpacing/>
        <w:jc w:val="both"/>
      </w:pPr>
      <w:r>
        <w:t>о</w:t>
      </w:r>
      <w:r w:rsidR="00461F05">
        <w:t>тображение списка годовых планов выездных проверок в разрезе видов страхования с возможностью фильтрации</w:t>
      </w:r>
      <w:r>
        <w:t>;</w:t>
      </w:r>
    </w:p>
    <w:p w:rsidR="00461F05" w:rsidRDefault="00A301FC" w:rsidP="00EC4A74">
      <w:pPr>
        <w:widowControl w:val="0"/>
        <w:numPr>
          <w:ilvl w:val="0"/>
          <w:numId w:val="172"/>
        </w:numPr>
        <w:tabs>
          <w:tab w:val="left" w:pos="993"/>
        </w:tabs>
        <w:ind w:left="0" w:firstLine="709"/>
        <w:contextualSpacing/>
        <w:jc w:val="both"/>
      </w:pPr>
      <w:r>
        <w:t>о</w:t>
      </w:r>
      <w:r w:rsidR="00461F05">
        <w:t>тображение годового плана выездных проверок с разбивкой по кварталам с возможностью фильтрации</w:t>
      </w:r>
      <w:r>
        <w:t>;</w:t>
      </w:r>
    </w:p>
    <w:p w:rsidR="00461F05" w:rsidRDefault="00F875DC" w:rsidP="00EC4A74">
      <w:pPr>
        <w:widowControl w:val="0"/>
        <w:numPr>
          <w:ilvl w:val="0"/>
          <w:numId w:val="172"/>
        </w:numPr>
        <w:tabs>
          <w:tab w:val="left" w:pos="993"/>
        </w:tabs>
        <w:ind w:left="0" w:firstLine="709"/>
        <w:contextualSpacing/>
        <w:jc w:val="both"/>
      </w:pPr>
      <w:r>
        <w:t>ф</w:t>
      </w:r>
      <w:r w:rsidR="00461F05">
        <w:t>ормирование в БД справочника проверяемых вопросов и нарушений путем первоначального наполнения</w:t>
      </w:r>
      <w:r>
        <w:t>;</w:t>
      </w:r>
    </w:p>
    <w:p w:rsidR="00461F05" w:rsidRDefault="00F875DC" w:rsidP="00F875DC">
      <w:pPr>
        <w:widowControl w:val="0"/>
        <w:numPr>
          <w:ilvl w:val="0"/>
          <w:numId w:val="172"/>
        </w:numPr>
        <w:tabs>
          <w:tab w:val="left" w:pos="993"/>
        </w:tabs>
        <w:ind w:left="0" w:firstLine="709"/>
        <w:contextualSpacing/>
        <w:jc w:val="both"/>
      </w:pPr>
      <w:r>
        <w:t>п</w:t>
      </w:r>
      <w:r w:rsidR="00461F05">
        <w:t>олучение из ФК «Лицевой счет» сведений по заявлениям о выделении необходимых средств на выплату страхового обеспечения по ОСС ВНиМ/НС и ПЗ</w:t>
      </w:r>
      <w:r>
        <w:t>;</w:t>
      </w:r>
    </w:p>
    <w:p w:rsidR="00461F05" w:rsidRDefault="00F875DC" w:rsidP="00F875DC">
      <w:pPr>
        <w:widowControl w:val="0"/>
        <w:numPr>
          <w:ilvl w:val="0"/>
          <w:numId w:val="172"/>
        </w:numPr>
        <w:tabs>
          <w:tab w:val="left" w:pos="993"/>
        </w:tabs>
        <w:ind w:left="0" w:firstLine="709"/>
        <w:contextualSpacing/>
        <w:jc w:val="both"/>
      </w:pPr>
      <w:r>
        <w:t>ф</w:t>
      </w:r>
      <w:r w:rsidR="00461F05">
        <w:t>ормирование пользователем карточки выездной проверки страхователя:</w:t>
      </w:r>
    </w:p>
    <w:p w:rsidR="00461F05" w:rsidRPr="00D47D4A" w:rsidRDefault="00F875DC" w:rsidP="00D47D4A">
      <w:pPr>
        <w:numPr>
          <w:ilvl w:val="1"/>
          <w:numId w:val="182"/>
        </w:numPr>
        <w:tabs>
          <w:tab w:val="left" w:pos="1560"/>
        </w:tabs>
        <w:ind w:left="1560" w:hanging="284"/>
        <w:jc w:val="both"/>
        <w:rPr>
          <w:color w:val="000000"/>
        </w:rPr>
      </w:pPr>
      <w:r>
        <w:t>п</w:t>
      </w:r>
      <w:r w:rsidR="00461F05">
        <w:t>лановая проверка - выбор проверяемого страхователя (одного или нескольких) из утвержденного пла</w:t>
      </w:r>
      <w:r w:rsidR="00461F05" w:rsidRPr="00D47D4A">
        <w:rPr>
          <w:color w:val="000000"/>
        </w:rPr>
        <w:t>на;</w:t>
      </w:r>
    </w:p>
    <w:p w:rsidR="00461F05" w:rsidRDefault="00F875DC" w:rsidP="00D47D4A">
      <w:pPr>
        <w:numPr>
          <w:ilvl w:val="1"/>
          <w:numId w:val="182"/>
        </w:numPr>
        <w:tabs>
          <w:tab w:val="left" w:pos="1560"/>
        </w:tabs>
        <w:ind w:left="1560" w:hanging="284"/>
        <w:jc w:val="both"/>
      </w:pPr>
      <w:r w:rsidRPr="00D47D4A">
        <w:rPr>
          <w:color w:val="000000"/>
        </w:rPr>
        <w:t>в</w:t>
      </w:r>
      <w:r w:rsidR="00461F05" w:rsidRPr="00D47D4A">
        <w:rPr>
          <w:color w:val="000000"/>
        </w:rPr>
        <w:t>неплановая проверка - выбор пров</w:t>
      </w:r>
      <w:r w:rsidR="00461F05">
        <w:t>еряемого страхователя из РУСТ</w:t>
      </w:r>
      <w:r w:rsidR="009434C4">
        <w:t>;</w:t>
      </w:r>
    </w:p>
    <w:p w:rsidR="00461F05" w:rsidRDefault="00F875DC" w:rsidP="00F875DC">
      <w:pPr>
        <w:widowControl w:val="0"/>
        <w:numPr>
          <w:ilvl w:val="0"/>
          <w:numId w:val="172"/>
        </w:numPr>
        <w:tabs>
          <w:tab w:val="left" w:pos="993"/>
        </w:tabs>
        <w:ind w:left="0" w:firstLine="709"/>
        <w:contextualSpacing/>
        <w:jc w:val="both"/>
      </w:pPr>
      <w:r>
        <w:t>о</w:t>
      </w:r>
      <w:r w:rsidR="00461F05">
        <w:t>тображение в карточке выездной проверки ревизоров (с необходимыми атрибутами), осуществляющих проверку</w:t>
      </w:r>
      <w:r>
        <w:t>;</w:t>
      </w:r>
    </w:p>
    <w:p w:rsidR="00461F05" w:rsidRDefault="00F875DC" w:rsidP="00F875DC">
      <w:pPr>
        <w:widowControl w:val="0"/>
        <w:numPr>
          <w:ilvl w:val="0"/>
          <w:numId w:val="172"/>
        </w:numPr>
        <w:tabs>
          <w:tab w:val="left" w:pos="993"/>
        </w:tabs>
        <w:ind w:left="0" w:firstLine="709"/>
        <w:contextualSpacing/>
        <w:jc w:val="both"/>
      </w:pPr>
      <w:r>
        <w:t>о</w:t>
      </w:r>
      <w:r w:rsidR="00461F05">
        <w:t>тображение данных страхователя в карточке выездной проверки (интеграция с ФК «РУСТ» в части получения сведений о страхователе)</w:t>
      </w:r>
      <w:r>
        <w:t>;</w:t>
      </w:r>
    </w:p>
    <w:p w:rsidR="00461F05" w:rsidRDefault="00F875DC" w:rsidP="00F875DC">
      <w:pPr>
        <w:widowControl w:val="0"/>
        <w:numPr>
          <w:ilvl w:val="0"/>
          <w:numId w:val="172"/>
        </w:numPr>
        <w:tabs>
          <w:tab w:val="left" w:pos="993"/>
        </w:tabs>
        <w:ind w:left="0" w:firstLine="709"/>
        <w:contextualSpacing/>
        <w:jc w:val="both"/>
      </w:pPr>
      <w:r>
        <w:t>о</w:t>
      </w:r>
      <w:r w:rsidR="00461F05">
        <w:t xml:space="preserve">тображение в карточке выездной проверки сведений по отчетности (расчетам) страхователя по начисленным и уплаченным страховым взносам на ОСС, а также </w:t>
      </w:r>
      <w:r w:rsidR="000A3518">
        <w:t>по </w:t>
      </w:r>
      <w:r w:rsidR="00461F05">
        <w:t xml:space="preserve">расходам на выплату страхового обеспечения по НСиПЗ или сведений по расходам </w:t>
      </w:r>
      <w:r w:rsidR="000A3518">
        <w:t>на </w:t>
      </w:r>
      <w:r w:rsidR="00461F05">
        <w:t xml:space="preserve">выплату страхового обеспечения по ВНиМ, предоставленных ФНС (интеграция </w:t>
      </w:r>
      <w:r w:rsidR="000A3518">
        <w:t>с </w:t>
      </w:r>
      <w:r w:rsidR="00461F05">
        <w:t>функциональным компонентом «Форма 4») по списку показателей за весь проверяемый период</w:t>
      </w:r>
      <w:r>
        <w:t>;</w:t>
      </w:r>
    </w:p>
    <w:p w:rsidR="00461F05" w:rsidRDefault="00F875DC" w:rsidP="00F875DC">
      <w:pPr>
        <w:widowControl w:val="0"/>
        <w:numPr>
          <w:ilvl w:val="0"/>
          <w:numId w:val="172"/>
        </w:numPr>
        <w:tabs>
          <w:tab w:val="left" w:pos="993"/>
        </w:tabs>
        <w:ind w:left="0" w:firstLine="709"/>
        <w:contextualSpacing/>
        <w:jc w:val="both"/>
      </w:pPr>
      <w:r>
        <w:t>о</w:t>
      </w:r>
      <w:r w:rsidR="00461F05">
        <w:t>тображение сведений по фактически произведенным платежам, по перечисленным страхователям средствам на осуществление / возмещение расходов и возвратам излишне уплаченных/взысканных страховых взносов (интеграция с функциональным компонентом «Финансовый блок» в части получения сведений)</w:t>
      </w:r>
      <w:r>
        <w:t>;</w:t>
      </w:r>
    </w:p>
    <w:p w:rsidR="00461F05" w:rsidRDefault="00F875DC" w:rsidP="00F875DC">
      <w:pPr>
        <w:widowControl w:val="0"/>
        <w:numPr>
          <w:ilvl w:val="0"/>
          <w:numId w:val="172"/>
        </w:numPr>
        <w:tabs>
          <w:tab w:val="left" w:pos="993"/>
        </w:tabs>
        <w:ind w:left="0" w:firstLine="709"/>
        <w:contextualSpacing/>
        <w:jc w:val="both"/>
      </w:pPr>
      <w:r>
        <w:t>о</w:t>
      </w:r>
      <w:r w:rsidR="00461F05">
        <w:t>тображение информации о ранее проведенных камеральных проверках страхователя и их результатах (интеграция с ФК «Камеральные проверки»)</w:t>
      </w:r>
      <w:r>
        <w:t>;</w:t>
      </w:r>
    </w:p>
    <w:p w:rsidR="00461F05" w:rsidRDefault="00F875DC" w:rsidP="00F875DC">
      <w:pPr>
        <w:widowControl w:val="0"/>
        <w:numPr>
          <w:ilvl w:val="0"/>
          <w:numId w:val="172"/>
        </w:numPr>
        <w:tabs>
          <w:tab w:val="left" w:pos="993"/>
        </w:tabs>
        <w:ind w:left="0" w:firstLine="709"/>
        <w:contextualSpacing/>
        <w:jc w:val="both"/>
      </w:pPr>
      <w:r>
        <w:t>о</w:t>
      </w:r>
      <w:r w:rsidR="00461F05">
        <w:t>тображение в карточке выездной проверки информации о счетах страхователя в банках</w:t>
      </w:r>
      <w:r>
        <w:t xml:space="preserve"> </w:t>
      </w:r>
      <w:r w:rsidR="00461F05">
        <w:t xml:space="preserve">(интеграция с модулем «Обмен с ЦБ» ФК </w:t>
      </w:r>
      <w:r w:rsidR="00DE3AB3">
        <w:t>ПВСО</w:t>
      </w:r>
      <w:r w:rsidR="00461F05">
        <w:t>)</w:t>
      </w:r>
      <w:r>
        <w:t>;</w:t>
      </w:r>
    </w:p>
    <w:p w:rsidR="00461F05" w:rsidRDefault="00F875DC" w:rsidP="00F875DC">
      <w:pPr>
        <w:widowControl w:val="0"/>
        <w:numPr>
          <w:ilvl w:val="0"/>
          <w:numId w:val="172"/>
        </w:numPr>
        <w:tabs>
          <w:tab w:val="left" w:pos="993"/>
        </w:tabs>
        <w:ind w:left="0" w:firstLine="709"/>
        <w:contextualSpacing/>
        <w:jc w:val="both"/>
      </w:pPr>
      <w:r>
        <w:t>ф</w:t>
      </w:r>
      <w:r w:rsidR="00461F05">
        <w:t>ормирование печатных форм следующих типов запросов в банк о состоянии счетов страхователя:</w:t>
      </w:r>
    </w:p>
    <w:p w:rsidR="00461F05" w:rsidRPr="00D47D4A" w:rsidRDefault="00F875DC" w:rsidP="00D47D4A">
      <w:pPr>
        <w:numPr>
          <w:ilvl w:val="1"/>
          <w:numId w:val="182"/>
        </w:numPr>
        <w:tabs>
          <w:tab w:val="left" w:pos="1560"/>
        </w:tabs>
        <w:ind w:left="1560" w:hanging="284"/>
        <w:jc w:val="both"/>
        <w:rPr>
          <w:color w:val="000000"/>
        </w:rPr>
      </w:pPr>
      <w:r>
        <w:t>з</w:t>
      </w:r>
      <w:r w:rsidR="00461F05">
        <w:t>апрос о представлении справки о наличии счетов</w:t>
      </w:r>
      <w:r w:rsidR="009434C4">
        <w:t>;</w:t>
      </w:r>
    </w:p>
    <w:p w:rsidR="00461F05" w:rsidRPr="00D47D4A" w:rsidRDefault="00F875DC" w:rsidP="00D47D4A">
      <w:pPr>
        <w:numPr>
          <w:ilvl w:val="1"/>
          <w:numId w:val="182"/>
        </w:numPr>
        <w:tabs>
          <w:tab w:val="left" w:pos="1560"/>
        </w:tabs>
        <w:ind w:left="1560" w:hanging="284"/>
        <w:jc w:val="both"/>
        <w:rPr>
          <w:color w:val="000000"/>
        </w:rPr>
      </w:pPr>
      <w:r w:rsidRPr="00D47D4A">
        <w:rPr>
          <w:color w:val="000000"/>
        </w:rPr>
        <w:t>з</w:t>
      </w:r>
      <w:r w:rsidR="00461F05" w:rsidRPr="00D47D4A">
        <w:rPr>
          <w:color w:val="000000"/>
        </w:rPr>
        <w:t>апрос о представлении справки об остатках денежных средств на счетах</w:t>
      </w:r>
      <w:r w:rsidR="009434C4" w:rsidRPr="00D47D4A">
        <w:rPr>
          <w:color w:val="000000"/>
        </w:rPr>
        <w:t>;</w:t>
      </w:r>
    </w:p>
    <w:p w:rsidR="00461F05" w:rsidRPr="00D47D4A" w:rsidRDefault="00F875DC" w:rsidP="00D47D4A">
      <w:pPr>
        <w:numPr>
          <w:ilvl w:val="1"/>
          <w:numId w:val="182"/>
        </w:numPr>
        <w:tabs>
          <w:tab w:val="left" w:pos="1560"/>
        </w:tabs>
        <w:ind w:left="1560" w:hanging="284"/>
        <w:jc w:val="both"/>
        <w:rPr>
          <w:color w:val="000000"/>
        </w:rPr>
      </w:pPr>
      <w:r w:rsidRPr="00D47D4A">
        <w:rPr>
          <w:color w:val="000000"/>
        </w:rPr>
        <w:t>з</w:t>
      </w:r>
      <w:r w:rsidR="00461F05" w:rsidRPr="00D47D4A">
        <w:rPr>
          <w:color w:val="000000"/>
        </w:rPr>
        <w:t>апрос о представлении выписок по операциям на счетах</w:t>
      </w:r>
      <w:r w:rsidR="009434C4" w:rsidRPr="00D47D4A">
        <w:rPr>
          <w:color w:val="000000"/>
        </w:rPr>
        <w:t>;</w:t>
      </w:r>
    </w:p>
    <w:p w:rsidR="00461F05" w:rsidRDefault="00F875DC" w:rsidP="00F875DC">
      <w:pPr>
        <w:widowControl w:val="0"/>
        <w:numPr>
          <w:ilvl w:val="0"/>
          <w:numId w:val="172"/>
        </w:numPr>
        <w:tabs>
          <w:tab w:val="left" w:pos="993"/>
        </w:tabs>
        <w:ind w:left="0" w:firstLine="709"/>
        <w:contextualSpacing/>
        <w:jc w:val="both"/>
      </w:pPr>
      <w:r>
        <w:t>д</w:t>
      </w:r>
      <w:r w:rsidR="00461F05">
        <w:t>обавление и сохранение в карточке выездной проверки предоставленных банком документов со сведениями о состоянии счета страхователя в виде приложений и основных сведений по следу</w:t>
      </w:r>
      <w:r>
        <w:t>ю</w:t>
      </w:r>
      <w:r w:rsidR="00461F05">
        <w:t>щим типам документов:</w:t>
      </w:r>
    </w:p>
    <w:p w:rsidR="00461F05" w:rsidRPr="00D47D4A" w:rsidRDefault="00F875DC" w:rsidP="00D47D4A">
      <w:pPr>
        <w:numPr>
          <w:ilvl w:val="1"/>
          <w:numId w:val="182"/>
        </w:numPr>
        <w:tabs>
          <w:tab w:val="left" w:pos="1560"/>
        </w:tabs>
        <w:ind w:left="1560" w:hanging="284"/>
        <w:jc w:val="both"/>
        <w:rPr>
          <w:color w:val="000000"/>
        </w:rPr>
      </w:pPr>
      <w:r>
        <w:t>с</w:t>
      </w:r>
      <w:r w:rsidR="00461F05">
        <w:t>правка о наличии счетов</w:t>
      </w:r>
      <w:r>
        <w:t>;</w:t>
      </w:r>
    </w:p>
    <w:p w:rsidR="00461F05" w:rsidRPr="00D47D4A" w:rsidRDefault="00F875DC" w:rsidP="00D47D4A">
      <w:pPr>
        <w:numPr>
          <w:ilvl w:val="1"/>
          <w:numId w:val="182"/>
        </w:numPr>
        <w:tabs>
          <w:tab w:val="left" w:pos="1560"/>
        </w:tabs>
        <w:ind w:left="1560" w:hanging="284"/>
        <w:jc w:val="both"/>
        <w:rPr>
          <w:color w:val="000000"/>
        </w:rPr>
      </w:pPr>
      <w:r w:rsidRPr="00D47D4A">
        <w:rPr>
          <w:color w:val="000000"/>
        </w:rPr>
        <w:t>с</w:t>
      </w:r>
      <w:r w:rsidR="00461F05" w:rsidRPr="00D47D4A">
        <w:rPr>
          <w:color w:val="000000"/>
        </w:rPr>
        <w:t>правка об остатках денежных средств на счетах</w:t>
      </w:r>
      <w:r w:rsidRPr="00D47D4A">
        <w:rPr>
          <w:color w:val="000000"/>
        </w:rPr>
        <w:t>;</w:t>
      </w:r>
    </w:p>
    <w:p w:rsidR="00461F05" w:rsidRPr="00D47D4A" w:rsidRDefault="00F875DC" w:rsidP="00D47D4A">
      <w:pPr>
        <w:numPr>
          <w:ilvl w:val="1"/>
          <w:numId w:val="182"/>
        </w:numPr>
        <w:tabs>
          <w:tab w:val="left" w:pos="1560"/>
        </w:tabs>
        <w:ind w:left="1560" w:hanging="284"/>
        <w:jc w:val="both"/>
        <w:rPr>
          <w:color w:val="000000"/>
        </w:rPr>
      </w:pPr>
      <w:r w:rsidRPr="00D47D4A">
        <w:rPr>
          <w:color w:val="000000"/>
        </w:rPr>
        <w:t>в</w:t>
      </w:r>
      <w:r w:rsidR="00461F05" w:rsidRPr="00D47D4A">
        <w:rPr>
          <w:color w:val="000000"/>
        </w:rPr>
        <w:t>ыписка по операциям на счетах</w:t>
      </w:r>
      <w:r w:rsidR="009434C4">
        <w:rPr>
          <w:color w:val="000000"/>
        </w:rPr>
        <w:t>;</w:t>
      </w:r>
    </w:p>
    <w:p w:rsidR="00461F05" w:rsidRDefault="00F875DC" w:rsidP="00F875DC">
      <w:pPr>
        <w:widowControl w:val="0"/>
        <w:numPr>
          <w:ilvl w:val="0"/>
          <w:numId w:val="172"/>
        </w:numPr>
        <w:tabs>
          <w:tab w:val="left" w:pos="993"/>
        </w:tabs>
        <w:ind w:left="0" w:firstLine="709"/>
        <w:contextualSpacing/>
        <w:jc w:val="both"/>
      </w:pPr>
      <w:r>
        <w:t>о</w:t>
      </w:r>
      <w:r w:rsidR="00461F05">
        <w:t>тображение списка выездных проверок страхователей (с представлением в виде журнала учета проверок – по НСиПЗ, по ВНиМ), включая отображение списков следующих видов решений, сформированных по результатам проверки, с возможностью поиска, фильтрации по основным атрибутам, отображения результатов и печати:</w:t>
      </w:r>
    </w:p>
    <w:p w:rsidR="00461F05" w:rsidRPr="00D47D4A" w:rsidRDefault="00461F05" w:rsidP="00D47D4A">
      <w:pPr>
        <w:numPr>
          <w:ilvl w:val="1"/>
          <w:numId w:val="182"/>
        </w:numPr>
        <w:tabs>
          <w:tab w:val="left" w:pos="1560"/>
        </w:tabs>
        <w:ind w:left="1560" w:hanging="284"/>
        <w:jc w:val="both"/>
        <w:rPr>
          <w:color w:val="000000"/>
        </w:rPr>
      </w:pPr>
      <w:r>
        <w:t xml:space="preserve">решений о привлечении (отказе в привлечении) страхователя </w:t>
      </w:r>
      <w:r w:rsidR="00AB3AF1">
        <w:t>к </w:t>
      </w:r>
      <w:r>
        <w:t>ответственности по НСиПЗ;</w:t>
      </w:r>
    </w:p>
    <w:p w:rsidR="00461F05" w:rsidRPr="00D47D4A" w:rsidRDefault="00461F05" w:rsidP="00D47D4A">
      <w:pPr>
        <w:numPr>
          <w:ilvl w:val="1"/>
          <w:numId w:val="182"/>
        </w:numPr>
        <w:tabs>
          <w:tab w:val="left" w:pos="1560"/>
        </w:tabs>
        <w:ind w:left="1560" w:hanging="284"/>
        <w:jc w:val="both"/>
        <w:rPr>
          <w:color w:val="000000"/>
        </w:rPr>
      </w:pPr>
      <w:r w:rsidRPr="00D47D4A">
        <w:rPr>
          <w:color w:val="000000"/>
        </w:rPr>
        <w:lastRenderedPageBreak/>
        <w:t xml:space="preserve">решений о непринятии к зачету расходов страхователя на выплату страхового обеспечения по ОСС на случай временной нетрудоспособности и в связи </w:t>
      </w:r>
      <w:r w:rsidR="00AB3AF1" w:rsidRPr="00D47D4A">
        <w:rPr>
          <w:color w:val="000000"/>
        </w:rPr>
        <w:t>с</w:t>
      </w:r>
      <w:r w:rsidR="00AB3AF1">
        <w:rPr>
          <w:color w:val="000000"/>
        </w:rPr>
        <w:t> </w:t>
      </w:r>
      <w:r w:rsidRPr="00D47D4A">
        <w:rPr>
          <w:color w:val="000000"/>
        </w:rPr>
        <w:t>материнством;</w:t>
      </w:r>
    </w:p>
    <w:p w:rsidR="00461F05" w:rsidRPr="00D47D4A" w:rsidRDefault="00461F05" w:rsidP="00D47D4A">
      <w:pPr>
        <w:numPr>
          <w:ilvl w:val="1"/>
          <w:numId w:val="182"/>
        </w:numPr>
        <w:tabs>
          <w:tab w:val="left" w:pos="1560"/>
        </w:tabs>
        <w:ind w:left="1560" w:hanging="284"/>
        <w:jc w:val="both"/>
        <w:rPr>
          <w:color w:val="000000"/>
        </w:rPr>
      </w:pPr>
      <w:r w:rsidRPr="00D47D4A">
        <w:rPr>
          <w:color w:val="000000"/>
        </w:rPr>
        <w:t>решений о выделении (частичном выделении) средств на осуществление (возмещение) расходов страхователя на выплату страхового обеспечения по НСиПЗ / ВНиМ</w:t>
      </w:r>
      <w:r w:rsidR="009434C4">
        <w:rPr>
          <w:color w:val="000000"/>
        </w:rPr>
        <w:t>;</w:t>
      </w:r>
    </w:p>
    <w:p w:rsidR="00461F05" w:rsidRDefault="00F875DC" w:rsidP="00F875DC">
      <w:pPr>
        <w:widowControl w:val="0"/>
        <w:numPr>
          <w:ilvl w:val="0"/>
          <w:numId w:val="172"/>
        </w:numPr>
        <w:tabs>
          <w:tab w:val="left" w:pos="993"/>
        </w:tabs>
        <w:ind w:left="0" w:firstLine="709"/>
        <w:contextualSpacing/>
        <w:jc w:val="both"/>
      </w:pPr>
      <w:r>
        <w:t>формирование р</w:t>
      </w:r>
      <w:r w:rsidR="00461F05">
        <w:t>ешения о проведении выездной проверки (повторной выездной проверки) страхователя с сохранением данных, введенных пользователем, в карточку выездной проверки</w:t>
      </w:r>
      <w:r>
        <w:t>;</w:t>
      </w:r>
    </w:p>
    <w:p w:rsidR="00461F05" w:rsidRDefault="00F875DC" w:rsidP="00F875DC">
      <w:pPr>
        <w:widowControl w:val="0"/>
        <w:numPr>
          <w:ilvl w:val="0"/>
          <w:numId w:val="172"/>
        </w:numPr>
        <w:tabs>
          <w:tab w:val="left" w:pos="993"/>
        </w:tabs>
        <w:ind w:left="0" w:firstLine="709"/>
        <w:contextualSpacing/>
        <w:jc w:val="both"/>
      </w:pPr>
      <w:r>
        <w:t>ф</w:t>
      </w:r>
      <w:r w:rsidR="00461F05">
        <w:t>ормировани</w:t>
      </w:r>
      <w:r>
        <w:t>е р</w:t>
      </w:r>
      <w:r w:rsidR="00461F05">
        <w:t>ешения о приостановлении проведения выездной проверки страхователя с сохранением данных, введенных пользователем, в карточку выездной проверки</w:t>
      </w:r>
      <w:r>
        <w:t>;</w:t>
      </w:r>
    </w:p>
    <w:p w:rsidR="00461F05" w:rsidRDefault="00F875DC" w:rsidP="00F875DC">
      <w:pPr>
        <w:widowControl w:val="0"/>
        <w:numPr>
          <w:ilvl w:val="0"/>
          <w:numId w:val="172"/>
        </w:numPr>
        <w:tabs>
          <w:tab w:val="left" w:pos="993"/>
        </w:tabs>
        <w:ind w:left="0" w:firstLine="709"/>
        <w:contextualSpacing/>
        <w:jc w:val="both"/>
      </w:pPr>
      <w:r>
        <w:t>формирование р</w:t>
      </w:r>
      <w:r w:rsidR="00461F05">
        <w:t>ешения о возобновлении проведения выездной проверки страхователя с сохранением данных, введенных пользователе</w:t>
      </w:r>
      <w:r>
        <w:t>м, в карточку выездной проверки;</w:t>
      </w:r>
    </w:p>
    <w:p w:rsidR="00461F05" w:rsidRDefault="00F875DC" w:rsidP="00F875DC">
      <w:pPr>
        <w:widowControl w:val="0"/>
        <w:numPr>
          <w:ilvl w:val="0"/>
          <w:numId w:val="172"/>
        </w:numPr>
        <w:tabs>
          <w:tab w:val="left" w:pos="993"/>
        </w:tabs>
        <w:ind w:left="0" w:firstLine="709"/>
        <w:contextualSpacing/>
        <w:jc w:val="both"/>
      </w:pPr>
      <w:r>
        <w:t>создание документа р</w:t>
      </w:r>
      <w:r w:rsidR="00461F05">
        <w:t>ешения о возобновлении проведения выездной проверки при наличии зарегис</w:t>
      </w:r>
      <w:r>
        <w:t>трированного в рамках проверки р</w:t>
      </w:r>
      <w:r w:rsidR="00461F05">
        <w:t>ешения о приостановлен</w:t>
      </w:r>
      <w:r>
        <w:t>ии проведения выездной проверки;</w:t>
      </w:r>
    </w:p>
    <w:p w:rsidR="00461F05" w:rsidRDefault="00F875DC" w:rsidP="00F875DC">
      <w:pPr>
        <w:widowControl w:val="0"/>
        <w:numPr>
          <w:ilvl w:val="0"/>
          <w:numId w:val="172"/>
        </w:numPr>
        <w:tabs>
          <w:tab w:val="left" w:pos="993"/>
        </w:tabs>
        <w:ind w:left="0" w:firstLine="709"/>
        <w:contextualSpacing/>
        <w:jc w:val="both"/>
      </w:pPr>
      <w:r>
        <w:t>ф</w:t>
      </w:r>
      <w:r w:rsidR="00461F05">
        <w:t>ормирован</w:t>
      </w:r>
      <w:r>
        <w:t>ие р</w:t>
      </w:r>
      <w:r w:rsidR="00461F05">
        <w:t>ешения об истребовании необходимых документов с сохранением данных, введенных пользователе</w:t>
      </w:r>
      <w:r>
        <w:t>м, в карточку выездной проверки;</w:t>
      </w:r>
    </w:p>
    <w:p w:rsidR="00461F05" w:rsidRDefault="00F875DC" w:rsidP="00F875DC">
      <w:pPr>
        <w:widowControl w:val="0"/>
        <w:numPr>
          <w:ilvl w:val="0"/>
          <w:numId w:val="172"/>
        </w:numPr>
        <w:tabs>
          <w:tab w:val="left" w:pos="993"/>
        </w:tabs>
        <w:ind w:left="0" w:firstLine="709"/>
        <w:contextualSpacing/>
        <w:jc w:val="both"/>
      </w:pPr>
      <w:r>
        <w:t>формирование т</w:t>
      </w:r>
      <w:r w:rsidR="00461F05">
        <w:t>ребования о представлении документов (истребование документов) с сохранением данных, введенных пользователем, в карточку выездной проверки</w:t>
      </w:r>
      <w:r>
        <w:t>;</w:t>
      </w:r>
    </w:p>
    <w:p w:rsidR="00461F05" w:rsidRDefault="00F875DC" w:rsidP="00F875DC">
      <w:pPr>
        <w:widowControl w:val="0"/>
        <w:numPr>
          <w:ilvl w:val="0"/>
          <w:numId w:val="172"/>
        </w:numPr>
        <w:tabs>
          <w:tab w:val="left" w:pos="993"/>
        </w:tabs>
        <w:ind w:left="0" w:firstLine="709"/>
        <w:contextualSpacing/>
        <w:jc w:val="both"/>
      </w:pPr>
      <w:r>
        <w:t>формирование р</w:t>
      </w:r>
      <w:r w:rsidR="00461F05">
        <w:t>ешения о продлении (об отказе в продлении) сроков предоставления документов с сохранением данных, введенных пользователем, в карточку выездной проверки</w:t>
      </w:r>
      <w:r>
        <w:t>;</w:t>
      </w:r>
    </w:p>
    <w:p w:rsidR="00461F05" w:rsidRDefault="00F875DC" w:rsidP="00F875DC">
      <w:pPr>
        <w:widowControl w:val="0"/>
        <w:numPr>
          <w:ilvl w:val="0"/>
          <w:numId w:val="172"/>
        </w:numPr>
        <w:tabs>
          <w:tab w:val="left" w:pos="993"/>
        </w:tabs>
        <w:ind w:left="0" w:firstLine="709"/>
        <w:contextualSpacing/>
        <w:jc w:val="both"/>
      </w:pPr>
      <w:r>
        <w:t>формирование а</w:t>
      </w:r>
      <w:r w:rsidR="00461F05">
        <w:t>кта о воспрепятствовании доступу должностных лиц территориального органа страховщика, проводящих выездную проверку, на территорию или в помещение страхователя с сохранением данных, введенных пользователем, в карточку выездной проверки</w:t>
      </w:r>
      <w:r>
        <w:t>;</w:t>
      </w:r>
    </w:p>
    <w:p w:rsidR="00461F05" w:rsidRDefault="00F875DC" w:rsidP="00F875DC">
      <w:pPr>
        <w:widowControl w:val="0"/>
        <w:numPr>
          <w:ilvl w:val="0"/>
          <w:numId w:val="172"/>
        </w:numPr>
        <w:tabs>
          <w:tab w:val="left" w:pos="993"/>
        </w:tabs>
        <w:ind w:left="0" w:firstLine="709"/>
        <w:contextualSpacing/>
        <w:jc w:val="both"/>
      </w:pPr>
      <w:r>
        <w:t>формирование с</w:t>
      </w:r>
      <w:r w:rsidR="00461F05">
        <w:t>правки о проведенной выездной проверке с сохранением данных, введенных пользователем, в карточку выездной проверки</w:t>
      </w:r>
      <w:r>
        <w:t>;</w:t>
      </w:r>
    </w:p>
    <w:p w:rsidR="00461F05" w:rsidRDefault="00F875DC" w:rsidP="00F875DC">
      <w:pPr>
        <w:widowControl w:val="0"/>
        <w:numPr>
          <w:ilvl w:val="0"/>
          <w:numId w:val="172"/>
        </w:numPr>
        <w:tabs>
          <w:tab w:val="left" w:pos="993"/>
        </w:tabs>
        <w:ind w:left="0" w:firstLine="709"/>
        <w:contextualSpacing/>
        <w:jc w:val="both"/>
      </w:pPr>
      <w:r>
        <w:t>о</w:t>
      </w:r>
      <w:r w:rsidR="00461F05">
        <w:t>беспечение возможности подписания ЭП данных, введенных пользователем в рамках проведения проверки, документов:</w:t>
      </w:r>
    </w:p>
    <w:p w:rsidR="00461F05" w:rsidRPr="00D47D4A" w:rsidRDefault="00F875DC" w:rsidP="00D47D4A">
      <w:pPr>
        <w:numPr>
          <w:ilvl w:val="1"/>
          <w:numId w:val="182"/>
        </w:numPr>
        <w:tabs>
          <w:tab w:val="left" w:pos="1560"/>
        </w:tabs>
        <w:ind w:left="1560" w:hanging="284"/>
        <w:jc w:val="both"/>
        <w:rPr>
          <w:color w:val="000000"/>
        </w:rPr>
      </w:pPr>
      <w:r>
        <w:t>р</w:t>
      </w:r>
      <w:r w:rsidR="00461F05">
        <w:t xml:space="preserve">ешение о проведении выездной проверки (повторной выездной </w:t>
      </w:r>
      <w:r w:rsidR="00461F05" w:rsidRPr="00D47D4A">
        <w:rPr>
          <w:color w:val="000000"/>
        </w:rPr>
        <w:t>проверки) страхователя;</w:t>
      </w:r>
    </w:p>
    <w:p w:rsidR="00461F05" w:rsidRPr="00D47D4A" w:rsidRDefault="00F875DC" w:rsidP="00D47D4A">
      <w:pPr>
        <w:numPr>
          <w:ilvl w:val="1"/>
          <w:numId w:val="182"/>
        </w:numPr>
        <w:tabs>
          <w:tab w:val="left" w:pos="1560"/>
        </w:tabs>
        <w:ind w:left="1560" w:hanging="284"/>
        <w:jc w:val="both"/>
        <w:rPr>
          <w:color w:val="000000"/>
        </w:rPr>
      </w:pPr>
      <w:r w:rsidRPr="00D47D4A">
        <w:rPr>
          <w:color w:val="000000"/>
        </w:rPr>
        <w:t>р</w:t>
      </w:r>
      <w:r w:rsidR="00461F05" w:rsidRPr="00D47D4A">
        <w:rPr>
          <w:color w:val="000000"/>
        </w:rPr>
        <w:t>ешение о приостановлении проведения выездной проверки страхователя;</w:t>
      </w:r>
    </w:p>
    <w:p w:rsidR="00461F05" w:rsidRPr="00D47D4A" w:rsidRDefault="00F875DC" w:rsidP="00D47D4A">
      <w:pPr>
        <w:numPr>
          <w:ilvl w:val="1"/>
          <w:numId w:val="182"/>
        </w:numPr>
        <w:tabs>
          <w:tab w:val="left" w:pos="1560"/>
        </w:tabs>
        <w:ind w:left="1560" w:hanging="284"/>
        <w:jc w:val="both"/>
        <w:rPr>
          <w:color w:val="000000"/>
        </w:rPr>
      </w:pPr>
      <w:r w:rsidRPr="00D47D4A">
        <w:rPr>
          <w:color w:val="000000"/>
        </w:rPr>
        <w:t>р</w:t>
      </w:r>
      <w:r w:rsidR="00461F05" w:rsidRPr="00D47D4A">
        <w:rPr>
          <w:color w:val="000000"/>
        </w:rPr>
        <w:t>ешение о возобновлении проведения выездной проверки страхователя;</w:t>
      </w:r>
    </w:p>
    <w:p w:rsidR="00461F05" w:rsidRPr="00D47D4A" w:rsidRDefault="00F875DC" w:rsidP="00D47D4A">
      <w:pPr>
        <w:numPr>
          <w:ilvl w:val="1"/>
          <w:numId w:val="182"/>
        </w:numPr>
        <w:tabs>
          <w:tab w:val="left" w:pos="1560"/>
        </w:tabs>
        <w:ind w:left="1560" w:hanging="284"/>
        <w:jc w:val="both"/>
        <w:rPr>
          <w:color w:val="000000"/>
        </w:rPr>
      </w:pPr>
      <w:r w:rsidRPr="00D47D4A">
        <w:rPr>
          <w:color w:val="000000"/>
        </w:rPr>
        <w:t>т</w:t>
      </w:r>
      <w:r w:rsidR="00461F05" w:rsidRPr="00D47D4A">
        <w:rPr>
          <w:color w:val="000000"/>
        </w:rPr>
        <w:t xml:space="preserve">ребование о представлении документов; </w:t>
      </w:r>
    </w:p>
    <w:p w:rsidR="00461F05" w:rsidRPr="00D47D4A" w:rsidRDefault="00F875DC" w:rsidP="00D47D4A">
      <w:pPr>
        <w:numPr>
          <w:ilvl w:val="1"/>
          <w:numId w:val="182"/>
        </w:numPr>
        <w:tabs>
          <w:tab w:val="left" w:pos="1560"/>
        </w:tabs>
        <w:ind w:left="1560" w:hanging="284"/>
        <w:jc w:val="both"/>
        <w:rPr>
          <w:color w:val="000000"/>
        </w:rPr>
      </w:pPr>
      <w:r w:rsidRPr="00D47D4A">
        <w:rPr>
          <w:color w:val="000000"/>
        </w:rPr>
        <w:t>р</w:t>
      </w:r>
      <w:r w:rsidR="00461F05" w:rsidRPr="00D47D4A">
        <w:rPr>
          <w:color w:val="000000"/>
        </w:rPr>
        <w:t>ешение о продлении (об отказе в продлении) сроков представления документов;</w:t>
      </w:r>
    </w:p>
    <w:p w:rsidR="00461F05" w:rsidRPr="00D47D4A" w:rsidRDefault="00F875DC" w:rsidP="00D47D4A">
      <w:pPr>
        <w:numPr>
          <w:ilvl w:val="1"/>
          <w:numId w:val="182"/>
        </w:numPr>
        <w:tabs>
          <w:tab w:val="left" w:pos="1560"/>
        </w:tabs>
        <w:ind w:left="1560" w:hanging="284"/>
        <w:jc w:val="both"/>
        <w:rPr>
          <w:color w:val="000000"/>
        </w:rPr>
      </w:pPr>
      <w:r w:rsidRPr="00D47D4A">
        <w:rPr>
          <w:color w:val="000000"/>
        </w:rPr>
        <w:t>а</w:t>
      </w:r>
      <w:r w:rsidR="00461F05" w:rsidRPr="00D47D4A">
        <w:rPr>
          <w:color w:val="000000"/>
        </w:rPr>
        <w:t>кт о воспрепятствовании доступу должностных лиц территориального органа страховщика на территорию или в помещение страхователя;</w:t>
      </w:r>
    </w:p>
    <w:p w:rsidR="00461F05" w:rsidRDefault="00F875DC" w:rsidP="00D47D4A">
      <w:pPr>
        <w:numPr>
          <w:ilvl w:val="1"/>
          <w:numId w:val="182"/>
        </w:numPr>
        <w:tabs>
          <w:tab w:val="left" w:pos="1560"/>
        </w:tabs>
        <w:ind w:left="1560" w:hanging="284"/>
        <w:jc w:val="both"/>
      </w:pPr>
      <w:r w:rsidRPr="00D47D4A">
        <w:rPr>
          <w:color w:val="000000"/>
        </w:rPr>
        <w:t>с</w:t>
      </w:r>
      <w:r w:rsidR="00461F05">
        <w:t>правка о проведенной выездной проверке</w:t>
      </w:r>
      <w:r w:rsidR="00AB3AF1">
        <w:t>;</w:t>
      </w:r>
    </w:p>
    <w:p w:rsidR="00461F05" w:rsidRDefault="00461F05" w:rsidP="000401D1">
      <w:pPr>
        <w:widowControl w:val="0"/>
        <w:numPr>
          <w:ilvl w:val="0"/>
          <w:numId w:val="172"/>
        </w:numPr>
        <w:tabs>
          <w:tab w:val="left" w:pos="993"/>
        </w:tabs>
        <w:ind w:left="0" w:firstLine="709"/>
        <w:contextualSpacing/>
        <w:jc w:val="both"/>
      </w:pPr>
      <w:r>
        <w:t>Формирование печатных форм документов, формируемых при проведении выездной проверки:</w:t>
      </w:r>
    </w:p>
    <w:p w:rsidR="00461F05" w:rsidRPr="00D47D4A" w:rsidRDefault="000401D1" w:rsidP="00D47D4A">
      <w:pPr>
        <w:numPr>
          <w:ilvl w:val="1"/>
          <w:numId w:val="182"/>
        </w:numPr>
        <w:tabs>
          <w:tab w:val="left" w:pos="1560"/>
        </w:tabs>
        <w:ind w:left="1560" w:hanging="284"/>
        <w:jc w:val="both"/>
        <w:rPr>
          <w:color w:val="000000"/>
        </w:rPr>
      </w:pPr>
      <w:r>
        <w:t>р</w:t>
      </w:r>
      <w:r w:rsidR="00461F05">
        <w:t xml:space="preserve">ешение о проведении выездной </w:t>
      </w:r>
      <w:r w:rsidR="00461F05" w:rsidRPr="00D47D4A">
        <w:rPr>
          <w:color w:val="000000"/>
        </w:rPr>
        <w:t>проверки (повторной выездной проверки) страхователя;</w:t>
      </w:r>
    </w:p>
    <w:p w:rsidR="00461F05" w:rsidRPr="00D47D4A" w:rsidRDefault="000401D1" w:rsidP="00D47D4A">
      <w:pPr>
        <w:numPr>
          <w:ilvl w:val="1"/>
          <w:numId w:val="182"/>
        </w:numPr>
        <w:tabs>
          <w:tab w:val="left" w:pos="1560"/>
        </w:tabs>
        <w:ind w:left="1560" w:hanging="284"/>
        <w:jc w:val="both"/>
        <w:rPr>
          <w:color w:val="000000"/>
        </w:rPr>
      </w:pPr>
      <w:r w:rsidRPr="00D47D4A">
        <w:rPr>
          <w:color w:val="000000"/>
        </w:rPr>
        <w:t>р</w:t>
      </w:r>
      <w:r w:rsidR="00461F05" w:rsidRPr="00D47D4A">
        <w:rPr>
          <w:color w:val="000000"/>
        </w:rPr>
        <w:t>ешение о приостановлении проведения выездной проверки страхователя;</w:t>
      </w:r>
    </w:p>
    <w:p w:rsidR="00461F05" w:rsidRPr="00D47D4A" w:rsidRDefault="000401D1" w:rsidP="00D47D4A">
      <w:pPr>
        <w:numPr>
          <w:ilvl w:val="1"/>
          <w:numId w:val="182"/>
        </w:numPr>
        <w:tabs>
          <w:tab w:val="left" w:pos="1560"/>
        </w:tabs>
        <w:ind w:left="1560" w:hanging="284"/>
        <w:jc w:val="both"/>
        <w:rPr>
          <w:color w:val="000000"/>
        </w:rPr>
      </w:pPr>
      <w:r w:rsidRPr="00D47D4A">
        <w:rPr>
          <w:color w:val="000000"/>
        </w:rPr>
        <w:t>р</w:t>
      </w:r>
      <w:r w:rsidR="00461F05" w:rsidRPr="00D47D4A">
        <w:rPr>
          <w:color w:val="000000"/>
        </w:rPr>
        <w:t>ешение о возобновлении проведения выездной проверки страхователя;</w:t>
      </w:r>
    </w:p>
    <w:p w:rsidR="00461F05" w:rsidRPr="00D47D4A" w:rsidRDefault="000401D1" w:rsidP="00D47D4A">
      <w:pPr>
        <w:numPr>
          <w:ilvl w:val="1"/>
          <w:numId w:val="182"/>
        </w:numPr>
        <w:tabs>
          <w:tab w:val="left" w:pos="1560"/>
        </w:tabs>
        <w:ind w:left="1560" w:hanging="284"/>
        <w:jc w:val="both"/>
        <w:rPr>
          <w:color w:val="000000"/>
        </w:rPr>
      </w:pPr>
      <w:r w:rsidRPr="00D47D4A">
        <w:rPr>
          <w:color w:val="000000"/>
        </w:rPr>
        <w:t>р</w:t>
      </w:r>
      <w:r w:rsidR="00461F05" w:rsidRPr="00D47D4A">
        <w:rPr>
          <w:color w:val="000000"/>
        </w:rPr>
        <w:t>ешение об истребовании необходимых документов;</w:t>
      </w:r>
    </w:p>
    <w:p w:rsidR="00461F05" w:rsidRPr="00D47D4A" w:rsidRDefault="000401D1" w:rsidP="00D47D4A">
      <w:pPr>
        <w:numPr>
          <w:ilvl w:val="1"/>
          <w:numId w:val="182"/>
        </w:numPr>
        <w:tabs>
          <w:tab w:val="left" w:pos="1560"/>
        </w:tabs>
        <w:ind w:left="1560" w:hanging="284"/>
        <w:jc w:val="both"/>
        <w:rPr>
          <w:color w:val="000000"/>
        </w:rPr>
      </w:pPr>
      <w:r w:rsidRPr="00D47D4A">
        <w:rPr>
          <w:color w:val="000000"/>
        </w:rPr>
        <w:t>т</w:t>
      </w:r>
      <w:r w:rsidR="00461F05" w:rsidRPr="00D47D4A">
        <w:rPr>
          <w:color w:val="000000"/>
        </w:rPr>
        <w:t>ребование о представлении документов;</w:t>
      </w:r>
    </w:p>
    <w:p w:rsidR="00461F05" w:rsidRPr="00D47D4A" w:rsidRDefault="000401D1" w:rsidP="00D47D4A">
      <w:pPr>
        <w:numPr>
          <w:ilvl w:val="1"/>
          <w:numId w:val="182"/>
        </w:numPr>
        <w:tabs>
          <w:tab w:val="left" w:pos="1560"/>
        </w:tabs>
        <w:ind w:left="1560" w:hanging="284"/>
        <w:jc w:val="both"/>
        <w:rPr>
          <w:color w:val="000000"/>
        </w:rPr>
      </w:pPr>
      <w:r w:rsidRPr="00D47D4A">
        <w:rPr>
          <w:color w:val="000000"/>
        </w:rPr>
        <w:t>р</w:t>
      </w:r>
      <w:r w:rsidR="00461F05" w:rsidRPr="00D47D4A">
        <w:rPr>
          <w:color w:val="000000"/>
        </w:rPr>
        <w:t>ешение о продлении (об отказе в продлении) сроков представления документов;</w:t>
      </w:r>
    </w:p>
    <w:p w:rsidR="00461F05" w:rsidRPr="00D47D4A" w:rsidRDefault="000401D1" w:rsidP="00D47D4A">
      <w:pPr>
        <w:numPr>
          <w:ilvl w:val="1"/>
          <w:numId w:val="182"/>
        </w:numPr>
        <w:tabs>
          <w:tab w:val="left" w:pos="1560"/>
        </w:tabs>
        <w:ind w:left="1560" w:hanging="284"/>
        <w:jc w:val="both"/>
        <w:rPr>
          <w:color w:val="000000"/>
        </w:rPr>
      </w:pPr>
      <w:r w:rsidRPr="00D47D4A">
        <w:rPr>
          <w:color w:val="000000"/>
        </w:rPr>
        <w:lastRenderedPageBreak/>
        <w:t>а</w:t>
      </w:r>
      <w:r w:rsidR="00461F05" w:rsidRPr="00D47D4A">
        <w:rPr>
          <w:color w:val="000000"/>
        </w:rPr>
        <w:t>кт о воспрепятствовании доступу должностных лиц территориального органа страховщика на территорию или в помещение страхователя;</w:t>
      </w:r>
    </w:p>
    <w:p w:rsidR="00461F05" w:rsidRDefault="000401D1" w:rsidP="00D47D4A">
      <w:pPr>
        <w:numPr>
          <w:ilvl w:val="1"/>
          <w:numId w:val="182"/>
        </w:numPr>
        <w:tabs>
          <w:tab w:val="left" w:pos="1560"/>
        </w:tabs>
        <w:ind w:left="1560" w:hanging="284"/>
        <w:jc w:val="both"/>
      </w:pPr>
      <w:r w:rsidRPr="00D47D4A">
        <w:rPr>
          <w:color w:val="000000"/>
        </w:rPr>
        <w:t>с</w:t>
      </w:r>
      <w:r w:rsidR="00461F05" w:rsidRPr="00D47D4A">
        <w:rPr>
          <w:color w:val="000000"/>
        </w:rPr>
        <w:t>правка о проведенной выездной провер</w:t>
      </w:r>
      <w:r w:rsidR="00461F05">
        <w:t>ке</w:t>
      </w:r>
      <w:r w:rsidR="00AB3AF1">
        <w:t>;</w:t>
      </w:r>
    </w:p>
    <w:p w:rsidR="00461F05" w:rsidRDefault="000401D1" w:rsidP="000401D1">
      <w:pPr>
        <w:widowControl w:val="0"/>
        <w:numPr>
          <w:ilvl w:val="0"/>
          <w:numId w:val="172"/>
        </w:numPr>
        <w:tabs>
          <w:tab w:val="left" w:pos="993"/>
        </w:tabs>
        <w:ind w:left="0" w:firstLine="709"/>
        <w:contextualSpacing/>
        <w:jc w:val="both"/>
      </w:pPr>
      <w:r>
        <w:t>д</w:t>
      </w:r>
      <w:r w:rsidR="00461F05">
        <w:t>обавление и сохранение добавленных пользователем копий документов, истребованных у страхователя, в карточке выездной проверки в виде приложений и их реквизитов</w:t>
      </w:r>
      <w:r>
        <w:t>;</w:t>
      </w:r>
    </w:p>
    <w:p w:rsidR="00461F05" w:rsidRDefault="000401D1" w:rsidP="000401D1">
      <w:pPr>
        <w:widowControl w:val="0"/>
        <w:numPr>
          <w:ilvl w:val="0"/>
          <w:numId w:val="172"/>
        </w:numPr>
        <w:tabs>
          <w:tab w:val="left" w:pos="993"/>
        </w:tabs>
        <w:ind w:left="0" w:firstLine="709"/>
        <w:contextualSpacing/>
        <w:jc w:val="both"/>
      </w:pPr>
      <w:r>
        <w:t>о</w:t>
      </w:r>
      <w:r w:rsidR="00461F05">
        <w:t>тображение списка копий документов, зарегистрированных в карточке выездной проверки</w:t>
      </w:r>
      <w:r>
        <w:t>;</w:t>
      </w:r>
    </w:p>
    <w:p w:rsidR="00461F05" w:rsidRDefault="000401D1" w:rsidP="000401D1">
      <w:pPr>
        <w:widowControl w:val="0"/>
        <w:numPr>
          <w:ilvl w:val="0"/>
          <w:numId w:val="172"/>
        </w:numPr>
        <w:tabs>
          <w:tab w:val="left" w:pos="993"/>
        </w:tabs>
        <w:ind w:left="0" w:firstLine="709"/>
        <w:contextualSpacing/>
        <w:jc w:val="both"/>
      </w:pPr>
      <w:r>
        <w:t>о</w:t>
      </w:r>
      <w:r w:rsidR="00461F05">
        <w:t>тображение копий документов истребованных у страхователя, выгруженных страхователем через шлюз приема электронных документов</w:t>
      </w:r>
      <w:r>
        <w:t>;</w:t>
      </w:r>
    </w:p>
    <w:p w:rsidR="00461F05" w:rsidRDefault="000401D1" w:rsidP="000401D1">
      <w:pPr>
        <w:widowControl w:val="0"/>
        <w:numPr>
          <w:ilvl w:val="0"/>
          <w:numId w:val="172"/>
        </w:numPr>
        <w:tabs>
          <w:tab w:val="left" w:pos="993"/>
        </w:tabs>
        <w:ind w:left="0" w:firstLine="709"/>
        <w:contextualSpacing/>
        <w:jc w:val="both"/>
      </w:pPr>
      <w:r>
        <w:t>п</w:t>
      </w:r>
      <w:r w:rsidR="00461F05">
        <w:t>роведение проверки и оформление результатов проверки</w:t>
      </w:r>
      <w:r>
        <w:t>;</w:t>
      </w:r>
    </w:p>
    <w:p w:rsidR="00461F05" w:rsidRDefault="000401D1" w:rsidP="000401D1">
      <w:pPr>
        <w:widowControl w:val="0"/>
        <w:numPr>
          <w:ilvl w:val="0"/>
          <w:numId w:val="172"/>
        </w:numPr>
        <w:tabs>
          <w:tab w:val="left" w:pos="993"/>
        </w:tabs>
        <w:ind w:left="0" w:firstLine="709"/>
        <w:contextualSpacing/>
        <w:jc w:val="both"/>
      </w:pPr>
      <w:r>
        <w:t>о</w:t>
      </w:r>
      <w:r w:rsidR="00461F05">
        <w:t>тображение сведений из электронных листков нетрудоспособности (интеграция с функциональным компонентом «ЭЛН»)</w:t>
      </w:r>
      <w:r>
        <w:t>;</w:t>
      </w:r>
    </w:p>
    <w:p w:rsidR="00461F05" w:rsidRDefault="000401D1" w:rsidP="000401D1">
      <w:pPr>
        <w:widowControl w:val="0"/>
        <w:numPr>
          <w:ilvl w:val="0"/>
          <w:numId w:val="172"/>
        </w:numPr>
        <w:tabs>
          <w:tab w:val="left" w:pos="993"/>
        </w:tabs>
        <w:ind w:left="0" w:firstLine="709"/>
        <w:contextualSpacing/>
        <w:jc w:val="both"/>
      </w:pPr>
      <w:r>
        <w:t>в</w:t>
      </w:r>
      <w:r w:rsidR="00461F05">
        <w:t>вод в карточке выездной проверки показателей для расчета пособий, а также всех данных из документов необходимых для назначения пособий, указанных страхователем и фактически выявленных ревизором в рамках проверки расходов страхователя на выплату пособий, в том числе:</w:t>
      </w:r>
    </w:p>
    <w:p w:rsidR="00461F05" w:rsidRPr="00D47D4A" w:rsidRDefault="000401D1" w:rsidP="00D47D4A">
      <w:pPr>
        <w:numPr>
          <w:ilvl w:val="1"/>
          <w:numId w:val="182"/>
        </w:numPr>
        <w:tabs>
          <w:tab w:val="left" w:pos="1560"/>
        </w:tabs>
        <w:ind w:left="1560" w:hanging="284"/>
        <w:jc w:val="both"/>
        <w:rPr>
          <w:color w:val="000000"/>
        </w:rPr>
      </w:pPr>
      <w:r>
        <w:t>п</w:t>
      </w:r>
      <w:r w:rsidR="00461F05">
        <w:t>о временной нетрудоспособности;</w:t>
      </w:r>
    </w:p>
    <w:p w:rsidR="00461F05" w:rsidRPr="00D47D4A" w:rsidRDefault="000401D1" w:rsidP="00D47D4A">
      <w:pPr>
        <w:numPr>
          <w:ilvl w:val="1"/>
          <w:numId w:val="182"/>
        </w:numPr>
        <w:tabs>
          <w:tab w:val="left" w:pos="1560"/>
        </w:tabs>
        <w:ind w:left="1560" w:hanging="284"/>
        <w:jc w:val="both"/>
        <w:rPr>
          <w:color w:val="000000"/>
        </w:rPr>
      </w:pPr>
      <w:r w:rsidRPr="00D47D4A">
        <w:rPr>
          <w:color w:val="000000"/>
        </w:rPr>
        <w:t>е</w:t>
      </w:r>
      <w:r w:rsidR="00461F05" w:rsidRPr="00D47D4A">
        <w:rPr>
          <w:color w:val="000000"/>
        </w:rPr>
        <w:t>диновременная выплата при постановке на учет на ранних сроках беременности;</w:t>
      </w:r>
    </w:p>
    <w:p w:rsidR="00461F05" w:rsidRPr="00D47D4A" w:rsidRDefault="000401D1" w:rsidP="00D47D4A">
      <w:pPr>
        <w:numPr>
          <w:ilvl w:val="1"/>
          <w:numId w:val="182"/>
        </w:numPr>
        <w:tabs>
          <w:tab w:val="left" w:pos="1560"/>
        </w:tabs>
        <w:ind w:left="1560" w:hanging="284"/>
        <w:jc w:val="both"/>
        <w:rPr>
          <w:color w:val="000000"/>
        </w:rPr>
      </w:pPr>
      <w:r w:rsidRPr="00D47D4A">
        <w:rPr>
          <w:color w:val="000000"/>
        </w:rPr>
        <w:t>п</w:t>
      </w:r>
      <w:r w:rsidR="00461F05" w:rsidRPr="00D47D4A">
        <w:rPr>
          <w:color w:val="000000"/>
        </w:rPr>
        <w:t>о беременности и родам;</w:t>
      </w:r>
    </w:p>
    <w:p w:rsidR="00461F05" w:rsidRPr="00D47D4A" w:rsidRDefault="000401D1" w:rsidP="00D47D4A">
      <w:pPr>
        <w:numPr>
          <w:ilvl w:val="1"/>
          <w:numId w:val="182"/>
        </w:numPr>
        <w:tabs>
          <w:tab w:val="left" w:pos="1560"/>
        </w:tabs>
        <w:ind w:left="1560" w:hanging="284"/>
        <w:jc w:val="both"/>
        <w:rPr>
          <w:color w:val="000000"/>
        </w:rPr>
      </w:pPr>
      <w:r w:rsidRPr="00D47D4A">
        <w:rPr>
          <w:color w:val="000000"/>
        </w:rPr>
        <w:t>е</w:t>
      </w:r>
      <w:r w:rsidR="00461F05" w:rsidRPr="00D47D4A">
        <w:rPr>
          <w:color w:val="000000"/>
        </w:rPr>
        <w:t>диновременное пособие при рождении ребенка;</w:t>
      </w:r>
    </w:p>
    <w:p w:rsidR="00461F05" w:rsidRPr="00D47D4A" w:rsidRDefault="000401D1" w:rsidP="00D47D4A">
      <w:pPr>
        <w:numPr>
          <w:ilvl w:val="1"/>
          <w:numId w:val="182"/>
        </w:numPr>
        <w:tabs>
          <w:tab w:val="left" w:pos="1560"/>
        </w:tabs>
        <w:ind w:left="1560" w:hanging="284"/>
        <w:jc w:val="both"/>
        <w:rPr>
          <w:color w:val="000000"/>
        </w:rPr>
      </w:pPr>
      <w:r w:rsidRPr="00D47D4A">
        <w:rPr>
          <w:color w:val="000000"/>
        </w:rPr>
        <w:t>п</w:t>
      </w:r>
      <w:r w:rsidR="00461F05" w:rsidRPr="00D47D4A">
        <w:rPr>
          <w:color w:val="000000"/>
        </w:rPr>
        <w:t>о уходу за ребенком до полутора лет;</w:t>
      </w:r>
    </w:p>
    <w:p w:rsidR="00461F05" w:rsidRPr="00D47D4A" w:rsidRDefault="000401D1" w:rsidP="00D47D4A">
      <w:pPr>
        <w:numPr>
          <w:ilvl w:val="1"/>
          <w:numId w:val="182"/>
        </w:numPr>
        <w:tabs>
          <w:tab w:val="left" w:pos="1560"/>
        </w:tabs>
        <w:ind w:left="1560" w:hanging="284"/>
        <w:jc w:val="both"/>
        <w:rPr>
          <w:color w:val="000000"/>
        </w:rPr>
      </w:pPr>
      <w:r w:rsidRPr="00D47D4A">
        <w:rPr>
          <w:color w:val="000000"/>
        </w:rPr>
        <w:t>т</w:t>
      </w:r>
      <w:r w:rsidR="00461F05" w:rsidRPr="00D47D4A">
        <w:rPr>
          <w:color w:val="000000"/>
        </w:rPr>
        <w:t>равма на производстве;</w:t>
      </w:r>
    </w:p>
    <w:p w:rsidR="00461F05" w:rsidRPr="00D47D4A" w:rsidRDefault="000401D1" w:rsidP="00D47D4A">
      <w:pPr>
        <w:numPr>
          <w:ilvl w:val="1"/>
          <w:numId w:val="182"/>
        </w:numPr>
        <w:tabs>
          <w:tab w:val="left" w:pos="1560"/>
        </w:tabs>
        <w:ind w:left="1560" w:hanging="284"/>
        <w:jc w:val="both"/>
        <w:rPr>
          <w:color w:val="000000"/>
        </w:rPr>
      </w:pPr>
      <w:r w:rsidRPr="00D47D4A">
        <w:rPr>
          <w:color w:val="000000"/>
        </w:rPr>
        <w:t>о</w:t>
      </w:r>
      <w:r w:rsidR="00461F05" w:rsidRPr="00D47D4A">
        <w:rPr>
          <w:color w:val="000000"/>
        </w:rPr>
        <w:t>тпуск на лечение;</w:t>
      </w:r>
    </w:p>
    <w:p w:rsidR="00461F05" w:rsidRPr="00D47D4A" w:rsidRDefault="000401D1" w:rsidP="00D47D4A">
      <w:pPr>
        <w:numPr>
          <w:ilvl w:val="1"/>
          <w:numId w:val="182"/>
        </w:numPr>
        <w:tabs>
          <w:tab w:val="left" w:pos="1560"/>
        </w:tabs>
        <w:ind w:left="1560" w:hanging="284"/>
        <w:jc w:val="both"/>
        <w:rPr>
          <w:color w:val="000000"/>
        </w:rPr>
      </w:pPr>
      <w:r w:rsidRPr="00D47D4A">
        <w:rPr>
          <w:color w:val="000000"/>
        </w:rPr>
        <w:t>п</w:t>
      </w:r>
      <w:r w:rsidR="00461F05" w:rsidRPr="00D47D4A">
        <w:rPr>
          <w:color w:val="000000"/>
        </w:rPr>
        <w:t>особие на погребение</w:t>
      </w:r>
      <w:r w:rsidR="0004747E">
        <w:rPr>
          <w:color w:val="000000"/>
        </w:rPr>
        <w:t>;</w:t>
      </w:r>
    </w:p>
    <w:p w:rsidR="00461F05" w:rsidRDefault="000401D1" w:rsidP="000401D1">
      <w:pPr>
        <w:widowControl w:val="0"/>
        <w:numPr>
          <w:ilvl w:val="0"/>
          <w:numId w:val="172"/>
        </w:numPr>
        <w:tabs>
          <w:tab w:val="left" w:pos="993"/>
        </w:tabs>
        <w:ind w:left="0" w:firstLine="709"/>
        <w:contextualSpacing/>
        <w:jc w:val="both"/>
      </w:pPr>
      <w:r>
        <w:t>п</w:t>
      </w:r>
      <w:r w:rsidR="00461F05">
        <w:t xml:space="preserve">ередача введенных в рамках проверки расходов страхователя фактических показателей для расчета пособий в модуль «Процессинг и управление выплатами пособий» функционального компонента </w:t>
      </w:r>
      <w:r w:rsidR="00DE3AB3">
        <w:t>ПВСО</w:t>
      </w:r>
      <w:r w:rsidR="00461F05">
        <w:t xml:space="preserve"> и получение рассчитанных сумм пособий (интеграция с модулем «Процессинг и управление выплатами пособий» функционального компонента </w:t>
      </w:r>
      <w:r w:rsidR="00DE3AB3">
        <w:t>ПВСО</w:t>
      </w:r>
      <w:r w:rsidR="00461F05">
        <w:t>)</w:t>
      </w:r>
      <w:r>
        <w:t>;</w:t>
      </w:r>
    </w:p>
    <w:p w:rsidR="00461F05" w:rsidRDefault="000401D1" w:rsidP="000401D1">
      <w:pPr>
        <w:widowControl w:val="0"/>
        <w:numPr>
          <w:ilvl w:val="0"/>
          <w:numId w:val="172"/>
        </w:numPr>
        <w:tabs>
          <w:tab w:val="left" w:pos="993"/>
        </w:tabs>
        <w:ind w:left="0" w:firstLine="709"/>
        <w:contextualSpacing/>
        <w:jc w:val="both"/>
      </w:pPr>
      <w:r>
        <w:t>в</w:t>
      </w:r>
      <w:r w:rsidR="00461F05">
        <w:t>вод фактических данных, выявленных ревизором, для расчета штрафов, сумм доначисленных страховых взносов</w:t>
      </w:r>
      <w:r>
        <w:t>;</w:t>
      </w:r>
    </w:p>
    <w:p w:rsidR="00461F05" w:rsidRDefault="000401D1" w:rsidP="000401D1">
      <w:pPr>
        <w:widowControl w:val="0"/>
        <w:numPr>
          <w:ilvl w:val="0"/>
          <w:numId w:val="172"/>
        </w:numPr>
        <w:tabs>
          <w:tab w:val="left" w:pos="993"/>
        </w:tabs>
        <w:ind w:left="0" w:firstLine="709"/>
        <w:contextualSpacing/>
        <w:jc w:val="both"/>
      </w:pPr>
      <w:r>
        <w:t>п</w:t>
      </w:r>
      <w:r w:rsidR="00461F05">
        <w:t>ередача данных для расчета штрафов, сумм доначисленных страховых взносов получение и сохранение рассчитанных сумм штрафов и доначисленных страховых взносов (интеграция с ФК «Централизованный расчетный процессинг»)</w:t>
      </w:r>
      <w:r>
        <w:t>;</w:t>
      </w:r>
    </w:p>
    <w:p w:rsidR="00461F05" w:rsidRDefault="000401D1" w:rsidP="000401D1">
      <w:pPr>
        <w:widowControl w:val="0"/>
        <w:numPr>
          <w:ilvl w:val="0"/>
          <w:numId w:val="172"/>
        </w:numPr>
        <w:tabs>
          <w:tab w:val="left" w:pos="993"/>
        </w:tabs>
        <w:ind w:left="0" w:firstLine="709"/>
        <w:contextualSpacing/>
        <w:jc w:val="both"/>
      </w:pPr>
      <w:r>
        <w:t>в</w:t>
      </w:r>
      <w:r w:rsidR="00461F05">
        <w:t>едение результатов выездной проверки с регистрацией выявленных нарушений в карточке выездной проверки путем выбора нарушения из справочника проверяемых вопросов и нарушений</w:t>
      </w:r>
      <w:r>
        <w:t>;</w:t>
      </w:r>
    </w:p>
    <w:p w:rsidR="00461F05" w:rsidRDefault="000401D1" w:rsidP="000401D1">
      <w:pPr>
        <w:widowControl w:val="0"/>
        <w:numPr>
          <w:ilvl w:val="0"/>
          <w:numId w:val="172"/>
        </w:numPr>
        <w:tabs>
          <w:tab w:val="left" w:pos="993"/>
        </w:tabs>
        <w:ind w:left="0" w:firstLine="709"/>
        <w:contextualSpacing/>
        <w:jc w:val="both"/>
      </w:pPr>
      <w:r>
        <w:t>формирование акта выездной проверки и у</w:t>
      </w:r>
      <w:r w:rsidR="00461F05">
        <w:t>ведомления о вызове плательщика страховых взносов с сохранением введенных пользователем данных в карточке выездной проверки</w:t>
      </w:r>
      <w:r>
        <w:t>;</w:t>
      </w:r>
    </w:p>
    <w:p w:rsidR="00461F05" w:rsidRDefault="000401D1" w:rsidP="000401D1">
      <w:pPr>
        <w:widowControl w:val="0"/>
        <w:numPr>
          <w:ilvl w:val="0"/>
          <w:numId w:val="172"/>
        </w:numPr>
        <w:tabs>
          <w:tab w:val="left" w:pos="993"/>
        </w:tabs>
        <w:ind w:left="0" w:firstLine="709"/>
        <w:contextualSpacing/>
        <w:jc w:val="both"/>
      </w:pPr>
      <w:r>
        <w:t>о</w:t>
      </w:r>
      <w:r w:rsidR="00461F05">
        <w:t xml:space="preserve">беспечение возможности подписания ЭП </w:t>
      </w:r>
      <w:r>
        <w:t>данных а</w:t>
      </w:r>
      <w:r w:rsidR="00461F05">
        <w:t>кта выездной проверки, введенных пользователем в рамках оформления результатов проверки</w:t>
      </w:r>
      <w:r>
        <w:t>;</w:t>
      </w:r>
    </w:p>
    <w:p w:rsidR="00461F05" w:rsidRDefault="000401D1" w:rsidP="000401D1">
      <w:pPr>
        <w:widowControl w:val="0"/>
        <w:numPr>
          <w:ilvl w:val="0"/>
          <w:numId w:val="172"/>
        </w:numPr>
        <w:tabs>
          <w:tab w:val="left" w:pos="993"/>
        </w:tabs>
        <w:ind w:left="0" w:firstLine="709"/>
        <w:contextualSpacing/>
        <w:jc w:val="both"/>
      </w:pPr>
      <w:r>
        <w:t>ф</w:t>
      </w:r>
      <w:r w:rsidR="00461F05">
        <w:t>ормиро</w:t>
      </w:r>
      <w:r>
        <w:t>вание печатной формы документа а</w:t>
      </w:r>
      <w:r w:rsidR="00461F05">
        <w:t>кта выездной проверки</w:t>
      </w:r>
      <w:r>
        <w:t>;</w:t>
      </w:r>
    </w:p>
    <w:p w:rsidR="00461F05" w:rsidRDefault="000401D1" w:rsidP="000401D1">
      <w:pPr>
        <w:widowControl w:val="0"/>
        <w:numPr>
          <w:ilvl w:val="0"/>
          <w:numId w:val="172"/>
        </w:numPr>
        <w:tabs>
          <w:tab w:val="left" w:pos="993"/>
        </w:tabs>
        <w:ind w:left="0" w:firstLine="709"/>
        <w:contextualSpacing/>
        <w:jc w:val="both"/>
      </w:pPr>
      <w:r>
        <w:t>в</w:t>
      </w:r>
      <w:r w:rsidR="00461F05">
        <w:t>ынесение решения по результатам рассмотрения материалов выездной проверки</w:t>
      </w:r>
      <w:r>
        <w:t>;</w:t>
      </w:r>
    </w:p>
    <w:p w:rsidR="00461F05" w:rsidRDefault="000401D1" w:rsidP="000401D1">
      <w:pPr>
        <w:widowControl w:val="0"/>
        <w:numPr>
          <w:ilvl w:val="0"/>
          <w:numId w:val="172"/>
        </w:numPr>
        <w:tabs>
          <w:tab w:val="left" w:pos="993"/>
        </w:tabs>
        <w:ind w:left="0" w:firstLine="709"/>
        <w:contextualSpacing/>
        <w:jc w:val="both"/>
      </w:pPr>
      <w:r>
        <w:t>формирование р</w:t>
      </w:r>
      <w:r w:rsidR="00461F05">
        <w:t xml:space="preserve">ешения о привлечении (отказе привлечении) страхователя к ответственности по НСиПЗ, предзаполненного на основании акта выездной проверки, </w:t>
      </w:r>
      <w:r w:rsidR="00A43609">
        <w:t>с </w:t>
      </w:r>
      <w:r w:rsidR="00461F05">
        <w:t>сохранением введенных пользователем данных в карточке выездной проверки</w:t>
      </w:r>
      <w:r>
        <w:t>;</w:t>
      </w:r>
    </w:p>
    <w:p w:rsidR="00461F05" w:rsidRDefault="000401D1" w:rsidP="000401D1">
      <w:pPr>
        <w:widowControl w:val="0"/>
        <w:numPr>
          <w:ilvl w:val="0"/>
          <w:numId w:val="172"/>
        </w:numPr>
        <w:tabs>
          <w:tab w:val="left" w:pos="993"/>
        </w:tabs>
        <w:ind w:left="0" w:firstLine="709"/>
        <w:contextualSpacing/>
        <w:jc w:val="both"/>
      </w:pPr>
      <w:r>
        <w:t>формирование р</w:t>
      </w:r>
      <w:r w:rsidR="00461F05">
        <w:t>ешения о непринятии к зачету расходов страхователя на выплату страхового обеспечения по ВНиМ, предзаполненного на основании акта выездной проверки, с сохранением введенных пользователем данных в карточке выездной проверки</w:t>
      </w:r>
      <w:r>
        <w:t>;</w:t>
      </w:r>
    </w:p>
    <w:p w:rsidR="00461F05" w:rsidRDefault="000401D1" w:rsidP="000401D1">
      <w:pPr>
        <w:widowControl w:val="0"/>
        <w:numPr>
          <w:ilvl w:val="0"/>
          <w:numId w:val="172"/>
        </w:numPr>
        <w:tabs>
          <w:tab w:val="left" w:pos="993"/>
        </w:tabs>
        <w:ind w:left="0" w:firstLine="709"/>
        <w:contextualSpacing/>
        <w:jc w:val="both"/>
      </w:pPr>
      <w:r>
        <w:lastRenderedPageBreak/>
        <w:t>формирование р</w:t>
      </w:r>
      <w:r w:rsidR="00461F05">
        <w:t xml:space="preserve">ешения о выделении (отказе в выделении) средств </w:t>
      </w:r>
      <w:r w:rsidR="00A43609">
        <w:t>на </w:t>
      </w:r>
      <w:r w:rsidR="00461F05">
        <w:t>осуществление (возмещение) расходов страхователя на выплату страхового обеспечения по ВНиМ / НСиПЗ, с сохранением введенных пользователем сведений в карточке выездной проверки</w:t>
      </w:r>
      <w:r>
        <w:t>;</w:t>
      </w:r>
    </w:p>
    <w:p w:rsidR="00461F05" w:rsidRDefault="000401D1" w:rsidP="000401D1">
      <w:pPr>
        <w:widowControl w:val="0"/>
        <w:numPr>
          <w:ilvl w:val="0"/>
          <w:numId w:val="172"/>
        </w:numPr>
        <w:tabs>
          <w:tab w:val="left" w:pos="993"/>
        </w:tabs>
        <w:ind w:left="0" w:firstLine="709"/>
        <w:contextualSpacing/>
        <w:jc w:val="both"/>
      </w:pPr>
      <w:r>
        <w:t xml:space="preserve">передача в </w:t>
      </w:r>
      <w:r w:rsidR="00E03389">
        <w:t>МВГУ</w:t>
      </w:r>
      <w:r>
        <w:t xml:space="preserve"> сведений р</w:t>
      </w:r>
      <w:r w:rsidR="00461F05">
        <w:t>ешения о непринятии к зачету расходов на выплату страхового обеспечения по ВНиМ</w:t>
      </w:r>
      <w:r>
        <w:t>;</w:t>
      </w:r>
      <w:r w:rsidR="00461F05">
        <w:t xml:space="preserve"> </w:t>
      </w:r>
    </w:p>
    <w:p w:rsidR="00461F05" w:rsidRDefault="000401D1" w:rsidP="000401D1">
      <w:pPr>
        <w:widowControl w:val="0"/>
        <w:numPr>
          <w:ilvl w:val="0"/>
          <w:numId w:val="172"/>
        </w:numPr>
        <w:tabs>
          <w:tab w:val="left" w:pos="993"/>
        </w:tabs>
        <w:ind w:left="0" w:firstLine="709"/>
        <w:contextualSpacing/>
        <w:jc w:val="both"/>
      </w:pPr>
      <w:r>
        <w:t>п</w:t>
      </w:r>
      <w:r w:rsidR="00461F05">
        <w:t>ередача с</w:t>
      </w:r>
      <w:r>
        <w:t>ведений из вступившего в силу р</w:t>
      </w:r>
      <w:r w:rsidR="00461F05">
        <w:t>ешения о привлечении (отказе в привлечении) страхователя к ответственности в ФК «Управление взысканиями»</w:t>
      </w:r>
    </w:p>
    <w:p w:rsidR="00461F05" w:rsidRDefault="000401D1" w:rsidP="000401D1">
      <w:pPr>
        <w:widowControl w:val="0"/>
        <w:numPr>
          <w:ilvl w:val="0"/>
          <w:numId w:val="172"/>
        </w:numPr>
        <w:tabs>
          <w:tab w:val="left" w:pos="993"/>
        </w:tabs>
        <w:ind w:left="0" w:firstLine="709"/>
        <w:contextualSpacing/>
        <w:jc w:val="both"/>
      </w:pPr>
      <w:r>
        <w:t>п</w:t>
      </w:r>
      <w:r w:rsidR="00461F05">
        <w:t>ередача в ФК «Финансовый блок» сведений следующих решений:</w:t>
      </w:r>
    </w:p>
    <w:p w:rsidR="00461F05" w:rsidRPr="00D47D4A" w:rsidRDefault="000401D1" w:rsidP="00D47D4A">
      <w:pPr>
        <w:numPr>
          <w:ilvl w:val="1"/>
          <w:numId w:val="182"/>
        </w:numPr>
        <w:tabs>
          <w:tab w:val="left" w:pos="1560"/>
        </w:tabs>
        <w:ind w:left="1560" w:hanging="284"/>
        <w:jc w:val="both"/>
        <w:rPr>
          <w:color w:val="000000"/>
        </w:rPr>
      </w:pPr>
      <w:r>
        <w:t>р</w:t>
      </w:r>
      <w:r w:rsidR="00461F05">
        <w:t>ешения о привл</w:t>
      </w:r>
      <w:r w:rsidR="00461F05" w:rsidRPr="00D47D4A">
        <w:rPr>
          <w:color w:val="000000"/>
        </w:rPr>
        <w:t xml:space="preserve">ечении (отказе в привлечении) страхователя </w:t>
      </w:r>
      <w:r w:rsidR="00AA64DF" w:rsidRPr="00D47D4A">
        <w:rPr>
          <w:color w:val="000000"/>
        </w:rPr>
        <w:t>к</w:t>
      </w:r>
      <w:r w:rsidR="00AA64DF">
        <w:rPr>
          <w:color w:val="000000"/>
        </w:rPr>
        <w:t> </w:t>
      </w:r>
      <w:r w:rsidR="00461F05" w:rsidRPr="00D47D4A">
        <w:rPr>
          <w:color w:val="000000"/>
        </w:rPr>
        <w:t>ответственности (на дату вступления в силу);</w:t>
      </w:r>
    </w:p>
    <w:p w:rsidR="00461F05" w:rsidRPr="00D47D4A" w:rsidRDefault="000401D1" w:rsidP="00D47D4A">
      <w:pPr>
        <w:numPr>
          <w:ilvl w:val="1"/>
          <w:numId w:val="182"/>
        </w:numPr>
        <w:tabs>
          <w:tab w:val="left" w:pos="1560"/>
        </w:tabs>
        <w:ind w:left="1560" w:hanging="284"/>
        <w:jc w:val="both"/>
        <w:rPr>
          <w:color w:val="000000"/>
        </w:rPr>
      </w:pPr>
      <w:r w:rsidRPr="00D47D4A">
        <w:rPr>
          <w:color w:val="000000"/>
        </w:rPr>
        <w:t>р</w:t>
      </w:r>
      <w:r w:rsidR="00461F05" w:rsidRPr="00D47D4A">
        <w:rPr>
          <w:color w:val="000000"/>
        </w:rPr>
        <w:t>ешения о выделении (частичном выделении) средств на осуществление (возмещение) расходов страхователя на выплату страхового обеспечения;</w:t>
      </w:r>
    </w:p>
    <w:p w:rsidR="00461F05" w:rsidRPr="00D47D4A" w:rsidRDefault="000401D1" w:rsidP="00D47D4A">
      <w:pPr>
        <w:numPr>
          <w:ilvl w:val="1"/>
          <w:numId w:val="182"/>
        </w:numPr>
        <w:tabs>
          <w:tab w:val="left" w:pos="1560"/>
        </w:tabs>
        <w:ind w:left="1560" w:hanging="284"/>
        <w:jc w:val="both"/>
        <w:rPr>
          <w:color w:val="000000"/>
        </w:rPr>
      </w:pPr>
      <w:r w:rsidRPr="00D47D4A">
        <w:rPr>
          <w:color w:val="000000"/>
        </w:rPr>
        <w:t>р</w:t>
      </w:r>
      <w:r w:rsidR="00461F05" w:rsidRPr="00D47D4A">
        <w:rPr>
          <w:color w:val="000000"/>
        </w:rPr>
        <w:t>ешения о непринятии к зачету расходов на выплату страхового обеспечения по ВНиМ</w:t>
      </w:r>
      <w:r w:rsidR="00AA64DF">
        <w:rPr>
          <w:color w:val="000000"/>
        </w:rPr>
        <w:t>;</w:t>
      </w:r>
    </w:p>
    <w:p w:rsidR="00461F05" w:rsidRDefault="000401D1" w:rsidP="00D47D4A">
      <w:pPr>
        <w:numPr>
          <w:ilvl w:val="1"/>
          <w:numId w:val="182"/>
        </w:numPr>
        <w:tabs>
          <w:tab w:val="left" w:pos="1560"/>
        </w:tabs>
        <w:ind w:left="1560" w:hanging="284"/>
        <w:jc w:val="both"/>
      </w:pPr>
      <w:r w:rsidRPr="00D47D4A">
        <w:rPr>
          <w:color w:val="000000"/>
        </w:rPr>
        <w:t>р</w:t>
      </w:r>
      <w:r w:rsidR="00461F05" w:rsidRPr="00D47D4A">
        <w:rPr>
          <w:color w:val="000000"/>
        </w:rPr>
        <w:t>ешение о возмеще</w:t>
      </w:r>
      <w:r w:rsidR="00461F05">
        <w:t xml:space="preserve">нии излишне понесенных расходов страховщиком </w:t>
      </w:r>
      <w:r w:rsidR="00AA64DF">
        <w:t>по </w:t>
      </w:r>
      <w:r w:rsidR="00461F05">
        <w:t>результатам проверок реестров ПВСО</w:t>
      </w:r>
      <w:r w:rsidR="00AA64DF">
        <w:t>;</w:t>
      </w:r>
    </w:p>
    <w:p w:rsidR="00461F05" w:rsidRDefault="000401D1" w:rsidP="000401D1">
      <w:pPr>
        <w:widowControl w:val="0"/>
        <w:numPr>
          <w:ilvl w:val="0"/>
          <w:numId w:val="172"/>
        </w:numPr>
        <w:tabs>
          <w:tab w:val="left" w:pos="993"/>
        </w:tabs>
        <w:ind w:left="0" w:firstLine="709"/>
        <w:contextualSpacing/>
        <w:jc w:val="both"/>
      </w:pPr>
      <w:r>
        <w:t>п</w:t>
      </w:r>
      <w:r w:rsidR="00461F05">
        <w:t>ередача сведений в ФК «Форма 4» из вступивших в силу:</w:t>
      </w:r>
    </w:p>
    <w:p w:rsidR="00461F05" w:rsidRDefault="000401D1" w:rsidP="00D47D4A">
      <w:pPr>
        <w:numPr>
          <w:ilvl w:val="1"/>
          <w:numId w:val="182"/>
        </w:numPr>
        <w:tabs>
          <w:tab w:val="left" w:pos="1560"/>
        </w:tabs>
        <w:ind w:left="1560" w:hanging="284"/>
        <w:jc w:val="both"/>
      </w:pPr>
      <w:r>
        <w:t>р</w:t>
      </w:r>
      <w:r w:rsidR="00461F05">
        <w:t xml:space="preserve">ешения о привлечении (отказе в привлечении) страхователя </w:t>
      </w:r>
      <w:r w:rsidR="00AA64DF">
        <w:t>к </w:t>
      </w:r>
      <w:r w:rsidR="00461F05">
        <w:t>ответственности;</w:t>
      </w:r>
    </w:p>
    <w:p w:rsidR="00461F05" w:rsidRDefault="000401D1" w:rsidP="00D47D4A">
      <w:pPr>
        <w:numPr>
          <w:ilvl w:val="1"/>
          <w:numId w:val="182"/>
        </w:numPr>
        <w:tabs>
          <w:tab w:val="left" w:pos="1560"/>
        </w:tabs>
        <w:ind w:left="1560" w:hanging="284"/>
        <w:jc w:val="both"/>
      </w:pPr>
      <w:r>
        <w:t>р</w:t>
      </w:r>
      <w:r w:rsidR="00461F05">
        <w:t>ешения о непринятии к зачету расходов на выплату страхового обеспечения по ВНиМ</w:t>
      </w:r>
      <w:r w:rsidR="00AA64DF">
        <w:t>;</w:t>
      </w:r>
    </w:p>
    <w:p w:rsidR="00461F05" w:rsidRDefault="00461F05" w:rsidP="000401D1">
      <w:pPr>
        <w:widowControl w:val="0"/>
        <w:numPr>
          <w:ilvl w:val="0"/>
          <w:numId w:val="172"/>
        </w:numPr>
        <w:tabs>
          <w:tab w:val="left" w:pos="993"/>
        </w:tabs>
        <w:ind w:left="0" w:firstLine="709"/>
        <w:contextualSpacing/>
        <w:jc w:val="both"/>
      </w:pPr>
      <w:r>
        <w:t>Передача в ФК «Лицевой счет» сведений по доначисленным страховым взносам, непринятым к зачёту расходам из соответствующих решений:</w:t>
      </w:r>
    </w:p>
    <w:p w:rsidR="00461F05" w:rsidRDefault="000401D1" w:rsidP="00D47D4A">
      <w:pPr>
        <w:numPr>
          <w:ilvl w:val="1"/>
          <w:numId w:val="182"/>
        </w:numPr>
        <w:tabs>
          <w:tab w:val="left" w:pos="1560"/>
        </w:tabs>
        <w:ind w:left="1560" w:hanging="284"/>
        <w:jc w:val="both"/>
      </w:pPr>
      <w:r>
        <w:t>р</w:t>
      </w:r>
      <w:r w:rsidR="00461F05">
        <w:t xml:space="preserve">ешения о привлечении (отказе в привлечении) страхователя </w:t>
      </w:r>
      <w:r w:rsidR="00AA64DF">
        <w:t>к </w:t>
      </w:r>
      <w:r w:rsidR="00461F05" w:rsidRPr="00D47D4A">
        <w:rPr>
          <w:color w:val="000000"/>
        </w:rPr>
        <w:t>ответственности</w:t>
      </w:r>
      <w:r w:rsidR="00461F05">
        <w:t xml:space="preserve"> (на дату вступления в силу);</w:t>
      </w:r>
    </w:p>
    <w:p w:rsidR="00461F05" w:rsidRDefault="000401D1" w:rsidP="00D47D4A">
      <w:pPr>
        <w:numPr>
          <w:ilvl w:val="1"/>
          <w:numId w:val="182"/>
        </w:numPr>
        <w:tabs>
          <w:tab w:val="left" w:pos="1560"/>
        </w:tabs>
        <w:ind w:left="1560" w:hanging="284"/>
        <w:jc w:val="both"/>
      </w:pPr>
      <w:r>
        <w:t>р</w:t>
      </w:r>
      <w:r w:rsidR="00461F05">
        <w:t xml:space="preserve">ешения о непринятии к зачету расходов на выплату страхового </w:t>
      </w:r>
      <w:r w:rsidR="00461F05" w:rsidRPr="00D47D4A">
        <w:rPr>
          <w:color w:val="000000"/>
        </w:rPr>
        <w:t>обеспечения</w:t>
      </w:r>
      <w:r w:rsidR="00461F05">
        <w:t xml:space="preserve"> по ВНиМ</w:t>
      </w:r>
      <w:r w:rsidR="00AA64DF">
        <w:t>;</w:t>
      </w:r>
    </w:p>
    <w:p w:rsidR="00461F05" w:rsidRDefault="00461F05" w:rsidP="000401D1">
      <w:pPr>
        <w:widowControl w:val="0"/>
        <w:numPr>
          <w:ilvl w:val="0"/>
          <w:numId w:val="172"/>
        </w:numPr>
        <w:tabs>
          <w:tab w:val="left" w:pos="993"/>
        </w:tabs>
        <w:ind w:left="0" w:firstLine="709"/>
        <w:contextualSpacing/>
        <w:jc w:val="both"/>
      </w:pPr>
      <w:r>
        <w:t>Обеспечение возможности подписания ЭП данных, введенных пользователем, документов в рамках вынесения решения по результатам рассмотрения материалов проверки:</w:t>
      </w:r>
    </w:p>
    <w:p w:rsidR="00461F05" w:rsidRDefault="000401D1" w:rsidP="00D47D4A">
      <w:pPr>
        <w:numPr>
          <w:ilvl w:val="1"/>
          <w:numId w:val="182"/>
        </w:numPr>
        <w:tabs>
          <w:tab w:val="left" w:pos="1560"/>
        </w:tabs>
        <w:ind w:left="1560" w:hanging="284"/>
        <w:jc w:val="both"/>
      </w:pPr>
      <w:r>
        <w:t>р</w:t>
      </w:r>
      <w:r w:rsidR="00461F05">
        <w:t xml:space="preserve">ешения о привлечении (отказе в привлечении) страхователя </w:t>
      </w:r>
      <w:r w:rsidR="006162E9">
        <w:t>к </w:t>
      </w:r>
      <w:r w:rsidR="00461F05">
        <w:t>ответственности;</w:t>
      </w:r>
    </w:p>
    <w:p w:rsidR="00461F05" w:rsidRDefault="000401D1" w:rsidP="00D47D4A">
      <w:pPr>
        <w:numPr>
          <w:ilvl w:val="1"/>
          <w:numId w:val="182"/>
        </w:numPr>
        <w:tabs>
          <w:tab w:val="left" w:pos="1560"/>
        </w:tabs>
        <w:ind w:left="1560" w:hanging="284"/>
        <w:jc w:val="both"/>
      </w:pPr>
      <w:r>
        <w:t>р</w:t>
      </w:r>
      <w:r w:rsidR="00461F05">
        <w:t>ешения о непринятии к зачету расходов по ВНиМ;</w:t>
      </w:r>
    </w:p>
    <w:p w:rsidR="00461F05" w:rsidRDefault="000401D1" w:rsidP="00D47D4A">
      <w:pPr>
        <w:numPr>
          <w:ilvl w:val="1"/>
          <w:numId w:val="182"/>
        </w:numPr>
        <w:tabs>
          <w:tab w:val="left" w:pos="1560"/>
        </w:tabs>
        <w:ind w:left="1560" w:hanging="284"/>
        <w:jc w:val="both"/>
      </w:pPr>
      <w:r>
        <w:t>р</w:t>
      </w:r>
      <w:r w:rsidR="00461F05">
        <w:t>ешения о выделении (отказе в выделении) средств на осуществление (возмещение) расходов страхователя на выплату страхового обеспечения</w:t>
      </w:r>
      <w:r w:rsidR="006162E9">
        <w:t>;</w:t>
      </w:r>
    </w:p>
    <w:p w:rsidR="00461F05" w:rsidRDefault="000401D1" w:rsidP="000401D1">
      <w:pPr>
        <w:widowControl w:val="0"/>
        <w:numPr>
          <w:ilvl w:val="0"/>
          <w:numId w:val="172"/>
        </w:numPr>
        <w:tabs>
          <w:tab w:val="left" w:pos="993"/>
        </w:tabs>
        <w:ind w:left="0" w:firstLine="709"/>
        <w:contextualSpacing/>
        <w:jc w:val="both"/>
      </w:pPr>
      <w:r>
        <w:t>ф</w:t>
      </w:r>
      <w:r w:rsidR="00461F05">
        <w:t>ормирование печатных форм документов решений рассмотрения материалов выездной проверки:</w:t>
      </w:r>
    </w:p>
    <w:p w:rsidR="00461F05" w:rsidRPr="00D47D4A" w:rsidRDefault="000401D1" w:rsidP="00D47D4A">
      <w:pPr>
        <w:numPr>
          <w:ilvl w:val="1"/>
          <w:numId w:val="182"/>
        </w:numPr>
        <w:tabs>
          <w:tab w:val="left" w:pos="1560"/>
        </w:tabs>
        <w:ind w:left="1560" w:hanging="284"/>
        <w:jc w:val="both"/>
        <w:rPr>
          <w:color w:val="000000"/>
        </w:rPr>
      </w:pPr>
      <w:r>
        <w:t>р</w:t>
      </w:r>
      <w:r w:rsidR="00461F05">
        <w:t xml:space="preserve">ешение о привлечении (отказе в привлечении) страхователя </w:t>
      </w:r>
      <w:r w:rsidR="006162E9">
        <w:t>к </w:t>
      </w:r>
      <w:r w:rsidR="00461F05" w:rsidRPr="00D47D4A">
        <w:rPr>
          <w:color w:val="000000"/>
        </w:rPr>
        <w:t>ответственности;</w:t>
      </w:r>
    </w:p>
    <w:p w:rsidR="00461F05" w:rsidRPr="00D47D4A" w:rsidRDefault="000401D1" w:rsidP="00D47D4A">
      <w:pPr>
        <w:numPr>
          <w:ilvl w:val="1"/>
          <w:numId w:val="182"/>
        </w:numPr>
        <w:tabs>
          <w:tab w:val="left" w:pos="1560"/>
        </w:tabs>
        <w:ind w:left="1560" w:hanging="284"/>
        <w:jc w:val="both"/>
        <w:rPr>
          <w:color w:val="000000"/>
        </w:rPr>
      </w:pPr>
      <w:r w:rsidRPr="00D47D4A">
        <w:rPr>
          <w:color w:val="000000"/>
        </w:rPr>
        <w:t>р</w:t>
      </w:r>
      <w:r w:rsidR="00461F05" w:rsidRPr="00D47D4A">
        <w:rPr>
          <w:color w:val="000000"/>
        </w:rPr>
        <w:t>ешение о непринятии к зачету расходов по ВНиМ;</w:t>
      </w:r>
    </w:p>
    <w:p w:rsidR="00461F05" w:rsidRDefault="000401D1" w:rsidP="00D47D4A">
      <w:pPr>
        <w:numPr>
          <w:ilvl w:val="1"/>
          <w:numId w:val="182"/>
        </w:numPr>
        <w:tabs>
          <w:tab w:val="left" w:pos="1560"/>
        </w:tabs>
        <w:ind w:left="1560" w:hanging="284"/>
        <w:jc w:val="both"/>
      </w:pPr>
      <w:r w:rsidRPr="00D47D4A">
        <w:rPr>
          <w:color w:val="000000"/>
        </w:rPr>
        <w:t>р</w:t>
      </w:r>
      <w:r w:rsidR="00461F05" w:rsidRPr="00D47D4A">
        <w:rPr>
          <w:color w:val="000000"/>
        </w:rPr>
        <w:t xml:space="preserve">ешение о выделении (отказе в выделении) средств на осуществление </w:t>
      </w:r>
      <w:r w:rsidR="00461F05">
        <w:t>(возмещение) расходов страхователя на выплату страхового обеспечения</w:t>
      </w:r>
      <w:r w:rsidR="006162E9">
        <w:t>;</w:t>
      </w:r>
    </w:p>
    <w:p w:rsidR="00461F05" w:rsidRDefault="000401D1" w:rsidP="000401D1">
      <w:pPr>
        <w:widowControl w:val="0"/>
        <w:numPr>
          <w:ilvl w:val="0"/>
          <w:numId w:val="172"/>
        </w:numPr>
        <w:tabs>
          <w:tab w:val="left" w:pos="993"/>
        </w:tabs>
        <w:ind w:left="0" w:firstLine="709"/>
        <w:contextualSpacing/>
        <w:jc w:val="both"/>
      </w:pPr>
      <w:r>
        <w:t>п</w:t>
      </w:r>
      <w:r w:rsidR="00461F05">
        <w:t>олучение сведений об этапах взыскания из ФК «Управление взысканиями»:</w:t>
      </w:r>
    </w:p>
    <w:p w:rsidR="00461F05" w:rsidRPr="00D47D4A" w:rsidRDefault="00461F05" w:rsidP="00D47D4A">
      <w:pPr>
        <w:numPr>
          <w:ilvl w:val="1"/>
          <w:numId w:val="182"/>
        </w:numPr>
        <w:tabs>
          <w:tab w:val="left" w:pos="1560"/>
        </w:tabs>
        <w:ind w:left="1560" w:hanging="284"/>
        <w:jc w:val="both"/>
        <w:rPr>
          <w:color w:val="000000"/>
        </w:rPr>
      </w:pPr>
      <w:r w:rsidRPr="00D47D4A">
        <w:rPr>
          <w:color w:val="000000"/>
        </w:rPr>
        <w:t>взысканная сумма;</w:t>
      </w:r>
    </w:p>
    <w:p w:rsidR="00461F05" w:rsidRDefault="00461F05" w:rsidP="00D47D4A">
      <w:pPr>
        <w:numPr>
          <w:ilvl w:val="1"/>
          <w:numId w:val="182"/>
        </w:numPr>
        <w:tabs>
          <w:tab w:val="left" w:pos="1560"/>
        </w:tabs>
        <w:ind w:left="1560" w:hanging="284"/>
        <w:jc w:val="both"/>
      </w:pPr>
      <w:r w:rsidRPr="00D47D4A">
        <w:rPr>
          <w:color w:val="000000"/>
        </w:rPr>
        <w:t>о</w:t>
      </w:r>
      <w:r>
        <w:t>статок к взысканию</w:t>
      </w:r>
      <w:r w:rsidR="006162E9">
        <w:t>;</w:t>
      </w:r>
    </w:p>
    <w:p w:rsidR="00461F05" w:rsidRDefault="000401D1" w:rsidP="000401D1">
      <w:pPr>
        <w:widowControl w:val="0"/>
        <w:numPr>
          <w:ilvl w:val="0"/>
          <w:numId w:val="172"/>
        </w:numPr>
        <w:tabs>
          <w:tab w:val="left" w:pos="993"/>
        </w:tabs>
        <w:ind w:left="0" w:firstLine="709"/>
        <w:contextualSpacing/>
        <w:jc w:val="both"/>
      </w:pPr>
      <w:r>
        <w:t>о</w:t>
      </w:r>
      <w:r w:rsidR="00461F05">
        <w:t xml:space="preserve">тображение в карточке выездной проверки списка выплаченных пособий </w:t>
      </w:r>
      <w:r w:rsidR="006162E9">
        <w:t>из </w:t>
      </w:r>
      <w:r w:rsidR="00461F05">
        <w:t xml:space="preserve">реестров ПВСО страхователя (интеграция с модулем «Процессинг и управление выплатами пособий» функционального компонента </w:t>
      </w:r>
      <w:r w:rsidR="00DE3AB3">
        <w:t>ПВСО</w:t>
      </w:r>
      <w:r w:rsidR="00461F05">
        <w:t>)</w:t>
      </w:r>
      <w:r>
        <w:t>;</w:t>
      </w:r>
    </w:p>
    <w:p w:rsidR="00461F05" w:rsidRDefault="000401D1" w:rsidP="000401D1">
      <w:pPr>
        <w:widowControl w:val="0"/>
        <w:numPr>
          <w:ilvl w:val="0"/>
          <w:numId w:val="172"/>
        </w:numPr>
        <w:tabs>
          <w:tab w:val="left" w:pos="993"/>
        </w:tabs>
        <w:ind w:left="0" w:firstLine="709"/>
        <w:contextualSpacing/>
        <w:jc w:val="both"/>
      </w:pPr>
      <w:r>
        <w:t>в</w:t>
      </w:r>
      <w:r w:rsidR="00461F05">
        <w:t>вод и сохранение в карточке выездной проверки по пособиям из реестра ПВСО фактических показателей, выявленных ревизором в рамках проверки расходов страхователя</w:t>
      </w:r>
      <w:r>
        <w:t>;</w:t>
      </w:r>
    </w:p>
    <w:p w:rsidR="00461F05" w:rsidRDefault="000401D1" w:rsidP="000401D1">
      <w:pPr>
        <w:widowControl w:val="0"/>
        <w:numPr>
          <w:ilvl w:val="0"/>
          <w:numId w:val="172"/>
        </w:numPr>
        <w:tabs>
          <w:tab w:val="left" w:pos="993"/>
        </w:tabs>
        <w:ind w:left="0" w:firstLine="709"/>
        <w:contextualSpacing/>
        <w:jc w:val="both"/>
      </w:pPr>
      <w:r>
        <w:t>п</w:t>
      </w:r>
      <w:r w:rsidR="00461F05">
        <w:t xml:space="preserve">ередача выявленных в рамках проверки реестра ПВСО фактических данных </w:t>
      </w:r>
      <w:r w:rsidR="006162E9">
        <w:t>в </w:t>
      </w:r>
      <w:r w:rsidR="00461F05">
        <w:t xml:space="preserve">модуль «Процессинг и управление выплатами пособий» функционального компонента </w:t>
      </w:r>
      <w:r w:rsidR="00DE3AB3">
        <w:t>ПВСО</w:t>
      </w:r>
      <w:r w:rsidR="00461F05">
        <w:t xml:space="preserve"> и получение рассчитанных сумм выплат (интеграция с модулем «Процессинг и </w:t>
      </w:r>
      <w:r w:rsidR="00461F05">
        <w:lastRenderedPageBreak/>
        <w:t xml:space="preserve">управление выплатами пособий» функционального компонента </w:t>
      </w:r>
      <w:r w:rsidR="00DE3AB3">
        <w:t>ПВСО</w:t>
      </w:r>
      <w:r w:rsidR="00461F05">
        <w:t>)</w:t>
      </w:r>
      <w:r>
        <w:t>;</w:t>
      </w:r>
    </w:p>
    <w:p w:rsidR="000401D1" w:rsidRDefault="00461F05" w:rsidP="00D47D4A">
      <w:pPr>
        <w:widowControl w:val="0"/>
        <w:numPr>
          <w:ilvl w:val="0"/>
          <w:numId w:val="172"/>
        </w:numPr>
        <w:tabs>
          <w:tab w:val="left" w:pos="993"/>
        </w:tabs>
        <w:ind w:left="0" w:firstLine="709"/>
        <w:contextualSpacing/>
        <w:jc w:val="both"/>
      </w:pPr>
      <w:r>
        <w:t>Формирование</w:t>
      </w:r>
      <w:r w:rsidR="000401D1" w:rsidRPr="000401D1">
        <w:t xml:space="preserve"> </w:t>
      </w:r>
      <w:r w:rsidR="000401D1">
        <w:t>с сохранением введенных пользователей сведений в карточке выездной проверки</w:t>
      </w:r>
      <w:r w:rsidR="00D4266B">
        <w:t>:</w:t>
      </w:r>
    </w:p>
    <w:p w:rsidR="00461F05" w:rsidRDefault="000401D1" w:rsidP="00D47D4A">
      <w:pPr>
        <w:numPr>
          <w:ilvl w:val="1"/>
          <w:numId w:val="182"/>
        </w:numPr>
        <w:tabs>
          <w:tab w:val="left" w:pos="1560"/>
        </w:tabs>
        <w:ind w:left="1560" w:hanging="284"/>
        <w:jc w:val="both"/>
      </w:pPr>
      <w:r>
        <w:t>а</w:t>
      </w:r>
      <w:r w:rsidR="00461F05">
        <w:t>кта выездной проверки реестра ПВСО;</w:t>
      </w:r>
    </w:p>
    <w:p w:rsidR="00461F05" w:rsidRDefault="000401D1" w:rsidP="00D47D4A">
      <w:pPr>
        <w:numPr>
          <w:ilvl w:val="1"/>
          <w:numId w:val="182"/>
        </w:numPr>
        <w:tabs>
          <w:tab w:val="left" w:pos="1560"/>
        </w:tabs>
        <w:ind w:left="1560" w:hanging="284"/>
        <w:jc w:val="both"/>
      </w:pPr>
      <w:r>
        <w:t>р</w:t>
      </w:r>
      <w:r w:rsidR="00461F05">
        <w:t>ешения о возмещении излишне понесенных расходов страховщиком</w:t>
      </w:r>
      <w:r>
        <w:t>.</w:t>
      </w:r>
    </w:p>
    <w:p w:rsidR="00461F05" w:rsidRDefault="000401D1" w:rsidP="000401D1">
      <w:pPr>
        <w:widowControl w:val="0"/>
        <w:numPr>
          <w:ilvl w:val="0"/>
          <w:numId w:val="172"/>
        </w:numPr>
        <w:tabs>
          <w:tab w:val="left" w:pos="993"/>
        </w:tabs>
        <w:ind w:left="0" w:firstLine="709"/>
        <w:contextualSpacing/>
        <w:jc w:val="both"/>
      </w:pPr>
      <w:r>
        <w:t>п</w:t>
      </w:r>
      <w:r w:rsidR="00461F05">
        <w:t>ередача данных для расчета сумм причиненного страховщику ущерба в части ПВСО и получение рассчитанных сумм излишне понесенных страховщиком расходов (интеграция с ФК «Централизованный процессинг»)</w:t>
      </w:r>
      <w:r>
        <w:t>;</w:t>
      </w:r>
    </w:p>
    <w:p w:rsidR="00461F05" w:rsidRDefault="000401D1" w:rsidP="000401D1">
      <w:pPr>
        <w:widowControl w:val="0"/>
        <w:numPr>
          <w:ilvl w:val="0"/>
          <w:numId w:val="172"/>
        </w:numPr>
        <w:tabs>
          <w:tab w:val="left" w:pos="993"/>
        </w:tabs>
        <w:ind w:left="0" w:firstLine="709"/>
        <w:contextualSpacing/>
        <w:jc w:val="both"/>
      </w:pPr>
      <w:r>
        <w:t>п</w:t>
      </w:r>
      <w:r w:rsidR="00461F05">
        <w:t>ередача сведений Решения о возмещении излишне понесенных расходов страховщиком в ФК «Управление взысканиями»</w:t>
      </w:r>
      <w:r>
        <w:t>;</w:t>
      </w:r>
    </w:p>
    <w:p w:rsidR="00461F05" w:rsidRDefault="000401D1" w:rsidP="000401D1">
      <w:pPr>
        <w:widowControl w:val="0"/>
        <w:numPr>
          <w:ilvl w:val="0"/>
          <w:numId w:val="172"/>
        </w:numPr>
        <w:tabs>
          <w:tab w:val="left" w:pos="993"/>
        </w:tabs>
        <w:ind w:left="0" w:firstLine="709"/>
        <w:contextualSpacing/>
        <w:jc w:val="both"/>
      </w:pPr>
      <w:r>
        <w:t>о</w:t>
      </w:r>
      <w:r w:rsidR="00461F05">
        <w:t>беспечение возможности подписания ЭП данных, введенных пользователем, документов в рамках вынесения решения по результатам рассмотрения материалов проверки реестров ПВСО:</w:t>
      </w:r>
    </w:p>
    <w:p w:rsidR="00461F05" w:rsidRDefault="000401D1" w:rsidP="00D47D4A">
      <w:pPr>
        <w:numPr>
          <w:ilvl w:val="1"/>
          <w:numId w:val="182"/>
        </w:numPr>
        <w:tabs>
          <w:tab w:val="left" w:pos="1560"/>
        </w:tabs>
        <w:ind w:left="1560" w:hanging="284"/>
        <w:jc w:val="both"/>
      </w:pPr>
      <w:r>
        <w:t>а</w:t>
      </w:r>
      <w:r w:rsidR="00461F05">
        <w:t>кта выездной проверки реестров ПВСО;</w:t>
      </w:r>
    </w:p>
    <w:p w:rsidR="00461F05" w:rsidRDefault="000401D1" w:rsidP="00D47D4A">
      <w:pPr>
        <w:numPr>
          <w:ilvl w:val="1"/>
          <w:numId w:val="182"/>
        </w:numPr>
        <w:tabs>
          <w:tab w:val="left" w:pos="1560"/>
        </w:tabs>
        <w:ind w:left="1560" w:hanging="284"/>
        <w:jc w:val="both"/>
      </w:pPr>
      <w:r>
        <w:t>р</w:t>
      </w:r>
      <w:r w:rsidR="00461F05">
        <w:t>ешения о возмещении излишне понесенных расходов страховщиком</w:t>
      </w:r>
    </w:p>
    <w:p w:rsidR="00461F05" w:rsidRDefault="000401D1" w:rsidP="000401D1">
      <w:pPr>
        <w:widowControl w:val="0"/>
        <w:numPr>
          <w:ilvl w:val="0"/>
          <w:numId w:val="172"/>
        </w:numPr>
        <w:tabs>
          <w:tab w:val="left" w:pos="993"/>
        </w:tabs>
        <w:contextualSpacing/>
        <w:jc w:val="both"/>
      </w:pPr>
      <w:r>
        <w:t>ф</w:t>
      </w:r>
      <w:r w:rsidR="00461F05">
        <w:t>ормирование печатных форм документов:</w:t>
      </w:r>
    </w:p>
    <w:p w:rsidR="00461F05" w:rsidRDefault="000401D1" w:rsidP="00D47D4A">
      <w:pPr>
        <w:numPr>
          <w:ilvl w:val="1"/>
          <w:numId w:val="182"/>
        </w:numPr>
        <w:tabs>
          <w:tab w:val="left" w:pos="1560"/>
        </w:tabs>
        <w:ind w:left="1560" w:hanging="284"/>
        <w:jc w:val="both"/>
      </w:pPr>
      <w:r>
        <w:t>а</w:t>
      </w:r>
      <w:r w:rsidR="00461F05">
        <w:t>кта выездной проверки реестров ПВСО;</w:t>
      </w:r>
    </w:p>
    <w:p w:rsidR="00461F05" w:rsidRDefault="000401D1" w:rsidP="00D47D4A">
      <w:pPr>
        <w:numPr>
          <w:ilvl w:val="1"/>
          <w:numId w:val="182"/>
        </w:numPr>
        <w:tabs>
          <w:tab w:val="left" w:pos="1560"/>
        </w:tabs>
        <w:ind w:left="1560" w:hanging="284"/>
        <w:jc w:val="both"/>
      </w:pPr>
      <w:r>
        <w:t>р</w:t>
      </w:r>
      <w:r w:rsidR="00461F05">
        <w:t>ешения о возмещении излишне понесенных расходов страховщиком</w:t>
      </w:r>
    </w:p>
    <w:p w:rsidR="00461F05" w:rsidRDefault="000401D1" w:rsidP="000401D1">
      <w:pPr>
        <w:widowControl w:val="0"/>
        <w:numPr>
          <w:ilvl w:val="0"/>
          <w:numId w:val="172"/>
        </w:numPr>
        <w:tabs>
          <w:tab w:val="left" w:pos="993"/>
        </w:tabs>
        <w:ind w:left="0" w:firstLine="709"/>
        <w:contextualSpacing/>
        <w:jc w:val="both"/>
      </w:pPr>
      <w:r>
        <w:t>ф</w:t>
      </w:r>
      <w:r w:rsidR="00461F05">
        <w:t>ормирование и учет судебного решения/решения вышестоящего органа Страховщика с сохранением введенных пользователем сведен</w:t>
      </w:r>
      <w:r>
        <w:t>ий в карточке выездной проверки;</w:t>
      </w:r>
    </w:p>
    <w:p w:rsidR="00461F05" w:rsidRDefault="000401D1" w:rsidP="000401D1">
      <w:pPr>
        <w:widowControl w:val="0"/>
        <w:numPr>
          <w:ilvl w:val="0"/>
          <w:numId w:val="172"/>
        </w:numPr>
        <w:tabs>
          <w:tab w:val="left" w:pos="993"/>
        </w:tabs>
        <w:ind w:left="0" w:firstLine="709"/>
        <w:contextualSpacing/>
        <w:jc w:val="both"/>
      </w:pPr>
      <w:r>
        <w:t>ф</w:t>
      </w:r>
      <w:r w:rsidR="00461F05">
        <w:t>ормирование сведений о приостановлении взыскания с сохранением введенных пользователем сведений в карточке выездной проверки</w:t>
      </w:r>
      <w:r>
        <w:t>;</w:t>
      </w:r>
    </w:p>
    <w:p w:rsidR="00461F05" w:rsidRDefault="000401D1" w:rsidP="000401D1">
      <w:pPr>
        <w:widowControl w:val="0"/>
        <w:numPr>
          <w:ilvl w:val="0"/>
          <w:numId w:val="172"/>
        </w:numPr>
        <w:tabs>
          <w:tab w:val="left" w:pos="993"/>
        </w:tabs>
        <w:ind w:left="0" w:firstLine="709"/>
        <w:contextualSpacing/>
        <w:jc w:val="both"/>
      </w:pPr>
      <w:r>
        <w:t>п</w:t>
      </w:r>
      <w:r w:rsidR="00461F05">
        <w:t>ересчет сумм, подлежащих к взысканию по результатам учета судебного решения / решения вышестоящего органа страховщика</w:t>
      </w:r>
      <w:r>
        <w:t>;</w:t>
      </w:r>
    </w:p>
    <w:p w:rsidR="00461F05" w:rsidRDefault="000401D1" w:rsidP="000401D1">
      <w:pPr>
        <w:widowControl w:val="0"/>
        <w:numPr>
          <w:ilvl w:val="0"/>
          <w:numId w:val="172"/>
        </w:numPr>
        <w:tabs>
          <w:tab w:val="left" w:pos="993"/>
        </w:tabs>
        <w:ind w:left="0" w:firstLine="709"/>
        <w:contextualSpacing/>
        <w:jc w:val="both"/>
      </w:pPr>
      <w:r>
        <w:t>п</w:t>
      </w:r>
      <w:r w:rsidR="00461F05">
        <w:t>ередача в ФК «Управление взысканиями» сведений о приостановлении взыскания, корректировке результата проверки при обжаловании решений в вышестоящем органе Страховщика, суде</w:t>
      </w:r>
      <w:r>
        <w:t>;</w:t>
      </w:r>
    </w:p>
    <w:p w:rsidR="00461F05" w:rsidRDefault="000401D1" w:rsidP="000401D1">
      <w:pPr>
        <w:widowControl w:val="0"/>
        <w:numPr>
          <w:ilvl w:val="0"/>
          <w:numId w:val="172"/>
        </w:numPr>
        <w:tabs>
          <w:tab w:val="left" w:pos="993"/>
        </w:tabs>
        <w:ind w:left="0" w:firstLine="709"/>
        <w:contextualSpacing/>
        <w:jc w:val="both"/>
      </w:pPr>
      <w:r>
        <w:t>п</w:t>
      </w:r>
      <w:r w:rsidR="00461F05">
        <w:t xml:space="preserve">ередача в ФК «Лицевой счет» сведений о корректировке результата проверки </w:t>
      </w:r>
      <w:r w:rsidR="00D4266B">
        <w:t>при </w:t>
      </w:r>
      <w:r w:rsidR="00461F05">
        <w:t>обжаловании решений в вышестоящем органе Страховщика, суде</w:t>
      </w:r>
      <w:r>
        <w:t>;</w:t>
      </w:r>
    </w:p>
    <w:p w:rsidR="00461F05" w:rsidRDefault="000401D1" w:rsidP="000401D1">
      <w:pPr>
        <w:widowControl w:val="0"/>
        <w:numPr>
          <w:ilvl w:val="0"/>
          <w:numId w:val="172"/>
        </w:numPr>
        <w:tabs>
          <w:tab w:val="left" w:pos="993"/>
        </w:tabs>
        <w:ind w:left="0" w:firstLine="709"/>
        <w:contextualSpacing/>
        <w:jc w:val="both"/>
      </w:pPr>
      <w:r>
        <w:t>п</w:t>
      </w:r>
      <w:r w:rsidR="00461F05">
        <w:t xml:space="preserve">ередача в ФК «Форма 4» сведений о корректировке результата проверки </w:t>
      </w:r>
      <w:r w:rsidR="00D4266B">
        <w:t>при </w:t>
      </w:r>
      <w:r w:rsidR="00461F05">
        <w:t>обжаловании решений в вышестоящем органе Страховщика, суде</w:t>
      </w:r>
      <w:r>
        <w:t>;</w:t>
      </w:r>
    </w:p>
    <w:p w:rsidR="00461F05" w:rsidRDefault="000401D1" w:rsidP="000401D1">
      <w:pPr>
        <w:widowControl w:val="0"/>
        <w:numPr>
          <w:ilvl w:val="0"/>
          <w:numId w:val="172"/>
        </w:numPr>
        <w:tabs>
          <w:tab w:val="left" w:pos="993"/>
        </w:tabs>
        <w:ind w:left="0" w:firstLine="709"/>
        <w:contextualSpacing/>
        <w:jc w:val="both"/>
      </w:pPr>
      <w:r>
        <w:t>п</w:t>
      </w:r>
      <w:r w:rsidR="00461F05">
        <w:t>ередача в ФК «Финансовый блок» сведений о корректировке результата выездной проверки при обжаловании решений в вышестоящем органе Страховщика, суде</w:t>
      </w:r>
      <w:r>
        <w:t>;</w:t>
      </w:r>
    </w:p>
    <w:p w:rsidR="00461F05" w:rsidRDefault="000401D1" w:rsidP="000401D1">
      <w:pPr>
        <w:widowControl w:val="0"/>
        <w:numPr>
          <w:ilvl w:val="0"/>
          <w:numId w:val="172"/>
        </w:numPr>
        <w:tabs>
          <w:tab w:val="left" w:pos="993"/>
        </w:tabs>
        <w:ind w:left="0" w:firstLine="709"/>
        <w:contextualSpacing/>
        <w:jc w:val="both"/>
      </w:pPr>
      <w:r>
        <w:t>п</w:t>
      </w:r>
      <w:r w:rsidR="00461F05">
        <w:t xml:space="preserve">ередача в </w:t>
      </w:r>
      <w:r w:rsidR="00E03389">
        <w:t>МВГУ</w:t>
      </w:r>
      <w:r w:rsidR="00461F05">
        <w:t xml:space="preserve"> сведений об обжаловании решений по проверкам расходов </w:t>
      </w:r>
      <w:r w:rsidR="00D4266B">
        <w:t>по </w:t>
      </w:r>
      <w:r w:rsidR="00461F05">
        <w:t>ВНиМ с 2017 года в вышестоящем органе Страховщика, суде</w:t>
      </w:r>
      <w:r>
        <w:t>;</w:t>
      </w:r>
    </w:p>
    <w:p w:rsidR="00461F05" w:rsidRDefault="00D4266B" w:rsidP="000401D1">
      <w:pPr>
        <w:widowControl w:val="0"/>
        <w:numPr>
          <w:ilvl w:val="0"/>
          <w:numId w:val="172"/>
        </w:numPr>
        <w:tabs>
          <w:tab w:val="left" w:pos="993"/>
        </w:tabs>
        <w:ind w:left="0" w:firstLine="709"/>
        <w:contextualSpacing/>
        <w:jc w:val="both"/>
      </w:pPr>
      <w:r>
        <w:t>ф</w:t>
      </w:r>
      <w:r w:rsidR="00461F05">
        <w:t>ормирование формализованных почтовых реестров</w:t>
      </w:r>
      <w:r w:rsidR="000401D1">
        <w:t xml:space="preserve">, в том числе: </w:t>
      </w:r>
    </w:p>
    <w:p w:rsidR="00461F05" w:rsidRDefault="00461F05" w:rsidP="00D47D4A">
      <w:pPr>
        <w:numPr>
          <w:ilvl w:val="1"/>
          <w:numId w:val="182"/>
        </w:numPr>
        <w:tabs>
          <w:tab w:val="left" w:pos="1560"/>
        </w:tabs>
        <w:ind w:left="1560" w:hanging="284"/>
        <w:jc w:val="both"/>
      </w:pPr>
      <w:r>
        <w:t>Присвоение уникального номера карточки проверки и использование данного номера при нумерации документов, формируемых по проверке:</w:t>
      </w:r>
    </w:p>
    <w:p w:rsidR="00461F05" w:rsidRDefault="00452BC6" w:rsidP="00D47D4A">
      <w:pPr>
        <w:widowControl w:val="0"/>
        <w:numPr>
          <w:ilvl w:val="2"/>
          <w:numId w:val="172"/>
        </w:numPr>
        <w:ind w:left="2127" w:hanging="284"/>
        <w:contextualSpacing/>
        <w:jc w:val="both"/>
      </w:pPr>
      <w:r>
        <w:t>р</w:t>
      </w:r>
      <w:r w:rsidR="00461F05">
        <w:t>ешение о проведении выездной проверки;</w:t>
      </w:r>
    </w:p>
    <w:p w:rsidR="00461F05" w:rsidRDefault="00452BC6" w:rsidP="00D47D4A">
      <w:pPr>
        <w:widowControl w:val="0"/>
        <w:numPr>
          <w:ilvl w:val="2"/>
          <w:numId w:val="172"/>
        </w:numPr>
        <w:ind w:left="2127" w:hanging="284"/>
        <w:contextualSpacing/>
        <w:jc w:val="both"/>
      </w:pPr>
      <w:r>
        <w:t>т</w:t>
      </w:r>
      <w:r w:rsidR="00461F05">
        <w:t>ребование о представлении документов;</w:t>
      </w:r>
    </w:p>
    <w:p w:rsidR="00461F05" w:rsidRDefault="00452BC6" w:rsidP="00D47D4A">
      <w:pPr>
        <w:widowControl w:val="0"/>
        <w:numPr>
          <w:ilvl w:val="2"/>
          <w:numId w:val="172"/>
        </w:numPr>
        <w:ind w:left="2127" w:hanging="284"/>
        <w:contextualSpacing/>
        <w:jc w:val="both"/>
      </w:pPr>
      <w:r>
        <w:t>р</w:t>
      </w:r>
      <w:r w:rsidR="00461F05">
        <w:t>ешение об истребовании документов;</w:t>
      </w:r>
    </w:p>
    <w:p w:rsidR="00461F05" w:rsidRDefault="00452BC6" w:rsidP="00D47D4A">
      <w:pPr>
        <w:widowControl w:val="0"/>
        <w:numPr>
          <w:ilvl w:val="2"/>
          <w:numId w:val="172"/>
        </w:numPr>
        <w:ind w:left="2127" w:hanging="284"/>
        <w:contextualSpacing/>
        <w:jc w:val="both"/>
      </w:pPr>
      <w:r>
        <w:t>р</w:t>
      </w:r>
      <w:r w:rsidR="00461F05">
        <w:t>ешение о продлении (отказе в продлении) сроков предоставления документов;</w:t>
      </w:r>
    </w:p>
    <w:p w:rsidR="00461F05" w:rsidRDefault="00452BC6" w:rsidP="00D47D4A">
      <w:pPr>
        <w:widowControl w:val="0"/>
        <w:numPr>
          <w:ilvl w:val="2"/>
          <w:numId w:val="172"/>
        </w:numPr>
        <w:ind w:left="2127" w:hanging="284"/>
        <w:contextualSpacing/>
        <w:jc w:val="both"/>
      </w:pPr>
      <w:r>
        <w:t>р</w:t>
      </w:r>
      <w:r w:rsidR="00461F05">
        <w:t>ешение о приостановлении проведения выездной проверки;</w:t>
      </w:r>
    </w:p>
    <w:p w:rsidR="00461F05" w:rsidRDefault="00452BC6" w:rsidP="00D47D4A">
      <w:pPr>
        <w:widowControl w:val="0"/>
        <w:numPr>
          <w:ilvl w:val="2"/>
          <w:numId w:val="172"/>
        </w:numPr>
        <w:ind w:left="2127" w:hanging="284"/>
        <w:contextualSpacing/>
        <w:jc w:val="both"/>
      </w:pPr>
      <w:r>
        <w:t>р</w:t>
      </w:r>
      <w:r w:rsidR="00461F05">
        <w:t>ешение о возобновлении проведения выездной проверки;</w:t>
      </w:r>
    </w:p>
    <w:p w:rsidR="00461F05" w:rsidRDefault="00452BC6" w:rsidP="00D47D4A">
      <w:pPr>
        <w:widowControl w:val="0"/>
        <w:numPr>
          <w:ilvl w:val="2"/>
          <w:numId w:val="172"/>
        </w:numPr>
        <w:ind w:left="2127" w:hanging="284"/>
        <w:contextualSpacing/>
        <w:jc w:val="both"/>
      </w:pPr>
      <w:r>
        <w:t>с</w:t>
      </w:r>
      <w:r w:rsidR="00461F05">
        <w:t>правка о проведенной выездной проверке;</w:t>
      </w:r>
    </w:p>
    <w:p w:rsidR="00461F05" w:rsidRDefault="00452BC6" w:rsidP="00D47D4A">
      <w:pPr>
        <w:widowControl w:val="0"/>
        <w:numPr>
          <w:ilvl w:val="2"/>
          <w:numId w:val="172"/>
        </w:numPr>
        <w:ind w:left="2127" w:hanging="284"/>
        <w:contextualSpacing/>
        <w:jc w:val="both"/>
      </w:pPr>
      <w:r>
        <w:t>а</w:t>
      </w:r>
      <w:r w:rsidR="00461F05">
        <w:t>кт выездной проверки;</w:t>
      </w:r>
    </w:p>
    <w:p w:rsidR="00461F05" w:rsidRDefault="00452BC6" w:rsidP="00D47D4A">
      <w:pPr>
        <w:widowControl w:val="0"/>
        <w:numPr>
          <w:ilvl w:val="2"/>
          <w:numId w:val="172"/>
        </w:numPr>
        <w:ind w:left="2127" w:hanging="284"/>
        <w:contextualSpacing/>
        <w:jc w:val="both"/>
      </w:pPr>
      <w:r>
        <w:t>р</w:t>
      </w:r>
      <w:r w:rsidR="00461F05">
        <w:t xml:space="preserve">ешение о привлечении (отказе в привлечении) страхователя </w:t>
      </w:r>
      <w:r w:rsidR="009908E9">
        <w:t>к </w:t>
      </w:r>
      <w:r w:rsidR="00461F05">
        <w:t>ответственности;</w:t>
      </w:r>
    </w:p>
    <w:p w:rsidR="00461F05" w:rsidRDefault="00452BC6" w:rsidP="00D47D4A">
      <w:pPr>
        <w:widowControl w:val="0"/>
        <w:numPr>
          <w:ilvl w:val="2"/>
          <w:numId w:val="172"/>
        </w:numPr>
        <w:ind w:left="2127" w:hanging="284"/>
        <w:contextualSpacing/>
        <w:jc w:val="both"/>
      </w:pPr>
      <w:r>
        <w:t>р</w:t>
      </w:r>
      <w:r w:rsidR="00461F05">
        <w:t>ешение о непринятии к зачету расходов по ВНиМ;</w:t>
      </w:r>
    </w:p>
    <w:p w:rsidR="00461F05" w:rsidRDefault="00452BC6" w:rsidP="00D47D4A">
      <w:pPr>
        <w:widowControl w:val="0"/>
        <w:numPr>
          <w:ilvl w:val="2"/>
          <w:numId w:val="172"/>
        </w:numPr>
        <w:ind w:left="2127" w:hanging="284"/>
        <w:contextualSpacing/>
        <w:jc w:val="both"/>
      </w:pPr>
      <w:r>
        <w:t>р</w:t>
      </w:r>
      <w:r w:rsidR="00461F05">
        <w:t xml:space="preserve">ешение о выделении (отказе в выделении) средств на осуществление </w:t>
      </w:r>
      <w:r w:rsidR="00461F05">
        <w:lastRenderedPageBreak/>
        <w:t>(возмещение) расходов страхователя на выплату страхового обеспечения;</w:t>
      </w:r>
    </w:p>
    <w:p w:rsidR="00461F05" w:rsidRDefault="00452BC6" w:rsidP="00D47D4A">
      <w:pPr>
        <w:widowControl w:val="0"/>
        <w:numPr>
          <w:ilvl w:val="2"/>
          <w:numId w:val="172"/>
        </w:numPr>
        <w:ind w:left="2127" w:hanging="284"/>
        <w:contextualSpacing/>
        <w:jc w:val="both"/>
      </w:pPr>
      <w:r>
        <w:t>р</w:t>
      </w:r>
      <w:r w:rsidR="00461F05">
        <w:t>ешение о возмещении излишне понесенных расходов страховщиком</w:t>
      </w:r>
      <w:r>
        <w:t>.</w:t>
      </w:r>
    </w:p>
    <w:p w:rsidR="00461F05" w:rsidRDefault="00452BC6" w:rsidP="00D47D4A">
      <w:pPr>
        <w:numPr>
          <w:ilvl w:val="1"/>
          <w:numId w:val="182"/>
        </w:numPr>
        <w:tabs>
          <w:tab w:val="left" w:pos="1560"/>
        </w:tabs>
        <w:ind w:left="1560" w:hanging="284"/>
        <w:jc w:val="both"/>
      </w:pPr>
      <w:r>
        <w:t>ф</w:t>
      </w:r>
      <w:r w:rsidR="00461F05">
        <w:t>ормирование почтового реестра на заданную дату в соответствии с формой 103, утвержденной приказом Федерального государственного унитарного предприятия "Почта России" от 17.05.2012 N 114-п с учетом возможности настраиваемых ограничений на количество о</w:t>
      </w:r>
      <w:r>
        <w:t xml:space="preserve">тправлений, включенных </w:t>
      </w:r>
      <w:r w:rsidR="0055581D">
        <w:t>в </w:t>
      </w:r>
      <w:r>
        <w:t>реестр;</w:t>
      </w:r>
    </w:p>
    <w:p w:rsidR="00461F05" w:rsidRDefault="00452BC6" w:rsidP="00D47D4A">
      <w:pPr>
        <w:numPr>
          <w:ilvl w:val="1"/>
          <w:numId w:val="182"/>
        </w:numPr>
        <w:tabs>
          <w:tab w:val="left" w:pos="1560"/>
        </w:tabs>
        <w:ind w:left="1560" w:hanging="284"/>
        <w:jc w:val="both"/>
      </w:pPr>
      <w:r>
        <w:t>ф</w:t>
      </w:r>
      <w:r w:rsidR="00461F05">
        <w:t>ормирование описи отправлений</w:t>
      </w:r>
      <w:r w:rsidR="00F24FE5">
        <w:t>;</w:t>
      </w:r>
    </w:p>
    <w:p w:rsidR="00461F05" w:rsidRDefault="00452BC6" w:rsidP="000401D1">
      <w:pPr>
        <w:widowControl w:val="0"/>
        <w:numPr>
          <w:ilvl w:val="0"/>
          <w:numId w:val="172"/>
        </w:numPr>
        <w:tabs>
          <w:tab w:val="left" w:pos="993"/>
        </w:tabs>
        <w:ind w:left="0" w:firstLine="709"/>
        <w:contextualSpacing/>
        <w:jc w:val="both"/>
      </w:pPr>
      <w:r>
        <w:t>ф</w:t>
      </w:r>
      <w:r w:rsidR="00461F05">
        <w:t xml:space="preserve">ормирование сводного отчета по выездным проверкам страхователей </w:t>
      </w:r>
      <w:r w:rsidR="00F24FE5">
        <w:t>на </w:t>
      </w:r>
      <w:r w:rsidR="00461F05">
        <w:t>основании данн</w:t>
      </w:r>
      <w:r>
        <w:t>ых, учтенных в ФК «Ревизор» ТОФ;</w:t>
      </w:r>
    </w:p>
    <w:p w:rsidR="00461F05" w:rsidRDefault="00452BC6" w:rsidP="000401D1">
      <w:pPr>
        <w:widowControl w:val="0"/>
        <w:numPr>
          <w:ilvl w:val="0"/>
          <w:numId w:val="172"/>
        </w:numPr>
        <w:tabs>
          <w:tab w:val="left" w:pos="993"/>
        </w:tabs>
        <w:ind w:left="0" w:firstLine="709"/>
        <w:contextualSpacing/>
        <w:jc w:val="both"/>
      </w:pPr>
      <w:r>
        <w:t>а</w:t>
      </w:r>
      <w:r w:rsidR="00461F05">
        <w:t>втоматическое формирование и сохранение сводного отчета РО с филиальной структурой на основании сводных отчетов филиало</w:t>
      </w:r>
      <w:r>
        <w:t>в;</w:t>
      </w:r>
    </w:p>
    <w:p w:rsidR="00461F05" w:rsidRDefault="00452BC6" w:rsidP="000401D1">
      <w:pPr>
        <w:widowControl w:val="0"/>
        <w:numPr>
          <w:ilvl w:val="0"/>
          <w:numId w:val="172"/>
        </w:numPr>
        <w:tabs>
          <w:tab w:val="left" w:pos="993"/>
        </w:tabs>
        <w:ind w:left="0" w:firstLine="709"/>
        <w:contextualSpacing/>
        <w:jc w:val="both"/>
      </w:pPr>
      <w:r>
        <w:t>а</w:t>
      </w:r>
      <w:r w:rsidR="00461F05">
        <w:t xml:space="preserve">втоматическое формирование и сохранение сводного отчета в ЦА </w:t>
      </w:r>
      <w:r>
        <w:t>на основании сводных отчетов РО;</w:t>
      </w:r>
    </w:p>
    <w:p w:rsidR="00461F05" w:rsidRDefault="00452BC6" w:rsidP="000401D1">
      <w:pPr>
        <w:widowControl w:val="0"/>
        <w:numPr>
          <w:ilvl w:val="0"/>
          <w:numId w:val="172"/>
        </w:numPr>
        <w:tabs>
          <w:tab w:val="left" w:pos="993"/>
        </w:tabs>
        <w:ind w:left="0" w:firstLine="709"/>
        <w:contextualSpacing/>
        <w:jc w:val="both"/>
      </w:pPr>
      <w:r>
        <w:t>ф</w:t>
      </w:r>
      <w:r w:rsidR="00461F05">
        <w:t>ормирование оперативных отчетов:</w:t>
      </w:r>
    </w:p>
    <w:p w:rsidR="00461F05" w:rsidRDefault="00461F05" w:rsidP="00D47D4A">
      <w:pPr>
        <w:numPr>
          <w:ilvl w:val="1"/>
          <w:numId w:val="182"/>
        </w:numPr>
        <w:tabs>
          <w:tab w:val="left" w:pos="1560"/>
        </w:tabs>
        <w:ind w:left="1560" w:hanging="284"/>
        <w:jc w:val="both"/>
      </w:pPr>
      <w:r>
        <w:t>информация о выявленных нарушениях по результатам выездных проверок (содержит информацию о видах нарушениях и количестве выявленных нарушениях);</w:t>
      </w:r>
    </w:p>
    <w:p w:rsidR="00461F05" w:rsidRDefault="00461F05" w:rsidP="00D47D4A">
      <w:pPr>
        <w:numPr>
          <w:ilvl w:val="1"/>
          <w:numId w:val="182"/>
        </w:numPr>
        <w:tabs>
          <w:tab w:val="left" w:pos="1560"/>
        </w:tabs>
        <w:ind w:left="1560" w:hanging="284"/>
        <w:jc w:val="both"/>
      </w:pPr>
      <w:r>
        <w:t>анализ штрафов, начисленных по результатам выездных проверок (содержит в разрезе видов штрафов информа</w:t>
      </w:r>
      <w:r w:rsidR="00452BC6">
        <w:t>цию о количестве, сумме штрафа);</w:t>
      </w:r>
    </w:p>
    <w:p w:rsidR="00461F05" w:rsidRDefault="00461F05" w:rsidP="00D47D4A">
      <w:pPr>
        <w:numPr>
          <w:ilvl w:val="1"/>
          <w:numId w:val="182"/>
        </w:numPr>
        <w:tabs>
          <w:tab w:val="left" w:pos="1560"/>
        </w:tabs>
        <w:ind w:left="1560" w:hanging="284"/>
        <w:jc w:val="both"/>
      </w:pPr>
      <w:r>
        <w:t>путем использования функционала журнала учета выездных проверок и фильтрации списка проверок по основным атрибутам</w:t>
      </w:r>
      <w:r w:rsidR="00F24FE5">
        <w:t>;</w:t>
      </w:r>
    </w:p>
    <w:p w:rsidR="00461F05" w:rsidRDefault="00452BC6" w:rsidP="000401D1">
      <w:pPr>
        <w:widowControl w:val="0"/>
        <w:numPr>
          <w:ilvl w:val="0"/>
          <w:numId w:val="172"/>
        </w:numPr>
        <w:tabs>
          <w:tab w:val="left" w:pos="993"/>
        </w:tabs>
        <w:ind w:left="0" w:firstLine="709"/>
        <w:contextualSpacing/>
        <w:jc w:val="both"/>
      </w:pPr>
      <w:r>
        <w:t>о</w:t>
      </w:r>
      <w:r w:rsidR="00461F05">
        <w:t xml:space="preserve">тображение стартовой информационной панели пользователя </w:t>
      </w:r>
      <w:r>
        <w:t>ФК</w:t>
      </w:r>
      <w:r w:rsidR="00461F05">
        <w:t xml:space="preserve"> «Ревизор»:</w:t>
      </w:r>
    </w:p>
    <w:p w:rsidR="00461F05" w:rsidRDefault="00461F05" w:rsidP="00D47D4A">
      <w:pPr>
        <w:numPr>
          <w:ilvl w:val="1"/>
          <w:numId w:val="182"/>
        </w:numPr>
        <w:tabs>
          <w:tab w:val="left" w:pos="1560"/>
        </w:tabs>
        <w:ind w:left="1560" w:hanging="284"/>
        <w:jc w:val="both"/>
      </w:pPr>
      <w:r>
        <w:t>раздел</w:t>
      </w:r>
      <w:r w:rsidR="00452BC6">
        <w:t>а</w:t>
      </w:r>
      <w:r>
        <w:t xml:space="preserve"> уведомлений о соблюдении сроков исполнения процедур;</w:t>
      </w:r>
    </w:p>
    <w:p w:rsidR="00461F05" w:rsidRDefault="00461F05" w:rsidP="00D47D4A">
      <w:pPr>
        <w:numPr>
          <w:ilvl w:val="1"/>
          <w:numId w:val="182"/>
        </w:numPr>
        <w:tabs>
          <w:tab w:val="left" w:pos="1560"/>
        </w:tabs>
        <w:ind w:left="1560" w:hanging="284"/>
        <w:jc w:val="both"/>
      </w:pPr>
      <w:r>
        <w:t>раздел</w:t>
      </w:r>
      <w:r w:rsidR="00452BC6">
        <w:t>а</w:t>
      </w:r>
      <w:r>
        <w:t xml:space="preserve"> уведомлений о событиях в системе</w:t>
      </w:r>
      <w:r w:rsidR="00F24FE5">
        <w:t>;</w:t>
      </w:r>
    </w:p>
    <w:p w:rsidR="00461F05" w:rsidRDefault="00452BC6" w:rsidP="000401D1">
      <w:pPr>
        <w:widowControl w:val="0"/>
        <w:numPr>
          <w:ilvl w:val="0"/>
          <w:numId w:val="172"/>
        </w:numPr>
        <w:tabs>
          <w:tab w:val="left" w:pos="993"/>
        </w:tabs>
        <w:ind w:left="0" w:firstLine="709"/>
        <w:contextualSpacing/>
        <w:jc w:val="both"/>
      </w:pPr>
      <w:r>
        <w:t>п</w:t>
      </w:r>
      <w:r w:rsidR="00461F05">
        <w:t>олучение из ФК «Шлюз приема ЭД» копий документов в электронном виде, затребованных при проведении выездной проверки</w:t>
      </w:r>
      <w:r>
        <w:t>;</w:t>
      </w:r>
    </w:p>
    <w:p w:rsidR="00461F05" w:rsidRDefault="00452BC6" w:rsidP="000401D1">
      <w:pPr>
        <w:widowControl w:val="0"/>
        <w:numPr>
          <w:ilvl w:val="0"/>
          <w:numId w:val="172"/>
        </w:numPr>
        <w:tabs>
          <w:tab w:val="left" w:pos="993"/>
        </w:tabs>
        <w:ind w:left="0" w:firstLine="709"/>
        <w:contextualSpacing/>
        <w:jc w:val="both"/>
      </w:pPr>
      <w:r>
        <w:t>п</w:t>
      </w:r>
      <w:r w:rsidR="00461F05">
        <w:t>ередача в модуль «Привлечение к ответственности по КоАП» ФК «Управление взысканием сведений об администр</w:t>
      </w:r>
      <w:r>
        <w:t xml:space="preserve">ативных правонарушениях в части </w:t>
      </w:r>
      <w:r w:rsidR="00461F05">
        <w:t>непредставления необходимых для проверки документов в срок, либо отказ от представления или представление не в полном объеме</w:t>
      </w:r>
      <w:r>
        <w:t>;</w:t>
      </w:r>
    </w:p>
    <w:p w:rsidR="00461F05" w:rsidRDefault="00452BC6" w:rsidP="000401D1">
      <w:pPr>
        <w:widowControl w:val="0"/>
        <w:numPr>
          <w:ilvl w:val="0"/>
          <w:numId w:val="172"/>
        </w:numPr>
        <w:tabs>
          <w:tab w:val="left" w:pos="993"/>
        </w:tabs>
        <w:ind w:left="0" w:firstLine="709"/>
        <w:contextualSpacing/>
        <w:jc w:val="both"/>
      </w:pPr>
      <w:r>
        <w:t>п</w:t>
      </w:r>
      <w:r w:rsidR="00461F05">
        <w:t>ередача в ФК «Личный кабинет страхователя» сведений из документов, формируемых Фондом при проведении выездных проверок:</w:t>
      </w:r>
    </w:p>
    <w:p w:rsidR="00461F05" w:rsidRDefault="00912210" w:rsidP="00D47D4A">
      <w:pPr>
        <w:numPr>
          <w:ilvl w:val="1"/>
          <w:numId w:val="182"/>
        </w:numPr>
        <w:tabs>
          <w:tab w:val="left" w:pos="1560"/>
        </w:tabs>
        <w:ind w:left="1560" w:hanging="284"/>
        <w:jc w:val="both"/>
      </w:pPr>
      <w:r>
        <w:t>у</w:t>
      </w:r>
      <w:r w:rsidR="00461F05">
        <w:t>ведомление о вызове страхователя (плательщика страховых взносов);</w:t>
      </w:r>
    </w:p>
    <w:p w:rsidR="00461F05" w:rsidRDefault="00912210" w:rsidP="00D47D4A">
      <w:pPr>
        <w:numPr>
          <w:ilvl w:val="1"/>
          <w:numId w:val="182"/>
        </w:numPr>
        <w:tabs>
          <w:tab w:val="left" w:pos="1560"/>
        </w:tabs>
        <w:ind w:left="1560" w:hanging="284"/>
        <w:jc w:val="both"/>
      </w:pPr>
      <w:r>
        <w:t>т</w:t>
      </w:r>
      <w:r w:rsidR="00461F05">
        <w:t>ребование о представлении документов;</w:t>
      </w:r>
    </w:p>
    <w:p w:rsidR="00461F05" w:rsidRDefault="00912210" w:rsidP="00D47D4A">
      <w:pPr>
        <w:numPr>
          <w:ilvl w:val="1"/>
          <w:numId w:val="182"/>
        </w:numPr>
        <w:tabs>
          <w:tab w:val="left" w:pos="1560"/>
        </w:tabs>
        <w:ind w:left="1560" w:hanging="284"/>
        <w:jc w:val="both"/>
      </w:pPr>
      <w:r>
        <w:t>р</w:t>
      </w:r>
      <w:r w:rsidR="00461F05">
        <w:t>ешение об истребовании документов;</w:t>
      </w:r>
    </w:p>
    <w:p w:rsidR="00461F05" w:rsidRDefault="00912210" w:rsidP="00D47D4A">
      <w:pPr>
        <w:numPr>
          <w:ilvl w:val="1"/>
          <w:numId w:val="182"/>
        </w:numPr>
        <w:tabs>
          <w:tab w:val="left" w:pos="1560"/>
        </w:tabs>
        <w:ind w:left="1560" w:hanging="284"/>
        <w:jc w:val="both"/>
      </w:pPr>
      <w:r>
        <w:t>р</w:t>
      </w:r>
      <w:r w:rsidR="00461F05">
        <w:t>ешение о продлении (об отказе в продлении) сроков предоставления документов;</w:t>
      </w:r>
    </w:p>
    <w:p w:rsidR="00461F05" w:rsidRDefault="00912210" w:rsidP="00D47D4A">
      <w:pPr>
        <w:numPr>
          <w:ilvl w:val="1"/>
          <w:numId w:val="182"/>
        </w:numPr>
        <w:tabs>
          <w:tab w:val="left" w:pos="1560"/>
        </w:tabs>
        <w:ind w:left="1560" w:hanging="284"/>
        <w:jc w:val="both"/>
      </w:pPr>
      <w:r>
        <w:t>а</w:t>
      </w:r>
      <w:r w:rsidR="00461F05">
        <w:t>кт о воспрепятствовании доступу должностных лиц органа страховщика на территорию или в помещение страхователя;</w:t>
      </w:r>
    </w:p>
    <w:p w:rsidR="00461F05" w:rsidRDefault="00461F05" w:rsidP="00D47D4A">
      <w:pPr>
        <w:numPr>
          <w:ilvl w:val="1"/>
          <w:numId w:val="182"/>
        </w:numPr>
        <w:tabs>
          <w:tab w:val="left" w:pos="1560"/>
        </w:tabs>
        <w:ind w:left="1560" w:hanging="284"/>
        <w:jc w:val="both"/>
      </w:pPr>
      <w:r>
        <w:t xml:space="preserve"> </w:t>
      </w:r>
      <w:r w:rsidR="00912210">
        <w:t>с</w:t>
      </w:r>
      <w:r>
        <w:t>правка о проведенной выездной проверке;</w:t>
      </w:r>
    </w:p>
    <w:p w:rsidR="00461F05" w:rsidRDefault="00912210" w:rsidP="00D47D4A">
      <w:pPr>
        <w:numPr>
          <w:ilvl w:val="1"/>
          <w:numId w:val="182"/>
        </w:numPr>
        <w:tabs>
          <w:tab w:val="left" w:pos="1560"/>
        </w:tabs>
        <w:ind w:left="1560" w:hanging="284"/>
        <w:jc w:val="both"/>
      </w:pPr>
      <w:r>
        <w:t>а</w:t>
      </w:r>
      <w:r w:rsidR="00461F05">
        <w:t>кт выездной проверки;</w:t>
      </w:r>
    </w:p>
    <w:p w:rsidR="00461F05" w:rsidRDefault="00912210" w:rsidP="00D47D4A">
      <w:pPr>
        <w:numPr>
          <w:ilvl w:val="1"/>
          <w:numId w:val="182"/>
        </w:numPr>
        <w:tabs>
          <w:tab w:val="left" w:pos="1560"/>
        </w:tabs>
        <w:ind w:left="1560" w:hanging="284"/>
        <w:jc w:val="both"/>
      </w:pPr>
      <w:r>
        <w:t>р</w:t>
      </w:r>
      <w:r w:rsidR="00461F05">
        <w:t xml:space="preserve">ешение о привлечении (отказе в привлечении) страхователя </w:t>
      </w:r>
      <w:r w:rsidR="009908E9">
        <w:t>к </w:t>
      </w:r>
      <w:r w:rsidR="00461F05">
        <w:t>ответственности;</w:t>
      </w:r>
    </w:p>
    <w:p w:rsidR="00461F05" w:rsidRDefault="00912210" w:rsidP="00D47D4A">
      <w:pPr>
        <w:numPr>
          <w:ilvl w:val="1"/>
          <w:numId w:val="182"/>
        </w:numPr>
        <w:tabs>
          <w:tab w:val="left" w:pos="1560"/>
        </w:tabs>
        <w:ind w:left="1560" w:hanging="284"/>
        <w:jc w:val="both"/>
      </w:pPr>
      <w:r>
        <w:t>р</w:t>
      </w:r>
      <w:r w:rsidR="00461F05">
        <w:t>ешение о непринятии к зачету расходов страхователя на выплату страхового обеспечения по ВНиМ;</w:t>
      </w:r>
    </w:p>
    <w:p w:rsidR="00461F05" w:rsidRDefault="00912210" w:rsidP="00D47D4A">
      <w:pPr>
        <w:numPr>
          <w:ilvl w:val="1"/>
          <w:numId w:val="182"/>
        </w:numPr>
        <w:tabs>
          <w:tab w:val="left" w:pos="1560"/>
        </w:tabs>
        <w:ind w:left="1560" w:hanging="284"/>
        <w:jc w:val="both"/>
      </w:pPr>
      <w:r>
        <w:t>р</w:t>
      </w:r>
      <w:r w:rsidR="00461F05">
        <w:t>ешения о выделении (отказе в выделении) средств на осуществление (возмещение) расходов страхователя на выплату страхового обеспечения;</w:t>
      </w:r>
    </w:p>
    <w:p w:rsidR="00461F05" w:rsidRDefault="00912210" w:rsidP="00D47D4A">
      <w:pPr>
        <w:numPr>
          <w:ilvl w:val="1"/>
          <w:numId w:val="182"/>
        </w:numPr>
        <w:tabs>
          <w:tab w:val="left" w:pos="1560"/>
        </w:tabs>
        <w:ind w:left="1560" w:hanging="284"/>
        <w:jc w:val="both"/>
      </w:pPr>
      <w:r>
        <w:t>р</w:t>
      </w:r>
      <w:r w:rsidR="00461F05">
        <w:t>ешение о возмещении излишне понесенных расходов страховщиком (ущерба, нанесенного страховщиком Фонду в рамках ПВСО)</w:t>
      </w:r>
      <w:r>
        <w:t>.</w:t>
      </w:r>
    </w:p>
    <w:p w:rsidR="000E60D1" w:rsidRPr="00A238E5" w:rsidRDefault="000E60D1" w:rsidP="00F27FC0">
      <w:pPr>
        <w:keepNext/>
        <w:keepLines/>
        <w:widowControl w:val="0"/>
        <w:numPr>
          <w:ilvl w:val="2"/>
          <w:numId w:val="154"/>
        </w:numPr>
        <w:tabs>
          <w:tab w:val="clear" w:pos="1072"/>
          <w:tab w:val="left" w:pos="1418"/>
        </w:tabs>
        <w:spacing w:before="60" w:after="60"/>
        <w:ind w:left="0" w:firstLine="709"/>
        <w:jc w:val="both"/>
        <w:outlineLvl w:val="3"/>
        <w:rPr>
          <w:b/>
          <w:bCs/>
          <w:kern w:val="32"/>
        </w:rPr>
      </w:pPr>
      <w:bookmarkStart w:id="62" w:name="_Toc406150137"/>
      <w:bookmarkStart w:id="63" w:name="_Ref430785183"/>
      <w:bookmarkStart w:id="64" w:name="_Ref430785231"/>
      <w:bookmarkStart w:id="65" w:name="_Toc431827084"/>
      <w:bookmarkStart w:id="66" w:name="_Toc431830867"/>
      <w:bookmarkStart w:id="67" w:name="_Toc431833000"/>
      <w:bookmarkStart w:id="68" w:name="_Toc431835169"/>
      <w:bookmarkStart w:id="69" w:name="_Toc436393002"/>
      <w:bookmarkStart w:id="70" w:name="_Toc457398074"/>
      <w:bookmarkStart w:id="71" w:name="_Toc467058477"/>
      <w:bookmarkStart w:id="72" w:name="_Toc467517038"/>
      <w:bookmarkStart w:id="73" w:name="_Toc467581020"/>
      <w:bookmarkStart w:id="74" w:name="_Ref404951061"/>
      <w:bookmarkStart w:id="75" w:name="_Ref404951073"/>
      <w:bookmarkStart w:id="76" w:name="_Toc406150133"/>
      <w:bookmarkStart w:id="77" w:name="_Toc431827081"/>
      <w:bookmarkStart w:id="78" w:name="_Toc431830864"/>
      <w:bookmarkStart w:id="79" w:name="_Toc431832997"/>
      <w:bookmarkStart w:id="80" w:name="_Toc431835166"/>
      <w:bookmarkStart w:id="81" w:name="_Toc436392999"/>
      <w:bookmarkStart w:id="82" w:name="_Toc457398071"/>
      <w:bookmarkStart w:id="83" w:name="_Toc467058475"/>
      <w:bookmarkStart w:id="84" w:name="_Toc467517036"/>
      <w:bookmarkStart w:id="85" w:name="_Toc467581018"/>
      <w:r>
        <w:rPr>
          <w:b/>
          <w:bCs/>
          <w:lang w:eastAsia="x-none"/>
        </w:rPr>
        <w:lastRenderedPageBreak/>
        <w:t xml:space="preserve">Функциональный компонент </w:t>
      </w:r>
      <w:r w:rsidRPr="00D22CED">
        <w:rPr>
          <w:b/>
          <w:bCs/>
          <w:lang w:val="x-none" w:eastAsia="x-none"/>
        </w:rPr>
        <w:t>«</w:t>
      </w:r>
      <w:r>
        <w:rPr>
          <w:b/>
          <w:bCs/>
          <w:lang w:eastAsia="x-none"/>
        </w:rPr>
        <w:t>Управление взысканиями</w:t>
      </w:r>
      <w:r w:rsidRPr="00D22CED">
        <w:rPr>
          <w:b/>
          <w:bCs/>
          <w:lang w:val="x-none" w:eastAsia="x-none"/>
        </w:rPr>
        <w:t>»</w:t>
      </w:r>
      <w:r>
        <w:rPr>
          <w:b/>
          <w:bCs/>
          <w:lang w:eastAsia="x-none"/>
        </w:rPr>
        <w:t xml:space="preserve"> </w:t>
      </w:r>
      <w:r>
        <w:rPr>
          <w:b/>
          <w:bCs/>
          <w:kern w:val="32"/>
        </w:rPr>
        <w:t xml:space="preserve">подсистемы управления страховыми взносами </w:t>
      </w:r>
    </w:p>
    <w:p w:rsidR="00D40108" w:rsidRPr="00D40108" w:rsidRDefault="000E60D1" w:rsidP="00D40108">
      <w:pPr>
        <w:keepNext/>
        <w:widowControl w:val="0"/>
        <w:ind w:firstLine="709"/>
        <w:jc w:val="both"/>
      </w:pPr>
      <w:r w:rsidRPr="00D40108">
        <w:t xml:space="preserve">Функциональный компонент «Управление взысканиями» (далее </w:t>
      </w:r>
      <w:r w:rsidR="00E55225">
        <w:t xml:space="preserve">– </w:t>
      </w:r>
      <w:r w:rsidRPr="00D40108">
        <w:t xml:space="preserve">ФК «Управление взысканиями») подсистемы управления страховыми взносами предназначен </w:t>
      </w:r>
      <w:r w:rsidR="00A972E2" w:rsidRPr="00D40108">
        <w:t>для</w:t>
      </w:r>
      <w:r w:rsidR="00A972E2">
        <w:t> </w:t>
      </w:r>
      <w:r w:rsidRPr="00D40108">
        <w:t>автоматизации бизнес-процессов</w:t>
      </w:r>
      <w:r w:rsidR="00D40108" w:rsidRPr="00D40108">
        <w:t xml:space="preserve"> по осуществлению взыскания недоимки по страховым взносам, а также пеней и штрафов в случае неуплаты или неполной уплаты страховых взносов в установленный срок, выявленных по результатам проведения камеральной или выездной проверки; для учета данных и документов, участвующих в этом в процессе. </w:t>
      </w:r>
    </w:p>
    <w:p w:rsidR="000E60D1" w:rsidRDefault="000E60D1" w:rsidP="00D40108">
      <w:pPr>
        <w:keepNext/>
        <w:widowControl w:val="0"/>
        <w:ind w:firstLine="709"/>
        <w:jc w:val="both"/>
      </w:pPr>
      <w:r>
        <w:t xml:space="preserve">В ФК «Управление взысканиями» </w:t>
      </w:r>
      <w:r w:rsidRPr="00CD218E">
        <w:t>автоматизированы следующие функции:</w:t>
      </w:r>
    </w:p>
    <w:p w:rsidR="005F5BB7" w:rsidRDefault="005F5BB7" w:rsidP="005F5BB7">
      <w:pPr>
        <w:widowControl w:val="0"/>
        <w:numPr>
          <w:ilvl w:val="0"/>
          <w:numId w:val="172"/>
        </w:numPr>
        <w:tabs>
          <w:tab w:val="left" w:pos="993"/>
        </w:tabs>
        <w:ind w:left="0" w:firstLine="709"/>
        <w:contextualSpacing/>
        <w:jc w:val="both"/>
      </w:pPr>
      <w:r>
        <w:t xml:space="preserve">отображение списка страхователей и списка дел о взыскании страхователей, </w:t>
      </w:r>
      <w:r w:rsidR="00782EA0">
        <w:t>по </w:t>
      </w:r>
      <w:r>
        <w:t>которым:</w:t>
      </w:r>
    </w:p>
    <w:p w:rsidR="005F5BB7" w:rsidRDefault="005F5BB7" w:rsidP="00D47D4A">
      <w:pPr>
        <w:numPr>
          <w:ilvl w:val="1"/>
          <w:numId w:val="182"/>
        </w:numPr>
        <w:tabs>
          <w:tab w:val="left" w:pos="1560"/>
        </w:tabs>
        <w:ind w:left="1560" w:hanging="284"/>
        <w:jc w:val="both"/>
      </w:pPr>
      <w:r>
        <w:t>вынесено решение о привлечение к ответственности/отказе в привлечении к</w:t>
      </w:r>
      <w:r w:rsidR="00782EA0">
        <w:t> </w:t>
      </w:r>
      <w:r>
        <w:t>ответственности из ФК «Камеральные проверки» и ФК «Ревизор»;</w:t>
      </w:r>
    </w:p>
    <w:p w:rsidR="005F5BB7" w:rsidRDefault="005F5BB7" w:rsidP="00D47D4A">
      <w:pPr>
        <w:numPr>
          <w:ilvl w:val="1"/>
          <w:numId w:val="182"/>
        </w:numPr>
        <w:tabs>
          <w:tab w:val="left" w:pos="1560"/>
        </w:tabs>
        <w:ind w:left="1560" w:hanging="284"/>
        <w:jc w:val="both"/>
      </w:pPr>
      <w:r>
        <w:t>получена информация о недоимке/приросте недоимки из ФК «Форма 4» с</w:t>
      </w:r>
      <w:r w:rsidR="00782EA0">
        <w:t> </w:t>
      </w:r>
      <w:r>
        <w:t>возможностью фильтрации</w:t>
      </w:r>
      <w:r w:rsidR="00782EA0">
        <w:t>;</w:t>
      </w:r>
    </w:p>
    <w:p w:rsidR="005F5BB7" w:rsidRDefault="005F5BB7" w:rsidP="005F5BB7">
      <w:pPr>
        <w:widowControl w:val="0"/>
        <w:numPr>
          <w:ilvl w:val="0"/>
          <w:numId w:val="172"/>
        </w:numPr>
        <w:tabs>
          <w:tab w:val="left" w:pos="993"/>
        </w:tabs>
        <w:ind w:left="0" w:firstLine="709"/>
        <w:contextualSpacing/>
        <w:jc w:val="both"/>
      </w:pPr>
      <w:r>
        <w:t>получение данных по поступившим платежам в счет оплаты задолженности из ФК «Финансовый блок»;</w:t>
      </w:r>
    </w:p>
    <w:p w:rsidR="005F5BB7" w:rsidRDefault="005F5BB7" w:rsidP="005F5BB7">
      <w:pPr>
        <w:widowControl w:val="0"/>
        <w:numPr>
          <w:ilvl w:val="0"/>
          <w:numId w:val="172"/>
        </w:numPr>
        <w:tabs>
          <w:tab w:val="left" w:pos="993"/>
        </w:tabs>
        <w:ind w:left="0" w:firstLine="709"/>
        <w:contextualSpacing/>
        <w:jc w:val="both"/>
      </w:pPr>
      <w:r>
        <w:t>автоматическое создание дела о взыскании страхователя на основании:</w:t>
      </w:r>
    </w:p>
    <w:p w:rsidR="005F5BB7" w:rsidRDefault="005F5BB7" w:rsidP="00D47D4A">
      <w:pPr>
        <w:numPr>
          <w:ilvl w:val="1"/>
          <w:numId w:val="182"/>
        </w:numPr>
        <w:tabs>
          <w:tab w:val="left" w:pos="1560"/>
        </w:tabs>
        <w:ind w:left="1560" w:hanging="284"/>
        <w:jc w:val="both"/>
      </w:pPr>
      <w:r>
        <w:t xml:space="preserve">полученного решения о привлечение (отказе в привлечении) </w:t>
      </w:r>
      <w:r w:rsidR="00706EA2">
        <w:t>к </w:t>
      </w:r>
      <w:r>
        <w:t>ответственности на дату вступления в силу;</w:t>
      </w:r>
    </w:p>
    <w:p w:rsidR="005F5BB7" w:rsidRDefault="005F5BB7" w:rsidP="00D47D4A">
      <w:pPr>
        <w:numPr>
          <w:ilvl w:val="1"/>
          <w:numId w:val="182"/>
        </w:numPr>
        <w:tabs>
          <w:tab w:val="left" w:pos="1560"/>
        </w:tabs>
        <w:ind w:left="1560" w:hanging="284"/>
        <w:jc w:val="both"/>
      </w:pPr>
      <w:r>
        <w:t>выявленной ежеквартальной недоимки по данным отчета форма 4-ФСС</w:t>
      </w:r>
    </w:p>
    <w:p w:rsidR="005F5BB7" w:rsidRDefault="005F5BB7" w:rsidP="005F5BB7">
      <w:pPr>
        <w:widowControl w:val="0"/>
        <w:numPr>
          <w:ilvl w:val="0"/>
          <w:numId w:val="172"/>
        </w:numPr>
        <w:tabs>
          <w:tab w:val="left" w:pos="993"/>
        </w:tabs>
        <w:ind w:left="0" w:firstLine="709"/>
        <w:contextualSpacing/>
        <w:jc w:val="both"/>
      </w:pPr>
      <w:r>
        <w:t xml:space="preserve">получение данных по вынесенным решениям о привлечении (отказе </w:t>
      </w:r>
      <w:r w:rsidR="00706EA2">
        <w:t>в </w:t>
      </w:r>
      <w:r>
        <w:t xml:space="preserve">привлечении) к ответственности страхователя на дату вступления в силу и автоматическое формирование дела о взыскании; </w:t>
      </w:r>
    </w:p>
    <w:p w:rsidR="005F5BB7" w:rsidRDefault="005F5BB7" w:rsidP="005F5BB7">
      <w:pPr>
        <w:widowControl w:val="0"/>
        <w:numPr>
          <w:ilvl w:val="0"/>
          <w:numId w:val="172"/>
        </w:numPr>
        <w:tabs>
          <w:tab w:val="left" w:pos="993"/>
        </w:tabs>
        <w:ind w:left="0" w:firstLine="709"/>
        <w:contextualSpacing/>
        <w:jc w:val="both"/>
      </w:pPr>
      <w:r>
        <w:t xml:space="preserve">формирование справки о недоимке на основании данных отчета по форме 4-ФСС, включая групповое формирование, и автоматическое формирование дела (списка дел) </w:t>
      </w:r>
      <w:r w:rsidR="00706EA2">
        <w:t>о </w:t>
      </w:r>
      <w:r>
        <w:t>взыскании. Отображение в деле о взыскании, инициированном по Справке о недоимке, информации о получении уточненного отчета за тот же период;</w:t>
      </w:r>
    </w:p>
    <w:p w:rsidR="005F5BB7" w:rsidRDefault="005F5BB7" w:rsidP="005F5BB7">
      <w:pPr>
        <w:widowControl w:val="0"/>
        <w:numPr>
          <w:ilvl w:val="0"/>
          <w:numId w:val="172"/>
        </w:numPr>
        <w:tabs>
          <w:tab w:val="left" w:pos="993"/>
        </w:tabs>
        <w:ind w:left="0" w:firstLine="709"/>
        <w:contextualSpacing/>
        <w:jc w:val="both"/>
      </w:pPr>
      <w:r>
        <w:t>передача данных для расчета сумм пеней за несвоевременную уплату взносов в ФК «Централизованный расчетный процессинг» и получение результатов расчета (вызов алгоритмов ФК «Централизованный расчетный процессинг»);</w:t>
      </w:r>
    </w:p>
    <w:p w:rsidR="005F5BB7" w:rsidRDefault="005F5BB7" w:rsidP="005F5BB7">
      <w:pPr>
        <w:widowControl w:val="0"/>
        <w:numPr>
          <w:ilvl w:val="0"/>
          <w:numId w:val="172"/>
        </w:numPr>
        <w:tabs>
          <w:tab w:val="left" w:pos="993"/>
        </w:tabs>
        <w:ind w:left="0" w:firstLine="709"/>
        <w:contextualSpacing/>
        <w:jc w:val="both"/>
      </w:pPr>
      <w:r>
        <w:t xml:space="preserve">проверка добровольной оплаты недоимки, пеней и штрафов страхователем </w:t>
      </w:r>
      <w:r w:rsidR="007C0EE5">
        <w:t>на </w:t>
      </w:r>
      <w:r>
        <w:t>основании поступивших платежей;</w:t>
      </w:r>
    </w:p>
    <w:p w:rsidR="005F5BB7" w:rsidRDefault="005F5BB7" w:rsidP="005F5BB7">
      <w:pPr>
        <w:widowControl w:val="0"/>
        <w:numPr>
          <w:ilvl w:val="0"/>
          <w:numId w:val="172"/>
        </w:numPr>
        <w:tabs>
          <w:tab w:val="left" w:pos="993"/>
        </w:tabs>
        <w:ind w:left="0" w:firstLine="709"/>
        <w:contextualSpacing/>
        <w:jc w:val="both"/>
      </w:pPr>
      <w:r>
        <w:t>формирование и сохранение карточки требования о взыскании в деле выбранного страхователя, включая групповое формирование по страхователям, у которых выявлена недоимка за отчетный квартал по Форме 4-ФСС либо несвоевременная уплата взносов, включая групповое формирование, в случае если отсутствует поступление платежей;</w:t>
      </w:r>
    </w:p>
    <w:p w:rsidR="005F5BB7" w:rsidRDefault="005F5BB7" w:rsidP="005F5BB7">
      <w:pPr>
        <w:widowControl w:val="0"/>
        <w:numPr>
          <w:ilvl w:val="0"/>
          <w:numId w:val="172"/>
        </w:numPr>
        <w:tabs>
          <w:tab w:val="left" w:pos="993"/>
        </w:tabs>
        <w:ind w:left="0" w:firstLine="709"/>
        <w:contextualSpacing/>
        <w:jc w:val="both"/>
      </w:pPr>
      <w:r>
        <w:t>формирование и сохранение карточки требования о взыскании в деле, выбранного страхователя по решению, вынесенному по результату камеральной/выездной проверки;</w:t>
      </w:r>
    </w:p>
    <w:p w:rsidR="005F5BB7" w:rsidRDefault="005F5BB7" w:rsidP="005F5BB7">
      <w:pPr>
        <w:widowControl w:val="0"/>
        <w:numPr>
          <w:ilvl w:val="0"/>
          <w:numId w:val="172"/>
        </w:numPr>
        <w:tabs>
          <w:tab w:val="left" w:pos="993"/>
        </w:tabs>
        <w:ind w:left="0" w:firstLine="709"/>
        <w:contextualSpacing/>
        <w:jc w:val="both"/>
      </w:pPr>
      <w:r>
        <w:t>направление данных по требованию в:</w:t>
      </w:r>
    </w:p>
    <w:p w:rsidR="005F5BB7" w:rsidRDefault="005F5BB7" w:rsidP="00D47D4A">
      <w:pPr>
        <w:numPr>
          <w:ilvl w:val="1"/>
          <w:numId w:val="182"/>
        </w:numPr>
        <w:tabs>
          <w:tab w:val="left" w:pos="1560"/>
        </w:tabs>
        <w:ind w:left="1560" w:hanging="284"/>
        <w:jc w:val="both"/>
      </w:pPr>
      <w:r>
        <w:t>ГИС ГМП и получение подтверждения приема данных;</w:t>
      </w:r>
    </w:p>
    <w:p w:rsidR="005F5BB7" w:rsidRDefault="005F5BB7" w:rsidP="00D47D4A">
      <w:pPr>
        <w:numPr>
          <w:ilvl w:val="1"/>
          <w:numId w:val="182"/>
        </w:numPr>
        <w:tabs>
          <w:tab w:val="left" w:pos="1560"/>
        </w:tabs>
        <w:ind w:left="1560" w:hanging="284"/>
        <w:jc w:val="both"/>
      </w:pPr>
      <w:r>
        <w:t>ФК «Финансовый блок».</w:t>
      </w:r>
    </w:p>
    <w:p w:rsidR="005F5BB7" w:rsidRDefault="005F5BB7" w:rsidP="005F5BB7">
      <w:pPr>
        <w:widowControl w:val="0"/>
        <w:numPr>
          <w:ilvl w:val="0"/>
          <w:numId w:val="172"/>
        </w:numPr>
        <w:tabs>
          <w:tab w:val="left" w:pos="993"/>
        </w:tabs>
        <w:ind w:left="0" w:firstLine="709"/>
        <w:contextualSpacing/>
        <w:jc w:val="both"/>
      </w:pPr>
      <w:r>
        <w:t>направление данных по требованию в Личный кабинет Страхователя, подписанных ЭП;</w:t>
      </w:r>
    </w:p>
    <w:p w:rsidR="005F5BB7" w:rsidRDefault="005F5BB7" w:rsidP="005F5BB7">
      <w:pPr>
        <w:widowControl w:val="0"/>
        <w:numPr>
          <w:ilvl w:val="0"/>
          <w:numId w:val="172"/>
        </w:numPr>
        <w:tabs>
          <w:tab w:val="left" w:pos="993"/>
        </w:tabs>
        <w:ind w:left="0" w:firstLine="709"/>
        <w:contextualSpacing/>
        <w:jc w:val="both"/>
      </w:pPr>
      <w:r>
        <w:t xml:space="preserve">отображение контрольных сроков исполнения требования Страхователем в деле </w:t>
      </w:r>
      <w:r w:rsidR="007C0EE5">
        <w:t>о </w:t>
      </w:r>
      <w:r>
        <w:t>взыскании страхователя;</w:t>
      </w:r>
    </w:p>
    <w:p w:rsidR="005F5BB7" w:rsidRDefault="005F5BB7" w:rsidP="005F5BB7">
      <w:pPr>
        <w:widowControl w:val="0"/>
        <w:numPr>
          <w:ilvl w:val="0"/>
          <w:numId w:val="172"/>
        </w:numPr>
        <w:tabs>
          <w:tab w:val="left" w:pos="993"/>
        </w:tabs>
        <w:ind w:left="0" w:firstLine="709"/>
        <w:contextualSpacing/>
        <w:jc w:val="both"/>
      </w:pPr>
      <w:r>
        <w:t>отображение списка дел о взыскании по каждому страхователю, по которому применяются взыскательные меры за неуплату страховых взносов, пеней и штрафов, включающий список следующих документов по производимым мерам взысканиями:</w:t>
      </w:r>
    </w:p>
    <w:p w:rsidR="005F5BB7" w:rsidRDefault="005F5BB7" w:rsidP="00D47D4A">
      <w:pPr>
        <w:numPr>
          <w:ilvl w:val="1"/>
          <w:numId w:val="182"/>
        </w:numPr>
        <w:tabs>
          <w:tab w:val="left" w:pos="1560"/>
        </w:tabs>
        <w:ind w:left="1560" w:hanging="284"/>
        <w:jc w:val="both"/>
      </w:pPr>
      <w:r>
        <w:t>требование о взыскании;</w:t>
      </w:r>
    </w:p>
    <w:p w:rsidR="005F5BB7" w:rsidRDefault="005F5BB7" w:rsidP="00D47D4A">
      <w:pPr>
        <w:numPr>
          <w:ilvl w:val="1"/>
          <w:numId w:val="182"/>
        </w:numPr>
        <w:tabs>
          <w:tab w:val="left" w:pos="1560"/>
        </w:tabs>
        <w:ind w:left="1560" w:hanging="284"/>
        <w:jc w:val="both"/>
      </w:pPr>
      <w:r>
        <w:t>решение о взыскании со счетов страхователя;</w:t>
      </w:r>
    </w:p>
    <w:p w:rsidR="005F5BB7" w:rsidRDefault="005F5BB7" w:rsidP="00D47D4A">
      <w:pPr>
        <w:numPr>
          <w:ilvl w:val="1"/>
          <w:numId w:val="182"/>
        </w:numPr>
        <w:tabs>
          <w:tab w:val="left" w:pos="1560"/>
        </w:tabs>
        <w:ind w:left="1560" w:hanging="284"/>
        <w:jc w:val="both"/>
      </w:pPr>
      <w:r>
        <w:t>постановление/исковое заявление о взыскании за счет имущества;</w:t>
      </w:r>
    </w:p>
    <w:p w:rsidR="005F5BB7" w:rsidRDefault="005F5BB7" w:rsidP="00D47D4A">
      <w:pPr>
        <w:numPr>
          <w:ilvl w:val="1"/>
          <w:numId w:val="182"/>
        </w:numPr>
        <w:tabs>
          <w:tab w:val="left" w:pos="1560"/>
        </w:tabs>
        <w:ind w:left="1560" w:hanging="284"/>
        <w:jc w:val="both"/>
      </w:pPr>
      <w:r>
        <w:lastRenderedPageBreak/>
        <w:t>решение о списании задолженности</w:t>
      </w:r>
      <w:r w:rsidR="007C0EE5">
        <w:t>;</w:t>
      </w:r>
    </w:p>
    <w:p w:rsidR="005F5BB7" w:rsidRDefault="005F5BB7" w:rsidP="005F5BB7">
      <w:pPr>
        <w:widowControl w:val="0"/>
        <w:numPr>
          <w:ilvl w:val="0"/>
          <w:numId w:val="172"/>
        </w:numPr>
        <w:tabs>
          <w:tab w:val="left" w:pos="993"/>
        </w:tabs>
        <w:ind w:left="0" w:firstLine="709"/>
        <w:contextualSpacing/>
        <w:jc w:val="both"/>
      </w:pPr>
      <w:r>
        <w:t xml:space="preserve">получение данных о наличии счетов страхователя в автоматическом режиме из модуля «Обмен с ЦБ» / ФК РУСТ; </w:t>
      </w:r>
    </w:p>
    <w:p w:rsidR="005F5BB7" w:rsidRDefault="005F5BB7" w:rsidP="005F5BB7">
      <w:pPr>
        <w:widowControl w:val="0"/>
        <w:numPr>
          <w:ilvl w:val="0"/>
          <w:numId w:val="172"/>
        </w:numPr>
        <w:tabs>
          <w:tab w:val="left" w:pos="993"/>
        </w:tabs>
        <w:ind w:left="0" w:firstLine="709"/>
        <w:contextualSpacing/>
        <w:jc w:val="both"/>
      </w:pPr>
      <w:r>
        <w:t>формирование запроса в банк об остатках денежных средств на счетах страхователей с возможностью прикрепления сканированного образа Справки об остатках денежных средств на счетах, предоставленной банком (иной кредитной организацией), ввод основных сведений;</w:t>
      </w:r>
    </w:p>
    <w:p w:rsidR="005F5BB7" w:rsidRDefault="005F5BB7" w:rsidP="005F5BB7">
      <w:pPr>
        <w:widowControl w:val="0"/>
        <w:numPr>
          <w:ilvl w:val="0"/>
          <w:numId w:val="172"/>
        </w:numPr>
        <w:tabs>
          <w:tab w:val="left" w:pos="993"/>
        </w:tabs>
        <w:ind w:left="0" w:firstLine="709"/>
        <w:contextualSpacing/>
        <w:jc w:val="both"/>
      </w:pPr>
      <w:r>
        <w:t>формирование и сохранение карточки решения о взыскании за счет денежных средств, находящихся на счетах страхователя – юридического лица или индивидуального предпринимателя по форме согласно Приказу ФСС РФ от 21.06.2017 №301. Автоматически формирование осуществляется, в случае если отсутствуют поступления платежей от страхователя;</w:t>
      </w:r>
    </w:p>
    <w:p w:rsidR="005F5BB7" w:rsidRDefault="005F5BB7" w:rsidP="005F5BB7">
      <w:pPr>
        <w:widowControl w:val="0"/>
        <w:numPr>
          <w:ilvl w:val="0"/>
          <w:numId w:val="172"/>
        </w:numPr>
        <w:tabs>
          <w:tab w:val="left" w:pos="993"/>
        </w:tabs>
        <w:ind w:left="0" w:firstLine="709"/>
        <w:contextualSpacing/>
        <w:jc w:val="both"/>
      </w:pPr>
      <w:r>
        <w:t>направление решения о взыскании за счет денежных средств страхователя в Личный кабинет Страхователя, подписанное ЭП;</w:t>
      </w:r>
    </w:p>
    <w:p w:rsidR="005F5BB7" w:rsidRDefault="005F5BB7" w:rsidP="005F5BB7">
      <w:pPr>
        <w:widowControl w:val="0"/>
        <w:numPr>
          <w:ilvl w:val="0"/>
          <w:numId w:val="172"/>
        </w:numPr>
        <w:tabs>
          <w:tab w:val="left" w:pos="993"/>
        </w:tabs>
        <w:ind w:left="0" w:firstLine="709"/>
        <w:contextualSpacing/>
        <w:jc w:val="both"/>
      </w:pPr>
      <w:r>
        <w:t>формирование сведений для искового заявления в суд о восстановлении срока взыскания, в случае пропуска сроков по формированию решения согласно Федеральному закону №125-ФЗ от 24.07.1998;</w:t>
      </w:r>
    </w:p>
    <w:p w:rsidR="005F5BB7" w:rsidRDefault="005F5BB7" w:rsidP="005F5BB7">
      <w:pPr>
        <w:widowControl w:val="0"/>
        <w:numPr>
          <w:ilvl w:val="0"/>
          <w:numId w:val="172"/>
        </w:numPr>
        <w:tabs>
          <w:tab w:val="left" w:pos="993"/>
        </w:tabs>
        <w:ind w:left="0" w:firstLine="709"/>
        <w:contextualSpacing/>
        <w:jc w:val="both"/>
      </w:pPr>
      <w:r>
        <w:t xml:space="preserve">восстановление срока взыскания или отказ в восстановлении срока взыскания по решению суда в случае пропуска сроков по формированию решения; </w:t>
      </w:r>
    </w:p>
    <w:p w:rsidR="005F5BB7" w:rsidRDefault="005F5BB7" w:rsidP="005F5BB7">
      <w:pPr>
        <w:widowControl w:val="0"/>
        <w:numPr>
          <w:ilvl w:val="0"/>
          <w:numId w:val="172"/>
        </w:numPr>
        <w:tabs>
          <w:tab w:val="left" w:pos="993"/>
        </w:tabs>
        <w:ind w:left="0" w:firstLine="709"/>
        <w:contextualSpacing/>
        <w:jc w:val="both"/>
      </w:pPr>
      <w:r>
        <w:t>приостановление взыскания на этапе взыскания задолженности за счет денежных средств, находящихся на счетах страхователя на основании регистрации в арбитражном суде заявления о признании должника банкротом;</w:t>
      </w:r>
    </w:p>
    <w:p w:rsidR="005F5BB7" w:rsidRDefault="005F5BB7" w:rsidP="005F5BB7">
      <w:pPr>
        <w:widowControl w:val="0"/>
        <w:numPr>
          <w:ilvl w:val="0"/>
          <w:numId w:val="172"/>
        </w:numPr>
        <w:tabs>
          <w:tab w:val="left" w:pos="993"/>
        </w:tabs>
        <w:ind w:left="0" w:firstLine="709"/>
        <w:contextualSpacing/>
        <w:jc w:val="both"/>
      </w:pPr>
      <w:r>
        <w:t>приостановление взыскания по решению суда на этапе взыскания по результату камеральной или выездной проверки;</w:t>
      </w:r>
    </w:p>
    <w:p w:rsidR="005F5BB7" w:rsidRDefault="005F5BB7" w:rsidP="005F5BB7">
      <w:pPr>
        <w:widowControl w:val="0"/>
        <w:numPr>
          <w:ilvl w:val="0"/>
          <w:numId w:val="172"/>
        </w:numPr>
        <w:tabs>
          <w:tab w:val="left" w:pos="993"/>
        </w:tabs>
        <w:ind w:left="0" w:firstLine="709"/>
        <w:contextualSpacing/>
        <w:jc w:val="both"/>
      </w:pPr>
      <w:r>
        <w:t>прекращение взыскания по решению о взыскании/постановлению в случае полной отмены взыскания по решению суда/вышестоящего органа страховщика;</w:t>
      </w:r>
    </w:p>
    <w:p w:rsidR="005F5BB7" w:rsidRDefault="005F5BB7" w:rsidP="005F5BB7">
      <w:pPr>
        <w:widowControl w:val="0"/>
        <w:numPr>
          <w:ilvl w:val="0"/>
          <w:numId w:val="172"/>
        </w:numPr>
        <w:tabs>
          <w:tab w:val="left" w:pos="993"/>
        </w:tabs>
        <w:ind w:left="0" w:firstLine="709"/>
        <w:contextualSpacing/>
        <w:jc w:val="both"/>
      </w:pPr>
      <w:r>
        <w:t>формирование и сохранение карточки инкассового поручения в банк о списании денежных средств со счета(-ов) страхователя в принудительном порядке с возможностью выгрузки в соответ</w:t>
      </w:r>
      <w:r w:rsidR="006113BA">
        <w:t>ст</w:t>
      </w:r>
      <w:r>
        <w:t>вующем формате для загрузки в СУФД;</w:t>
      </w:r>
    </w:p>
    <w:p w:rsidR="005F5BB7" w:rsidRDefault="006113BA" w:rsidP="005F5BB7">
      <w:pPr>
        <w:widowControl w:val="0"/>
        <w:numPr>
          <w:ilvl w:val="0"/>
          <w:numId w:val="172"/>
        </w:numPr>
        <w:tabs>
          <w:tab w:val="left" w:pos="993"/>
        </w:tabs>
        <w:ind w:left="0" w:firstLine="709"/>
        <w:contextualSpacing/>
        <w:jc w:val="both"/>
      </w:pPr>
      <w:r>
        <w:t>п</w:t>
      </w:r>
      <w:r w:rsidR="005F5BB7">
        <w:t>ередача сведений инкассовых поручениях в ФК «Финансовый блок»</w:t>
      </w:r>
      <w:r>
        <w:t>;</w:t>
      </w:r>
    </w:p>
    <w:p w:rsidR="005F5BB7" w:rsidRDefault="006113BA" w:rsidP="005F5BB7">
      <w:pPr>
        <w:widowControl w:val="0"/>
        <w:numPr>
          <w:ilvl w:val="0"/>
          <w:numId w:val="172"/>
        </w:numPr>
        <w:tabs>
          <w:tab w:val="left" w:pos="993"/>
        </w:tabs>
        <w:ind w:left="0" w:firstLine="709"/>
        <w:contextualSpacing/>
        <w:jc w:val="both"/>
      </w:pPr>
      <w:r>
        <w:t>з</w:t>
      </w:r>
      <w:r w:rsidR="005F5BB7">
        <w:t>агрузка пользователем системы факта проведения операции по инкассовому поручению на основании сведений из СУФД</w:t>
      </w:r>
      <w:r>
        <w:t>;</w:t>
      </w:r>
    </w:p>
    <w:p w:rsidR="005F5BB7" w:rsidRDefault="00B80CD0" w:rsidP="005F5BB7">
      <w:pPr>
        <w:widowControl w:val="0"/>
        <w:numPr>
          <w:ilvl w:val="0"/>
          <w:numId w:val="172"/>
        </w:numPr>
        <w:tabs>
          <w:tab w:val="left" w:pos="993"/>
        </w:tabs>
        <w:ind w:left="0" w:firstLine="709"/>
        <w:contextualSpacing/>
        <w:jc w:val="both"/>
      </w:pPr>
      <w:r>
        <w:t>ф</w:t>
      </w:r>
      <w:r w:rsidR="005F5BB7">
        <w:t>ормирование сведений для отзыва инкассового поручения по решению суда или вышестоящего органа и других случаев (пример: возбуждение исполнительного производства)</w:t>
      </w:r>
      <w:r>
        <w:t>;</w:t>
      </w:r>
    </w:p>
    <w:p w:rsidR="005F5BB7" w:rsidRDefault="00B80CD0" w:rsidP="005F5BB7">
      <w:pPr>
        <w:widowControl w:val="0"/>
        <w:numPr>
          <w:ilvl w:val="0"/>
          <w:numId w:val="172"/>
        </w:numPr>
        <w:tabs>
          <w:tab w:val="left" w:pos="993"/>
        </w:tabs>
        <w:ind w:left="0" w:firstLine="709"/>
        <w:contextualSpacing/>
        <w:jc w:val="both"/>
      </w:pPr>
      <w:r>
        <w:t>п</w:t>
      </w:r>
      <w:r w:rsidR="005F5BB7">
        <w:t>олучение данных о поступлении платежа по инкассовому поручению из ФК «Финансовый блок»</w:t>
      </w:r>
      <w:r>
        <w:t>;</w:t>
      </w:r>
    </w:p>
    <w:p w:rsidR="005F5BB7" w:rsidRDefault="00B80CD0" w:rsidP="00B80CD0">
      <w:pPr>
        <w:widowControl w:val="0"/>
        <w:numPr>
          <w:ilvl w:val="0"/>
          <w:numId w:val="172"/>
        </w:numPr>
        <w:tabs>
          <w:tab w:val="left" w:pos="993"/>
        </w:tabs>
        <w:ind w:left="0" w:firstLine="709"/>
        <w:contextualSpacing/>
        <w:jc w:val="both"/>
      </w:pPr>
      <w:r>
        <w:t>ф</w:t>
      </w:r>
      <w:r w:rsidR="005F5BB7">
        <w:t>ормирование и сохранение карточки постановления о взыскании за счет имущества по форме согласно Приказу ФСС РФ от 21.06.2017 №301</w:t>
      </w:r>
      <w:r>
        <w:t>;</w:t>
      </w:r>
    </w:p>
    <w:p w:rsidR="005F5BB7" w:rsidRDefault="00B80CD0" w:rsidP="00B80CD0">
      <w:pPr>
        <w:widowControl w:val="0"/>
        <w:numPr>
          <w:ilvl w:val="0"/>
          <w:numId w:val="172"/>
        </w:numPr>
        <w:tabs>
          <w:tab w:val="left" w:pos="993"/>
        </w:tabs>
        <w:ind w:left="0" w:firstLine="709"/>
        <w:contextualSpacing/>
        <w:jc w:val="both"/>
      </w:pPr>
      <w:r>
        <w:t>ф</w:t>
      </w:r>
      <w:r w:rsidR="005F5BB7">
        <w:t>ормирование сведений для исковых заявлений в суд о взыскании задолженности за счет имущества</w:t>
      </w:r>
      <w:r>
        <w:t>;</w:t>
      </w:r>
    </w:p>
    <w:p w:rsidR="005F5BB7" w:rsidRDefault="00B80CD0" w:rsidP="00B80CD0">
      <w:pPr>
        <w:widowControl w:val="0"/>
        <w:numPr>
          <w:ilvl w:val="0"/>
          <w:numId w:val="172"/>
        </w:numPr>
        <w:tabs>
          <w:tab w:val="left" w:pos="993"/>
        </w:tabs>
        <w:ind w:left="0" w:firstLine="709"/>
        <w:contextualSpacing/>
        <w:jc w:val="both"/>
      </w:pPr>
      <w:r>
        <w:t>в</w:t>
      </w:r>
      <w:r w:rsidR="005F5BB7">
        <w:t>несение сведений по этапам прохождения судебного дела по исковым заявлениям</w:t>
      </w:r>
      <w:r>
        <w:t>;</w:t>
      </w:r>
    </w:p>
    <w:p w:rsidR="005F5BB7" w:rsidRDefault="00B80CD0" w:rsidP="00B80CD0">
      <w:pPr>
        <w:widowControl w:val="0"/>
        <w:numPr>
          <w:ilvl w:val="0"/>
          <w:numId w:val="172"/>
        </w:numPr>
        <w:tabs>
          <w:tab w:val="left" w:pos="993"/>
        </w:tabs>
        <w:ind w:left="0" w:firstLine="709"/>
        <w:contextualSpacing/>
        <w:jc w:val="both"/>
      </w:pPr>
      <w:r>
        <w:t>ф</w:t>
      </w:r>
      <w:r w:rsidR="005F5BB7">
        <w:t>ормирование и сохранение карточки решения о признании безнадежным к взысканию и списании недоимки по страховым взносам, пеней и штрафов в деле страхователя</w:t>
      </w:r>
      <w:r>
        <w:t>;</w:t>
      </w:r>
      <w:r w:rsidR="005F5BB7">
        <w:t xml:space="preserve"> </w:t>
      </w:r>
    </w:p>
    <w:p w:rsidR="005F5BB7" w:rsidRDefault="00B80CD0" w:rsidP="00B80CD0">
      <w:pPr>
        <w:widowControl w:val="0"/>
        <w:numPr>
          <w:ilvl w:val="0"/>
          <w:numId w:val="172"/>
        </w:numPr>
        <w:tabs>
          <w:tab w:val="left" w:pos="993"/>
        </w:tabs>
        <w:ind w:left="0" w:firstLine="709"/>
        <w:contextualSpacing/>
        <w:jc w:val="both"/>
      </w:pPr>
      <w:r>
        <w:t>направление р</w:t>
      </w:r>
      <w:r w:rsidR="005F5BB7">
        <w:t>ешения о списании задолженности в ФК «Финансовый блок»</w:t>
      </w:r>
      <w:r>
        <w:t>;</w:t>
      </w:r>
    </w:p>
    <w:p w:rsidR="005F5BB7" w:rsidRDefault="00B80CD0" w:rsidP="00B80CD0">
      <w:pPr>
        <w:widowControl w:val="0"/>
        <w:numPr>
          <w:ilvl w:val="0"/>
          <w:numId w:val="172"/>
        </w:numPr>
        <w:tabs>
          <w:tab w:val="left" w:pos="993"/>
        </w:tabs>
        <w:ind w:left="0" w:firstLine="709"/>
        <w:contextualSpacing/>
        <w:jc w:val="both"/>
      </w:pPr>
      <w:r>
        <w:t>п</w:t>
      </w:r>
      <w:r w:rsidR="005F5BB7">
        <w:t>олучение факта проведения проводки по списанию задолженности на основании решения о списании из ФК «Финансовый блок»</w:t>
      </w:r>
      <w:r>
        <w:t>;</w:t>
      </w:r>
    </w:p>
    <w:p w:rsidR="005F5BB7" w:rsidRDefault="00B80CD0" w:rsidP="00B80CD0">
      <w:pPr>
        <w:widowControl w:val="0"/>
        <w:numPr>
          <w:ilvl w:val="0"/>
          <w:numId w:val="172"/>
        </w:numPr>
        <w:tabs>
          <w:tab w:val="left" w:pos="993"/>
        </w:tabs>
        <w:ind w:left="0" w:firstLine="709"/>
        <w:contextualSpacing/>
        <w:jc w:val="both"/>
      </w:pPr>
      <w:r>
        <w:t>о</w:t>
      </w:r>
      <w:r w:rsidR="005F5BB7">
        <w:t>тображение списка страхователей, по которым возможно инициировать формирование пакета документов для предоставления в ФНС России с целью подачи заявления в арбитражный суд о признании должника банкротом</w:t>
      </w:r>
      <w:r>
        <w:t>;</w:t>
      </w:r>
    </w:p>
    <w:p w:rsidR="005F5BB7" w:rsidRDefault="00B80CD0" w:rsidP="00B80CD0">
      <w:pPr>
        <w:widowControl w:val="0"/>
        <w:numPr>
          <w:ilvl w:val="0"/>
          <w:numId w:val="172"/>
        </w:numPr>
        <w:tabs>
          <w:tab w:val="left" w:pos="993"/>
        </w:tabs>
        <w:ind w:left="0" w:firstLine="709"/>
        <w:contextualSpacing/>
        <w:jc w:val="both"/>
      </w:pPr>
      <w:r>
        <w:t>ф</w:t>
      </w:r>
      <w:r w:rsidR="005F5BB7">
        <w:t>ормирование пакета документов в деле страхователя для предоставления в ФНС России</w:t>
      </w:r>
      <w:r>
        <w:t>;</w:t>
      </w:r>
    </w:p>
    <w:p w:rsidR="005F5BB7" w:rsidRDefault="00B80CD0" w:rsidP="00B80CD0">
      <w:pPr>
        <w:widowControl w:val="0"/>
        <w:numPr>
          <w:ilvl w:val="0"/>
          <w:numId w:val="172"/>
        </w:numPr>
        <w:tabs>
          <w:tab w:val="left" w:pos="993"/>
        </w:tabs>
        <w:ind w:left="0" w:firstLine="709"/>
        <w:contextualSpacing/>
        <w:jc w:val="both"/>
      </w:pPr>
      <w:r>
        <w:t>п</w:t>
      </w:r>
      <w:r w:rsidR="005F5BB7">
        <w:t>олучения статусов рассмотрения дела о банкротстве страхователя</w:t>
      </w:r>
      <w:r>
        <w:t>;</w:t>
      </w:r>
    </w:p>
    <w:p w:rsidR="005F5BB7" w:rsidRDefault="00B80CD0" w:rsidP="00B80CD0">
      <w:pPr>
        <w:widowControl w:val="0"/>
        <w:numPr>
          <w:ilvl w:val="0"/>
          <w:numId w:val="172"/>
        </w:numPr>
        <w:tabs>
          <w:tab w:val="left" w:pos="993"/>
        </w:tabs>
        <w:ind w:left="0" w:firstLine="709"/>
        <w:contextualSpacing/>
        <w:jc w:val="both"/>
      </w:pPr>
      <w:r>
        <w:lastRenderedPageBreak/>
        <w:t>ф</w:t>
      </w:r>
      <w:r w:rsidR="005F5BB7">
        <w:t xml:space="preserve">ормирование и сохранение сводного отчета о состоянии недоимки по страховым взносам на основании данных по делам о взыскании, учтенным в </w:t>
      </w:r>
      <w:r>
        <w:t>ФК «Управление взысканиями» ТОФ;</w:t>
      </w:r>
    </w:p>
    <w:p w:rsidR="005F5BB7" w:rsidRDefault="00B80CD0" w:rsidP="00B80CD0">
      <w:pPr>
        <w:widowControl w:val="0"/>
        <w:numPr>
          <w:ilvl w:val="0"/>
          <w:numId w:val="172"/>
        </w:numPr>
        <w:tabs>
          <w:tab w:val="left" w:pos="993"/>
        </w:tabs>
        <w:ind w:left="0" w:firstLine="709"/>
        <w:contextualSpacing/>
        <w:jc w:val="both"/>
      </w:pPr>
      <w:r>
        <w:t>а</w:t>
      </w:r>
      <w:r w:rsidR="005F5BB7">
        <w:t>втоматическое формирование и сохранение сводного отчета РО с филиальной структурой на осн</w:t>
      </w:r>
      <w:r>
        <w:t>овании сводных отчетов филиалов;</w:t>
      </w:r>
    </w:p>
    <w:p w:rsidR="005F5BB7" w:rsidRDefault="00B80CD0" w:rsidP="00B80CD0">
      <w:pPr>
        <w:widowControl w:val="0"/>
        <w:numPr>
          <w:ilvl w:val="0"/>
          <w:numId w:val="172"/>
        </w:numPr>
        <w:tabs>
          <w:tab w:val="left" w:pos="993"/>
        </w:tabs>
        <w:ind w:left="0" w:firstLine="709"/>
        <w:contextualSpacing/>
        <w:jc w:val="both"/>
      </w:pPr>
      <w:r>
        <w:t>а</w:t>
      </w:r>
      <w:r w:rsidR="005F5BB7">
        <w:t xml:space="preserve">втоматическое формирование и сохранение сводного отчета в ЦА </w:t>
      </w:r>
      <w:r>
        <w:t>на основании сводных отчетов РО;</w:t>
      </w:r>
    </w:p>
    <w:p w:rsidR="005F5BB7" w:rsidRDefault="00B80CD0" w:rsidP="00B80CD0">
      <w:pPr>
        <w:widowControl w:val="0"/>
        <w:numPr>
          <w:ilvl w:val="0"/>
          <w:numId w:val="172"/>
        </w:numPr>
        <w:tabs>
          <w:tab w:val="left" w:pos="993"/>
        </w:tabs>
        <w:ind w:left="0" w:firstLine="709"/>
        <w:contextualSpacing/>
        <w:jc w:val="both"/>
      </w:pPr>
      <w:r>
        <w:t>ф</w:t>
      </w:r>
      <w:r w:rsidR="005F5BB7">
        <w:t xml:space="preserve">ормирование и сохранение сводного отчета о принятых мерах взыскания задолженности по недоимке, пеням и штрафам на основании данных по делам о взыскании, учтенным в </w:t>
      </w:r>
      <w:r>
        <w:t>ФК «Управление взысканиями» ТОФ;</w:t>
      </w:r>
    </w:p>
    <w:p w:rsidR="005F5BB7" w:rsidRDefault="00B80CD0" w:rsidP="00B80CD0">
      <w:pPr>
        <w:widowControl w:val="0"/>
        <w:numPr>
          <w:ilvl w:val="0"/>
          <w:numId w:val="172"/>
        </w:numPr>
        <w:tabs>
          <w:tab w:val="left" w:pos="993"/>
        </w:tabs>
        <w:ind w:left="0" w:firstLine="709"/>
        <w:contextualSpacing/>
        <w:jc w:val="both"/>
      </w:pPr>
      <w:r>
        <w:t>а</w:t>
      </w:r>
      <w:r w:rsidR="005F5BB7">
        <w:t>втоматическое формирование и сохранение сводного отчета РО с филиальной структурой на осн</w:t>
      </w:r>
      <w:r>
        <w:t>овании сводных отчетов филиалов;</w:t>
      </w:r>
    </w:p>
    <w:p w:rsidR="005F5BB7" w:rsidRDefault="00B80CD0" w:rsidP="00B80CD0">
      <w:pPr>
        <w:widowControl w:val="0"/>
        <w:numPr>
          <w:ilvl w:val="0"/>
          <w:numId w:val="172"/>
        </w:numPr>
        <w:tabs>
          <w:tab w:val="left" w:pos="993"/>
        </w:tabs>
        <w:ind w:left="0" w:firstLine="709"/>
        <w:contextualSpacing/>
        <w:jc w:val="both"/>
      </w:pPr>
      <w:r>
        <w:t>а</w:t>
      </w:r>
      <w:r w:rsidR="005F5BB7">
        <w:t xml:space="preserve">втоматическое формирование и сохранение сводного отчета в ЦА </w:t>
      </w:r>
      <w:r>
        <w:t xml:space="preserve">на основании сводных отчетов РО; </w:t>
      </w:r>
    </w:p>
    <w:p w:rsidR="005F5BB7" w:rsidRDefault="00B80CD0" w:rsidP="00B80CD0">
      <w:pPr>
        <w:widowControl w:val="0"/>
        <w:numPr>
          <w:ilvl w:val="0"/>
          <w:numId w:val="172"/>
        </w:numPr>
        <w:tabs>
          <w:tab w:val="left" w:pos="993"/>
        </w:tabs>
        <w:ind w:left="0" w:firstLine="709"/>
        <w:contextualSpacing/>
        <w:jc w:val="both"/>
      </w:pPr>
      <w:r>
        <w:t>п</w:t>
      </w:r>
      <w:r w:rsidR="005F5BB7">
        <w:t>рисвоение уникального номера делу страхователя о взыскании и использование данного номера при нумерации документов, формируемых по взысканию:</w:t>
      </w:r>
    </w:p>
    <w:p w:rsidR="005F5BB7" w:rsidRDefault="00B80CD0" w:rsidP="00D47D4A">
      <w:pPr>
        <w:numPr>
          <w:ilvl w:val="1"/>
          <w:numId w:val="182"/>
        </w:numPr>
        <w:tabs>
          <w:tab w:val="left" w:pos="1560"/>
        </w:tabs>
        <w:ind w:left="1560" w:hanging="284"/>
        <w:jc w:val="both"/>
      </w:pPr>
      <w:r>
        <w:t>требование;</w:t>
      </w:r>
    </w:p>
    <w:p w:rsidR="005F5BB7" w:rsidRDefault="00B80CD0" w:rsidP="00D47D4A">
      <w:pPr>
        <w:numPr>
          <w:ilvl w:val="1"/>
          <w:numId w:val="182"/>
        </w:numPr>
        <w:tabs>
          <w:tab w:val="left" w:pos="1560"/>
        </w:tabs>
        <w:ind w:left="1560" w:hanging="284"/>
        <w:jc w:val="both"/>
      </w:pPr>
      <w:r>
        <w:t>решение;</w:t>
      </w:r>
    </w:p>
    <w:p w:rsidR="005F5BB7" w:rsidRDefault="00B80CD0" w:rsidP="00D47D4A">
      <w:pPr>
        <w:numPr>
          <w:ilvl w:val="1"/>
          <w:numId w:val="182"/>
        </w:numPr>
        <w:tabs>
          <w:tab w:val="left" w:pos="1560"/>
        </w:tabs>
        <w:ind w:left="1560" w:hanging="284"/>
        <w:jc w:val="both"/>
      </w:pPr>
      <w:r>
        <w:t>п</w:t>
      </w:r>
      <w:r w:rsidR="005F5BB7">
        <w:t>остановление</w:t>
      </w:r>
      <w:r>
        <w:t>;</w:t>
      </w:r>
    </w:p>
    <w:p w:rsidR="005F5BB7" w:rsidRDefault="00B80CD0" w:rsidP="00D47D4A">
      <w:pPr>
        <w:numPr>
          <w:ilvl w:val="1"/>
          <w:numId w:val="182"/>
        </w:numPr>
        <w:tabs>
          <w:tab w:val="left" w:pos="1560"/>
        </w:tabs>
        <w:ind w:left="1560" w:hanging="284"/>
        <w:jc w:val="both"/>
      </w:pPr>
      <w:r>
        <w:t>и</w:t>
      </w:r>
      <w:r w:rsidR="005F5BB7">
        <w:t>сковое заявление</w:t>
      </w:r>
      <w:r>
        <w:t>.</w:t>
      </w:r>
    </w:p>
    <w:p w:rsidR="005F5BB7" w:rsidRDefault="00B80CD0" w:rsidP="00B80CD0">
      <w:pPr>
        <w:widowControl w:val="0"/>
        <w:numPr>
          <w:ilvl w:val="0"/>
          <w:numId w:val="172"/>
        </w:numPr>
        <w:tabs>
          <w:tab w:val="left" w:pos="993"/>
        </w:tabs>
        <w:ind w:left="0" w:firstLine="709"/>
        <w:contextualSpacing/>
        <w:jc w:val="both"/>
      </w:pPr>
      <w:r>
        <w:t>ф</w:t>
      </w:r>
      <w:r w:rsidR="005F5BB7">
        <w:t xml:space="preserve">ормирование почтового реестра в соответствии с формой 103, утвержденной приказом Федерального государственного унитарного предприятия "Почта России" </w:t>
      </w:r>
      <w:r w:rsidR="00734BB4">
        <w:t>от </w:t>
      </w:r>
      <w:r w:rsidR="005F5BB7">
        <w:t xml:space="preserve">17.05.2012 N 114-п с учетом возможности ограничения количества включенных в реестр </w:t>
      </w:r>
      <w:r>
        <w:t>отправлений - ф</w:t>
      </w:r>
      <w:r w:rsidR="005F5BB7">
        <w:t>ормирование описи отправлений</w:t>
      </w:r>
      <w:r>
        <w:t>;</w:t>
      </w:r>
    </w:p>
    <w:p w:rsidR="005F5BB7" w:rsidRDefault="00B80CD0" w:rsidP="00B80CD0">
      <w:pPr>
        <w:widowControl w:val="0"/>
        <w:numPr>
          <w:ilvl w:val="0"/>
          <w:numId w:val="172"/>
        </w:numPr>
        <w:tabs>
          <w:tab w:val="left" w:pos="993"/>
        </w:tabs>
        <w:ind w:left="0" w:firstLine="709"/>
        <w:contextualSpacing/>
        <w:jc w:val="both"/>
      </w:pPr>
      <w:r>
        <w:t>о</w:t>
      </w:r>
      <w:r w:rsidR="005F5BB7">
        <w:t>беспечение возможности подписания ЭП данных документов по взысканию</w:t>
      </w:r>
      <w:r>
        <w:t>;</w:t>
      </w:r>
    </w:p>
    <w:p w:rsidR="005F5BB7" w:rsidRDefault="00B80CD0" w:rsidP="00B80CD0">
      <w:pPr>
        <w:widowControl w:val="0"/>
        <w:numPr>
          <w:ilvl w:val="0"/>
          <w:numId w:val="172"/>
        </w:numPr>
        <w:tabs>
          <w:tab w:val="left" w:pos="993"/>
        </w:tabs>
        <w:ind w:left="0" w:firstLine="709"/>
        <w:contextualSpacing/>
        <w:jc w:val="both"/>
      </w:pPr>
      <w:r>
        <w:t>о</w:t>
      </w:r>
      <w:r w:rsidR="005F5BB7">
        <w:t>тображение стартовой информационной панели</w:t>
      </w:r>
      <w:r>
        <w:t xml:space="preserve">, отображение уведомлений; </w:t>
      </w:r>
    </w:p>
    <w:p w:rsidR="005F5BB7" w:rsidRDefault="00B80CD0" w:rsidP="00B80CD0">
      <w:pPr>
        <w:widowControl w:val="0"/>
        <w:numPr>
          <w:ilvl w:val="0"/>
          <w:numId w:val="172"/>
        </w:numPr>
        <w:tabs>
          <w:tab w:val="left" w:pos="993"/>
        </w:tabs>
        <w:ind w:left="0" w:firstLine="709"/>
        <w:contextualSpacing/>
        <w:jc w:val="both"/>
      </w:pPr>
      <w:r>
        <w:t>ф</w:t>
      </w:r>
      <w:r w:rsidR="005F5BB7">
        <w:t>ормирование оперативных отчетов посредством фильтрации необходимых данных в журнале дел страхователей о взыскании</w:t>
      </w:r>
      <w:r>
        <w:t>;</w:t>
      </w:r>
    </w:p>
    <w:p w:rsidR="005F5BB7" w:rsidRDefault="00B80CD0" w:rsidP="00B80CD0">
      <w:pPr>
        <w:widowControl w:val="0"/>
        <w:numPr>
          <w:ilvl w:val="0"/>
          <w:numId w:val="172"/>
        </w:numPr>
        <w:tabs>
          <w:tab w:val="left" w:pos="993"/>
        </w:tabs>
        <w:ind w:left="0" w:firstLine="709"/>
        <w:contextualSpacing/>
        <w:jc w:val="both"/>
      </w:pPr>
      <w:r>
        <w:t>ф</w:t>
      </w:r>
      <w:r w:rsidR="005F5BB7">
        <w:t>ормирование печатных форм документов, включая пакетную печать</w:t>
      </w:r>
      <w:r>
        <w:t>;</w:t>
      </w:r>
    </w:p>
    <w:p w:rsidR="005F5BB7" w:rsidRDefault="00B80CD0" w:rsidP="00B80CD0">
      <w:pPr>
        <w:widowControl w:val="0"/>
        <w:numPr>
          <w:ilvl w:val="0"/>
          <w:numId w:val="172"/>
        </w:numPr>
        <w:tabs>
          <w:tab w:val="left" w:pos="993"/>
        </w:tabs>
        <w:ind w:left="0" w:firstLine="709"/>
        <w:contextualSpacing/>
        <w:jc w:val="both"/>
      </w:pPr>
      <w:r>
        <w:t>ф</w:t>
      </w:r>
      <w:r w:rsidR="005F5BB7">
        <w:t>ормирование списка дел о зачете/возврате на основании:</w:t>
      </w:r>
    </w:p>
    <w:p w:rsidR="005F5BB7" w:rsidRDefault="005F5BB7" w:rsidP="00D47D4A">
      <w:pPr>
        <w:numPr>
          <w:ilvl w:val="1"/>
          <w:numId w:val="182"/>
        </w:numPr>
        <w:tabs>
          <w:tab w:val="left" w:pos="1560"/>
        </w:tabs>
        <w:ind w:left="1560" w:hanging="284"/>
        <w:jc w:val="both"/>
      </w:pPr>
      <w:r>
        <w:t>выявленной излишней уплаты страховых взносов по информации из ФК «Форма 4»</w:t>
      </w:r>
      <w:r w:rsidR="00B80CD0">
        <w:t>;</w:t>
      </w:r>
    </w:p>
    <w:p w:rsidR="005F5BB7" w:rsidRDefault="005F5BB7" w:rsidP="00D47D4A">
      <w:pPr>
        <w:numPr>
          <w:ilvl w:val="1"/>
          <w:numId w:val="182"/>
        </w:numPr>
        <w:tabs>
          <w:tab w:val="left" w:pos="1560"/>
        </w:tabs>
        <w:ind w:left="1560" w:hanging="284"/>
        <w:jc w:val="both"/>
      </w:pPr>
      <w:r>
        <w:t>выявленного излишнего взыскания задолженности по результату обжалования решения суда и вышестоящего органа страховщика</w:t>
      </w:r>
      <w:r w:rsidR="00B80CD0">
        <w:t>.</w:t>
      </w:r>
    </w:p>
    <w:p w:rsidR="005F5BB7" w:rsidRDefault="00B80CD0" w:rsidP="00B80CD0">
      <w:pPr>
        <w:widowControl w:val="0"/>
        <w:numPr>
          <w:ilvl w:val="0"/>
          <w:numId w:val="172"/>
        </w:numPr>
        <w:tabs>
          <w:tab w:val="left" w:pos="993"/>
        </w:tabs>
        <w:ind w:left="0" w:firstLine="709"/>
        <w:contextualSpacing/>
        <w:jc w:val="both"/>
      </w:pPr>
      <w:r>
        <w:t>с</w:t>
      </w:r>
      <w:r w:rsidR="005F5BB7">
        <w:t>оздание уведомления страхователя об обнаружении факта излишней уплаты</w:t>
      </w:r>
      <w:r>
        <w:t>;</w:t>
      </w:r>
    </w:p>
    <w:p w:rsidR="005F5BB7" w:rsidRDefault="00B80CD0" w:rsidP="00B80CD0">
      <w:pPr>
        <w:widowControl w:val="0"/>
        <w:numPr>
          <w:ilvl w:val="0"/>
          <w:numId w:val="172"/>
        </w:numPr>
        <w:tabs>
          <w:tab w:val="left" w:pos="993"/>
        </w:tabs>
        <w:ind w:left="0" w:firstLine="709"/>
        <w:contextualSpacing/>
        <w:jc w:val="both"/>
      </w:pPr>
      <w:r>
        <w:t>н</w:t>
      </w:r>
      <w:r w:rsidR="005F5BB7">
        <w:t>аправление страхователю уведомления об обнаружении факта излишней уплаты</w:t>
      </w:r>
      <w:r>
        <w:t xml:space="preserve"> </w:t>
      </w:r>
      <w:r w:rsidRPr="003173C9">
        <w:rPr>
          <w:rFonts w:eastAsia="MS Mincho"/>
          <w:lang w:eastAsia="ja-JP"/>
        </w:rPr>
        <w:t>ФК «Личный кабинет страхователя»</w:t>
      </w:r>
      <w:r>
        <w:rPr>
          <w:rFonts w:eastAsia="MS Mincho"/>
          <w:lang w:eastAsia="ja-JP"/>
        </w:rPr>
        <w:t>;</w:t>
      </w:r>
    </w:p>
    <w:p w:rsidR="005F5BB7" w:rsidRDefault="00B80CD0" w:rsidP="00B80CD0">
      <w:pPr>
        <w:widowControl w:val="0"/>
        <w:numPr>
          <w:ilvl w:val="0"/>
          <w:numId w:val="172"/>
        </w:numPr>
        <w:tabs>
          <w:tab w:val="left" w:pos="993"/>
        </w:tabs>
        <w:ind w:left="0" w:firstLine="709"/>
        <w:contextualSpacing/>
        <w:jc w:val="both"/>
      </w:pPr>
      <w:r>
        <w:t>ф</w:t>
      </w:r>
      <w:r w:rsidR="005F5BB7">
        <w:t>орм</w:t>
      </w:r>
      <w:r>
        <w:t>ирование и сохранение карточки р</w:t>
      </w:r>
      <w:r w:rsidR="005F5BB7">
        <w:t>ешения о зачете сумм излишне уплаченных страховых взносов на обязательное социальное страхование от несчастных случаев на производстве и профессиональных заболеваний, пеней и штрафов в ФСС РФ по форме 26 согласно приложению N 6 Приказа ФСС РФ от 17.11.2016 №457 с учетом показате</w:t>
      </w:r>
      <w:r>
        <w:t>лей, влияющих на вид вынесения р</w:t>
      </w:r>
      <w:r w:rsidR="005F5BB7">
        <w:t>ешения</w:t>
      </w:r>
      <w:r>
        <w:t>;</w:t>
      </w:r>
    </w:p>
    <w:p w:rsidR="005F5BB7" w:rsidRDefault="00B80CD0" w:rsidP="00B80CD0">
      <w:pPr>
        <w:widowControl w:val="0"/>
        <w:numPr>
          <w:ilvl w:val="0"/>
          <w:numId w:val="172"/>
        </w:numPr>
        <w:tabs>
          <w:tab w:val="left" w:pos="993"/>
        </w:tabs>
        <w:ind w:left="0" w:firstLine="709"/>
        <w:contextualSpacing/>
        <w:jc w:val="both"/>
      </w:pPr>
      <w:r>
        <w:t>н</w:t>
      </w:r>
      <w:r w:rsidR="005F5BB7">
        <w:t>аправление страхователю решения о зачете сумм или об отказе такого зачета</w:t>
      </w:r>
      <w:r>
        <w:t xml:space="preserve"> </w:t>
      </w:r>
      <w:r w:rsidRPr="003173C9">
        <w:rPr>
          <w:rFonts w:eastAsia="MS Mincho"/>
          <w:lang w:eastAsia="ja-JP"/>
        </w:rPr>
        <w:t>ФК «Личный кабинет страхователя»</w:t>
      </w:r>
      <w:r>
        <w:rPr>
          <w:rFonts w:eastAsia="MS Mincho"/>
          <w:lang w:eastAsia="ja-JP"/>
        </w:rPr>
        <w:t>;</w:t>
      </w:r>
    </w:p>
    <w:p w:rsidR="005F5BB7" w:rsidRDefault="00B80CD0" w:rsidP="00B80CD0">
      <w:pPr>
        <w:widowControl w:val="0"/>
        <w:numPr>
          <w:ilvl w:val="0"/>
          <w:numId w:val="172"/>
        </w:numPr>
        <w:tabs>
          <w:tab w:val="left" w:pos="993"/>
        </w:tabs>
        <w:ind w:left="0" w:firstLine="709"/>
        <w:contextualSpacing/>
        <w:jc w:val="both"/>
      </w:pPr>
      <w:r>
        <w:t>н</w:t>
      </w:r>
      <w:r w:rsidR="005F5BB7">
        <w:t>аправление в ФК «Финансовый блок» информации о принятом решении о зачете</w:t>
      </w:r>
      <w:r>
        <w:t>;</w:t>
      </w:r>
    </w:p>
    <w:p w:rsidR="005F5BB7" w:rsidRDefault="00B80CD0" w:rsidP="00B80CD0">
      <w:pPr>
        <w:widowControl w:val="0"/>
        <w:numPr>
          <w:ilvl w:val="0"/>
          <w:numId w:val="172"/>
        </w:numPr>
        <w:tabs>
          <w:tab w:val="left" w:pos="993"/>
        </w:tabs>
        <w:ind w:left="0" w:firstLine="709"/>
        <w:contextualSpacing/>
        <w:jc w:val="both"/>
      </w:pPr>
      <w:r>
        <w:t>п</w:t>
      </w:r>
      <w:r w:rsidR="005F5BB7">
        <w:t xml:space="preserve">олучение и создание в деле о зачете/возврате заявления о зачете сумм излишне уплаченных страховых взносов от страхователя из ФК «Личный кабинет страхователя» </w:t>
      </w:r>
      <w:r w:rsidR="00AC490E">
        <w:t>в </w:t>
      </w:r>
      <w:r w:rsidR="005F5BB7">
        <w:t>структурированном виде или на бумажном носителе с возможностью прикрепления сканированных образов документов</w:t>
      </w:r>
      <w:r>
        <w:t>;</w:t>
      </w:r>
    </w:p>
    <w:p w:rsidR="005F5BB7" w:rsidRDefault="00B80CD0" w:rsidP="00B80CD0">
      <w:pPr>
        <w:widowControl w:val="0"/>
        <w:numPr>
          <w:ilvl w:val="0"/>
          <w:numId w:val="172"/>
        </w:numPr>
        <w:tabs>
          <w:tab w:val="left" w:pos="993"/>
        </w:tabs>
        <w:ind w:left="0" w:firstLine="709"/>
        <w:contextualSpacing/>
        <w:jc w:val="both"/>
      </w:pPr>
      <w:r>
        <w:t>п</w:t>
      </w:r>
      <w:r w:rsidR="005F5BB7">
        <w:t xml:space="preserve">олучение и создание в деле о зачете/возврате заявления о возврате сумм излишне уплаченных страховых взносов от страхователя из ФК «Личный кабинет страхователя» </w:t>
      </w:r>
      <w:r w:rsidR="00AC490E">
        <w:t>в </w:t>
      </w:r>
      <w:r w:rsidR="005F5BB7">
        <w:t xml:space="preserve">структурированном виде или на бумажном носителе с возможностью прикрепления </w:t>
      </w:r>
      <w:r w:rsidR="005F5BB7">
        <w:lastRenderedPageBreak/>
        <w:t>сканированных образов документов</w:t>
      </w:r>
      <w:r>
        <w:t>;</w:t>
      </w:r>
    </w:p>
    <w:p w:rsidR="005F5BB7" w:rsidRDefault="00B80CD0" w:rsidP="00B80CD0">
      <w:pPr>
        <w:widowControl w:val="0"/>
        <w:numPr>
          <w:ilvl w:val="0"/>
          <w:numId w:val="172"/>
        </w:numPr>
        <w:tabs>
          <w:tab w:val="left" w:pos="993"/>
        </w:tabs>
        <w:ind w:left="0" w:firstLine="709"/>
        <w:contextualSpacing/>
        <w:jc w:val="both"/>
      </w:pPr>
      <w:r>
        <w:t>ф</w:t>
      </w:r>
      <w:r w:rsidR="005F5BB7">
        <w:t>ормирование и сохранение карт</w:t>
      </w:r>
      <w:r>
        <w:t>очки р</w:t>
      </w:r>
      <w:r w:rsidR="005F5BB7">
        <w:t>ешения о возврате сумм излишне уплаченных страховых взносов на обязательное социальное страхование от несчастных случаев на производстве и профессиональных заболеваний, пеней и штрафов в ФСС РФ по форме 23 согласно приложению N 3 Приказа ФСС РФ от 17.11.2016 №457 с учетом показате</w:t>
      </w:r>
      <w:r>
        <w:t>лей, влияющих на вид вынесения р</w:t>
      </w:r>
      <w:r w:rsidR="005F5BB7">
        <w:t>ешения</w:t>
      </w:r>
      <w:r>
        <w:t>;</w:t>
      </w:r>
    </w:p>
    <w:p w:rsidR="005F5BB7" w:rsidRPr="00B80CD0" w:rsidRDefault="00B80CD0" w:rsidP="00B80CD0">
      <w:pPr>
        <w:widowControl w:val="0"/>
        <w:numPr>
          <w:ilvl w:val="0"/>
          <w:numId w:val="172"/>
        </w:numPr>
        <w:tabs>
          <w:tab w:val="left" w:pos="993"/>
        </w:tabs>
        <w:ind w:left="0" w:firstLine="709"/>
        <w:contextualSpacing/>
        <w:jc w:val="both"/>
        <w:rPr>
          <w:rFonts w:eastAsia="MS Mincho"/>
          <w:lang w:eastAsia="ja-JP"/>
        </w:rPr>
      </w:pPr>
      <w:r>
        <w:rPr>
          <w:rFonts w:eastAsia="MS Mincho"/>
          <w:lang w:eastAsia="ja-JP"/>
        </w:rPr>
        <w:t>н</w:t>
      </w:r>
      <w:r w:rsidR="005F5BB7" w:rsidRPr="00B80CD0">
        <w:rPr>
          <w:rFonts w:eastAsia="MS Mincho"/>
          <w:lang w:eastAsia="ja-JP"/>
        </w:rPr>
        <w:t>аправление страхователю решения о возврате или об отказе возврата сумм излишне уплаченных страховых взносов в ФК «Личный кабинет страхователя»</w:t>
      </w:r>
      <w:r>
        <w:rPr>
          <w:rFonts w:eastAsia="MS Mincho"/>
          <w:lang w:eastAsia="ja-JP"/>
        </w:rPr>
        <w:t>;</w:t>
      </w:r>
    </w:p>
    <w:p w:rsidR="005F5BB7" w:rsidRPr="00B80CD0" w:rsidRDefault="00B80CD0" w:rsidP="00B80CD0">
      <w:pPr>
        <w:widowControl w:val="0"/>
        <w:numPr>
          <w:ilvl w:val="0"/>
          <w:numId w:val="172"/>
        </w:numPr>
        <w:tabs>
          <w:tab w:val="left" w:pos="993"/>
        </w:tabs>
        <w:ind w:left="0" w:firstLine="709"/>
        <w:contextualSpacing/>
        <w:jc w:val="both"/>
        <w:rPr>
          <w:rFonts w:eastAsia="MS Mincho"/>
          <w:lang w:eastAsia="ja-JP"/>
        </w:rPr>
      </w:pPr>
      <w:r>
        <w:rPr>
          <w:rFonts w:eastAsia="MS Mincho"/>
          <w:lang w:eastAsia="ja-JP"/>
        </w:rPr>
        <w:t>н</w:t>
      </w:r>
      <w:r w:rsidR="005F5BB7" w:rsidRPr="00B80CD0">
        <w:rPr>
          <w:rFonts w:eastAsia="MS Mincho"/>
          <w:lang w:eastAsia="ja-JP"/>
        </w:rPr>
        <w:t xml:space="preserve">аправление в ФК «Финансовый блок» информации о принятом решении </w:t>
      </w:r>
      <w:r w:rsidR="00AC490E" w:rsidRPr="00B80CD0">
        <w:rPr>
          <w:rFonts w:eastAsia="MS Mincho"/>
          <w:lang w:eastAsia="ja-JP"/>
        </w:rPr>
        <w:t>о</w:t>
      </w:r>
      <w:r w:rsidR="00AC490E">
        <w:rPr>
          <w:rFonts w:eastAsia="MS Mincho"/>
          <w:lang w:eastAsia="ja-JP"/>
        </w:rPr>
        <w:t> </w:t>
      </w:r>
      <w:r w:rsidR="005F5BB7" w:rsidRPr="00B80CD0">
        <w:rPr>
          <w:rFonts w:eastAsia="MS Mincho"/>
          <w:lang w:eastAsia="ja-JP"/>
        </w:rPr>
        <w:t>в</w:t>
      </w:r>
      <w:r>
        <w:rPr>
          <w:rFonts w:eastAsia="MS Mincho"/>
          <w:lang w:eastAsia="ja-JP"/>
        </w:rPr>
        <w:t>озврате излишне уплаченных сумм;</w:t>
      </w:r>
    </w:p>
    <w:p w:rsidR="005F5BB7" w:rsidRPr="00B80CD0" w:rsidRDefault="00B80CD0" w:rsidP="00B80CD0">
      <w:pPr>
        <w:widowControl w:val="0"/>
        <w:numPr>
          <w:ilvl w:val="0"/>
          <w:numId w:val="172"/>
        </w:numPr>
        <w:tabs>
          <w:tab w:val="left" w:pos="993"/>
        </w:tabs>
        <w:ind w:left="0" w:firstLine="709"/>
        <w:contextualSpacing/>
        <w:jc w:val="both"/>
        <w:rPr>
          <w:rFonts w:eastAsia="MS Mincho"/>
          <w:lang w:eastAsia="ja-JP"/>
        </w:rPr>
      </w:pPr>
      <w:r>
        <w:rPr>
          <w:rFonts w:eastAsia="MS Mincho"/>
          <w:lang w:eastAsia="ja-JP"/>
        </w:rPr>
        <w:t>п</w:t>
      </w:r>
      <w:r w:rsidR="005F5BB7" w:rsidRPr="00B80CD0">
        <w:rPr>
          <w:rFonts w:eastAsia="MS Mincho"/>
          <w:lang w:eastAsia="ja-JP"/>
        </w:rPr>
        <w:t>олучение информации от ФК «Финансовый блок» о факте перечисления средств</w:t>
      </w:r>
      <w:r>
        <w:rPr>
          <w:rFonts w:eastAsia="MS Mincho"/>
          <w:lang w:eastAsia="ja-JP"/>
        </w:rPr>
        <w:t>;</w:t>
      </w:r>
    </w:p>
    <w:p w:rsidR="005F5BB7" w:rsidRPr="00B80CD0" w:rsidRDefault="00B80CD0" w:rsidP="00B80CD0">
      <w:pPr>
        <w:widowControl w:val="0"/>
        <w:numPr>
          <w:ilvl w:val="0"/>
          <w:numId w:val="172"/>
        </w:numPr>
        <w:tabs>
          <w:tab w:val="left" w:pos="993"/>
        </w:tabs>
        <w:ind w:left="0" w:firstLine="709"/>
        <w:contextualSpacing/>
        <w:jc w:val="both"/>
        <w:rPr>
          <w:rFonts w:eastAsia="MS Mincho"/>
          <w:lang w:eastAsia="ja-JP"/>
        </w:rPr>
      </w:pPr>
      <w:r>
        <w:rPr>
          <w:rFonts w:eastAsia="MS Mincho"/>
          <w:lang w:eastAsia="ja-JP"/>
        </w:rPr>
        <w:t>с</w:t>
      </w:r>
      <w:r w:rsidR="005F5BB7" w:rsidRPr="00B80CD0">
        <w:rPr>
          <w:rFonts w:eastAsia="MS Mincho"/>
          <w:lang w:eastAsia="ja-JP"/>
        </w:rPr>
        <w:t>оздание уведомления страхователя об обнаружении факта излишнего взыскания при отсутствии заявления от страхователя о возврате излишне взысканных денежных средствах</w:t>
      </w:r>
      <w:r>
        <w:rPr>
          <w:rFonts w:eastAsia="MS Mincho"/>
          <w:lang w:eastAsia="ja-JP"/>
        </w:rPr>
        <w:t>;</w:t>
      </w:r>
    </w:p>
    <w:p w:rsidR="005F5BB7" w:rsidRPr="00B80CD0" w:rsidRDefault="00B80CD0" w:rsidP="00B80CD0">
      <w:pPr>
        <w:widowControl w:val="0"/>
        <w:numPr>
          <w:ilvl w:val="0"/>
          <w:numId w:val="172"/>
        </w:numPr>
        <w:tabs>
          <w:tab w:val="left" w:pos="993"/>
        </w:tabs>
        <w:ind w:left="0" w:firstLine="709"/>
        <w:contextualSpacing/>
        <w:jc w:val="both"/>
        <w:rPr>
          <w:rFonts w:eastAsia="MS Mincho"/>
          <w:lang w:eastAsia="ja-JP"/>
        </w:rPr>
      </w:pPr>
      <w:r>
        <w:rPr>
          <w:rFonts w:eastAsia="MS Mincho"/>
          <w:lang w:eastAsia="ja-JP"/>
        </w:rPr>
        <w:t>н</w:t>
      </w:r>
      <w:r w:rsidR="005F5BB7" w:rsidRPr="00B80CD0">
        <w:rPr>
          <w:rFonts w:eastAsia="MS Mincho"/>
          <w:lang w:eastAsia="ja-JP"/>
        </w:rPr>
        <w:t>аправление страхователю уведомления об обнаружении факта излишнего взыскания в ФК «Личный кабинет страхователя»</w:t>
      </w:r>
      <w:r>
        <w:rPr>
          <w:rFonts w:eastAsia="MS Mincho"/>
          <w:lang w:eastAsia="ja-JP"/>
        </w:rPr>
        <w:t>;</w:t>
      </w:r>
    </w:p>
    <w:p w:rsidR="005F5BB7" w:rsidRPr="00B80CD0" w:rsidRDefault="00B80CD0" w:rsidP="00B80CD0">
      <w:pPr>
        <w:widowControl w:val="0"/>
        <w:numPr>
          <w:ilvl w:val="0"/>
          <w:numId w:val="172"/>
        </w:numPr>
        <w:tabs>
          <w:tab w:val="left" w:pos="993"/>
        </w:tabs>
        <w:ind w:left="0" w:firstLine="709"/>
        <w:contextualSpacing/>
        <w:jc w:val="both"/>
        <w:rPr>
          <w:rFonts w:eastAsia="MS Mincho"/>
          <w:lang w:eastAsia="ja-JP"/>
        </w:rPr>
      </w:pPr>
      <w:r>
        <w:rPr>
          <w:rFonts w:eastAsia="MS Mincho"/>
          <w:lang w:eastAsia="ja-JP"/>
        </w:rPr>
        <w:t>п</w:t>
      </w:r>
      <w:r w:rsidR="005F5BB7" w:rsidRPr="00B80CD0">
        <w:rPr>
          <w:rFonts w:eastAsia="MS Mincho"/>
          <w:lang w:eastAsia="ja-JP"/>
        </w:rPr>
        <w:t>олучение и создание в деле о зачете/возврате заявления о возврате сумм излишне взысканных страховых взносов от страхователя из ФК «Личный кабинет страхователя» в структурированном виде или на бумажном носителе с возможностью прикрепления сканированных образов документов</w:t>
      </w:r>
      <w:r>
        <w:rPr>
          <w:rFonts w:eastAsia="MS Mincho"/>
          <w:lang w:eastAsia="ja-JP"/>
        </w:rPr>
        <w:t>;</w:t>
      </w:r>
    </w:p>
    <w:p w:rsidR="005F5BB7" w:rsidRPr="00B80CD0" w:rsidRDefault="00B80CD0" w:rsidP="00B80CD0">
      <w:pPr>
        <w:widowControl w:val="0"/>
        <w:numPr>
          <w:ilvl w:val="0"/>
          <w:numId w:val="172"/>
        </w:numPr>
        <w:tabs>
          <w:tab w:val="left" w:pos="993"/>
        </w:tabs>
        <w:ind w:left="0" w:firstLine="709"/>
        <w:contextualSpacing/>
        <w:jc w:val="both"/>
        <w:rPr>
          <w:rFonts w:eastAsia="MS Mincho"/>
          <w:lang w:eastAsia="ja-JP"/>
        </w:rPr>
      </w:pPr>
      <w:r>
        <w:rPr>
          <w:rFonts w:eastAsia="MS Mincho"/>
          <w:lang w:eastAsia="ja-JP"/>
        </w:rPr>
        <w:t>ф</w:t>
      </w:r>
      <w:r w:rsidR="005F5BB7" w:rsidRPr="00B80CD0">
        <w:rPr>
          <w:rFonts w:eastAsia="MS Mincho"/>
          <w:lang w:eastAsia="ja-JP"/>
        </w:rPr>
        <w:t>орм</w:t>
      </w:r>
      <w:r>
        <w:rPr>
          <w:rFonts w:eastAsia="MS Mincho"/>
          <w:lang w:eastAsia="ja-JP"/>
        </w:rPr>
        <w:t>ирование и сохранение карточки р</w:t>
      </w:r>
      <w:r w:rsidR="005F5BB7" w:rsidRPr="00B80CD0">
        <w:rPr>
          <w:rFonts w:eastAsia="MS Mincho"/>
          <w:lang w:eastAsia="ja-JP"/>
        </w:rPr>
        <w:t>ешения о возврате сумм излишне взысканных страховых взносов на обязательное социальное страхование от несчастных случаев на производстве и профессиональных заболеваний, пеней и штрафов в ФСС РФ по форме 26 согласно приложению N 6 Приказа ФСС РФ от 17.11.2016 №457</w:t>
      </w:r>
      <w:r>
        <w:rPr>
          <w:rFonts w:eastAsia="MS Mincho"/>
          <w:lang w:eastAsia="ja-JP"/>
        </w:rPr>
        <w:t>;</w:t>
      </w:r>
    </w:p>
    <w:p w:rsidR="005F5BB7" w:rsidRPr="00B80CD0" w:rsidRDefault="00B80CD0" w:rsidP="00B80CD0">
      <w:pPr>
        <w:widowControl w:val="0"/>
        <w:numPr>
          <w:ilvl w:val="0"/>
          <w:numId w:val="172"/>
        </w:numPr>
        <w:tabs>
          <w:tab w:val="left" w:pos="993"/>
        </w:tabs>
        <w:ind w:left="0" w:firstLine="709"/>
        <w:contextualSpacing/>
        <w:jc w:val="both"/>
        <w:rPr>
          <w:rFonts w:eastAsia="MS Mincho"/>
          <w:lang w:eastAsia="ja-JP"/>
        </w:rPr>
      </w:pPr>
      <w:r>
        <w:rPr>
          <w:rFonts w:eastAsia="MS Mincho"/>
          <w:lang w:eastAsia="ja-JP"/>
        </w:rPr>
        <w:t>н</w:t>
      </w:r>
      <w:r w:rsidR="005F5BB7" w:rsidRPr="00B80CD0">
        <w:rPr>
          <w:rFonts w:eastAsia="MS Mincho"/>
          <w:lang w:eastAsia="ja-JP"/>
        </w:rPr>
        <w:t>аправление страхователю решения о возврате излишне взысканных страховых взносов или об отказе возврата в ФК «Личный кабинет страхователя»</w:t>
      </w:r>
      <w:r>
        <w:rPr>
          <w:rFonts w:eastAsia="MS Mincho"/>
          <w:lang w:eastAsia="ja-JP"/>
        </w:rPr>
        <w:t>;</w:t>
      </w:r>
    </w:p>
    <w:p w:rsidR="009E68FC" w:rsidRDefault="00B80CD0" w:rsidP="00B80CD0">
      <w:pPr>
        <w:widowControl w:val="0"/>
        <w:numPr>
          <w:ilvl w:val="0"/>
          <w:numId w:val="172"/>
        </w:numPr>
        <w:tabs>
          <w:tab w:val="left" w:pos="993"/>
        </w:tabs>
        <w:ind w:left="0" w:firstLine="709"/>
        <w:contextualSpacing/>
        <w:jc w:val="both"/>
        <w:rPr>
          <w:rFonts w:eastAsia="MS Mincho"/>
          <w:lang w:eastAsia="ja-JP"/>
        </w:rPr>
      </w:pPr>
      <w:r>
        <w:rPr>
          <w:rFonts w:eastAsia="MS Mincho"/>
          <w:lang w:eastAsia="ja-JP"/>
        </w:rPr>
        <w:t>н</w:t>
      </w:r>
      <w:r w:rsidR="005F5BB7" w:rsidRPr="00B80CD0">
        <w:rPr>
          <w:rFonts w:eastAsia="MS Mincho"/>
          <w:lang w:eastAsia="ja-JP"/>
        </w:rPr>
        <w:t>аправление в ФК «Финансовый блок» информации о принятом решении о возврате излишне взысканных сумм</w:t>
      </w:r>
      <w:r>
        <w:rPr>
          <w:rFonts w:eastAsia="MS Mincho"/>
          <w:lang w:eastAsia="ja-JP"/>
        </w:rPr>
        <w:t>;</w:t>
      </w:r>
    </w:p>
    <w:p w:rsidR="005F5BB7" w:rsidRPr="00B80CD0" w:rsidRDefault="009E68FC" w:rsidP="00B80CD0">
      <w:pPr>
        <w:widowControl w:val="0"/>
        <w:numPr>
          <w:ilvl w:val="0"/>
          <w:numId w:val="172"/>
        </w:numPr>
        <w:tabs>
          <w:tab w:val="left" w:pos="993"/>
        </w:tabs>
        <w:ind w:left="0" w:firstLine="709"/>
        <w:contextualSpacing/>
        <w:jc w:val="both"/>
        <w:rPr>
          <w:rFonts w:eastAsia="MS Mincho"/>
          <w:lang w:eastAsia="ja-JP"/>
        </w:rPr>
      </w:pPr>
      <w:r>
        <w:rPr>
          <w:rFonts w:eastAsia="MS Mincho"/>
          <w:lang w:eastAsia="ja-JP"/>
        </w:rPr>
        <w:t>п</w:t>
      </w:r>
      <w:r w:rsidR="005F5BB7" w:rsidRPr="00B80CD0">
        <w:rPr>
          <w:rFonts w:eastAsia="MS Mincho"/>
          <w:lang w:eastAsia="ja-JP"/>
        </w:rPr>
        <w:t>олучение информации от ФК «Финансовый блок» о результате проведения операции возврата излишне</w:t>
      </w:r>
      <w:r>
        <w:rPr>
          <w:rFonts w:eastAsia="MS Mincho"/>
          <w:lang w:eastAsia="ja-JP"/>
        </w:rPr>
        <w:t xml:space="preserve"> взысканных средств в карточке р</w:t>
      </w:r>
      <w:r w:rsidR="005F5BB7" w:rsidRPr="00B80CD0">
        <w:rPr>
          <w:rFonts w:eastAsia="MS Mincho"/>
          <w:lang w:eastAsia="ja-JP"/>
        </w:rPr>
        <w:t>ешения</w:t>
      </w:r>
      <w:r>
        <w:rPr>
          <w:rFonts w:eastAsia="MS Mincho"/>
          <w:lang w:eastAsia="ja-JP"/>
        </w:rPr>
        <w:t>;</w:t>
      </w:r>
    </w:p>
    <w:p w:rsidR="005F5BB7" w:rsidRPr="00B80CD0" w:rsidRDefault="009E68FC" w:rsidP="00B80CD0">
      <w:pPr>
        <w:widowControl w:val="0"/>
        <w:numPr>
          <w:ilvl w:val="0"/>
          <w:numId w:val="172"/>
        </w:numPr>
        <w:tabs>
          <w:tab w:val="left" w:pos="993"/>
        </w:tabs>
        <w:ind w:left="0" w:firstLine="709"/>
        <w:contextualSpacing/>
        <w:jc w:val="both"/>
        <w:rPr>
          <w:rFonts w:eastAsia="MS Mincho"/>
          <w:lang w:eastAsia="ja-JP"/>
        </w:rPr>
      </w:pPr>
      <w:r>
        <w:rPr>
          <w:rFonts w:eastAsia="MS Mincho"/>
          <w:lang w:eastAsia="ja-JP"/>
        </w:rPr>
        <w:t>о</w:t>
      </w:r>
      <w:r w:rsidR="005F5BB7" w:rsidRPr="00B80CD0">
        <w:rPr>
          <w:rFonts w:eastAsia="MS Mincho"/>
          <w:lang w:eastAsia="ja-JP"/>
        </w:rPr>
        <w:t>существление логических контролей сданных в электронном виде заявлений</w:t>
      </w:r>
      <w:r>
        <w:rPr>
          <w:rFonts w:eastAsia="MS Mincho"/>
          <w:lang w:eastAsia="ja-JP"/>
        </w:rPr>
        <w:t>;</w:t>
      </w:r>
      <w:r w:rsidR="005F5BB7" w:rsidRPr="00B80CD0">
        <w:rPr>
          <w:rFonts w:eastAsia="MS Mincho"/>
          <w:lang w:eastAsia="ja-JP"/>
        </w:rPr>
        <w:t xml:space="preserve"> </w:t>
      </w:r>
    </w:p>
    <w:p w:rsidR="005F5BB7" w:rsidRPr="009E68FC" w:rsidRDefault="009E68FC" w:rsidP="009E68FC">
      <w:pPr>
        <w:widowControl w:val="0"/>
        <w:numPr>
          <w:ilvl w:val="0"/>
          <w:numId w:val="172"/>
        </w:numPr>
        <w:tabs>
          <w:tab w:val="left" w:pos="993"/>
        </w:tabs>
        <w:ind w:left="0" w:firstLine="709"/>
        <w:contextualSpacing/>
        <w:jc w:val="both"/>
        <w:rPr>
          <w:rFonts w:eastAsia="MS Mincho"/>
          <w:lang w:eastAsia="ja-JP"/>
        </w:rPr>
      </w:pPr>
      <w:r>
        <w:rPr>
          <w:rFonts w:eastAsia="MS Mincho"/>
          <w:lang w:eastAsia="ja-JP"/>
        </w:rPr>
        <w:t>о</w:t>
      </w:r>
      <w:r w:rsidR="005F5BB7" w:rsidRPr="009E68FC">
        <w:rPr>
          <w:rFonts w:eastAsia="MS Mincho"/>
          <w:lang w:eastAsia="ja-JP"/>
        </w:rPr>
        <w:t>тображение в интерфейсе пользователя журнала транспортных сообщений запросов предоставления страхователями заявлений и ответов на них</w:t>
      </w:r>
      <w:r>
        <w:rPr>
          <w:rFonts w:eastAsia="MS Mincho"/>
          <w:lang w:eastAsia="ja-JP"/>
        </w:rPr>
        <w:t>;</w:t>
      </w:r>
    </w:p>
    <w:p w:rsidR="005F5BB7" w:rsidRPr="009E68FC" w:rsidRDefault="009E68FC" w:rsidP="009E68FC">
      <w:pPr>
        <w:widowControl w:val="0"/>
        <w:numPr>
          <w:ilvl w:val="0"/>
          <w:numId w:val="172"/>
        </w:numPr>
        <w:tabs>
          <w:tab w:val="left" w:pos="993"/>
        </w:tabs>
        <w:ind w:left="0" w:firstLine="709"/>
        <w:contextualSpacing/>
        <w:jc w:val="both"/>
        <w:rPr>
          <w:rFonts w:eastAsia="MS Mincho"/>
          <w:lang w:eastAsia="ja-JP"/>
        </w:rPr>
      </w:pPr>
      <w:r>
        <w:rPr>
          <w:rFonts w:eastAsia="MS Mincho"/>
          <w:lang w:eastAsia="ja-JP"/>
        </w:rPr>
        <w:t>ф</w:t>
      </w:r>
      <w:r w:rsidR="005F5BB7" w:rsidRPr="009E68FC">
        <w:rPr>
          <w:rFonts w:eastAsia="MS Mincho"/>
          <w:lang w:eastAsia="ja-JP"/>
        </w:rPr>
        <w:t>ормирование оперативных отчетов в рамках процессов приема и обработки заявлений страхователей о зачете или возврате излишне уплаченных/взысканных страховых взносов, пеней и штрафов посредством фильтрации необходимых данных в журнале дел о зачете или возврате излишне уплаченных/взысканных страховых взносов, пеней и штрафов</w:t>
      </w:r>
      <w:r>
        <w:rPr>
          <w:rFonts w:eastAsia="MS Mincho"/>
          <w:lang w:eastAsia="ja-JP"/>
        </w:rPr>
        <w:t>;</w:t>
      </w:r>
    </w:p>
    <w:p w:rsidR="005F5BB7" w:rsidRPr="009E68FC" w:rsidRDefault="009E68FC" w:rsidP="009E68FC">
      <w:pPr>
        <w:widowControl w:val="0"/>
        <w:numPr>
          <w:ilvl w:val="0"/>
          <w:numId w:val="172"/>
        </w:numPr>
        <w:tabs>
          <w:tab w:val="left" w:pos="993"/>
        </w:tabs>
        <w:ind w:left="0" w:firstLine="709"/>
        <w:contextualSpacing/>
        <w:jc w:val="both"/>
        <w:rPr>
          <w:rFonts w:eastAsia="MS Mincho"/>
          <w:lang w:eastAsia="ja-JP"/>
        </w:rPr>
      </w:pPr>
      <w:r>
        <w:rPr>
          <w:rFonts w:eastAsia="MS Mincho"/>
          <w:lang w:eastAsia="ja-JP"/>
        </w:rPr>
        <w:t>ф</w:t>
      </w:r>
      <w:r w:rsidR="005F5BB7" w:rsidRPr="009E68FC">
        <w:rPr>
          <w:rFonts w:eastAsia="MS Mincho"/>
          <w:lang w:eastAsia="ja-JP"/>
        </w:rPr>
        <w:t>ормирование печатных форм документов по процессу зачета/возврата излишне уплаченных (взысканных) страховых взносов, пеней, штрафов, включая групповую печать</w:t>
      </w:r>
      <w:r>
        <w:rPr>
          <w:rFonts w:eastAsia="MS Mincho"/>
          <w:lang w:eastAsia="ja-JP"/>
        </w:rPr>
        <w:t>;</w:t>
      </w:r>
    </w:p>
    <w:p w:rsidR="005F5BB7" w:rsidRPr="009E68FC" w:rsidRDefault="009E68FC" w:rsidP="009E68FC">
      <w:pPr>
        <w:widowControl w:val="0"/>
        <w:numPr>
          <w:ilvl w:val="0"/>
          <w:numId w:val="172"/>
        </w:numPr>
        <w:tabs>
          <w:tab w:val="left" w:pos="993"/>
        </w:tabs>
        <w:ind w:left="0" w:firstLine="709"/>
        <w:contextualSpacing/>
        <w:jc w:val="both"/>
        <w:rPr>
          <w:rFonts w:eastAsia="MS Mincho"/>
          <w:lang w:eastAsia="ja-JP"/>
        </w:rPr>
      </w:pPr>
      <w:r>
        <w:rPr>
          <w:rFonts w:eastAsia="MS Mincho"/>
          <w:lang w:eastAsia="ja-JP"/>
        </w:rPr>
        <w:t>п</w:t>
      </w:r>
      <w:r w:rsidR="005F5BB7" w:rsidRPr="009E68FC">
        <w:rPr>
          <w:rFonts w:eastAsia="MS Mincho"/>
          <w:lang w:eastAsia="ja-JP"/>
        </w:rPr>
        <w:t xml:space="preserve">олучение решения о приостановлении уплаты сумм задолженности по страховым </w:t>
      </w:r>
      <w:r>
        <w:rPr>
          <w:rFonts w:eastAsia="MS Mincho"/>
          <w:lang w:eastAsia="ja-JP"/>
        </w:rPr>
        <w:t>взносам на период рассмотрения з</w:t>
      </w:r>
      <w:r w:rsidR="005F5BB7" w:rsidRPr="009E68FC">
        <w:rPr>
          <w:rFonts w:eastAsia="MS Mincho"/>
          <w:lang w:eastAsia="ja-JP"/>
        </w:rPr>
        <w:t>аявления</w:t>
      </w:r>
      <w:r>
        <w:rPr>
          <w:rFonts w:eastAsia="MS Mincho"/>
          <w:lang w:eastAsia="ja-JP"/>
        </w:rPr>
        <w:t>;</w:t>
      </w:r>
    </w:p>
    <w:p w:rsidR="005F5BB7" w:rsidRPr="009E68FC" w:rsidRDefault="009E68FC" w:rsidP="009E68FC">
      <w:pPr>
        <w:widowControl w:val="0"/>
        <w:numPr>
          <w:ilvl w:val="0"/>
          <w:numId w:val="172"/>
        </w:numPr>
        <w:tabs>
          <w:tab w:val="left" w:pos="993"/>
        </w:tabs>
        <w:ind w:left="0" w:firstLine="709"/>
        <w:contextualSpacing/>
        <w:jc w:val="both"/>
        <w:rPr>
          <w:rFonts w:eastAsia="MS Mincho"/>
          <w:lang w:eastAsia="ja-JP"/>
        </w:rPr>
      </w:pPr>
      <w:r>
        <w:rPr>
          <w:rFonts w:eastAsia="MS Mincho"/>
          <w:lang w:eastAsia="ja-JP"/>
        </w:rPr>
        <w:t>п</w:t>
      </w:r>
      <w:r w:rsidR="005F5BB7" w:rsidRPr="009E68FC">
        <w:rPr>
          <w:rFonts w:eastAsia="MS Mincho"/>
          <w:lang w:eastAsia="ja-JP"/>
        </w:rPr>
        <w:t xml:space="preserve">риостановление открытых дел страхователя по взысканию по решению </w:t>
      </w:r>
      <w:r w:rsidR="00885675" w:rsidRPr="009E68FC">
        <w:rPr>
          <w:rFonts w:eastAsia="MS Mincho"/>
          <w:lang w:eastAsia="ja-JP"/>
        </w:rPr>
        <w:t>о</w:t>
      </w:r>
      <w:r w:rsidR="00885675">
        <w:rPr>
          <w:rFonts w:eastAsia="MS Mincho"/>
          <w:lang w:eastAsia="ja-JP"/>
        </w:rPr>
        <w:t> </w:t>
      </w:r>
      <w:r w:rsidR="005F5BB7" w:rsidRPr="009E68FC">
        <w:rPr>
          <w:rFonts w:eastAsia="MS Mincho"/>
          <w:lang w:eastAsia="ja-JP"/>
        </w:rPr>
        <w:t>приостановлении уплаты сумм задолженности по страховым взносам на период рассмотрения заявления о рассрочке (отсрочке), полученного из ФК «Лицевой счет»</w:t>
      </w:r>
      <w:r>
        <w:rPr>
          <w:rFonts w:eastAsia="MS Mincho"/>
          <w:lang w:eastAsia="ja-JP"/>
        </w:rPr>
        <w:t>;</w:t>
      </w:r>
    </w:p>
    <w:p w:rsidR="005F5BB7" w:rsidRPr="009E68FC" w:rsidRDefault="009E68FC" w:rsidP="009E68FC">
      <w:pPr>
        <w:widowControl w:val="0"/>
        <w:numPr>
          <w:ilvl w:val="0"/>
          <w:numId w:val="172"/>
        </w:numPr>
        <w:tabs>
          <w:tab w:val="left" w:pos="993"/>
        </w:tabs>
        <w:ind w:left="0" w:firstLine="709"/>
        <w:contextualSpacing/>
        <w:jc w:val="both"/>
        <w:rPr>
          <w:rFonts w:eastAsia="MS Mincho"/>
          <w:lang w:eastAsia="ja-JP"/>
        </w:rPr>
      </w:pPr>
      <w:r>
        <w:rPr>
          <w:rFonts w:eastAsia="MS Mincho"/>
          <w:lang w:eastAsia="ja-JP"/>
        </w:rPr>
        <w:t>п</w:t>
      </w:r>
      <w:r w:rsidR="005F5BB7" w:rsidRPr="009E68FC">
        <w:rPr>
          <w:rFonts w:eastAsia="MS Mincho"/>
          <w:lang w:eastAsia="ja-JP"/>
        </w:rPr>
        <w:t>олучение решения о предоставлении рассрочки</w:t>
      </w:r>
      <w:r>
        <w:rPr>
          <w:rFonts w:eastAsia="MS Mincho"/>
          <w:lang w:eastAsia="ja-JP"/>
        </w:rPr>
        <w:t>;</w:t>
      </w:r>
    </w:p>
    <w:p w:rsidR="005F5BB7" w:rsidRPr="009E68FC" w:rsidRDefault="009E68FC" w:rsidP="009E68FC">
      <w:pPr>
        <w:widowControl w:val="0"/>
        <w:numPr>
          <w:ilvl w:val="0"/>
          <w:numId w:val="172"/>
        </w:numPr>
        <w:tabs>
          <w:tab w:val="left" w:pos="993"/>
        </w:tabs>
        <w:ind w:left="0" w:firstLine="709"/>
        <w:contextualSpacing/>
        <w:jc w:val="both"/>
        <w:rPr>
          <w:rFonts w:eastAsia="MS Mincho"/>
          <w:lang w:eastAsia="ja-JP"/>
        </w:rPr>
      </w:pPr>
      <w:r>
        <w:rPr>
          <w:rFonts w:eastAsia="MS Mincho"/>
          <w:lang w:eastAsia="ja-JP"/>
        </w:rPr>
        <w:t>п</w:t>
      </w:r>
      <w:r w:rsidR="005F5BB7" w:rsidRPr="009E68FC">
        <w:rPr>
          <w:rFonts w:eastAsia="MS Mincho"/>
          <w:lang w:eastAsia="ja-JP"/>
        </w:rPr>
        <w:t>олучение решения об отмене решения о предоставлении рассрочки с указанием актуальной задолженности на дату формирования решения из ФК «Лицевой счет»</w:t>
      </w:r>
      <w:r>
        <w:rPr>
          <w:rFonts w:eastAsia="MS Mincho"/>
          <w:lang w:eastAsia="ja-JP"/>
        </w:rPr>
        <w:t>;</w:t>
      </w:r>
    </w:p>
    <w:p w:rsidR="005F5BB7" w:rsidRPr="009E68FC" w:rsidRDefault="009E68FC" w:rsidP="009E68FC">
      <w:pPr>
        <w:widowControl w:val="0"/>
        <w:numPr>
          <w:ilvl w:val="0"/>
          <w:numId w:val="172"/>
        </w:numPr>
        <w:tabs>
          <w:tab w:val="left" w:pos="993"/>
        </w:tabs>
        <w:ind w:left="0" w:firstLine="709"/>
        <w:contextualSpacing/>
        <w:jc w:val="both"/>
        <w:rPr>
          <w:rFonts w:eastAsia="MS Mincho"/>
          <w:lang w:eastAsia="ja-JP"/>
        </w:rPr>
      </w:pPr>
      <w:r>
        <w:rPr>
          <w:rFonts w:eastAsia="MS Mincho"/>
          <w:lang w:eastAsia="ja-JP"/>
        </w:rPr>
        <w:t>п</w:t>
      </w:r>
      <w:r w:rsidR="005F5BB7" w:rsidRPr="009E68FC">
        <w:rPr>
          <w:rFonts w:eastAsia="MS Mincho"/>
          <w:lang w:eastAsia="ja-JP"/>
        </w:rPr>
        <w:t xml:space="preserve">ередача в </w:t>
      </w:r>
      <w:r w:rsidR="00E03389">
        <w:rPr>
          <w:rFonts w:eastAsia="MS Mincho"/>
          <w:lang w:eastAsia="ja-JP"/>
        </w:rPr>
        <w:t>МВГУ</w:t>
      </w:r>
      <w:r w:rsidR="005F5BB7" w:rsidRPr="009E68FC">
        <w:rPr>
          <w:rFonts w:eastAsia="MS Mincho"/>
          <w:lang w:eastAsia="ja-JP"/>
        </w:rPr>
        <w:t xml:space="preserve"> сведений по постановлениям о взыскании страховых взносов, пеней и штрафов за счет имущества страхователя - юридического лица или индивидуального предпринимателя и/или по исковым заявлениям в суд о взыскании со страхователя страховых взносов, пеней и штрафов</w:t>
      </w:r>
      <w:r>
        <w:rPr>
          <w:rFonts w:eastAsia="MS Mincho"/>
          <w:lang w:eastAsia="ja-JP"/>
        </w:rPr>
        <w:t>;</w:t>
      </w:r>
    </w:p>
    <w:p w:rsidR="005F5BB7" w:rsidRPr="009E68FC" w:rsidRDefault="009E68FC" w:rsidP="009E68FC">
      <w:pPr>
        <w:widowControl w:val="0"/>
        <w:numPr>
          <w:ilvl w:val="0"/>
          <w:numId w:val="172"/>
        </w:numPr>
        <w:tabs>
          <w:tab w:val="left" w:pos="993"/>
        </w:tabs>
        <w:ind w:left="0" w:firstLine="709"/>
        <w:contextualSpacing/>
        <w:jc w:val="both"/>
        <w:rPr>
          <w:rFonts w:eastAsia="MS Mincho"/>
          <w:lang w:eastAsia="ja-JP"/>
        </w:rPr>
      </w:pPr>
      <w:r>
        <w:rPr>
          <w:rFonts w:eastAsia="MS Mincho"/>
          <w:lang w:eastAsia="ja-JP"/>
        </w:rPr>
        <w:t>п</w:t>
      </w:r>
      <w:r w:rsidR="005F5BB7" w:rsidRPr="009E68FC">
        <w:rPr>
          <w:rFonts w:eastAsia="MS Mincho"/>
          <w:lang w:eastAsia="ja-JP"/>
        </w:rPr>
        <w:t xml:space="preserve">олучение из </w:t>
      </w:r>
      <w:r w:rsidR="00E03389">
        <w:rPr>
          <w:rFonts w:eastAsia="MS Mincho"/>
          <w:lang w:eastAsia="ja-JP"/>
        </w:rPr>
        <w:t>МВГУ</w:t>
      </w:r>
      <w:r w:rsidR="005F5BB7" w:rsidRPr="009E68FC">
        <w:rPr>
          <w:rFonts w:eastAsia="MS Mincho"/>
          <w:lang w:eastAsia="ja-JP"/>
        </w:rPr>
        <w:t xml:space="preserve"> статуса исполнения постановлений о взыскании страховых </w:t>
      </w:r>
      <w:r w:rsidR="005F5BB7" w:rsidRPr="009E68FC">
        <w:rPr>
          <w:rFonts w:eastAsia="MS Mincho"/>
          <w:lang w:eastAsia="ja-JP"/>
        </w:rPr>
        <w:lastRenderedPageBreak/>
        <w:t xml:space="preserve">взносов, пеней и штрафов за счет имущества страхователя - юридического лица или индивидуального предпринимателя и/или исковых заявлений в суд о взыскании </w:t>
      </w:r>
      <w:r w:rsidR="00885675" w:rsidRPr="009E68FC">
        <w:rPr>
          <w:rFonts w:eastAsia="MS Mincho"/>
          <w:lang w:eastAsia="ja-JP"/>
        </w:rPr>
        <w:t>со</w:t>
      </w:r>
      <w:r w:rsidR="00885675">
        <w:rPr>
          <w:rFonts w:eastAsia="MS Mincho"/>
          <w:lang w:eastAsia="ja-JP"/>
        </w:rPr>
        <w:t> </w:t>
      </w:r>
      <w:r w:rsidR="005F5BB7" w:rsidRPr="009E68FC">
        <w:rPr>
          <w:rFonts w:eastAsia="MS Mincho"/>
          <w:lang w:eastAsia="ja-JP"/>
        </w:rPr>
        <w:t>страхователя страховых взносов, пеней и штрафов</w:t>
      </w:r>
      <w:r>
        <w:rPr>
          <w:rFonts w:eastAsia="MS Mincho"/>
          <w:lang w:eastAsia="ja-JP"/>
        </w:rPr>
        <w:t>;</w:t>
      </w:r>
    </w:p>
    <w:p w:rsidR="005F5BB7" w:rsidRPr="009E68FC" w:rsidRDefault="009E68FC" w:rsidP="009E68FC">
      <w:pPr>
        <w:widowControl w:val="0"/>
        <w:numPr>
          <w:ilvl w:val="0"/>
          <w:numId w:val="172"/>
        </w:numPr>
        <w:tabs>
          <w:tab w:val="left" w:pos="993"/>
        </w:tabs>
        <w:ind w:left="0" w:firstLine="709"/>
        <w:contextualSpacing/>
        <w:jc w:val="both"/>
        <w:rPr>
          <w:rFonts w:eastAsia="MS Mincho"/>
          <w:lang w:eastAsia="ja-JP"/>
        </w:rPr>
      </w:pPr>
      <w:r>
        <w:rPr>
          <w:rFonts w:eastAsia="MS Mincho"/>
          <w:lang w:eastAsia="ja-JP"/>
        </w:rPr>
        <w:t>о</w:t>
      </w:r>
      <w:r w:rsidR="005F5BB7" w:rsidRPr="009E68FC">
        <w:rPr>
          <w:rFonts w:eastAsia="MS Mincho"/>
          <w:lang w:eastAsia="ja-JP"/>
        </w:rPr>
        <w:t>тображение списка страхователей, по которым вынесено решение о возмещении ущерба (потерь), нанесенного страхователем Фонду с возможностью фильтрации</w:t>
      </w:r>
      <w:r>
        <w:rPr>
          <w:rFonts w:eastAsia="MS Mincho"/>
          <w:lang w:eastAsia="ja-JP"/>
        </w:rPr>
        <w:t>;</w:t>
      </w:r>
    </w:p>
    <w:p w:rsidR="005F5BB7" w:rsidRPr="009E68FC" w:rsidRDefault="009E68FC" w:rsidP="009E68FC">
      <w:pPr>
        <w:widowControl w:val="0"/>
        <w:numPr>
          <w:ilvl w:val="0"/>
          <w:numId w:val="172"/>
        </w:numPr>
        <w:tabs>
          <w:tab w:val="left" w:pos="993"/>
        </w:tabs>
        <w:ind w:left="0" w:firstLine="709"/>
        <w:contextualSpacing/>
        <w:jc w:val="both"/>
        <w:rPr>
          <w:rFonts w:eastAsia="MS Mincho"/>
          <w:lang w:eastAsia="ja-JP"/>
        </w:rPr>
      </w:pPr>
      <w:r>
        <w:rPr>
          <w:rFonts w:eastAsia="MS Mincho"/>
          <w:lang w:eastAsia="ja-JP"/>
        </w:rPr>
        <w:t>ф</w:t>
      </w:r>
      <w:r w:rsidR="005F5BB7" w:rsidRPr="009E68FC">
        <w:rPr>
          <w:rFonts w:eastAsia="MS Mincho"/>
          <w:lang w:eastAsia="ja-JP"/>
        </w:rPr>
        <w:t>ормирование списка дел о взыскании по каждому страхователю, по которому вынесено решение о возмещении ущерба (потерь) Фонду в рамках ПВСО</w:t>
      </w:r>
      <w:r>
        <w:rPr>
          <w:rFonts w:eastAsia="MS Mincho"/>
          <w:lang w:eastAsia="ja-JP"/>
        </w:rPr>
        <w:t>;</w:t>
      </w:r>
    </w:p>
    <w:p w:rsidR="005F5BB7" w:rsidRPr="009E68FC" w:rsidRDefault="009E68FC" w:rsidP="009E68FC">
      <w:pPr>
        <w:widowControl w:val="0"/>
        <w:numPr>
          <w:ilvl w:val="0"/>
          <w:numId w:val="172"/>
        </w:numPr>
        <w:tabs>
          <w:tab w:val="left" w:pos="993"/>
        </w:tabs>
        <w:ind w:left="0" w:firstLine="709"/>
        <w:contextualSpacing/>
        <w:jc w:val="both"/>
        <w:rPr>
          <w:rFonts w:eastAsia="MS Mincho"/>
          <w:lang w:eastAsia="ja-JP"/>
        </w:rPr>
      </w:pPr>
      <w:r>
        <w:rPr>
          <w:rFonts w:eastAsia="MS Mincho"/>
          <w:lang w:eastAsia="ja-JP"/>
        </w:rPr>
        <w:t>ф</w:t>
      </w:r>
      <w:r w:rsidR="005F5BB7" w:rsidRPr="009E68FC">
        <w:rPr>
          <w:rFonts w:eastAsia="MS Mincho"/>
          <w:lang w:eastAsia="ja-JP"/>
        </w:rPr>
        <w:t>ормирование и сохранение карточки требования о взыскании в деле, выбранного страхователя, по которому вынесено решение о возмещении ущерба (потерь) Фонду в рамках ПВСО</w:t>
      </w:r>
      <w:r>
        <w:rPr>
          <w:rFonts w:eastAsia="MS Mincho"/>
          <w:lang w:eastAsia="ja-JP"/>
        </w:rPr>
        <w:t>;</w:t>
      </w:r>
    </w:p>
    <w:p w:rsidR="005F5BB7" w:rsidRPr="009E68FC" w:rsidRDefault="009E68FC" w:rsidP="009E68FC">
      <w:pPr>
        <w:widowControl w:val="0"/>
        <w:numPr>
          <w:ilvl w:val="0"/>
          <w:numId w:val="172"/>
        </w:numPr>
        <w:tabs>
          <w:tab w:val="left" w:pos="993"/>
        </w:tabs>
        <w:ind w:left="0" w:firstLine="709"/>
        <w:contextualSpacing/>
        <w:jc w:val="both"/>
        <w:rPr>
          <w:rFonts w:eastAsia="MS Mincho"/>
          <w:lang w:eastAsia="ja-JP"/>
        </w:rPr>
      </w:pPr>
      <w:r>
        <w:rPr>
          <w:rFonts w:eastAsia="MS Mincho"/>
          <w:lang w:eastAsia="ja-JP"/>
        </w:rPr>
        <w:t>ф</w:t>
      </w:r>
      <w:r w:rsidR="005F5BB7" w:rsidRPr="009E68FC">
        <w:rPr>
          <w:rFonts w:eastAsia="MS Mincho"/>
          <w:lang w:eastAsia="ja-JP"/>
        </w:rPr>
        <w:t>ормирование исковых заявлений в суд о возмещении ущерба (потерь), нанесенного страхователем</w:t>
      </w:r>
      <w:r>
        <w:rPr>
          <w:rFonts w:eastAsia="MS Mincho"/>
          <w:lang w:eastAsia="ja-JP"/>
        </w:rPr>
        <w:t>;</w:t>
      </w:r>
    </w:p>
    <w:p w:rsidR="005F5BB7" w:rsidRPr="009E68FC" w:rsidRDefault="009E68FC" w:rsidP="009E68FC">
      <w:pPr>
        <w:widowControl w:val="0"/>
        <w:numPr>
          <w:ilvl w:val="0"/>
          <w:numId w:val="172"/>
        </w:numPr>
        <w:tabs>
          <w:tab w:val="left" w:pos="993"/>
        </w:tabs>
        <w:ind w:left="0" w:firstLine="709"/>
        <w:contextualSpacing/>
        <w:jc w:val="both"/>
        <w:rPr>
          <w:rFonts w:eastAsia="MS Mincho"/>
          <w:lang w:eastAsia="ja-JP"/>
        </w:rPr>
      </w:pPr>
      <w:r>
        <w:rPr>
          <w:rFonts w:eastAsia="MS Mincho"/>
          <w:lang w:eastAsia="ja-JP"/>
        </w:rPr>
        <w:t>п</w:t>
      </w:r>
      <w:r w:rsidR="005F5BB7" w:rsidRPr="009E68FC">
        <w:rPr>
          <w:rFonts w:eastAsia="MS Mincho"/>
          <w:lang w:eastAsia="ja-JP"/>
        </w:rPr>
        <w:t>олучение данных по платежам, поступившим в части возмещения ущерба (потерь), нанесенного страхователем</w:t>
      </w:r>
      <w:r>
        <w:rPr>
          <w:rFonts w:eastAsia="MS Mincho"/>
          <w:lang w:eastAsia="ja-JP"/>
        </w:rPr>
        <w:t>;</w:t>
      </w:r>
    </w:p>
    <w:p w:rsidR="005F5BB7" w:rsidRPr="009E68FC" w:rsidRDefault="009E68FC" w:rsidP="009E68FC">
      <w:pPr>
        <w:widowControl w:val="0"/>
        <w:numPr>
          <w:ilvl w:val="0"/>
          <w:numId w:val="172"/>
        </w:numPr>
        <w:tabs>
          <w:tab w:val="left" w:pos="993"/>
        </w:tabs>
        <w:ind w:left="0" w:firstLine="709"/>
        <w:contextualSpacing/>
        <w:jc w:val="both"/>
        <w:rPr>
          <w:rFonts w:eastAsia="MS Mincho"/>
          <w:lang w:eastAsia="ja-JP"/>
        </w:rPr>
      </w:pPr>
      <w:r>
        <w:rPr>
          <w:rFonts w:eastAsia="MS Mincho"/>
          <w:lang w:eastAsia="ja-JP"/>
        </w:rPr>
        <w:t>о</w:t>
      </w:r>
      <w:r w:rsidR="005F5BB7" w:rsidRPr="009E68FC">
        <w:rPr>
          <w:rFonts w:eastAsia="MS Mincho"/>
          <w:lang w:eastAsia="ja-JP"/>
        </w:rPr>
        <w:t>беспечение возможности подписания ЭП данных оператором при утверждении документов по взысканию</w:t>
      </w:r>
      <w:r>
        <w:rPr>
          <w:rFonts w:eastAsia="MS Mincho"/>
          <w:lang w:eastAsia="ja-JP"/>
        </w:rPr>
        <w:t>;</w:t>
      </w:r>
    </w:p>
    <w:p w:rsidR="005F5BB7" w:rsidRPr="009E68FC" w:rsidRDefault="009E68FC" w:rsidP="009E68FC">
      <w:pPr>
        <w:widowControl w:val="0"/>
        <w:numPr>
          <w:ilvl w:val="0"/>
          <w:numId w:val="172"/>
        </w:numPr>
        <w:tabs>
          <w:tab w:val="left" w:pos="993"/>
        </w:tabs>
        <w:ind w:left="0" w:firstLine="709"/>
        <w:contextualSpacing/>
        <w:jc w:val="both"/>
        <w:rPr>
          <w:rFonts w:eastAsia="MS Mincho"/>
          <w:lang w:eastAsia="ja-JP"/>
        </w:rPr>
      </w:pPr>
      <w:r>
        <w:rPr>
          <w:rFonts w:eastAsia="MS Mincho"/>
          <w:lang w:eastAsia="ja-JP"/>
        </w:rPr>
        <w:t>ф</w:t>
      </w:r>
      <w:r w:rsidR="005F5BB7" w:rsidRPr="009E68FC">
        <w:rPr>
          <w:rFonts w:eastAsia="MS Mincho"/>
          <w:lang w:eastAsia="ja-JP"/>
        </w:rPr>
        <w:t>ормирование оперативных отчетов посредством фильтрации данных в журнале дел страхователей о возмещении ущерба (потерь), нанесенного страхователем Фонду</w:t>
      </w:r>
      <w:r>
        <w:rPr>
          <w:rFonts w:eastAsia="MS Mincho"/>
          <w:lang w:eastAsia="ja-JP"/>
        </w:rPr>
        <w:t>;</w:t>
      </w:r>
    </w:p>
    <w:p w:rsidR="005F5BB7" w:rsidRPr="009E68FC" w:rsidRDefault="009E68FC" w:rsidP="009E68FC">
      <w:pPr>
        <w:widowControl w:val="0"/>
        <w:numPr>
          <w:ilvl w:val="0"/>
          <w:numId w:val="172"/>
        </w:numPr>
        <w:tabs>
          <w:tab w:val="left" w:pos="993"/>
        </w:tabs>
        <w:ind w:left="0" w:firstLine="709"/>
        <w:contextualSpacing/>
        <w:jc w:val="both"/>
        <w:rPr>
          <w:rFonts w:eastAsia="MS Mincho"/>
          <w:lang w:eastAsia="ja-JP"/>
        </w:rPr>
      </w:pPr>
      <w:r>
        <w:rPr>
          <w:rFonts w:eastAsia="MS Mincho"/>
          <w:lang w:eastAsia="ja-JP"/>
        </w:rPr>
        <w:t>ф</w:t>
      </w:r>
      <w:r w:rsidR="005F5BB7" w:rsidRPr="009E68FC">
        <w:rPr>
          <w:rFonts w:eastAsia="MS Mincho"/>
          <w:lang w:eastAsia="ja-JP"/>
        </w:rPr>
        <w:t>ормирование печатной формы требования</w:t>
      </w:r>
      <w:r>
        <w:rPr>
          <w:rFonts w:eastAsia="MS Mincho"/>
          <w:lang w:eastAsia="ja-JP"/>
        </w:rPr>
        <w:t xml:space="preserve"> </w:t>
      </w:r>
      <w:r w:rsidR="005F5BB7" w:rsidRPr="009E68FC">
        <w:rPr>
          <w:rFonts w:eastAsia="MS Mincho"/>
          <w:lang w:eastAsia="ja-JP"/>
        </w:rPr>
        <w:t>о взыскании, выставленных страхователю в части возмещения ущерба (потерь), нанесенного страхователем</w:t>
      </w:r>
      <w:r>
        <w:rPr>
          <w:rFonts w:eastAsia="MS Mincho"/>
          <w:lang w:eastAsia="ja-JP"/>
        </w:rPr>
        <w:t>;</w:t>
      </w:r>
    </w:p>
    <w:p w:rsidR="009E68FC" w:rsidRDefault="009E68FC" w:rsidP="009E68FC">
      <w:pPr>
        <w:widowControl w:val="0"/>
        <w:numPr>
          <w:ilvl w:val="0"/>
          <w:numId w:val="172"/>
        </w:numPr>
        <w:tabs>
          <w:tab w:val="left" w:pos="993"/>
        </w:tabs>
        <w:ind w:left="0" w:firstLine="709"/>
        <w:contextualSpacing/>
        <w:jc w:val="both"/>
        <w:rPr>
          <w:rFonts w:eastAsia="MS Mincho"/>
          <w:lang w:eastAsia="ja-JP"/>
        </w:rPr>
      </w:pPr>
      <w:r>
        <w:rPr>
          <w:rFonts w:eastAsia="MS Mincho"/>
          <w:lang w:eastAsia="ja-JP"/>
        </w:rPr>
        <w:t xml:space="preserve">Модуль «КоАП», включающий следующие функции: </w:t>
      </w:r>
    </w:p>
    <w:p w:rsidR="005F5BB7" w:rsidRPr="00D47D4A" w:rsidRDefault="009E68FC" w:rsidP="00D47D4A">
      <w:pPr>
        <w:numPr>
          <w:ilvl w:val="1"/>
          <w:numId w:val="182"/>
        </w:numPr>
        <w:tabs>
          <w:tab w:val="left" w:pos="1560"/>
        </w:tabs>
        <w:ind w:left="1560" w:hanging="284"/>
        <w:jc w:val="both"/>
      </w:pPr>
      <w:r w:rsidRPr="009E68FC">
        <w:rPr>
          <w:rFonts w:eastAsia="MS Mincho"/>
          <w:lang w:eastAsia="ja-JP"/>
        </w:rPr>
        <w:t>п</w:t>
      </w:r>
      <w:r w:rsidR="005F5BB7" w:rsidRPr="009E68FC">
        <w:rPr>
          <w:rFonts w:eastAsia="MS Mincho"/>
          <w:lang w:eastAsia="ja-JP"/>
        </w:rPr>
        <w:t xml:space="preserve">олучение из ФК «Камеральные </w:t>
      </w:r>
      <w:r w:rsidR="005F5BB7" w:rsidRPr="00D47D4A">
        <w:t xml:space="preserve">проверки» сведений о правонарушениях </w:t>
      </w:r>
      <w:r w:rsidR="0040070C" w:rsidRPr="00D47D4A">
        <w:t>в</w:t>
      </w:r>
      <w:r w:rsidR="0040070C">
        <w:t> </w:t>
      </w:r>
      <w:r w:rsidR="005F5BB7" w:rsidRPr="00D47D4A">
        <w:t>части</w:t>
      </w:r>
      <w:r w:rsidRPr="00D47D4A">
        <w:t xml:space="preserve"> </w:t>
      </w:r>
      <w:r w:rsidR="005F5BB7" w:rsidRPr="00D47D4A">
        <w:t>непредставления необходимых для проверки документов в срок либо отказ от предоставления или не в полном объеме;</w:t>
      </w:r>
    </w:p>
    <w:p w:rsidR="005F5BB7" w:rsidRPr="00D47D4A" w:rsidRDefault="009E68FC" w:rsidP="00D47D4A">
      <w:pPr>
        <w:numPr>
          <w:ilvl w:val="1"/>
          <w:numId w:val="182"/>
        </w:numPr>
        <w:tabs>
          <w:tab w:val="left" w:pos="1560"/>
        </w:tabs>
        <w:ind w:left="1560" w:hanging="284"/>
        <w:jc w:val="both"/>
      </w:pPr>
      <w:r w:rsidRPr="00D47D4A">
        <w:t>п</w:t>
      </w:r>
      <w:r w:rsidR="005F5BB7" w:rsidRPr="00D47D4A">
        <w:t>олучение из ФК «Ревизор» све</w:t>
      </w:r>
      <w:r w:rsidRPr="00D47D4A">
        <w:t xml:space="preserve">дений о правонарушениях в части </w:t>
      </w:r>
      <w:r w:rsidR="005F5BB7" w:rsidRPr="00D47D4A">
        <w:t xml:space="preserve">непредставления необходимых для проверки документов в срок либо отказ </w:t>
      </w:r>
      <w:r w:rsidR="00885675" w:rsidRPr="00D47D4A">
        <w:t>от</w:t>
      </w:r>
      <w:r w:rsidR="00885675">
        <w:t> </w:t>
      </w:r>
      <w:r w:rsidR="005F5BB7" w:rsidRPr="00D47D4A">
        <w:t>предоставления или не в полном объеме;</w:t>
      </w:r>
    </w:p>
    <w:p w:rsidR="005F5BB7" w:rsidRPr="00D47D4A" w:rsidRDefault="009E68FC" w:rsidP="00D47D4A">
      <w:pPr>
        <w:numPr>
          <w:ilvl w:val="1"/>
          <w:numId w:val="182"/>
        </w:numPr>
        <w:tabs>
          <w:tab w:val="left" w:pos="1560"/>
        </w:tabs>
        <w:ind w:left="1560" w:hanging="284"/>
        <w:jc w:val="both"/>
      </w:pPr>
      <w:r w:rsidRPr="00D47D4A">
        <w:t>п</w:t>
      </w:r>
      <w:r w:rsidR="005F5BB7" w:rsidRPr="00D47D4A">
        <w:t>олучение из ФК «Форма 4» сведений о правонарушениях в части</w:t>
      </w:r>
      <w:r w:rsidRPr="00D47D4A">
        <w:t xml:space="preserve"> </w:t>
      </w:r>
      <w:r w:rsidR="005F5BB7" w:rsidRPr="00D47D4A">
        <w:t>нарушения установленных сроков предоставления расчета по начисленным и упла</w:t>
      </w:r>
      <w:r w:rsidR="001F0F46" w:rsidRPr="00D47D4A">
        <w:t>ченным страховым взносам по НСи</w:t>
      </w:r>
      <w:r w:rsidR="005F5BB7" w:rsidRPr="00D47D4A">
        <w:t>ПЗ (4 ФСС)</w:t>
      </w:r>
      <w:r w:rsidRPr="00D47D4A">
        <w:t>;</w:t>
      </w:r>
    </w:p>
    <w:p w:rsidR="005F5BB7" w:rsidRPr="00D47D4A" w:rsidRDefault="009E68FC" w:rsidP="00D47D4A">
      <w:pPr>
        <w:numPr>
          <w:ilvl w:val="1"/>
          <w:numId w:val="182"/>
        </w:numPr>
        <w:tabs>
          <w:tab w:val="left" w:pos="1560"/>
        </w:tabs>
        <w:ind w:left="1560" w:hanging="284"/>
        <w:jc w:val="both"/>
      </w:pPr>
      <w:r w:rsidRPr="00D47D4A">
        <w:t>ф</w:t>
      </w:r>
      <w:r w:rsidR="005F5BB7" w:rsidRPr="00D47D4A">
        <w:t xml:space="preserve">ормирование карточки правонарушения по КоАП с указанием </w:t>
      </w:r>
      <w:r w:rsidRPr="00D47D4A">
        <w:t>нарушения</w:t>
      </w:r>
      <w:r w:rsidR="005F5BB7" w:rsidRPr="00D47D4A">
        <w:t xml:space="preserve"> срока регистрации</w:t>
      </w:r>
      <w:r w:rsidRPr="00D47D4A">
        <w:t>;</w:t>
      </w:r>
    </w:p>
    <w:p w:rsidR="005F5BB7" w:rsidRPr="00D47D4A" w:rsidRDefault="009E68FC" w:rsidP="00D47D4A">
      <w:pPr>
        <w:numPr>
          <w:ilvl w:val="1"/>
          <w:numId w:val="182"/>
        </w:numPr>
        <w:tabs>
          <w:tab w:val="left" w:pos="1560"/>
        </w:tabs>
        <w:ind w:left="1560" w:hanging="284"/>
        <w:jc w:val="both"/>
      </w:pPr>
      <w:r w:rsidRPr="00D47D4A">
        <w:t>в</w:t>
      </w:r>
      <w:r w:rsidR="005F5BB7" w:rsidRPr="00D47D4A">
        <w:t>едение карточки правонарушения с формированием и учетом следующих документов:</w:t>
      </w:r>
    </w:p>
    <w:p w:rsidR="005F5BB7" w:rsidRPr="00D47D4A" w:rsidRDefault="005F5BB7" w:rsidP="00D47D4A">
      <w:pPr>
        <w:numPr>
          <w:ilvl w:val="1"/>
          <w:numId w:val="182"/>
        </w:numPr>
        <w:tabs>
          <w:tab w:val="left" w:pos="1560"/>
        </w:tabs>
        <w:ind w:left="1560" w:hanging="284"/>
        <w:jc w:val="both"/>
      </w:pPr>
      <w:r w:rsidRPr="00D47D4A">
        <w:t>извещение о вызове должностного лица;</w:t>
      </w:r>
    </w:p>
    <w:p w:rsidR="005F5BB7" w:rsidRPr="00D47D4A" w:rsidRDefault="005F5BB7" w:rsidP="00D47D4A">
      <w:pPr>
        <w:numPr>
          <w:ilvl w:val="1"/>
          <w:numId w:val="182"/>
        </w:numPr>
        <w:tabs>
          <w:tab w:val="left" w:pos="1560"/>
        </w:tabs>
        <w:ind w:left="1560" w:hanging="284"/>
        <w:jc w:val="both"/>
      </w:pPr>
      <w:r w:rsidRPr="00D47D4A">
        <w:t>протокол об административном правонарушении</w:t>
      </w:r>
      <w:r w:rsidR="005869F8" w:rsidRPr="00D47D4A">
        <w:t>.</w:t>
      </w:r>
      <w:r w:rsidRPr="00D47D4A">
        <w:t xml:space="preserve"> </w:t>
      </w:r>
    </w:p>
    <w:p w:rsidR="005F5BB7" w:rsidRPr="00D47D4A" w:rsidRDefault="005869F8" w:rsidP="00D47D4A">
      <w:pPr>
        <w:numPr>
          <w:ilvl w:val="1"/>
          <w:numId w:val="182"/>
        </w:numPr>
        <w:tabs>
          <w:tab w:val="left" w:pos="1560"/>
        </w:tabs>
        <w:ind w:left="1560" w:hanging="284"/>
        <w:jc w:val="both"/>
      </w:pPr>
      <w:r w:rsidRPr="00D47D4A">
        <w:t>п</w:t>
      </w:r>
      <w:r w:rsidR="005F5BB7" w:rsidRPr="00D47D4A">
        <w:t>олучение из ФК «Финансовый блок» сведений по фактически произведенным платежам по КоАП</w:t>
      </w:r>
      <w:r w:rsidRPr="00D47D4A">
        <w:t>;</w:t>
      </w:r>
    </w:p>
    <w:p w:rsidR="005F5BB7" w:rsidRPr="00D47D4A" w:rsidRDefault="005869F8" w:rsidP="00D47D4A">
      <w:pPr>
        <w:numPr>
          <w:ilvl w:val="1"/>
          <w:numId w:val="182"/>
        </w:numPr>
        <w:tabs>
          <w:tab w:val="left" w:pos="1560"/>
        </w:tabs>
        <w:ind w:left="1560" w:hanging="284"/>
        <w:jc w:val="both"/>
      </w:pPr>
      <w:r w:rsidRPr="00D47D4A">
        <w:t>п</w:t>
      </w:r>
      <w:r w:rsidR="005F5BB7" w:rsidRPr="00D47D4A">
        <w:t xml:space="preserve">оиск и отображение результатов поиска правонарушений по КоАП </w:t>
      </w:r>
      <w:r w:rsidR="0040070C" w:rsidRPr="00D47D4A">
        <w:t>с</w:t>
      </w:r>
      <w:r w:rsidR="0040070C">
        <w:t> </w:t>
      </w:r>
      <w:r w:rsidR="005F5BB7" w:rsidRPr="00D47D4A">
        <w:t>возможностью фильтрации списка по основным атрибутам</w:t>
      </w:r>
      <w:r w:rsidRPr="00D47D4A">
        <w:t>;</w:t>
      </w:r>
    </w:p>
    <w:p w:rsidR="005F5BB7" w:rsidRPr="00D47D4A" w:rsidRDefault="005869F8" w:rsidP="00D47D4A">
      <w:pPr>
        <w:numPr>
          <w:ilvl w:val="1"/>
          <w:numId w:val="182"/>
        </w:numPr>
        <w:tabs>
          <w:tab w:val="left" w:pos="1560"/>
        </w:tabs>
        <w:ind w:left="1560" w:hanging="284"/>
        <w:jc w:val="both"/>
      </w:pPr>
      <w:r w:rsidRPr="00D47D4A">
        <w:t>ф</w:t>
      </w:r>
      <w:r w:rsidR="005F5BB7" w:rsidRPr="00D47D4A">
        <w:t>ормирование печатных форм следующих документов:</w:t>
      </w:r>
    </w:p>
    <w:p w:rsidR="005F5BB7" w:rsidRPr="00D47D4A" w:rsidRDefault="005F5BB7" w:rsidP="00D47D4A">
      <w:pPr>
        <w:numPr>
          <w:ilvl w:val="1"/>
          <w:numId w:val="182"/>
        </w:numPr>
        <w:tabs>
          <w:tab w:val="left" w:pos="1560"/>
        </w:tabs>
        <w:ind w:left="1560" w:hanging="284"/>
        <w:jc w:val="both"/>
      </w:pPr>
      <w:r w:rsidRPr="00D47D4A">
        <w:t>извещение о вызове должностного лица;</w:t>
      </w:r>
    </w:p>
    <w:p w:rsidR="005F5BB7" w:rsidRPr="00D47D4A" w:rsidRDefault="005F5BB7" w:rsidP="00D47D4A">
      <w:pPr>
        <w:numPr>
          <w:ilvl w:val="1"/>
          <w:numId w:val="182"/>
        </w:numPr>
        <w:tabs>
          <w:tab w:val="left" w:pos="1560"/>
        </w:tabs>
        <w:ind w:left="1560" w:hanging="284"/>
        <w:jc w:val="both"/>
      </w:pPr>
      <w:r w:rsidRPr="00D47D4A">
        <w:t>протокол об административном правонарушении</w:t>
      </w:r>
      <w:r w:rsidR="005869F8" w:rsidRPr="00D47D4A">
        <w:t>.</w:t>
      </w:r>
    </w:p>
    <w:p w:rsidR="001F0F46" w:rsidRPr="00A238E5" w:rsidRDefault="001F0F46" w:rsidP="00F27FC0">
      <w:pPr>
        <w:keepNext/>
        <w:keepLines/>
        <w:widowControl w:val="0"/>
        <w:numPr>
          <w:ilvl w:val="2"/>
          <w:numId w:val="154"/>
        </w:numPr>
        <w:tabs>
          <w:tab w:val="clear" w:pos="1072"/>
          <w:tab w:val="left" w:pos="1418"/>
        </w:tabs>
        <w:spacing w:before="60" w:after="60"/>
        <w:ind w:left="0" w:firstLine="709"/>
        <w:jc w:val="both"/>
        <w:outlineLvl w:val="3"/>
        <w:rPr>
          <w:b/>
          <w:bCs/>
          <w:kern w:val="32"/>
        </w:rPr>
      </w:pPr>
      <w:r>
        <w:rPr>
          <w:b/>
          <w:bCs/>
          <w:lang w:eastAsia="x-none"/>
        </w:rPr>
        <w:t xml:space="preserve">Функциональный компонент </w:t>
      </w:r>
      <w:r w:rsidRPr="00D22CED">
        <w:rPr>
          <w:b/>
          <w:bCs/>
          <w:lang w:val="x-none" w:eastAsia="x-none"/>
        </w:rPr>
        <w:t>«</w:t>
      </w:r>
      <w:r>
        <w:rPr>
          <w:b/>
          <w:bCs/>
          <w:lang w:eastAsia="x-none"/>
        </w:rPr>
        <w:t>Лицевой счет</w:t>
      </w:r>
      <w:r w:rsidRPr="00D22CED">
        <w:rPr>
          <w:b/>
          <w:bCs/>
          <w:lang w:val="x-none" w:eastAsia="x-none"/>
        </w:rPr>
        <w:t>»</w:t>
      </w:r>
      <w:r>
        <w:rPr>
          <w:b/>
          <w:bCs/>
          <w:lang w:eastAsia="x-none"/>
        </w:rPr>
        <w:t xml:space="preserve"> </w:t>
      </w:r>
      <w:r>
        <w:rPr>
          <w:b/>
          <w:bCs/>
          <w:kern w:val="32"/>
        </w:rPr>
        <w:t xml:space="preserve">подсистемы управления страховыми взносами </w:t>
      </w:r>
    </w:p>
    <w:p w:rsidR="00DF7A35" w:rsidRPr="00DF7A35" w:rsidRDefault="001F0F46" w:rsidP="00DF7A35">
      <w:pPr>
        <w:keepNext/>
        <w:widowControl w:val="0"/>
        <w:ind w:firstLine="709"/>
        <w:jc w:val="both"/>
      </w:pPr>
      <w:r w:rsidRPr="00D40108">
        <w:t>Функциональный компонент «</w:t>
      </w:r>
      <w:r>
        <w:t>Лицевой счет</w:t>
      </w:r>
      <w:r w:rsidRPr="00D40108">
        <w:t>» (далее ФК «</w:t>
      </w:r>
      <w:r>
        <w:t>Лицевой счет</w:t>
      </w:r>
      <w:r w:rsidRPr="00D40108">
        <w:t>») подсистемы управления страховыми взносами предназначен для автоматизации бизнес-процессов</w:t>
      </w:r>
      <w:r w:rsidR="00DF7A35">
        <w:t xml:space="preserve"> формированию лицевого счета страхователей на основе сведений, получаемых из смежных ФК, п</w:t>
      </w:r>
      <w:r w:rsidR="00DF7A35" w:rsidRPr="00DF7A35">
        <w:t>риема заявлений на выделение средств по ОСС, предоставления реструктуризации, отсрочки (рассрочки) по уплате страховых взносов, пеней и штрафов по ОСС от НСиПЗ.</w:t>
      </w:r>
    </w:p>
    <w:p w:rsidR="001F0F46" w:rsidRDefault="001F0F46" w:rsidP="001F0F46">
      <w:pPr>
        <w:keepNext/>
        <w:widowControl w:val="0"/>
        <w:ind w:firstLine="708"/>
        <w:jc w:val="both"/>
      </w:pPr>
      <w:r>
        <w:t>В ФК «</w:t>
      </w:r>
      <w:r w:rsidR="00DF7A35">
        <w:t>Лицевой счет</w:t>
      </w:r>
      <w:r>
        <w:t xml:space="preserve">» </w:t>
      </w:r>
      <w:r w:rsidRPr="00CD218E">
        <w:t>автоматизированы следующие функции:</w:t>
      </w:r>
    </w:p>
    <w:p w:rsidR="000F4ECF" w:rsidRPr="000F4ECF" w:rsidRDefault="000F4ECF" w:rsidP="000F4ECF">
      <w:pPr>
        <w:widowControl w:val="0"/>
        <w:numPr>
          <w:ilvl w:val="0"/>
          <w:numId w:val="172"/>
        </w:numPr>
        <w:tabs>
          <w:tab w:val="left" w:pos="993"/>
        </w:tabs>
        <w:ind w:left="0" w:firstLine="709"/>
        <w:contextualSpacing/>
        <w:jc w:val="both"/>
        <w:rPr>
          <w:rFonts w:eastAsia="MS Mincho"/>
          <w:lang w:eastAsia="ja-JP"/>
        </w:rPr>
      </w:pPr>
      <w:r>
        <w:rPr>
          <w:rFonts w:eastAsia="MS Mincho"/>
          <w:lang w:eastAsia="ja-JP"/>
        </w:rPr>
        <w:t>о</w:t>
      </w:r>
      <w:r w:rsidRPr="000F4ECF">
        <w:rPr>
          <w:rFonts w:eastAsia="MS Mincho"/>
          <w:lang w:eastAsia="ja-JP"/>
        </w:rPr>
        <w:t>тображение списка лицевых счетов страхователей</w:t>
      </w:r>
      <w:r>
        <w:rPr>
          <w:rFonts w:eastAsia="MS Mincho"/>
          <w:lang w:eastAsia="ja-JP"/>
        </w:rPr>
        <w:t>;</w:t>
      </w:r>
    </w:p>
    <w:p w:rsidR="000F4ECF" w:rsidRPr="000F4ECF" w:rsidRDefault="000F4ECF" w:rsidP="000F4ECF">
      <w:pPr>
        <w:widowControl w:val="0"/>
        <w:numPr>
          <w:ilvl w:val="0"/>
          <w:numId w:val="172"/>
        </w:numPr>
        <w:tabs>
          <w:tab w:val="left" w:pos="993"/>
        </w:tabs>
        <w:ind w:left="0" w:firstLine="709"/>
        <w:contextualSpacing/>
        <w:jc w:val="both"/>
        <w:rPr>
          <w:rFonts w:eastAsia="MS Mincho"/>
          <w:lang w:eastAsia="ja-JP"/>
        </w:rPr>
      </w:pPr>
      <w:r>
        <w:rPr>
          <w:rFonts w:eastAsia="MS Mincho"/>
          <w:lang w:eastAsia="ja-JP"/>
        </w:rPr>
        <w:lastRenderedPageBreak/>
        <w:t>о</w:t>
      </w:r>
      <w:r w:rsidRPr="000F4ECF">
        <w:rPr>
          <w:rFonts w:eastAsia="MS Mincho"/>
          <w:lang w:eastAsia="ja-JP"/>
        </w:rPr>
        <w:t>тображение карточки лицевого счёта страхователя</w:t>
      </w:r>
      <w:r>
        <w:rPr>
          <w:rFonts w:eastAsia="MS Mincho"/>
          <w:lang w:eastAsia="ja-JP"/>
        </w:rPr>
        <w:t>;</w:t>
      </w:r>
    </w:p>
    <w:p w:rsidR="000F4ECF" w:rsidRPr="000F4ECF" w:rsidRDefault="000F4ECF" w:rsidP="000F4ECF">
      <w:pPr>
        <w:widowControl w:val="0"/>
        <w:numPr>
          <w:ilvl w:val="0"/>
          <w:numId w:val="172"/>
        </w:numPr>
        <w:tabs>
          <w:tab w:val="left" w:pos="993"/>
        </w:tabs>
        <w:ind w:left="0" w:firstLine="709"/>
        <w:contextualSpacing/>
        <w:jc w:val="both"/>
        <w:rPr>
          <w:rFonts w:eastAsia="MS Mincho"/>
          <w:lang w:eastAsia="ja-JP"/>
        </w:rPr>
      </w:pPr>
      <w:r>
        <w:rPr>
          <w:rFonts w:eastAsia="MS Mincho"/>
          <w:lang w:eastAsia="ja-JP"/>
        </w:rPr>
        <w:t>о</w:t>
      </w:r>
      <w:r w:rsidRPr="000F4ECF">
        <w:rPr>
          <w:rFonts w:eastAsia="MS Mincho"/>
          <w:lang w:eastAsia="ja-JP"/>
        </w:rPr>
        <w:t>тображение сведений документов – оснований, полученных из ФК «Ревизор», ФК «Камеральные проверки», ФК «Управление взысканиями», с возможностью просмотра документов-оснований по ссылке</w:t>
      </w:r>
      <w:r>
        <w:rPr>
          <w:rFonts w:eastAsia="MS Mincho"/>
          <w:lang w:eastAsia="ja-JP"/>
        </w:rPr>
        <w:t>;</w:t>
      </w:r>
    </w:p>
    <w:p w:rsidR="000F4ECF" w:rsidRPr="000F4ECF" w:rsidRDefault="000F4ECF" w:rsidP="000F4ECF">
      <w:pPr>
        <w:widowControl w:val="0"/>
        <w:numPr>
          <w:ilvl w:val="0"/>
          <w:numId w:val="172"/>
        </w:numPr>
        <w:tabs>
          <w:tab w:val="left" w:pos="993"/>
        </w:tabs>
        <w:ind w:left="0" w:firstLine="709"/>
        <w:contextualSpacing/>
        <w:jc w:val="both"/>
        <w:rPr>
          <w:rFonts w:eastAsia="MS Mincho"/>
          <w:lang w:eastAsia="ja-JP"/>
        </w:rPr>
      </w:pPr>
      <w:r>
        <w:rPr>
          <w:rFonts w:eastAsia="MS Mincho"/>
          <w:lang w:eastAsia="ja-JP"/>
        </w:rPr>
        <w:t>п</w:t>
      </w:r>
      <w:r w:rsidRPr="000F4ECF">
        <w:rPr>
          <w:rFonts w:eastAsia="MS Mincho"/>
          <w:lang w:eastAsia="ja-JP"/>
        </w:rPr>
        <w:t>олучение сведений по отчетности (в том числе уточненной) из ФК «Форма 4»:</w:t>
      </w:r>
    </w:p>
    <w:p w:rsidR="000F4ECF" w:rsidRPr="000F4ECF" w:rsidRDefault="000F4ECF" w:rsidP="00D47D4A">
      <w:pPr>
        <w:numPr>
          <w:ilvl w:val="1"/>
          <w:numId w:val="182"/>
        </w:numPr>
        <w:tabs>
          <w:tab w:val="left" w:pos="1560"/>
        </w:tabs>
        <w:ind w:left="1560" w:hanging="284"/>
        <w:jc w:val="both"/>
        <w:rPr>
          <w:rFonts w:eastAsia="MS Mincho"/>
          <w:lang w:eastAsia="ja-JP"/>
        </w:rPr>
      </w:pPr>
      <w:r w:rsidRPr="000F4ECF">
        <w:rPr>
          <w:rFonts w:eastAsia="MS Mincho"/>
          <w:lang w:eastAsia="ja-JP"/>
        </w:rPr>
        <w:t>по начисленным/ доначисленным страховым взносам на ОСС;</w:t>
      </w:r>
    </w:p>
    <w:p w:rsidR="000F4ECF" w:rsidRPr="000F4ECF" w:rsidRDefault="000F4ECF" w:rsidP="00D47D4A">
      <w:pPr>
        <w:numPr>
          <w:ilvl w:val="1"/>
          <w:numId w:val="182"/>
        </w:numPr>
        <w:tabs>
          <w:tab w:val="left" w:pos="1560"/>
        </w:tabs>
        <w:ind w:left="1560" w:hanging="284"/>
        <w:jc w:val="both"/>
        <w:rPr>
          <w:rFonts w:eastAsia="MS Mincho"/>
          <w:lang w:eastAsia="ja-JP"/>
        </w:rPr>
      </w:pPr>
      <w:r w:rsidRPr="000F4ECF">
        <w:rPr>
          <w:rFonts w:eastAsia="MS Mincho"/>
          <w:lang w:eastAsia="ja-JP"/>
        </w:rPr>
        <w:t>по расходам/ корректировкам расходов на выплату страхового обеспечения</w:t>
      </w:r>
      <w:r w:rsidR="006131B8">
        <w:rPr>
          <w:rFonts w:eastAsia="MS Mincho"/>
          <w:lang w:eastAsia="ja-JP"/>
        </w:rPr>
        <w:t>;</w:t>
      </w:r>
    </w:p>
    <w:p w:rsidR="000F4ECF" w:rsidRPr="000F4ECF" w:rsidRDefault="000F4ECF" w:rsidP="000F4ECF">
      <w:pPr>
        <w:widowControl w:val="0"/>
        <w:numPr>
          <w:ilvl w:val="0"/>
          <w:numId w:val="172"/>
        </w:numPr>
        <w:tabs>
          <w:tab w:val="left" w:pos="993"/>
        </w:tabs>
        <w:ind w:left="0" w:firstLine="709"/>
        <w:contextualSpacing/>
        <w:jc w:val="both"/>
        <w:rPr>
          <w:rFonts w:eastAsia="MS Mincho"/>
          <w:lang w:eastAsia="ja-JP"/>
        </w:rPr>
      </w:pPr>
      <w:r>
        <w:rPr>
          <w:rFonts w:eastAsia="MS Mincho"/>
          <w:lang w:eastAsia="ja-JP"/>
        </w:rPr>
        <w:t>п</w:t>
      </w:r>
      <w:r w:rsidRPr="000F4ECF">
        <w:rPr>
          <w:rFonts w:eastAsia="MS Mincho"/>
          <w:lang w:eastAsia="ja-JP"/>
        </w:rPr>
        <w:t xml:space="preserve">олучение сведений по фактически произведенным платежам страхователям и </w:t>
      </w:r>
      <w:r w:rsidR="006131B8" w:rsidRPr="000F4ECF">
        <w:rPr>
          <w:rFonts w:eastAsia="MS Mincho"/>
          <w:lang w:eastAsia="ja-JP"/>
        </w:rPr>
        <w:t>по</w:t>
      </w:r>
      <w:r w:rsidR="006131B8">
        <w:rPr>
          <w:rFonts w:eastAsia="MS Mincho"/>
          <w:lang w:eastAsia="ja-JP"/>
        </w:rPr>
        <w:t> </w:t>
      </w:r>
      <w:r w:rsidRPr="000F4ECF">
        <w:rPr>
          <w:rFonts w:eastAsia="MS Mincho"/>
          <w:lang w:eastAsia="ja-JP"/>
        </w:rPr>
        <w:t>перечисленным страхователям средствам из ФК «Финансовый блок»</w:t>
      </w:r>
      <w:r>
        <w:rPr>
          <w:rFonts w:eastAsia="MS Mincho"/>
          <w:lang w:eastAsia="ja-JP"/>
        </w:rPr>
        <w:t>;</w:t>
      </w:r>
    </w:p>
    <w:p w:rsidR="000F4ECF" w:rsidRPr="000F4ECF" w:rsidRDefault="000F4ECF" w:rsidP="000F4ECF">
      <w:pPr>
        <w:widowControl w:val="0"/>
        <w:numPr>
          <w:ilvl w:val="0"/>
          <w:numId w:val="172"/>
        </w:numPr>
        <w:tabs>
          <w:tab w:val="left" w:pos="993"/>
        </w:tabs>
        <w:ind w:left="0" w:firstLine="709"/>
        <w:contextualSpacing/>
        <w:jc w:val="both"/>
        <w:rPr>
          <w:rFonts w:eastAsia="MS Mincho"/>
          <w:lang w:eastAsia="ja-JP"/>
        </w:rPr>
      </w:pPr>
      <w:r>
        <w:rPr>
          <w:rFonts w:eastAsia="MS Mincho"/>
          <w:lang w:eastAsia="ja-JP"/>
        </w:rPr>
        <w:t>п</w:t>
      </w:r>
      <w:r w:rsidRPr="000F4ECF">
        <w:rPr>
          <w:rFonts w:eastAsia="MS Mincho"/>
          <w:lang w:eastAsia="ja-JP"/>
        </w:rPr>
        <w:t>олучение сведений по решениям по результатам проведенных камеральных проверок страхователей из ФК «Камеральные проверки»</w:t>
      </w:r>
      <w:r>
        <w:rPr>
          <w:rFonts w:eastAsia="MS Mincho"/>
          <w:lang w:eastAsia="ja-JP"/>
        </w:rPr>
        <w:t>;</w:t>
      </w:r>
      <w:r w:rsidRPr="000F4ECF">
        <w:rPr>
          <w:rFonts w:eastAsia="MS Mincho"/>
          <w:lang w:eastAsia="ja-JP"/>
        </w:rPr>
        <w:t xml:space="preserve"> </w:t>
      </w:r>
    </w:p>
    <w:p w:rsidR="000F4ECF" w:rsidRPr="000F4ECF" w:rsidRDefault="000F4ECF" w:rsidP="000F4ECF">
      <w:pPr>
        <w:widowControl w:val="0"/>
        <w:numPr>
          <w:ilvl w:val="0"/>
          <w:numId w:val="172"/>
        </w:numPr>
        <w:tabs>
          <w:tab w:val="left" w:pos="993"/>
        </w:tabs>
        <w:ind w:left="0" w:firstLine="709"/>
        <w:contextualSpacing/>
        <w:jc w:val="both"/>
        <w:rPr>
          <w:rFonts w:eastAsia="MS Mincho"/>
          <w:lang w:eastAsia="ja-JP"/>
        </w:rPr>
      </w:pPr>
      <w:r w:rsidRPr="000F4ECF">
        <w:rPr>
          <w:rFonts w:eastAsia="MS Mincho"/>
          <w:lang w:eastAsia="ja-JP"/>
        </w:rPr>
        <w:t>получение сведений по решениям по результатам проведенных выездных проверок страхователей из ФК «Ревизор»</w:t>
      </w:r>
      <w:r>
        <w:rPr>
          <w:rFonts w:eastAsia="MS Mincho"/>
          <w:lang w:eastAsia="ja-JP"/>
        </w:rPr>
        <w:t>;</w:t>
      </w:r>
    </w:p>
    <w:p w:rsidR="000F4ECF" w:rsidRPr="000F4ECF" w:rsidRDefault="000F4ECF" w:rsidP="000F4ECF">
      <w:pPr>
        <w:widowControl w:val="0"/>
        <w:numPr>
          <w:ilvl w:val="0"/>
          <w:numId w:val="172"/>
        </w:numPr>
        <w:tabs>
          <w:tab w:val="left" w:pos="993"/>
        </w:tabs>
        <w:ind w:left="0" w:firstLine="709"/>
        <w:contextualSpacing/>
        <w:jc w:val="both"/>
        <w:rPr>
          <w:rFonts w:eastAsia="MS Mincho"/>
          <w:lang w:eastAsia="ja-JP"/>
        </w:rPr>
      </w:pPr>
      <w:r>
        <w:rPr>
          <w:rFonts w:eastAsia="MS Mincho"/>
          <w:lang w:eastAsia="ja-JP"/>
        </w:rPr>
        <w:t>п</w:t>
      </w:r>
      <w:r w:rsidRPr="000F4ECF">
        <w:rPr>
          <w:rFonts w:eastAsia="MS Mincho"/>
          <w:lang w:eastAsia="ja-JP"/>
        </w:rPr>
        <w:t xml:space="preserve">олучение сведений из ФК «Управление взысканиями» по: </w:t>
      </w:r>
    </w:p>
    <w:p w:rsidR="000F4ECF" w:rsidRPr="000F4ECF" w:rsidRDefault="000F4ECF" w:rsidP="00D47D4A">
      <w:pPr>
        <w:numPr>
          <w:ilvl w:val="1"/>
          <w:numId w:val="182"/>
        </w:numPr>
        <w:tabs>
          <w:tab w:val="left" w:pos="1560"/>
        </w:tabs>
        <w:ind w:left="1560" w:hanging="284"/>
        <w:jc w:val="both"/>
        <w:rPr>
          <w:rFonts w:eastAsia="MS Mincho"/>
          <w:lang w:eastAsia="ja-JP"/>
        </w:rPr>
      </w:pPr>
      <w:r w:rsidRPr="000F4ECF">
        <w:rPr>
          <w:rFonts w:eastAsia="MS Mincho"/>
          <w:lang w:eastAsia="ja-JP"/>
        </w:rPr>
        <w:t>решениям по списанию задолженности по страховым взносам, штрафам и пеням;</w:t>
      </w:r>
    </w:p>
    <w:p w:rsidR="000F4ECF" w:rsidRPr="000F4ECF" w:rsidRDefault="000F4ECF" w:rsidP="00D47D4A">
      <w:pPr>
        <w:numPr>
          <w:ilvl w:val="1"/>
          <w:numId w:val="182"/>
        </w:numPr>
        <w:tabs>
          <w:tab w:val="left" w:pos="1560"/>
        </w:tabs>
        <w:ind w:left="1560" w:hanging="284"/>
        <w:jc w:val="both"/>
        <w:rPr>
          <w:rFonts w:eastAsia="MS Mincho"/>
          <w:lang w:eastAsia="ja-JP"/>
        </w:rPr>
      </w:pPr>
      <w:r w:rsidRPr="000F4ECF">
        <w:rPr>
          <w:rFonts w:eastAsia="MS Mincho"/>
          <w:lang w:eastAsia="ja-JP"/>
        </w:rPr>
        <w:t>сумма</w:t>
      </w:r>
      <w:r>
        <w:rPr>
          <w:rFonts w:eastAsia="MS Mincho"/>
          <w:lang w:eastAsia="ja-JP"/>
        </w:rPr>
        <w:t>м</w:t>
      </w:r>
      <w:r w:rsidRPr="000F4ECF">
        <w:rPr>
          <w:rFonts w:eastAsia="MS Mincho"/>
          <w:lang w:eastAsia="ja-JP"/>
        </w:rPr>
        <w:t xml:space="preserve"> пеней по требованию при упрощенной процедуре взыскания</w:t>
      </w:r>
      <w:r w:rsidR="006131B8">
        <w:rPr>
          <w:rFonts w:eastAsia="MS Mincho"/>
          <w:lang w:eastAsia="ja-JP"/>
        </w:rPr>
        <w:t>;</w:t>
      </w:r>
    </w:p>
    <w:p w:rsidR="000F4ECF" w:rsidRPr="000F4ECF" w:rsidRDefault="000F4ECF" w:rsidP="000F4ECF">
      <w:pPr>
        <w:widowControl w:val="0"/>
        <w:numPr>
          <w:ilvl w:val="0"/>
          <w:numId w:val="172"/>
        </w:numPr>
        <w:tabs>
          <w:tab w:val="left" w:pos="993"/>
        </w:tabs>
        <w:ind w:left="0" w:firstLine="709"/>
        <w:contextualSpacing/>
        <w:jc w:val="both"/>
        <w:rPr>
          <w:rFonts w:eastAsia="MS Mincho"/>
          <w:lang w:eastAsia="ja-JP"/>
        </w:rPr>
      </w:pPr>
      <w:r>
        <w:rPr>
          <w:rFonts w:eastAsia="MS Mincho"/>
          <w:lang w:eastAsia="ja-JP"/>
        </w:rPr>
        <w:t>п</w:t>
      </w:r>
      <w:r w:rsidRPr="000F4ECF">
        <w:rPr>
          <w:rFonts w:eastAsia="MS Mincho"/>
          <w:lang w:eastAsia="ja-JP"/>
        </w:rPr>
        <w:t>олучение сведений о страхователях из ФК «РУСТ»</w:t>
      </w:r>
      <w:r>
        <w:rPr>
          <w:rFonts w:eastAsia="MS Mincho"/>
          <w:lang w:eastAsia="ja-JP"/>
        </w:rPr>
        <w:t>;</w:t>
      </w:r>
    </w:p>
    <w:p w:rsidR="000F4ECF" w:rsidRPr="000F4ECF" w:rsidRDefault="009A3648" w:rsidP="000F4ECF">
      <w:pPr>
        <w:widowControl w:val="0"/>
        <w:numPr>
          <w:ilvl w:val="0"/>
          <w:numId w:val="172"/>
        </w:numPr>
        <w:tabs>
          <w:tab w:val="left" w:pos="993"/>
        </w:tabs>
        <w:ind w:left="0" w:firstLine="709"/>
        <w:contextualSpacing/>
        <w:jc w:val="both"/>
        <w:rPr>
          <w:rFonts w:eastAsia="MS Mincho"/>
          <w:lang w:eastAsia="ja-JP"/>
        </w:rPr>
      </w:pPr>
      <w:r>
        <w:rPr>
          <w:rFonts w:eastAsia="MS Mincho"/>
          <w:lang w:eastAsia="ja-JP"/>
        </w:rPr>
        <w:t>ф</w:t>
      </w:r>
      <w:r w:rsidR="000F4ECF" w:rsidRPr="000F4ECF">
        <w:rPr>
          <w:rFonts w:eastAsia="MS Mincho"/>
          <w:lang w:eastAsia="ja-JP"/>
        </w:rPr>
        <w:t xml:space="preserve">ормирование </w:t>
      </w:r>
      <w:r>
        <w:rPr>
          <w:rFonts w:eastAsia="MS Mincho"/>
          <w:lang w:eastAsia="ja-JP"/>
        </w:rPr>
        <w:t xml:space="preserve">и отображение </w:t>
      </w:r>
      <w:r w:rsidR="000F4ECF" w:rsidRPr="000F4ECF">
        <w:rPr>
          <w:rFonts w:eastAsia="MS Mincho"/>
          <w:lang w:eastAsia="ja-JP"/>
        </w:rPr>
        <w:t>акта совместной сверки расчётов</w:t>
      </w:r>
      <w:r>
        <w:rPr>
          <w:rFonts w:eastAsia="MS Mincho"/>
          <w:lang w:eastAsia="ja-JP"/>
        </w:rPr>
        <w:t>;</w:t>
      </w:r>
    </w:p>
    <w:p w:rsidR="000F4ECF" w:rsidRDefault="009A3648" w:rsidP="000F4ECF">
      <w:pPr>
        <w:widowControl w:val="0"/>
        <w:numPr>
          <w:ilvl w:val="0"/>
          <w:numId w:val="172"/>
        </w:numPr>
        <w:tabs>
          <w:tab w:val="left" w:pos="993"/>
        </w:tabs>
        <w:ind w:left="0" w:firstLine="709"/>
        <w:contextualSpacing/>
        <w:jc w:val="both"/>
        <w:rPr>
          <w:rFonts w:eastAsia="MS Mincho"/>
          <w:lang w:eastAsia="ja-JP"/>
        </w:rPr>
      </w:pPr>
      <w:r>
        <w:rPr>
          <w:rFonts w:eastAsia="MS Mincho"/>
          <w:lang w:eastAsia="ja-JP"/>
        </w:rPr>
        <w:t>о</w:t>
      </w:r>
      <w:r w:rsidR="000F4ECF" w:rsidRPr="000F4ECF">
        <w:rPr>
          <w:rFonts w:eastAsia="MS Mincho"/>
          <w:lang w:eastAsia="ja-JP"/>
        </w:rPr>
        <w:t>тображение списка карточек актов совместной сверки расчётов</w:t>
      </w:r>
      <w:r>
        <w:rPr>
          <w:rFonts w:eastAsia="MS Mincho"/>
          <w:lang w:eastAsia="ja-JP"/>
        </w:rPr>
        <w:t>;</w:t>
      </w:r>
    </w:p>
    <w:p w:rsidR="009A3648" w:rsidRDefault="009A3648" w:rsidP="009A3648">
      <w:pPr>
        <w:widowControl w:val="0"/>
        <w:numPr>
          <w:ilvl w:val="0"/>
          <w:numId w:val="172"/>
        </w:numPr>
        <w:tabs>
          <w:tab w:val="left" w:pos="993"/>
        </w:tabs>
        <w:ind w:left="0" w:firstLine="709"/>
        <w:contextualSpacing/>
        <w:jc w:val="both"/>
        <w:rPr>
          <w:rFonts w:eastAsia="MS Mincho"/>
          <w:lang w:eastAsia="ja-JP"/>
        </w:rPr>
      </w:pPr>
      <w:r>
        <w:rPr>
          <w:rFonts w:eastAsia="MS Mincho"/>
          <w:lang w:eastAsia="ja-JP"/>
        </w:rPr>
        <w:t>с</w:t>
      </w:r>
      <w:r w:rsidR="000F4ECF" w:rsidRPr="000F4ECF">
        <w:rPr>
          <w:rFonts w:eastAsia="MS Mincho"/>
          <w:lang w:eastAsia="ja-JP"/>
        </w:rPr>
        <w:t>оздание карточки акта совместной сверки расчётов, включая возможность прикрепления файла-вложения</w:t>
      </w:r>
      <w:r>
        <w:rPr>
          <w:rFonts w:eastAsia="MS Mincho"/>
          <w:lang w:eastAsia="ja-JP"/>
        </w:rPr>
        <w:t>;</w:t>
      </w:r>
      <w:r w:rsidRPr="009A3648">
        <w:rPr>
          <w:rFonts w:eastAsia="MS Mincho"/>
          <w:lang w:eastAsia="ja-JP"/>
        </w:rPr>
        <w:t xml:space="preserve"> </w:t>
      </w:r>
    </w:p>
    <w:p w:rsidR="009A3648" w:rsidRPr="000F4ECF" w:rsidRDefault="009A3648" w:rsidP="009A3648">
      <w:pPr>
        <w:widowControl w:val="0"/>
        <w:numPr>
          <w:ilvl w:val="0"/>
          <w:numId w:val="172"/>
        </w:numPr>
        <w:tabs>
          <w:tab w:val="left" w:pos="993"/>
        </w:tabs>
        <w:ind w:left="0" w:firstLine="709"/>
        <w:contextualSpacing/>
        <w:jc w:val="both"/>
        <w:rPr>
          <w:rFonts w:eastAsia="MS Mincho"/>
          <w:lang w:eastAsia="ja-JP"/>
        </w:rPr>
      </w:pPr>
      <w:r>
        <w:rPr>
          <w:rFonts w:eastAsia="MS Mincho"/>
          <w:lang w:eastAsia="ja-JP"/>
        </w:rPr>
        <w:t>формирование печатной формы акта</w:t>
      </w:r>
      <w:r w:rsidRPr="000F4ECF">
        <w:rPr>
          <w:rFonts w:eastAsia="MS Mincho"/>
          <w:lang w:eastAsia="ja-JP"/>
        </w:rPr>
        <w:t xml:space="preserve"> совместной сверки расчёто</w:t>
      </w:r>
      <w:r>
        <w:rPr>
          <w:rFonts w:eastAsia="MS Mincho"/>
          <w:lang w:eastAsia="ja-JP"/>
        </w:rPr>
        <w:t>в;</w:t>
      </w:r>
    </w:p>
    <w:p w:rsidR="000F4ECF" w:rsidRPr="000F4ECF" w:rsidRDefault="009A3648" w:rsidP="000F4ECF">
      <w:pPr>
        <w:widowControl w:val="0"/>
        <w:numPr>
          <w:ilvl w:val="0"/>
          <w:numId w:val="172"/>
        </w:numPr>
        <w:tabs>
          <w:tab w:val="left" w:pos="993"/>
        </w:tabs>
        <w:ind w:left="0" w:firstLine="709"/>
        <w:contextualSpacing/>
        <w:jc w:val="both"/>
        <w:rPr>
          <w:rFonts w:eastAsia="MS Mincho"/>
          <w:lang w:eastAsia="ja-JP"/>
        </w:rPr>
      </w:pPr>
      <w:r>
        <w:rPr>
          <w:rFonts w:eastAsia="MS Mincho"/>
          <w:lang w:eastAsia="ja-JP"/>
        </w:rPr>
        <w:t>ф</w:t>
      </w:r>
      <w:r w:rsidR="000F4ECF" w:rsidRPr="000F4ECF">
        <w:rPr>
          <w:rFonts w:eastAsia="MS Mincho"/>
          <w:lang w:eastAsia="ja-JP"/>
        </w:rPr>
        <w:t xml:space="preserve">ормирование </w:t>
      </w:r>
      <w:r>
        <w:rPr>
          <w:rFonts w:eastAsia="MS Mincho"/>
          <w:lang w:eastAsia="ja-JP"/>
        </w:rPr>
        <w:t xml:space="preserve">и отображение </w:t>
      </w:r>
      <w:r w:rsidR="000F4ECF" w:rsidRPr="000F4ECF">
        <w:rPr>
          <w:rFonts w:eastAsia="MS Mincho"/>
          <w:lang w:eastAsia="ja-JP"/>
        </w:rPr>
        <w:t>справки о состоянии расчётов</w:t>
      </w:r>
      <w:r>
        <w:rPr>
          <w:rFonts w:eastAsia="MS Mincho"/>
          <w:lang w:eastAsia="ja-JP"/>
        </w:rPr>
        <w:t>;</w:t>
      </w:r>
    </w:p>
    <w:p w:rsidR="000F4ECF" w:rsidRDefault="009A3648" w:rsidP="000F4ECF">
      <w:pPr>
        <w:widowControl w:val="0"/>
        <w:numPr>
          <w:ilvl w:val="0"/>
          <w:numId w:val="172"/>
        </w:numPr>
        <w:tabs>
          <w:tab w:val="left" w:pos="993"/>
        </w:tabs>
        <w:ind w:left="0" w:firstLine="709"/>
        <w:contextualSpacing/>
        <w:jc w:val="both"/>
        <w:rPr>
          <w:rFonts w:eastAsia="MS Mincho"/>
          <w:lang w:eastAsia="ja-JP"/>
        </w:rPr>
      </w:pPr>
      <w:r>
        <w:rPr>
          <w:rFonts w:eastAsia="MS Mincho"/>
          <w:lang w:eastAsia="ja-JP"/>
        </w:rPr>
        <w:t>о</w:t>
      </w:r>
      <w:r w:rsidR="000F4ECF" w:rsidRPr="000F4ECF">
        <w:rPr>
          <w:rFonts w:eastAsia="MS Mincho"/>
          <w:lang w:eastAsia="ja-JP"/>
        </w:rPr>
        <w:t>тображение списка карточек справок о состоянии расчётов</w:t>
      </w:r>
      <w:r>
        <w:rPr>
          <w:rFonts w:eastAsia="MS Mincho"/>
          <w:lang w:eastAsia="ja-JP"/>
        </w:rPr>
        <w:t>;</w:t>
      </w:r>
    </w:p>
    <w:p w:rsidR="009A3648" w:rsidRPr="000F4ECF" w:rsidRDefault="009A3648" w:rsidP="000F4ECF">
      <w:pPr>
        <w:widowControl w:val="0"/>
        <w:numPr>
          <w:ilvl w:val="0"/>
          <w:numId w:val="172"/>
        </w:numPr>
        <w:tabs>
          <w:tab w:val="left" w:pos="993"/>
        </w:tabs>
        <w:ind w:left="0" w:firstLine="709"/>
        <w:contextualSpacing/>
        <w:jc w:val="both"/>
        <w:rPr>
          <w:rFonts w:eastAsia="MS Mincho"/>
          <w:lang w:eastAsia="ja-JP"/>
        </w:rPr>
      </w:pPr>
      <w:r>
        <w:rPr>
          <w:rFonts w:eastAsia="MS Mincho"/>
          <w:lang w:eastAsia="ja-JP"/>
        </w:rPr>
        <w:t>формирование печатной формы справ</w:t>
      </w:r>
      <w:r w:rsidRPr="000F4ECF">
        <w:rPr>
          <w:rFonts w:eastAsia="MS Mincho"/>
          <w:lang w:eastAsia="ja-JP"/>
        </w:rPr>
        <w:t>к</w:t>
      </w:r>
      <w:r>
        <w:rPr>
          <w:rFonts w:eastAsia="MS Mincho"/>
          <w:lang w:eastAsia="ja-JP"/>
        </w:rPr>
        <w:t>и</w:t>
      </w:r>
      <w:r w:rsidRPr="000F4ECF">
        <w:rPr>
          <w:rFonts w:eastAsia="MS Mincho"/>
          <w:lang w:eastAsia="ja-JP"/>
        </w:rPr>
        <w:t xml:space="preserve"> о состоянии расчётов</w:t>
      </w:r>
      <w:r>
        <w:rPr>
          <w:rFonts w:eastAsia="MS Mincho"/>
          <w:lang w:eastAsia="ja-JP"/>
        </w:rPr>
        <w:t xml:space="preserve"> и подписание ЭП;</w:t>
      </w:r>
    </w:p>
    <w:p w:rsidR="000F4ECF" w:rsidRPr="000F4ECF" w:rsidRDefault="009A3648" w:rsidP="000F4ECF">
      <w:pPr>
        <w:widowControl w:val="0"/>
        <w:numPr>
          <w:ilvl w:val="0"/>
          <w:numId w:val="172"/>
        </w:numPr>
        <w:tabs>
          <w:tab w:val="left" w:pos="993"/>
        </w:tabs>
        <w:ind w:left="0" w:firstLine="709"/>
        <w:contextualSpacing/>
        <w:jc w:val="both"/>
        <w:rPr>
          <w:rFonts w:eastAsia="MS Mincho"/>
          <w:lang w:eastAsia="ja-JP"/>
        </w:rPr>
      </w:pPr>
      <w:r>
        <w:rPr>
          <w:rFonts w:eastAsia="MS Mincho"/>
          <w:lang w:eastAsia="ja-JP"/>
        </w:rPr>
        <w:t>прием заявлений на в</w:t>
      </w:r>
      <w:r w:rsidR="000F4ECF" w:rsidRPr="000F4ECF">
        <w:rPr>
          <w:rFonts w:eastAsia="MS Mincho"/>
          <w:lang w:eastAsia="ja-JP"/>
        </w:rPr>
        <w:t>озмещение расходов по ОСС ВНиМ</w:t>
      </w:r>
      <w:r>
        <w:rPr>
          <w:rFonts w:eastAsia="MS Mincho"/>
          <w:lang w:eastAsia="ja-JP"/>
        </w:rPr>
        <w:t>, в том числе:</w:t>
      </w:r>
    </w:p>
    <w:p w:rsidR="000F4ECF" w:rsidRPr="000F4ECF" w:rsidRDefault="009A3648" w:rsidP="00D47D4A">
      <w:pPr>
        <w:numPr>
          <w:ilvl w:val="1"/>
          <w:numId w:val="182"/>
        </w:numPr>
        <w:tabs>
          <w:tab w:val="left" w:pos="1560"/>
        </w:tabs>
        <w:ind w:left="1560" w:hanging="284"/>
        <w:jc w:val="both"/>
        <w:rPr>
          <w:rFonts w:eastAsia="MS Mincho"/>
          <w:lang w:eastAsia="ja-JP"/>
        </w:rPr>
      </w:pPr>
      <w:r>
        <w:rPr>
          <w:rFonts w:eastAsia="MS Mincho"/>
          <w:lang w:eastAsia="ja-JP"/>
        </w:rPr>
        <w:t>о</w:t>
      </w:r>
      <w:r w:rsidR="000F4ECF" w:rsidRPr="000F4ECF">
        <w:rPr>
          <w:rFonts w:eastAsia="MS Mincho"/>
          <w:lang w:eastAsia="ja-JP"/>
        </w:rPr>
        <w:t>тображение списка карточек заявлений на возмещение расходов по ОСС ВНиМ и формирование оперативных отчетов в рамках процессов приема и обработки заявлений страхователей посредством фильтрации необходимых данных в списке заявлений на возмещение расходов по ОСС ВНиМ</w:t>
      </w:r>
      <w:r>
        <w:rPr>
          <w:rFonts w:eastAsia="MS Mincho"/>
          <w:lang w:eastAsia="ja-JP"/>
        </w:rPr>
        <w:t>;</w:t>
      </w:r>
    </w:p>
    <w:p w:rsidR="000F4ECF" w:rsidRPr="000F4ECF" w:rsidRDefault="009A3648" w:rsidP="00D47D4A">
      <w:pPr>
        <w:numPr>
          <w:ilvl w:val="1"/>
          <w:numId w:val="182"/>
        </w:numPr>
        <w:tabs>
          <w:tab w:val="left" w:pos="1560"/>
        </w:tabs>
        <w:ind w:left="1560" w:hanging="284"/>
        <w:jc w:val="both"/>
        <w:rPr>
          <w:rFonts w:eastAsia="MS Mincho"/>
          <w:lang w:eastAsia="ja-JP"/>
        </w:rPr>
      </w:pPr>
      <w:r>
        <w:rPr>
          <w:rFonts w:eastAsia="MS Mincho"/>
          <w:lang w:eastAsia="ja-JP"/>
        </w:rPr>
        <w:t>с</w:t>
      </w:r>
      <w:r w:rsidR="000F4ECF" w:rsidRPr="000F4ECF">
        <w:rPr>
          <w:rFonts w:eastAsia="MS Mincho"/>
          <w:lang w:eastAsia="ja-JP"/>
        </w:rPr>
        <w:t>оздание карточки заявления (полученных в бумажном и электронном виде) на возмещение расходов по ОСС ВНиМ, прикрепление копий сопутствующих документов, включая документ «Справка-расчёт, представляемая при обращении за выделением средств на выплату страхового обеспечения»</w:t>
      </w:r>
      <w:r>
        <w:rPr>
          <w:rFonts w:eastAsia="MS Mincho"/>
          <w:lang w:eastAsia="ja-JP"/>
        </w:rPr>
        <w:t>;</w:t>
      </w:r>
    </w:p>
    <w:p w:rsidR="000F4ECF" w:rsidRPr="000F4ECF" w:rsidRDefault="009A3648" w:rsidP="00D47D4A">
      <w:pPr>
        <w:numPr>
          <w:ilvl w:val="1"/>
          <w:numId w:val="182"/>
        </w:numPr>
        <w:tabs>
          <w:tab w:val="left" w:pos="1560"/>
        </w:tabs>
        <w:ind w:left="1560" w:hanging="284"/>
        <w:jc w:val="both"/>
        <w:rPr>
          <w:rFonts w:eastAsia="MS Mincho"/>
          <w:lang w:eastAsia="ja-JP"/>
        </w:rPr>
      </w:pPr>
      <w:r>
        <w:rPr>
          <w:rFonts w:eastAsia="MS Mincho"/>
          <w:lang w:eastAsia="ja-JP"/>
        </w:rPr>
        <w:t>о</w:t>
      </w:r>
      <w:r w:rsidR="000F4ECF" w:rsidRPr="000F4ECF">
        <w:rPr>
          <w:rFonts w:eastAsia="MS Mincho"/>
          <w:lang w:eastAsia="ja-JP"/>
        </w:rPr>
        <w:t>тображение карточки заявления на возмещение расходов по ОСС ВНиМ</w:t>
      </w:r>
    </w:p>
    <w:p w:rsidR="000F4ECF" w:rsidRPr="000F4ECF" w:rsidRDefault="000F4ECF" w:rsidP="00D47D4A">
      <w:pPr>
        <w:numPr>
          <w:ilvl w:val="1"/>
          <w:numId w:val="182"/>
        </w:numPr>
        <w:tabs>
          <w:tab w:val="left" w:pos="1560"/>
        </w:tabs>
        <w:ind w:left="1560" w:hanging="284"/>
        <w:jc w:val="both"/>
        <w:rPr>
          <w:rFonts w:eastAsia="MS Mincho"/>
          <w:lang w:eastAsia="ja-JP"/>
        </w:rPr>
      </w:pPr>
      <w:r w:rsidRPr="000F4ECF">
        <w:rPr>
          <w:rFonts w:eastAsia="MS Mincho"/>
          <w:lang w:eastAsia="ja-JP"/>
        </w:rPr>
        <w:t>Инициация камеральной проверки на основании сформированного заявления на возмещение расходов по ОСС ВНиМ</w:t>
      </w:r>
      <w:r w:rsidR="009A3648">
        <w:rPr>
          <w:rFonts w:eastAsia="MS Mincho"/>
          <w:lang w:eastAsia="ja-JP"/>
        </w:rPr>
        <w:t>;</w:t>
      </w:r>
    </w:p>
    <w:p w:rsidR="000F4ECF" w:rsidRPr="000F4ECF" w:rsidRDefault="009A3648" w:rsidP="00D47D4A">
      <w:pPr>
        <w:numPr>
          <w:ilvl w:val="1"/>
          <w:numId w:val="182"/>
        </w:numPr>
        <w:tabs>
          <w:tab w:val="left" w:pos="1560"/>
        </w:tabs>
        <w:ind w:left="1560" w:hanging="284"/>
        <w:jc w:val="both"/>
        <w:rPr>
          <w:rFonts w:eastAsia="MS Mincho"/>
          <w:lang w:eastAsia="ja-JP"/>
        </w:rPr>
      </w:pPr>
      <w:r>
        <w:rPr>
          <w:rFonts w:eastAsia="MS Mincho"/>
          <w:lang w:eastAsia="ja-JP"/>
        </w:rPr>
        <w:t>п</w:t>
      </w:r>
      <w:r w:rsidR="000F4ECF" w:rsidRPr="000F4ECF">
        <w:rPr>
          <w:rFonts w:eastAsia="MS Mincho"/>
          <w:lang w:eastAsia="ja-JP"/>
        </w:rPr>
        <w:t>олучение сведений по сформированным решениям заявлений по результатам проведенной камеральной проверки</w:t>
      </w:r>
      <w:r>
        <w:rPr>
          <w:rFonts w:eastAsia="MS Mincho"/>
          <w:lang w:eastAsia="ja-JP"/>
        </w:rPr>
        <w:t>;</w:t>
      </w:r>
    </w:p>
    <w:p w:rsidR="000F4ECF" w:rsidRPr="000F4ECF" w:rsidRDefault="009A3648" w:rsidP="00D47D4A">
      <w:pPr>
        <w:numPr>
          <w:ilvl w:val="1"/>
          <w:numId w:val="182"/>
        </w:numPr>
        <w:tabs>
          <w:tab w:val="left" w:pos="1560"/>
        </w:tabs>
        <w:ind w:left="1560" w:hanging="284"/>
        <w:jc w:val="both"/>
        <w:rPr>
          <w:rFonts w:eastAsia="MS Mincho"/>
          <w:lang w:eastAsia="ja-JP"/>
        </w:rPr>
      </w:pPr>
      <w:r>
        <w:rPr>
          <w:rFonts w:eastAsia="MS Mincho"/>
          <w:lang w:eastAsia="ja-JP"/>
        </w:rPr>
        <w:t>и</w:t>
      </w:r>
      <w:r w:rsidR="000F4ECF" w:rsidRPr="000F4ECF">
        <w:rPr>
          <w:rFonts w:eastAsia="MS Mincho"/>
          <w:lang w:eastAsia="ja-JP"/>
        </w:rPr>
        <w:t>нициация выездной проверки на основании сформированного заявления на возмещение расходов по ОСС ВНиМ</w:t>
      </w:r>
      <w:r>
        <w:rPr>
          <w:rFonts w:eastAsia="MS Mincho"/>
          <w:lang w:eastAsia="ja-JP"/>
        </w:rPr>
        <w:t>;</w:t>
      </w:r>
    </w:p>
    <w:p w:rsidR="000F4ECF" w:rsidRPr="000F4ECF" w:rsidRDefault="009A3648" w:rsidP="00D47D4A">
      <w:pPr>
        <w:numPr>
          <w:ilvl w:val="1"/>
          <w:numId w:val="182"/>
        </w:numPr>
        <w:tabs>
          <w:tab w:val="left" w:pos="1560"/>
        </w:tabs>
        <w:ind w:left="1560" w:hanging="284"/>
        <w:jc w:val="both"/>
        <w:rPr>
          <w:rFonts w:eastAsia="MS Mincho"/>
          <w:lang w:eastAsia="ja-JP"/>
        </w:rPr>
      </w:pPr>
      <w:r>
        <w:rPr>
          <w:rFonts w:eastAsia="MS Mincho"/>
          <w:lang w:eastAsia="ja-JP"/>
        </w:rPr>
        <w:t>п</w:t>
      </w:r>
      <w:r w:rsidR="000F4ECF" w:rsidRPr="000F4ECF">
        <w:rPr>
          <w:rFonts w:eastAsia="MS Mincho"/>
          <w:lang w:eastAsia="ja-JP"/>
        </w:rPr>
        <w:t>олучение сведений по сформированным решениям заявлений по результатам проведенной выездной проверки</w:t>
      </w:r>
      <w:r>
        <w:rPr>
          <w:rFonts w:eastAsia="MS Mincho"/>
          <w:lang w:eastAsia="ja-JP"/>
        </w:rPr>
        <w:t>;</w:t>
      </w:r>
    </w:p>
    <w:p w:rsidR="000F4ECF" w:rsidRPr="000F4ECF" w:rsidRDefault="009A3648" w:rsidP="00D47D4A">
      <w:pPr>
        <w:numPr>
          <w:ilvl w:val="1"/>
          <w:numId w:val="182"/>
        </w:numPr>
        <w:tabs>
          <w:tab w:val="left" w:pos="1560"/>
        </w:tabs>
        <w:ind w:left="1560" w:hanging="284"/>
        <w:jc w:val="both"/>
        <w:rPr>
          <w:rFonts w:eastAsia="MS Mincho"/>
          <w:lang w:eastAsia="ja-JP"/>
        </w:rPr>
      </w:pPr>
      <w:r>
        <w:rPr>
          <w:rFonts w:eastAsia="MS Mincho"/>
          <w:lang w:eastAsia="ja-JP"/>
        </w:rPr>
        <w:t>п</w:t>
      </w:r>
      <w:r w:rsidR="000F4ECF" w:rsidRPr="000F4ECF">
        <w:rPr>
          <w:rFonts w:eastAsia="MS Mincho"/>
          <w:lang w:eastAsia="ja-JP"/>
        </w:rPr>
        <w:t>олучение заявления на возмещение расходов по ОСС ВНиМ с сопутствующими документами посредством ФК «Шлюз приёма ЭД»</w:t>
      </w:r>
      <w:r>
        <w:rPr>
          <w:rFonts w:eastAsia="MS Mincho"/>
          <w:lang w:eastAsia="ja-JP"/>
        </w:rPr>
        <w:t>;</w:t>
      </w:r>
    </w:p>
    <w:p w:rsidR="000F4ECF" w:rsidRDefault="009A3648" w:rsidP="00D47D4A">
      <w:pPr>
        <w:numPr>
          <w:ilvl w:val="1"/>
          <w:numId w:val="182"/>
        </w:numPr>
        <w:tabs>
          <w:tab w:val="left" w:pos="1560"/>
        </w:tabs>
        <w:ind w:left="1560" w:hanging="284"/>
        <w:jc w:val="both"/>
        <w:rPr>
          <w:rFonts w:eastAsia="MS Mincho"/>
          <w:lang w:eastAsia="ja-JP"/>
        </w:rPr>
      </w:pPr>
      <w:r>
        <w:rPr>
          <w:rFonts w:eastAsia="MS Mincho"/>
          <w:lang w:eastAsia="ja-JP"/>
        </w:rPr>
        <w:t>п</w:t>
      </w:r>
      <w:r w:rsidR="000F4ECF" w:rsidRPr="000F4ECF">
        <w:rPr>
          <w:rFonts w:eastAsia="MS Mincho"/>
          <w:lang w:eastAsia="ja-JP"/>
        </w:rPr>
        <w:t>олучение из ФК «Личный кабинет страхователя» информации по заявлению на возмещения расходов по ОСС ВНиМ с сопутствующими документа</w:t>
      </w:r>
      <w:r>
        <w:rPr>
          <w:rFonts w:eastAsia="MS Mincho"/>
          <w:lang w:eastAsia="ja-JP"/>
        </w:rPr>
        <w:t>ми;</w:t>
      </w:r>
    </w:p>
    <w:p w:rsidR="009A3648" w:rsidRPr="000F4ECF" w:rsidRDefault="009A3648" w:rsidP="00D47D4A">
      <w:pPr>
        <w:numPr>
          <w:ilvl w:val="1"/>
          <w:numId w:val="182"/>
        </w:numPr>
        <w:tabs>
          <w:tab w:val="left" w:pos="1560"/>
        </w:tabs>
        <w:ind w:left="1560" w:hanging="284"/>
        <w:jc w:val="both"/>
        <w:rPr>
          <w:rFonts w:eastAsia="MS Mincho"/>
          <w:lang w:eastAsia="ja-JP"/>
        </w:rPr>
      </w:pPr>
      <w:r>
        <w:rPr>
          <w:rFonts w:eastAsia="MS Mincho"/>
          <w:lang w:eastAsia="ja-JP"/>
        </w:rPr>
        <w:t>формирование печатной формы заявления</w:t>
      </w:r>
      <w:r w:rsidR="006131B8">
        <w:rPr>
          <w:rFonts w:eastAsia="MS Mincho"/>
          <w:lang w:eastAsia="ja-JP"/>
        </w:rPr>
        <w:t>;</w:t>
      </w:r>
    </w:p>
    <w:p w:rsidR="000F4ECF" w:rsidRPr="000F4ECF" w:rsidRDefault="009A3648" w:rsidP="000F4ECF">
      <w:pPr>
        <w:widowControl w:val="0"/>
        <w:numPr>
          <w:ilvl w:val="0"/>
          <w:numId w:val="172"/>
        </w:numPr>
        <w:tabs>
          <w:tab w:val="left" w:pos="993"/>
        </w:tabs>
        <w:ind w:left="0" w:firstLine="709"/>
        <w:contextualSpacing/>
        <w:jc w:val="both"/>
        <w:rPr>
          <w:rFonts w:eastAsia="MS Mincho"/>
          <w:lang w:eastAsia="ja-JP"/>
        </w:rPr>
      </w:pPr>
      <w:r>
        <w:rPr>
          <w:rFonts w:eastAsia="MS Mincho"/>
          <w:lang w:eastAsia="ja-JP"/>
        </w:rPr>
        <w:t>прием заявлений на в</w:t>
      </w:r>
      <w:r w:rsidR="000F4ECF" w:rsidRPr="000F4ECF">
        <w:rPr>
          <w:rFonts w:eastAsia="MS Mincho"/>
          <w:lang w:eastAsia="ja-JP"/>
        </w:rPr>
        <w:t>озмещение расходов по ОСС от НСиПЗ</w:t>
      </w:r>
      <w:r>
        <w:rPr>
          <w:rFonts w:eastAsia="MS Mincho"/>
          <w:lang w:eastAsia="ja-JP"/>
        </w:rPr>
        <w:t xml:space="preserve">, в том числе: </w:t>
      </w:r>
    </w:p>
    <w:p w:rsidR="000F4ECF" w:rsidRPr="000F4ECF" w:rsidRDefault="009A3648" w:rsidP="00D47D4A">
      <w:pPr>
        <w:numPr>
          <w:ilvl w:val="1"/>
          <w:numId w:val="182"/>
        </w:numPr>
        <w:tabs>
          <w:tab w:val="left" w:pos="1560"/>
        </w:tabs>
        <w:ind w:left="1560" w:hanging="284"/>
        <w:jc w:val="both"/>
        <w:rPr>
          <w:rFonts w:eastAsia="MS Mincho"/>
          <w:lang w:eastAsia="ja-JP"/>
        </w:rPr>
      </w:pPr>
      <w:r>
        <w:rPr>
          <w:rFonts w:eastAsia="MS Mincho"/>
          <w:lang w:eastAsia="ja-JP"/>
        </w:rPr>
        <w:lastRenderedPageBreak/>
        <w:t>о</w:t>
      </w:r>
      <w:r w:rsidR="000F4ECF" w:rsidRPr="000F4ECF">
        <w:rPr>
          <w:rFonts w:eastAsia="MS Mincho"/>
          <w:lang w:eastAsia="ja-JP"/>
        </w:rPr>
        <w:t>тображение списка карточек заявлений на возмещение расходов по ОСС от НСиПЗ и формирование оперативных отчетов в рамках процессов приема и обработки заявлений страхователей посредством фильтрации необходимых данных в списке заявлений на возмещение расходов по ОСС от НСиПЗ</w:t>
      </w:r>
      <w:r>
        <w:rPr>
          <w:rFonts w:eastAsia="MS Mincho"/>
          <w:lang w:eastAsia="ja-JP"/>
        </w:rPr>
        <w:t>;</w:t>
      </w:r>
    </w:p>
    <w:p w:rsidR="000F4ECF" w:rsidRPr="000F4ECF" w:rsidRDefault="009A3648" w:rsidP="00D47D4A">
      <w:pPr>
        <w:numPr>
          <w:ilvl w:val="1"/>
          <w:numId w:val="182"/>
        </w:numPr>
        <w:tabs>
          <w:tab w:val="left" w:pos="1560"/>
        </w:tabs>
        <w:ind w:left="1560" w:hanging="284"/>
        <w:jc w:val="both"/>
        <w:rPr>
          <w:rFonts w:eastAsia="MS Mincho"/>
          <w:lang w:eastAsia="ja-JP"/>
        </w:rPr>
      </w:pPr>
      <w:r>
        <w:rPr>
          <w:rFonts w:eastAsia="MS Mincho"/>
          <w:lang w:eastAsia="ja-JP"/>
        </w:rPr>
        <w:t>с</w:t>
      </w:r>
      <w:r w:rsidR="000F4ECF" w:rsidRPr="000F4ECF">
        <w:rPr>
          <w:rFonts w:eastAsia="MS Mincho"/>
          <w:lang w:eastAsia="ja-JP"/>
        </w:rPr>
        <w:t xml:space="preserve">оздание карточки заявления (полученных в бумажном и электронном видах) на возмещение расходов по ОСС от НСиПЗ, прикрепление копий </w:t>
      </w:r>
      <w:r>
        <w:rPr>
          <w:rFonts w:eastAsia="MS Mincho"/>
          <w:lang w:eastAsia="ja-JP"/>
        </w:rPr>
        <w:t>сопутствующих документов;</w:t>
      </w:r>
    </w:p>
    <w:p w:rsidR="000F4ECF" w:rsidRPr="000F4ECF" w:rsidRDefault="009A3648" w:rsidP="00D47D4A">
      <w:pPr>
        <w:numPr>
          <w:ilvl w:val="1"/>
          <w:numId w:val="182"/>
        </w:numPr>
        <w:tabs>
          <w:tab w:val="left" w:pos="1560"/>
        </w:tabs>
        <w:ind w:left="1560" w:hanging="284"/>
        <w:jc w:val="both"/>
        <w:rPr>
          <w:rFonts w:eastAsia="MS Mincho"/>
          <w:lang w:eastAsia="ja-JP"/>
        </w:rPr>
      </w:pPr>
      <w:r>
        <w:rPr>
          <w:rFonts w:eastAsia="MS Mincho"/>
          <w:lang w:eastAsia="ja-JP"/>
        </w:rPr>
        <w:t>о</w:t>
      </w:r>
      <w:r w:rsidR="000F4ECF" w:rsidRPr="000F4ECF">
        <w:rPr>
          <w:rFonts w:eastAsia="MS Mincho"/>
          <w:lang w:eastAsia="ja-JP"/>
        </w:rPr>
        <w:t>тображение карточки заявления на возмещение расходов по ОСС от НСиПЗ</w:t>
      </w:r>
      <w:r>
        <w:rPr>
          <w:rFonts w:eastAsia="MS Mincho"/>
          <w:lang w:eastAsia="ja-JP"/>
        </w:rPr>
        <w:t>;</w:t>
      </w:r>
    </w:p>
    <w:p w:rsidR="000F4ECF" w:rsidRPr="000F4ECF" w:rsidRDefault="009A3648" w:rsidP="00D47D4A">
      <w:pPr>
        <w:numPr>
          <w:ilvl w:val="1"/>
          <w:numId w:val="182"/>
        </w:numPr>
        <w:tabs>
          <w:tab w:val="left" w:pos="1560"/>
        </w:tabs>
        <w:ind w:left="1560" w:hanging="284"/>
        <w:jc w:val="both"/>
        <w:rPr>
          <w:rFonts w:eastAsia="MS Mincho"/>
          <w:lang w:eastAsia="ja-JP"/>
        </w:rPr>
      </w:pPr>
      <w:r>
        <w:rPr>
          <w:rFonts w:eastAsia="MS Mincho"/>
          <w:lang w:eastAsia="ja-JP"/>
        </w:rPr>
        <w:t>и</w:t>
      </w:r>
      <w:r w:rsidR="000F4ECF" w:rsidRPr="000F4ECF">
        <w:rPr>
          <w:rFonts w:eastAsia="MS Mincho"/>
          <w:lang w:eastAsia="ja-JP"/>
        </w:rPr>
        <w:t>нициация камеральной проверки на основании сформированного заявления на возмещение расходов по ОСС от НСиПЗ</w:t>
      </w:r>
      <w:r>
        <w:rPr>
          <w:rFonts w:eastAsia="MS Mincho"/>
          <w:lang w:eastAsia="ja-JP"/>
        </w:rPr>
        <w:t>;</w:t>
      </w:r>
      <w:r w:rsidR="000F4ECF" w:rsidRPr="000F4ECF">
        <w:rPr>
          <w:rFonts w:eastAsia="MS Mincho"/>
          <w:lang w:eastAsia="ja-JP"/>
        </w:rPr>
        <w:t xml:space="preserve"> </w:t>
      </w:r>
    </w:p>
    <w:p w:rsidR="000F4ECF" w:rsidRPr="000F4ECF" w:rsidRDefault="009A3648" w:rsidP="00D47D4A">
      <w:pPr>
        <w:numPr>
          <w:ilvl w:val="1"/>
          <w:numId w:val="182"/>
        </w:numPr>
        <w:tabs>
          <w:tab w:val="left" w:pos="1560"/>
        </w:tabs>
        <w:ind w:left="1560" w:hanging="284"/>
        <w:jc w:val="both"/>
        <w:rPr>
          <w:rFonts w:eastAsia="MS Mincho"/>
          <w:lang w:eastAsia="ja-JP"/>
        </w:rPr>
      </w:pPr>
      <w:r>
        <w:rPr>
          <w:rFonts w:eastAsia="MS Mincho"/>
          <w:lang w:eastAsia="ja-JP"/>
        </w:rPr>
        <w:t>п</w:t>
      </w:r>
      <w:r w:rsidR="000F4ECF" w:rsidRPr="000F4ECF">
        <w:rPr>
          <w:rFonts w:eastAsia="MS Mincho"/>
          <w:lang w:eastAsia="ja-JP"/>
        </w:rPr>
        <w:t>олучение сведений по сформированным решениям заявлений по результатам проведенной камеральной проверки</w:t>
      </w:r>
      <w:r>
        <w:rPr>
          <w:rFonts w:eastAsia="MS Mincho"/>
          <w:lang w:eastAsia="ja-JP"/>
        </w:rPr>
        <w:t>;</w:t>
      </w:r>
    </w:p>
    <w:p w:rsidR="000F4ECF" w:rsidRPr="000F4ECF" w:rsidRDefault="009A3648" w:rsidP="00D47D4A">
      <w:pPr>
        <w:numPr>
          <w:ilvl w:val="1"/>
          <w:numId w:val="182"/>
        </w:numPr>
        <w:tabs>
          <w:tab w:val="left" w:pos="1560"/>
        </w:tabs>
        <w:ind w:left="1560" w:hanging="284"/>
        <w:jc w:val="both"/>
        <w:rPr>
          <w:rFonts w:eastAsia="MS Mincho"/>
          <w:lang w:eastAsia="ja-JP"/>
        </w:rPr>
      </w:pPr>
      <w:r>
        <w:rPr>
          <w:rFonts w:eastAsia="MS Mincho"/>
          <w:lang w:eastAsia="ja-JP"/>
        </w:rPr>
        <w:t>п</w:t>
      </w:r>
      <w:r w:rsidR="000F4ECF" w:rsidRPr="000F4ECF">
        <w:rPr>
          <w:rFonts w:eastAsia="MS Mincho"/>
          <w:lang w:eastAsia="ja-JP"/>
        </w:rPr>
        <w:t xml:space="preserve">риём заявления на возмещение расходов по ОСС от НСиПЗ </w:t>
      </w:r>
      <w:r w:rsidR="006131B8" w:rsidRPr="000F4ECF">
        <w:rPr>
          <w:rFonts w:eastAsia="MS Mincho"/>
          <w:lang w:eastAsia="ja-JP"/>
        </w:rPr>
        <w:t>с</w:t>
      </w:r>
      <w:r w:rsidR="006131B8">
        <w:rPr>
          <w:rFonts w:eastAsia="MS Mincho"/>
          <w:lang w:eastAsia="ja-JP"/>
        </w:rPr>
        <w:t> </w:t>
      </w:r>
      <w:r w:rsidR="000F4ECF" w:rsidRPr="000F4ECF">
        <w:rPr>
          <w:rFonts w:eastAsia="MS Mincho"/>
          <w:lang w:eastAsia="ja-JP"/>
        </w:rPr>
        <w:t>сопутствующими документами посредством ФК «Шлюз приёма ЭД»</w:t>
      </w:r>
      <w:r>
        <w:rPr>
          <w:rFonts w:eastAsia="MS Mincho"/>
          <w:lang w:eastAsia="ja-JP"/>
        </w:rPr>
        <w:t>;</w:t>
      </w:r>
    </w:p>
    <w:p w:rsidR="000F4ECF" w:rsidRPr="000F4ECF" w:rsidRDefault="009A3648" w:rsidP="00D47D4A">
      <w:pPr>
        <w:numPr>
          <w:ilvl w:val="1"/>
          <w:numId w:val="182"/>
        </w:numPr>
        <w:tabs>
          <w:tab w:val="left" w:pos="1560"/>
        </w:tabs>
        <w:ind w:left="1560" w:hanging="284"/>
        <w:jc w:val="both"/>
        <w:rPr>
          <w:rFonts w:eastAsia="MS Mincho"/>
          <w:lang w:eastAsia="ja-JP"/>
        </w:rPr>
      </w:pPr>
      <w:r>
        <w:rPr>
          <w:rFonts w:eastAsia="MS Mincho"/>
          <w:lang w:eastAsia="ja-JP"/>
        </w:rPr>
        <w:t>п</w:t>
      </w:r>
      <w:r w:rsidR="000F4ECF" w:rsidRPr="000F4ECF">
        <w:rPr>
          <w:rFonts w:eastAsia="MS Mincho"/>
          <w:lang w:eastAsia="ja-JP"/>
        </w:rPr>
        <w:t>олучение из ФК «Личный кабинет страхователя» информации по заявлению на возмещения расходов по ОСС от НСи</w:t>
      </w:r>
      <w:r>
        <w:rPr>
          <w:rFonts w:eastAsia="MS Mincho"/>
          <w:lang w:eastAsia="ja-JP"/>
        </w:rPr>
        <w:t>ПЗ с сопутствующими документами;</w:t>
      </w:r>
    </w:p>
    <w:p w:rsidR="000F4ECF" w:rsidRPr="000F4ECF" w:rsidRDefault="009A3648" w:rsidP="00D47D4A">
      <w:pPr>
        <w:numPr>
          <w:ilvl w:val="1"/>
          <w:numId w:val="182"/>
        </w:numPr>
        <w:tabs>
          <w:tab w:val="left" w:pos="1560"/>
        </w:tabs>
        <w:ind w:left="1560" w:hanging="284"/>
        <w:jc w:val="both"/>
        <w:rPr>
          <w:rFonts w:eastAsia="MS Mincho"/>
          <w:lang w:eastAsia="ja-JP"/>
        </w:rPr>
      </w:pPr>
      <w:r>
        <w:rPr>
          <w:rFonts w:eastAsia="MS Mincho"/>
          <w:lang w:eastAsia="ja-JP"/>
        </w:rPr>
        <w:t>и</w:t>
      </w:r>
      <w:r w:rsidR="000F4ECF" w:rsidRPr="000F4ECF">
        <w:rPr>
          <w:rFonts w:eastAsia="MS Mincho"/>
          <w:lang w:eastAsia="ja-JP"/>
        </w:rPr>
        <w:t>нициация создания из карточки заявления отчёта</w:t>
      </w:r>
      <w:r>
        <w:rPr>
          <w:rFonts w:eastAsia="MS Mincho"/>
          <w:lang w:eastAsia="ja-JP"/>
        </w:rPr>
        <w:t xml:space="preserve"> «Форма 4 - ФСС» в ФК «Форма 4»;</w:t>
      </w:r>
    </w:p>
    <w:p w:rsidR="009A3648" w:rsidRDefault="009A3648" w:rsidP="00D47D4A">
      <w:pPr>
        <w:numPr>
          <w:ilvl w:val="1"/>
          <w:numId w:val="182"/>
        </w:numPr>
        <w:tabs>
          <w:tab w:val="left" w:pos="1560"/>
        </w:tabs>
        <w:ind w:left="1560" w:hanging="284"/>
        <w:jc w:val="both"/>
        <w:rPr>
          <w:rFonts w:eastAsia="MS Mincho"/>
          <w:lang w:eastAsia="ja-JP"/>
        </w:rPr>
      </w:pPr>
      <w:r>
        <w:rPr>
          <w:rFonts w:eastAsia="MS Mincho"/>
          <w:lang w:eastAsia="ja-JP"/>
        </w:rPr>
        <w:t>в</w:t>
      </w:r>
      <w:r w:rsidR="000F4ECF" w:rsidRPr="000F4ECF">
        <w:rPr>
          <w:rFonts w:eastAsia="MS Mincho"/>
          <w:lang w:eastAsia="ja-JP"/>
        </w:rPr>
        <w:t>ыбор из карточки заявления отчёта «Форма 4 - ФСС» из ФК «Форма 4»</w:t>
      </w:r>
      <w:r>
        <w:rPr>
          <w:rFonts w:eastAsia="MS Mincho"/>
          <w:lang w:eastAsia="ja-JP"/>
        </w:rPr>
        <w:t>;</w:t>
      </w:r>
    </w:p>
    <w:p w:rsidR="000F4ECF" w:rsidRPr="000F4ECF" w:rsidRDefault="009A3648" w:rsidP="00D47D4A">
      <w:pPr>
        <w:numPr>
          <w:ilvl w:val="1"/>
          <w:numId w:val="182"/>
        </w:numPr>
        <w:tabs>
          <w:tab w:val="left" w:pos="1560"/>
        </w:tabs>
        <w:ind w:left="1560" w:hanging="284"/>
        <w:jc w:val="both"/>
        <w:rPr>
          <w:rFonts w:eastAsia="MS Mincho"/>
          <w:lang w:eastAsia="ja-JP"/>
        </w:rPr>
      </w:pPr>
      <w:r>
        <w:rPr>
          <w:rFonts w:eastAsia="MS Mincho"/>
          <w:lang w:eastAsia="ja-JP"/>
        </w:rPr>
        <w:t>формирование печатной формы заявления</w:t>
      </w:r>
      <w:r w:rsidR="006131B8">
        <w:rPr>
          <w:rFonts w:eastAsia="MS Mincho"/>
          <w:lang w:eastAsia="ja-JP"/>
        </w:rPr>
        <w:t>;</w:t>
      </w:r>
    </w:p>
    <w:p w:rsidR="000F4ECF" w:rsidRPr="000F4ECF" w:rsidRDefault="000F4ECF" w:rsidP="000F4ECF">
      <w:pPr>
        <w:widowControl w:val="0"/>
        <w:numPr>
          <w:ilvl w:val="0"/>
          <w:numId w:val="172"/>
        </w:numPr>
        <w:tabs>
          <w:tab w:val="left" w:pos="993"/>
        </w:tabs>
        <w:ind w:left="0" w:firstLine="709"/>
        <w:contextualSpacing/>
        <w:jc w:val="both"/>
        <w:rPr>
          <w:rFonts w:eastAsia="MS Mincho"/>
          <w:lang w:eastAsia="ja-JP"/>
        </w:rPr>
      </w:pPr>
      <w:r w:rsidRPr="000F4ECF">
        <w:rPr>
          <w:rFonts w:eastAsia="MS Mincho"/>
          <w:lang w:eastAsia="ja-JP"/>
        </w:rPr>
        <w:t>Модуль «Лицевой счет: Предоставление реструктуризации, отсрочки (рассрочки)» ФК «Лицевой счет»</w:t>
      </w:r>
      <w:r w:rsidR="009A3648">
        <w:rPr>
          <w:rFonts w:eastAsia="MS Mincho"/>
          <w:lang w:eastAsia="ja-JP"/>
        </w:rPr>
        <w:t>:</w:t>
      </w:r>
    </w:p>
    <w:p w:rsidR="000F4ECF" w:rsidRPr="000F4ECF" w:rsidRDefault="009A3648" w:rsidP="00D47D4A">
      <w:pPr>
        <w:numPr>
          <w:ilvl w:val="1"/>
          <w:numId w:val="182"/>
        </w:numPr>
        <w:tabs>
          <w:tab w:val="left" w:pos="1560"/>
        </w:tabs>
        <w:ind w:left="1560" w:hanging="284"/>
        <w:jc w:val="both"/>
        <w:rPr>
          <w:rFonts w:eastAsia="MS Mincho"/>
          <w:lang w:eastAsia="ja-JP"/>
        </w:rPr>
      </w:pPr>
      <w:r>
        <w:rPr>
          <w:rFonts w:eastAsia="MS Mincho"/>
          <w:lang w:eastAsia="ja-JP"/>
        </w:rPr>
        <w:t>о</w:t>
      </w:r>
      <w:r w:rsidR="000F4ECF" w:rsidRPr="000F4ECF">
        <w:rPr>
          <w:rFonts w:eastAsia="MS Mincho"/>
          <w:lang w:eastAsia="ja-JP"/>
        </w:rPr>
        <w:t>тображение списка карточек дел (заявлений) по предоставлению реструктуризации, отсрочки (рассрочки) по уплате страховых взносов, пеней и штрафов</w:t>
      </w:r>
      <w:r>
        <w:rPr>
          <w:rFonts w:eastAsia="MS Mincho"/>
          <w:lang w:eastAsia="ja-JP"/>
        </w:rPr>
        <w:t>;</w:t>
      </w:r>
    </w:p>
    <w:p w:rsidR="000F4ECF" w:rsidRPr="000F4ECF" w:rsidRDefault="009A3648" w:rsidP="00D47D4A">
      <w:pPr>
        <w:numPr>
          <w:ilvl w:val="1"/>
          <w:numId w:val="182"/>
        </w:numPr>
        <w:tabs>
          <w:tab w:val="left" w:pos="1560"/>
        </w:tabs>
        <w:ind w:left="1560" w:hanging="284"/>
        <w:jc w:val="both"/>
        <w:rPr>
          <w:rFonts w:eastAsia="MS Mincho"/>
          <w:lang w:eastAsia="ja-JP"/>
        </w:rPr>
      </w:pPr>
      <w:r>
        <w:rPr>
          <w:rFonts w:eastAsia="MS Mincho"/>
          <w:lang w:eastAsia="ja-JP"/>
        </w:rPr>
        <w:t>с</w:t>
      </w:r>
      <w:r w:rsidR="000F4ECF" w:rsidRPr="000F4ECF">
        <w:rPr>
          <w:rFonts w:eastAsia="MS Mincho"/>
          <w:lang w:eastAsia="ja-JP"/>
        </w:rPr>
        <w:t>оздание заявления в карточке дела по предоставлению реструктуризации, отсрочки (рассрочки) по уплате страховых взносов, пеней и штрафов, прикрепление</w:t>
      </w:r>
      <w:r>
        <w:rPr>
          <w:rFonts w:eastAsia="MS Mincho"/>
          <w:lang w:eastAsia="ja-JP"/>
        </w:rPr>
        <w:t xml:space="preserve"> копий сопутствующих документов;</w:t>
      </w:r>
    </w:p>
    <w:p w:rsidR="000F4ECF" w:rsidRPr="000F4ECF" w:rsidRDefault="009A3648" w:rsidP="00D47D4A">
      <w:pPr>
        <w:numPr>
          <w:ilvl w:val="1"/>
          <w:numId w:val="182"/>
        </w:numPr>
        <w:tabs>
          <w:tab w:val="left" w:pos="1560"/>
        </w:tabs>
        <w:ind w:left="1560" w:hanging="284"/>
        <w:jc w:val="both"/>
        <w:rPr>
          <w:rFonts w:eastAsia="MS Mincho"/>
          <w:lang w:eastAsia="ja-JP"/>
        </w:rPr>
      </w:pPr>
      <w:r>
        <w:rPr>
          <w:rFonts w:eastAsia="MS Mincho"/>
          <w:lang w:eastAsia="ja-JP"/>
        </w:rPr>
        <w:t>о</w:t>
      </w:r>
      <w:r w:rsidR="000F4ECF" w:rsidRPr="000F4ECF">
        <w:rPr>
          <w:rFonts w:eastAsia="MS Mincho"/>
          <w:lang w:eastAsia="ja-JP"/>
        </w:rPr>
        <w:t>тображение карточки дела по предоставлению реструктуризации, отсрочки (рассрочки) по уплате страховых взносов, пеней и штрафов</w:t>
      </w:r>
      <w:r>
        <w:rPr>
          <w:rFonts w:eastAsia="MS Mincho"/>
          <w:lang w:eastAsia="ja-JP"/>
        </w:rPr>
        <w:t>;</w:t>
      </w:r>
    </w:p>
    <w:p w:rsidR="000F4ECF" w:rsidRPr="000F4ECF" w:rsidRDefault="009A3648" w:rsidP="00D47D4A">
      <w:pPr>
        <w:numPr>
          <w:ilvl w:val="1"/>
          <w:numId w:val="182"/>
        </w:numPr>
        <w:tabs>
          <w:tab w:val="left" w:pos="1560"/>
        </w:tabs>
        <w:ind w:left="1560" w:hanging="284"/>
        <w:jc w:val="both"/>
        <w:rPr>
          <w:rFonts w:eastAsia="MS Mincho"/>
          <w:lang w:eastAsia="ja-JP"/>
        </w:rPr>
      </w:pPr>
      <w:r>
        <w:rPr>
          <w:rFonts w:eastAsia="MS Mincho"/>
          <w:lang w:eastAsia="ja-JP"/>
        </w:rPr>
        <w:t>д</w:t>
      </w:r>
      <w:r w:rsidR="000F4ECF" w:rsidRPr="000F4ECF">
        <w:rPr>
          <w:rFonts w:eastAsia="MS Mincho"/>
          <w:lang w:eastAsia="ja-JP"/>
        </w:rPr>
        <w:t>обавление информации о графике погашения задолженности по заявлению на предоставление реструктуризации, отсрочки (рассрочки) по уплате страховых взносов, пеней и штрафов в карточку дела по предоставлению реструктуризации, отсрочки (рассрочки) по уплате страховых взносов, пеней и штрафов</w:t>
      </w:r>
      <w:r>
        <w:rPr>
          <w:rFonts w:eastAsia="MS Mincho"/>
          <w:lang w:eastAsia="ja-JP"/>
        </w:rPr>
        <w:t>;</w:t>
      </w:r>
    </w:p>
    <w:p w:rsidR="000F4ECF" w:rsidRPr="000F4ECF" w:rsidRDefault="009A3648" w:rsidP="00D47D4A">
      <w:pPr>
        <w:numPr>
          <w:ilvl w:val="1"/>
          <w:numId w:val="182"/>
        </w:numPr>
        <w:tabs>
          <w:tab w:val="left" w:pos="1560"/>
        </w:tabs>
        <w:ind w:left="1560" w:hanging="284"/>
        <w:jc w:val="both"/>
        <w:rPr>
          <w:rFonts w:eastAsia="MS Mincho"/>
          <w:lang w:eastAsia="ja-JP"/>
        </w:rPr>
      </w:pPr>
      <w:r>
        <w:rPr>
          <w:rFonts w:eastAsia="MS Mincho"/>
          <w:lang w:eastAsia="ja-JP"/>
        </w:rPr>
        <w:t>п</w:t>
      </w:r>
      <w:r w:rsidR="000F4ECF" w:rsidRPr="000F4ECF">
        <w:rPr>
          <w:rFonts w:eastAsia="MS Mincho"/>
          <w:lang w:eastAsia="ja-JP"/>
        </w:rPr>
        <w:t>редоставление данных для расчёта начисления процентов на сумму задолженности и получение рассчитанных значений (интеграция с подсистемой «Централизованный расчетный процессинг») при предоставлении реструктуризации, отсрочки (рассрочки) по уплате страховых взносов, пеней и штрафов</w:t>
      </w:r>
      <w:r>
        <w:rPr>
          <w:rFonts w:eastAsia="MS Mincho"/>
          <w:lang w:eastAsia="ja-JP"/>
        </w:rPr>
        <w:t>;</w:t>
      </w:r>
    </w:p>
    <w:p w:rsidR="000F4ECF" w:rsidRPr="000F4ECF" w:rsidRDefault="009A3648" w:rsidP="00D47D4A">
      <w:pPr>
        <w:numPr>
          <w:ilvl w:val="1"/>
          <w:numId w:val="182"/>
        </w:numPr>
        <w:tabs>
          <w:tab w:val="left" w:pos="1560"/>
        </w:tabs>
        <w:ind w:left="1560" w:hanging="284"/>
        <w:jc w:val="both"/>
        <w:rPr>
          <w:rFonts w:eastAsia="MS Mincho"/>
          <w:lang w:eastAsia="ja-JP"/>
        </w:rPr>
      </w:pPr>
      <w:r>
        <w:rPr>
          <w:rFonts w:eastAsia="MS Mincho"/>
          <w:lang w:eastAsia="ja-JP"/>
        </w:rPr>
        <w:t>п</w:t>
      </w:r>
      <w:r w:rsidR="000F4ECF" w:rsidRPr="000F4ECF">
        <w:rPr>
          <w:rFonts w:eastAsia="MS Mincho"/>
          <w:lang w:eastAsia="ja-JP"/>
        </w:rPr>
        <w:t>редоставление данных для перерасчета задолженности и получение рассчитанных значений (интеграция с подсистемой «Централизованный расчетный процессинг») при отмене/ досрочном прекращении решения о предоставления реструктуризации, отсрочки (рассрочки) по уплате страховых взносов, пеней и штрафов</w:t>
      </w:r>
      <w:r>
        <w:rPr>
          <w:rFonts w:eastAsia="MS Mincho"/>
          <w:lang w:eastAsia="ja-JP"/>
        </w:rPr>
        <w:t>;</w:t>
      </w:r>
    </w:p>
    <w:p w:rsidR="000F4ECF" w:rsidRPr="000F4ECF" w:rsidRDefault="009A3648" w:rsidP="00D47D4A">
      <w:pPr>
        <w:numPr>
          <w:ilvl w:val="1"/>
          <w:numId w:val="182"/>
        </w:numPr>
        <w:tabs>
          <w:tab w:val="left" w:pos="1560"/>
        </w:tabs>
        <w:ind w:left="1560" w:hanging="284"/>
        <w:jc w:val="both"/>
        <w:rPr>
          <w:rFonts w:eastAsia="MS Mincho"/>
          <w:lang w:eastAsia="ja-JP"/>
        </w:rPr>
      </w:pPr>
      <w:r>
        <w:rPr>
          <w:rFonts w:eastAsia="MS Mincho"/>
          <w:lang w:eastAsia="ja-JP"/>
        </w:rPr>
        <w:t>с</w:t>
      </w:r>
      <w:r w:rsidR="000F4ECF" w:rsidRPr="000F4ECF">
        <w:rPr>
          <w:rFonts w:eastAsia="MS Mincho"/>
          <w:lang w:eastAsia="ja-JP"/>
        </w:rPr>
        <w:t>оздание решения об отказе в предоставлении отсрочки (рассрочки) по заявлению на предоставление реструктуризации, отсрочки (рассрочки) по уплате страховых взносов, пеней и штрафов в карточке дела по предоставлению реструктуризации, отсрочки (рассрочки) по уплате страховых взносов, пеней и штрафов</w:t>
      </w:r>
      <w:r>
        <w:rPr>
          <w:rFonts w:eastAsia="MS Mincho"/>
          <w:lang w:eastAsia="ja-JP"/>
        </w:rPr>
        <w:t>;</w:t>
      </w:r>
    </w:p>
    <w:p w:rsidR="000F4ECF" w:rsidRPr="000F4ECF" w:rsidRDefault="009A3648" w:rsidP="00D47D4A">
      <w:pPr>
        <w:numPr>
          <w:ilvl w:val="1"/>
          <w:numId w:val="182"/>
        </w:numPr>
        <w:tabs>
          <w:tab w:val="left" w:pos="1560"/>
        </w:tabs>
        <w:ind w:left="1560" w:hanging="284"/>
        <w:jc w:val="both"/>
        <w:rPr>
          <w:rFonts w:eastAsia="MS Mincho"/>
          <w:lang w:eastAsia="ja-JP"/>
        </w:rPr>
      </w:pPr>
      <w:r>
        <w:rPr>
          <w:rFonts w:eastAsia="MS Mincho"/>
          <w:lang w:eastAsia="ja-JP"/>
        </w:rPr>
        <w:t>с</w:t>
      </w:r>
      <w:r w:rsidR="000F4ECF" w:rsidRPr="000F4ECF">
        <w:rPr>
          <w:rFonts w:eastAsia="MS Mincho"/>
          <w:lang w:eastAsia="ja-JP"/>
        </w:rPr>
        <w:t xml:space="preserve">оздание решения о временном приостановлении уплаты задолженности по заявлению на предоставление реструктуризации, отсрочки (рассрочки) по </w:t>
      </w:r>
      <w:r w:rsidR="000F4ECF" w:rsidRPr="000F4ECF">
        <w:rPr>
          <w:rFonts w:eastAsia="MS Mincho"/>
          <w:lang w:eastAsia="ja-JP"/>
        </w:rPr>
        <w:lastRenderedPageBreak/>
        <w:t>уплате страховых взносов, пеней и штрафов в карточке дела по предоставлению реструктуризации, отсрочки (рассрочки) по уплате страховых взносов, пеней и штрафов</w:t>
      </w:r>
      <w:r>
        <w:rPr>
          <w:rFonts w:eastAsia="MS Mincho"/>
          <w:lang w:eastAsia="ja-JP"/>
        </w:rPr>
        <w:t>;</w:t>
      </w:r>
    </w:p>
    <w:p w:rsidR="000F4ECF" w:rsidRPr="000F4ECF" w:rsidRDefault="009A3648" w:rsidP="00D47D4A">
      <w:pPr>
        <w:numPr>
          <w:ilvl w:val="1"/>
          <w:numId w:val="182"/>
        </w:numPr>
        <w:tabs>
          <w:tab w:val="left" w:pos="1560"/>
        </w:tabs>
        <w:ind w:left="1560" w:hanging="284"/>
        <w:jc w:val="both"/>
        <w:rPr>
          <w:rFonts w:eastAsia="MS Mincho"/>
          <w:lang w:eastAsia="ja-JP"/>
        </w:rPr>
      </w:pPr>
      <w:r>
        <w:rPr>
          <w:rFonts w:eastAsia="MS Mincho"/>
          <w:lang w:eastAsia="ja-JP"/>
        </w:rPr>
        <w:t>с</w:t>
      </w:r>
      <w:r w:rsidR="000F4ECF" w:rsidRPr="000F4ECF">
        <w:rPr>
          <w:rFonts w:eastAsia="MS Mincho"/>
          <w:lang w:eastAsia="ja-JP"/>
        </w:rPr>
        <w:t>оздание решения о предоставлении отсрочки (рассрочки) по заявлению на предоставление реструктуризации, отсрочки (рассрочки) по уплате страховых взносов, пеней и штрафов в карточке дела по предоставлению реструктуризации, отсрочки (рассрочки) по уплате страховых взносов, пеней и штрафов</w:t>
      </w:r>
      <w:r>
        <w:rPr>
          <w:rFonts w:eastAsia="MS Mincho"/>
          <w:lang w:eastAsia="ja-JP"/>
        </w:rPr>
        <w:t>;</w:t>
      </w:r>
    </w:p>
    <w:p w:rsidR="000F4ECF" w:rsidRPr="000F4ECF" w:rsidRDefault="009A3648" w:rsidP="00D47D4A">
      <w:pPr>
        <w:numPr>
          <w:ilvl w:val="1"/>
          <w:numId w:val="182"/>
        </w:numPr>
        <w:tabs>
          <w:tab w:val="left" w:pos="1560"/>
        </w:tabs>
        <w:ind w:left="1560" w:hanging="284"/>
        <w:jc w:val="both"/>
        <w:rPr>
          <w:rFonts w:eastAsia="MS Mincho"/>
          <w:lang w:eastAsia="ja-JP"/>
        </w:rPr>
      </w:pPr>
      <w:r>
        <w:rPr>
          <w:rFonts w:eastAsia="MS Mincho"/>
          <w:lang w:eastAsia="ja-JP"/>
        </w:rPr>
        <w:t>с</w:t>
      </w:r>
      <w:r w:rsidR="000F4ECF" w:rsidRPr="000F4ECF">
        <w:rPr>
          <w:rFonts w:eastAsia="MS Mincho"/>
          <w:lang w:eastAsia="ja-JP"/>
        </w:rPr>
        <w:t>оздание решения об отмене/досрочном прекращении решения о предоставлении отсрочки (рассрочки) по заявлению на предоставление реструктуризации, отсрочки (рассрочки) по уплате страховых взносов, пеней и штрафов в карточке дела по предоставлению реструктуризации, отсрочки (рассрочки) по уплате страховых взносов, пеней и штрафов</w:t>
      </w:r>
      <w:r>
        <w:rPr>
          <w:rFonts w:eastAsia="MS Mincho"/>
          <w:lang w:eastAsia="ja-JP"/>
        </w:rPr>
        <w:t>;</w:t>
      </w:r>
    </w:p>
    <w:p w:rsidR="000F4ECF" w:rsidRPr="000F4ECF" w:rsidRDefault="009A3648" w:rsidP="00D47D4A">
      <w:pPr>
        <w:numPr>
          <w:ilvl w:val="1"/>
          <w:numId w:val="182"/>
        </w:numPr>
        <w:tabs>
          <w:tab w:val="left" w:pos="1560"/>
        </w:tabs>
        <w:ind w:left="1560" w:hanging="284"/>
        <w:jc w:val="both"/>
        <w:rPr>
          <w:rFonts w:eastAsia="MS Mincho"/>
          <w:lang w:eastAsia="ja-JP"/>
        </w:rPr>
      </w:pPr>
      <w:r>
        <w:rPr>
          <w:rFonts w:eastAsia="MS Mincho"/>
          <w:lang w:eastAsia="ja-JP"/>
        </w:rPr>
        <w:t>с</w:t>
      </w:r>
      <w:r w:rsidR="000F4ECF" w:rsidRPr="000F4ECF">
        <w:rPr>
          <w:rFonts w:eastAsia="MS Mincho"/>
          <w:lang w:eastAsia="ja-JP"/>
        </w:rPr>
        <w:t>оздание извещения об отмене решения о предоставления отсрочки (рассрочки) на предоставление отсрочки (рассрочки) по уплате страховых взносов, пеней и штрафов в карточке дела по предоставлению реструктуризации, отсрочки (рассрочки) по уплате страховых взносов, пеней и штрафов</w:t>
      </w:r>
      <w:r>
        <w:rPr>
          <w:rFonts w:eastAsia="MS Mincho"/>
          <w:lang w:eastAsia="ja-JP"/>
        </w:rPr>
        <w:t>;</w:t>
      </w:r>
    </w:p>
    <w:p w:rsidR="009A3648" w:rsidRDefault="009A3648" w:rsidP="00D47D4A">
      <w:pPr>
        <w:numPr>
          <w:ilvl w:val="1"/>
          <w:numId w:val="182"/>
        </w:numPr>
        <w:tabs>
          <w:tab w:val="left" w:pos="1560"/>
        </w:tabs>
        <w:ind w:left="1560" w:hanging="284"/>
        <w:jc w:val="both"/>
        <w:rPr>
          <w:rFonts w:eastAsia="MS Mincho"/>
          <w:lang w:eastAsia="ja-JP"/>
        </w:rPr>
      </w:pPr>
      <w:r>
        <w:rPr>
          <w:rFonts w:eastAsia="MS Mincho"/>
          <w:lang w:eastAsia="ja-JP"/>
        </w:rPr>
        <w:t>п</w:t>
      </w:r>
      <w:r w:rsidR="000F4ECF" w:rsidRPr="000F4ECF">
        <w:rPr>
          <w:rFonts w:eastAsia="MS Mincho"/>
          <w:lang w:eastAsia="ja-JP"/>
        </w:rPr>
        <w:t>росмотр списка сформированных решений по заявлению на предоставление реструктуризации, отсрочки (рассрочки) по уплате страховых взносов, пеней и штрафов в карточке дела по предоставлению реструктуризации, отсрочки (рассрочки) по уплате страховых, включая отображение списка решений о предоставлении (об отказе в предоставлении) отсрочки (рассрочки), о временном приостановлении уплаты сумм задолженности по страховым взносам, списка решений (и извещений) об отмене решения о предоставлении отсрочки (рассрочки) (о досрочном прекращении действия отсрочки (рассрочки)</w:t>
      </w:r>
      <w:r w:rsidR="0075079E">
        <w:rPr>
          <w:rFonts w:eastAsia="MS Mincho"/>
          <w:lang w:eastAsia="ja-JP"/>
        </w:rPr>
        <w:t>;</w:t>
      </w:r>
    </w:p>
    <w:p w:rsidR="000F4ECF" w:rsidRPr="009A3648" w:rsidRDefault="009A3648" w:rsidP="00D47D4A">
      <w:pPr>
        <w:numPr>
          <w:ilvl w:val="1"/>
          <w:numId w:val="182"/>
        </w:numPr>
        <w:tabs>
          <w:tab w:val="left" w:pos="1560"/>
        </w:tabs>
        <w:ind w:left="1560" w:hanging="284"/>
        <w:jc w:val="both"/>
        <w:rPr>
          <w:rFonts w:eastAsia="MS Mincho"/>
          <w:lang w:eastAsia="ja-JP"/>
        </w:rPr>
      </w:pPr>
      <w:r>
        <w:rPr>
          <w:rFonts w:eastAsia="MS Mincho"/>
          <w:lang w:eastAsia="ja-JP"/>
        </w:rPr>
        <w:t>ф</w:t>
      </w:r>
      <w:r w:rsidR="000F4ECF" w:rsidRPr="009A3648">
        <w:rPr>
          <w:rFonts w:eastAsia="MS Mincho"/>
          <w:lang w:eastAsia="ja-JP"/>
        </w:rPr>
        <w:t>ормирование печатных форм документов:</w:t>
      </w:r>
    </w:p>
    <w:p w:rsidR="000F4ECF" w:rsidRPr="00D47D4A" w:rsidRDefault="000F4ECF" w:rsidP="00D47D4A">
      <w:pPr>
        <w:widowControl w:val="0"/>
        <w:numPr>
          <w:ilvl w:val="2"/>
          <w:numId w:val="172"/>
        </w:numPr>
        <w:ind w:left="2127" w:hanging="284"/>
        <w:contextualSpacing/>
        <w:jc w:val="both"/>
      </w:pPr>
      <w:r w:rsidRPr="00D47D4A">
        <w:t>решение об отказе в предоставлении отсрочки (рассрочки) по уплате страховых взносов, пеней и штрафов;</w:t>
      </w:r>
    </w:p>
    <w:p w:rsidR="000F4ECF" w:rsidRPr="00D47D4A" w:rsidRDefault="000F4ECF" w:rsidP="00D47D4A">
      <w:pPr>
        <w:widowControl w:val="0"/>
        <w:numPr>
          <w:ilvl w:val="2"/>
          <w:numId w:val="172"/>
        </w:numPr>
        <w:ind w:left="2127" w:hanging="284"/>
        <w:contextualSpacing/>
        <w:jc w:val="both"/>
      </w:pPr>
      <w:r w:rsidRPr="00D47D4A">
        <w:t>решение о временном приостановлении уплаты задолженности по страховым взносам;</w:t>
      </w:r>
    </w:p>
    <w:p w:rsidR="000F4ECF" w:rsidRPr="00D47D4A" w:rsidRDefault="000F4ECF" w:rsidP="00D47D4A">
      <w:pPr>
        <w:widowControl w:val="0"/>
        <w:numPr>
          <w:ilvl w:val="2"/>
          <w:numId w:val="172"/>
        </w:numPr>
        <w:ind w:left="2127" w:hanging="284"/>
        <w:contextualSpacing/>
        <w:jc w:val="both"/>
      </w:pPr>
      <w:r w:rsidRPr="00D47D4A">
        <w:t>решение о предоставлении отсрочки (рассрочки) по уплате страховых взносов, пеней и штрафов;</w:t>
      </w:r>
    </w:p>
    <w:p w:rsidR="000F4ECF" w:rsidRPr="00D47D4A" w:rsidRDefault="000F4ECF" w:rsidP="00D47D4A">
      <w:pPr>
        <w:widowControl w:val="0"/>
        <w:numPr>
          <w:ilvl w:val="2"/>
          <w:numId w:val="172"/>
        </w:numPr>
        <w:ind w:left="2127" w:hanging="284"/>
        <w:contextualSpacing/>
        <w:jc w:val="both"/>
      </w:pPr>
      <w:r w:rsidRPr="00D47D4A">
        <w:t>решение об отмене решения о предоставлении отсрочки (рассрочки), о досрочном прекращении действия отсрочки (рассрочки) по уплате страховых взносов, пеней и штрафов;</w:t>
      </w:r>
    </w:p>
    <w:p w:rsidR="000F4ECF" w:rsidRPr="009A3648" w:rsidRDefault="000F4ECF" w:rsidP="00D47D4A">
      <w:pPr>
        <w:widowControl w:val="0"/>
        <w:numPr>
          <w:ilvl w:val="2"/>
          <w:numId w:val="172"/>
        </w:numPr>
        <w:ind w:left="2127" w:hanging="284"/>
        <w:contextualSpacing/>
        <w:jc w:val="both"/>
        <w:rPr>
          <w:rFonts w:eastAsia="MS Mincho"/>
          <w:lang w:eastAsia="ja-JP"/>
        </w:rPr>
      </w:pPr>
      <w:r w:rsidRPr="00D47D4A">
        <w:t xml:space="preserve">извещение об отмене решения о предоставления отсрочки </w:t>
      </w:r>
      <w:r w:rsidRPr="009A3648">
        <w:rPr>
          <w:rFonts w:eastAsia="MS Mincho"/>
          <w:lang w:eastAsia="ja-JP"/>
        </w:rPr>
        <w:t>(рассрочки) по уплате страховых взносов, пеней и штрафов</w:t>
      </w:r>
      <w:r w:rsidR="009A3648">
        <w:rPr>
          <w:rFonts w:eastAsia="MS Mincho"/>
          <w:lang w:eastAsia="ja-JP"/>
        </w:rPr>
        <w:t>.</w:t>
      </w:r>
    </w:p>
    <w:p w:rsidR="000F4ECF" w:rsidRPr="009A3648" w:rsidRDefault="009A3648" w:rsidP="009A3648">
      <w:pPr>
        <w:widowControl w:val="0"/>
        <w:numPr>
          <w:ilvl w:val="0"/>
          <w:numId w:val="172"/>
        </w:numPr>
        <w:tabs>
          <w:tab w:val="left" w:pos="993"/>
        </w:tabs>
        <w:ind w:left="0" w:firstLine="709"/>
        <w:contextualSpacing/>
        <w:jc w:val="both"/>
        <w:rPr>
          <w:rFonts w:eastAsia="MS Mincho"/>
          <w:lang w:eastAsia="ja-JP"/>
        </w:rPr>
      </w:pPr>
      <w:r>
        <w:rPr>
          <w:rFonts w:eastAsia="MS Mincho"/>
          <w:lang w:eastAsia="ja-JP"/>
        </w:rPr>
        <w:t>о</w:t>
      </w:r>
      <w:r w:rsidR="000F4ECF" w:rsidRPr="009A3648">
        <w:rPr>
          <w:rFonts w:eastAsia="MS Mincho"/>
          <w:lang w:eastAsia="ja-JP"/>
        </w:rPr>
        <w:t>тображение журнала транспортных сообщений</w:t>
      </w:r>
      <w:r>
        <w:rPr>
          <w:rFonts w:eastAsia="MS Mincho"/>
          <w:lang w:eastAsia="ja-JP"/>
        </w:rPr>
        <w:t xml:space="preserve"> в части заявлений на возмещение расходов по ОСС; </w:t>
      </w:r>
    </w:p>
    <w:p w:rsidR="000F4ECF" w:rsidRPr="009A3648" w:rsidRDefault="009A3648" w:rsidP="009A3648">
      <w:pPr>
        <w:widowControl w:val="0"/>
        <w:numPr>
          <w:ilvl w:val="0"/>
          <w:numId w:val="172"/>
        </w:numPr>
        <w:tabs>
          <w:tab w:val="left" w:pos="993"/>
        </w:tabs>
        <w:ind w:left="0" w:firstLine="709"/>
        <w:contextualSpacing/>
        <w:jc w:val="both"/>
        <w:rPr>
          <w:rFonts w:eastAsia="MS Mincho"/>
          <w:lang w:eastAsia="ja-JP"/>
        </w:rPr>
      </w:pPr>
      <w:r>
        <w:rPr>
          <w:rFonts w:eastAsia="MS Mincho"/>
          <w:lang w:eastAsia="ja-JP"/>
        </w:rPr>
        <w:t>о</w:t>
      </w:r>
      <w:r w:rsidR="000F4ECF" w:rsidRPr="009A3648">
        <w:rPr>
          <w:rFonts w:eastAsia="MS Mincho"/>
          <w:lang w:eastAsia="ja-JP"/>
        </w:rPr>
        <w:t>существление логических контролей передаваемых в электронном виде заявлений страхователей из функционального компонента «Шлюз приёма ЭД»</w:t>
      </w:r>
      <w:r>
        <w:rPr>
          <w:rFonts w:eastAsia="MS Mincho"/>
          <w:lang w:eastAsia="ja-JP"/>
        </w:rPr>
        <w:t>;</w:t>
      </w:r>
    </w:p>
    <w:p w:rsidR="000F4ECF" w:rsidRPr="009A3648" w:rsidRDefault="009A3648" w:rsidP="009A3648">
      <w:pPr>
        <w:widowControl w:val="0"/>
        <w:numPr>
          <w:ilvl w:val="0"/>
          <w:numId w:val="172"/>
        </w:numPr>
        <w:tabs>
          <w:tab w:val="left" w:pos="993"/>
        </w:tabs>
        <w:ind w:left="0" w:firstLine="709"/>
        <w:contextualSpacing/>
        <w:jc w:val="both"/>
        <w:rPr>
          <w:rFonts w:eastAsia="MS Mincho"/>
          <w:lang w:eastAsia="ja-JP"/>
        </w:rPr>
      </w:pPr>
      <w:r>
        <w:rPr>
          <w:rFonts w:eastAsia="MS Mincho"/>
          <w:lang w:eastAsia="ja-JP"/>
        </w:rPr>
        <w:t>о</w:t>
      </w:r>
      <w:r w:rsidR="000F4ECF" w:rsidRPr="009A3648">
        <w:rPr>
          <w:rFonts w:eastAsia="MS Mincho"/>
          <w:lang w:eastAsia="ja-JP"/>
        </w:rPr>
        <w:t>тображение стартовой информационной панели пользователя функционального компонента «Лицевой счет», включая реализацию механизма уведомлений пользователей и отображение раздела уведомлений пользователей</w:t>
      </w:r>
      <w:r w:rsidR="003F13E3">
        <w:rPr>
          <w:rFonts w:eastAsia="MS Mincho"/>
          <w:lang w:eastAsia="ja-JP"/>
        </w:rPr>
        <w:t>.</w:t>
      </w:r>
    </w:p>
    <w:p w:rsidR="00570C89" w:rsidRPr="007237F9" w:rsidRDefault="00570C89" w:rsidP="0042574C">
      <w:pPr>
        <w:keepNext/>
        <w:keepLines/>
        <w:widowControl w:val="0"/>
        <w:numPr>
          <w:ilvl w:val="1"/>
          <w:numId w:val="154"/>
        </w:numPr>
        <w:tabs>
          <w:tab w:val="clear" w:pos="1912"/>
          <w:tab w:val="num" w:pos="1134"/>
        </w:tabs>
        <w:spacing w:before="60" w:after="60"/>
        <w:ind w:left="0" w:firstLine="709"/>
        <w:jc w:val="both"/>
        <w:outlineLvl w:val="2"/>
        <w:rPr>
          <w:b/>
          <w:bCs/>
          <w:kern w:val="32"/>
        </w:rPr>
      </w:pPr>
      <w:r w:rsidRPr="007237F9">
        <w:rPr>
          <w:b/>
          <w:bCs/>
          <w:kern w:val="32"/>
        </w:rPr>
        <w:t>Функциональный компонент «Финансовый блок» подсистемы «Операционный учёт»</w:t>
      </w:r>
    </w:p>
    <w:p w:rsidR="003F13E3" w:rsidRDefault="003F13E3" w:rsidP="003D16AF">
      <w:pPr>
        <w:widowControl w:val="0"/>
        <w:ind w:firstLine="709"/>
        <w:jc w:val="both"/>
      </w:pPr>
      <w:r w:rsidRPr="000E2CC7">
        <w:t xml:space="preserve">Функциональный компонент «Финансовый блок» подсистемы </w:t>
      </w:r>
      <w:r>
        <w:t>«</w:t>
      </w:r>
      <w:r w:rsidRPr="000E2CC7">
        <w:t>Операционный уч</w:t>
      </w:r>
      <w:r>
        <w:t>ё</w:t>
      </w:r>
      <w:r w:rsidRPr="000E2CC7">
        <w:t>т</w:t>
      </w:r>
      <w:r>
        <w:t>»</w:t>
      </w:r>
      <w:r w:rsidRPr="000E2CC7">
        <w:t xml:space="preserve"> обеспечивает </w:t>
      </w:r>
      <w:r>
        <w:t xml:space="preserve">учет </w:t>
      </w:r>
      <w:r w:rsidRPr="000E2CC7">
        <w:t xml:space="preserve">документов на списание </w:t>
      </w:r>
      <w:r>
        <w:t xml:space="preserve">и зачисление средств по счетам, их обмен </w:t>
      </w:r>
      <w:r w:rsidR="00015A9D">
        <w:t>с </w:t>
      </w:r>
      <w:r>
        <w:t>Федеральным</w:t>
      </w:r>
      <w:r w:rsidRPr="000E2CC7">
        <w:t xml:space="preserve"> ка</w:t>
      </w:r>
      <w:r>
        <w:t>значейством</w:t>
      </w:r>
      <w:r w:rsidRPr="000E2CC7">
        <w:t xml:space="preserve"> и последующую обработку.</w:t>
      </w:r>
    </w:p>
    <w:p w:rsidR="003F13E3" w:rsidRPr="000E2CC7" w:rsidRDefault="003F13E3" w:rsidP="00D47D4A">
      <w:pPr>
        <w:widowControl w:val="0"/>
        <w:ind w:firstLine="709"/>
        <w:jc w:val="both"/>
      </w:pPr>
      <w:r w:rsidRPr="000E2CC7">
        <w:t xml:space="preserve">Формирование документов на оплату Получателям услуг Фонда производится </w:t>
      </w:r>
      <w:r w:rsidR="00015A9D" w:rsidRPr="000E2CC7">
        <w:lastRenderedPageBreak/>
        <w:t>на</w:t>
      </w:r>
      <w:r w:rsidR="00015A9D">
        <w:t> </w:t>
      </w:r>
      <w:r w:rsidRPr="000E2CC7">
        <w:t xml:space="preserve">основании приказов на выплату компенсации, пособий, а также по актам выполненных работ в рамках государственных контрактов, полученных в результате информационного обмена с подсистемами «Предоставление социальных услуг гражданам льготных категорий», «Управление страхованием профессиональных рисков», «Управление страховыми выплатами в случаях ВНиМ» и </w:t>
      </w:r>
      <w:r w:rsidRPr="00394853">
        <w:t>«Управление государственными закупками»</w:t>
      </w:r>
      <w:r w:rsidRPr="000E2CC7">
        <w:t>.</w:t>
      </w:r>
    </w:p>
    <w:p w:rsidR="003F13E3" w:rsidRPr="000E2CC7" w:rsidRDefault="003F13E3" w:rsidP="00D47D4A">
      <w:pPr>
        <w:widowControl w:val="0"/>
        <w:ind w:firstLine="709"/>
        <w:jc w:val="both"/>
      </w:pPr>
      <w:r>
        <w:t xml:space="preserve">Учет документов по расчетам со Страхователями в части администрирования доходов Фонда и их </w:t>
      </w:r>
      <w:r w:rsidRPr="000E2CC7">
        <w:t>информационного обмена с подсистем</w:t>
      </w:r>
      <w:r>
        <w:t>ой управления страховыми взносами.</w:t>
      </w:r>
      <w:r w:rsidRPr="000E2CC7">
        <w:t xml:space="preserve"> </w:t>
      </w:r>
    </w:p>
    <w:p w:rsidR="003F13E3" w:rsidRDefault="003F13E3" w:rsidP="003F13E3">
      <w:pPr>
        <w:keepNext/>
        <w:widowControl w:val="0"/>
        <w:ind w:firstLine="709"/>
        <w:jc w:val="both"/>
      </w:pPr>
      <w:r w:rsidRPr="00240A87">
        <w:t>На развитие и сервисное сопровождение передаются функции ФК «Финансовый блок»</w:t>
      </w:r>
      <w:r>
        <w:t>, связанные с информационным обменом</w:t>
      </w:r>
      <w:r w:rsidRPr="000E2CC7">
        <w:t xml:space="preserve"> с подсистем</w:t>
      </w:r>
      <w:r>
        <w:t xml:space="preserve">ой управления страховыми </w:t>
      </w:r>
      <w:r w:rsidRPr="003F13E3">
        <w:t xml:space="preserve">взносами </w:t>
      </w:r>
      <w:r w:rsidRPr="00D47D4A">
        <w:t>(ФК «Форма 4», ФК «Камеральные проверки», ФК «Ревизор», ФК «Управление взысканиями», ФК «Лицевой счет»)</w:t>
      </w:r>
      <w:r>
        <w:t xml:space="preserve"> </w:t>
      </w:r>
      <w:r w:rsidRPr="00240A87">
        <w:t>Единой интегрированной информационной системы «Соцстрах» в части выполнения следу</w:t>
      </w:r>
      <w:r>
        <w:t>ющих функций</w:t>
      </w:r>
      <w:r w:rsidRPr="00240A87">
        <w:t>:</w:t>
      </w:r>
    </w:p>
    <w:p w:rsidR="003F13E3" w:rsidRDefault="003F13E3" w:rsidP="003F13E3">
      <w:pPr>
        <w:widowControl w:val="0"/>
        <w:numPr>
          <w:ilvl w:val="0"/>
          <w:numId w:val="172"/>
        </w:numPr>
        <w:tabs>
          <w:tab w:val="left" w:pos="993"/>
          <w:tab w:val="num" w:pos="3350"/>
        </w:tabs>
        <w:ind w:left="0" w:firstLine="709"/>
        <w:contextualSpacing/>
        <w:jc w:val="both"/>
        <w:rPr>
          <w:rFonts w:eastAsia="MS Mincho"/>
          <w:lang w:eastAsia="ja-JP"/>
        </w:rPr>
      </w:pPr>
      <w:r>
        <w:rPr>
          <w:rFonts w:eastAsia="MS Mincho"/>
          <w:lang w:eastAsia="ja-JP"/>
        </w:rPr>
        <w:t xml:space="preserve">обработка </w:t>
      </w:r>
      <w:r w:rsidRPr="00157D88">
        <w:rPr>
          <w:rFonts w:eastAsia="MS Mincho"/>
          <w:lang w:eastAsia="ja-JP"/>
        </w:rPr>
        <w:t>сведений о представленной отчетности (расчетам) страхователей (Форма 4)</w:t>
      </w:r>
      <w:r>
        <w:rPr>
          <w:rFonts w:eastAsia="MS Mincho"/>
          <w:lang w:eastAsia="ja-JP"/>
        </w:rPr>
        <w:t>;</w:t>
      </w:r>
    </w:p>
    <w:p w:rsidR="003F13E3" w:rsidRPr="002C6BC4" w:rsidRDefault="003F13E3" w:rsidP="003F13E3">
      <w:pPr>
        <w:widowControl w:val="0"/>
        <w:numPr>
          <w:ilvl w:val="0"/>
          <w:numId w:val="172"/>
        </w:numPr>
        <w:tabs>
          <w:tab w:val="left" w:pos="993"/>
          <w:tab w:val="num" w:pos="3350"/>
        </w:tabs>
        <w:ind w:left="0" w:firstLine="709"/>
        <w:contextualSpacing/>
        <w:jc w:val="both"/>
        <w:rPr>
          <w:rFonts w:eastAsia="MS Mincho"/>
          <w:lang w:eastAsia="ja-JP"/>
        </w:rPr>
      </w:pPr>
      <w:r>
        <w:rPr>
          <w:rFonts w:eastAsia="MS Mincho"/>
          <w:lang w:eastAsia="ja-JP"/>
        </w:rPr>
        <w:t xml:space="preserve">предоставление бухгалтерских </w:t>
      </w:r>
      <w:r w:rsidRPr="002C6BC4">
        <w:rPr>
          <w:rFonts w:eastAsia="MS Mincho"/>
          <w:lang w:eastAsia="ja-JP"/>
        </w:rPr>
        <w:t xml:space="preserve">сведений </w:t>
      </w:r>
      <w:r>
        <w:rPr>
          <w:rFonts w:eastAsia="MS Mincho"/>
          <w:lang w:eastAsia="ja-JP"/>
        </w:rPr>
        <w:t xml:space="preserve">по страхователям для проверки </w:t>
      </w:r>
      <w:r w:rsidRPr="002C6BC4">
        <w:rPr>
          <w:rFonts w:eastAsia="MS Mincho"/>
          <w:lang w:eastAsia="ja-JP"/>
        </w:rPr>
        <w:t xml:space="preserve">отчетности </w:t>
      </w:r>
      <w:r>
        <w:rPr>
          <w:rFonts w:eastAsia="MS Mincho"/>
          <w:lang w:eastAsia="ja-JP"/>
        </w:rPr>
        <w:t xml:space="preserve">(расчетов) </w:t>
      </w:r>
      <w:r w:rsidRPr="002C6BC4">
        <w:rPr>
          <w:rFonts w:eastAsia="MS Mincho"/>
          <w:lang w:eastAsia="ja-JP"/>
        </w:rPr>
        <w:t>(Форма 4);</w:t>
      </w:r>
    </w:p>
    <w:p w:rsidR="003F13E3" w:rsidRPr="00157D88" w:rsidRDefault="003F13E3" w:rsidP="003F13E3">
      <w:pPr>
        <w:widowControl w:val="0"/>
        <w:numPr>
          <w:ilvl w:val="0"/>
          <w:numId w:val="172"/>
        </w:numPr>
        <w:tabs>
          <w:tab w:val="left" w:pos="993"/>
          <w:tab w:val="num" w:pos="3350"/>
        </w:tabs>
        <w:ind w:left="0" w:firstLine="709"/>
        <w:contextualSpacing/>
        <w:jc w:val="both"/>
        <w:rPr>
          <w:rFonts w:eastAsia="MS Mincho"/>
          <w:lang w:eastAsia="ja-JP"/>
        </w:rPr>
      </w:pPr>
      <w:r>
        <w:rPr>
          <w:rFonts w:eastAsia="MS Mincho"/>
          <w:lang w:eastAsia="ja-JP"/>
        </w:rPr>
        <w:t>ф</w:t>
      </w:r>
      <w:r w:rsidRPr="00157D88">
        <w:rPr>
          <w:rFonts w:eastAsia="MS Mincho"/>
          <w:lang w:eastAsia="ja-JP"/>
        </w:rPr>
        <w:t>ормирование проводок бухгалтерского учета на основании представленной отчетности</w:t>
      </w:r>
      <w:r w:rsidRPr="00240A87">
        <w:rPr>
          <w:rFonts w:eastAsia="MS Mincho"/>
          <w:lang w:eastAsia="ja-JP"/>
        </w:rPr>
        <w:t xml:space="preserve"> </w:t>
      </w:r>
      <w:r w:rsidRPr="00157D88">
        <w:rPr>
          <w:rFonts w:eastAsia="MS Mincho"/>
          <w:lang w:eastAsia="ja-JP"/>
        </w:rPr>
        <w:t>страхователей (Форма 4)</w:t>
      </w:r>
      <w:r>
        <w:rPr>
          <w:rFonts w:eastAsia="MS Mincho"/>
          <w:lang w:eastAsia="ja-JP"/>
        </w:rPr>
        <w:t>;</w:t>
      </w:r>
    </w:p>
    <w:p w:rsidR="003F13E3" w:rsidRPr="00157D88" w:rsidRDefault="003F13E3" w:rsidP="003F13E3">
      <w:pPr>
        <w:widowControl w:val="0"/>
        <w:numPr>
          <w:ilvl w:val="0"/>
          <w:numId w:val="172"/>
        </w:numPr>
        <w:tabs>
          <w:tab w:val="left" w:pos="993"/>
          <w:tab w:val="num" w:pos="3350"/>
        </w:tabs>
        <w:ind w:left="0" w:firstLine="709"/>
        <w:contextualSpacing/>
        <w:jc w:val="both"/>
        <w:rPr>
          <w:rFonts w:eastAsia="MS Mincho"/>
          <w:lang w:eastAsia="ja-JP"/>
        </w:rPr>
      </w:pPr>
      <w:r>
        <w:rPr>
          <w:rFonts w:eastAsia="MS Mincho"/>
          <w:lang w:eastAsia="ja-JP"/>
        </w:rPr>
        <w:t xml:space="preserve">обработка </w:t>
      </w:r>
      <w:r w:rsidRPr="00157D88">
        <w:rPr>
          <w:rFonts w:eastAsia="MS Mincho"/>
          <w:lang w:eastAsia="ja-JP"/>
        </w:rPr>
        <w:t>сведений о решениях для формирования начислений</w:t>
      </w:r>
      <w:r>
        <w:rPr>
          <w:rFonts w:eastAsia="MS Mincho"/>
          <w:lang w:eastAsia="ja-JP"/>
        </w:rPr>
        <w:t xml:space="preserve"> и сведений</w:t>
      </w:r>
      <w:r w:rsidRPr="00157D88">
        <w:rPr>
          <w:rFonts w:eastAsia="MS Mincho"/>
          <w:lang w:eastAsia="ja-JP"/>
        </w:rPr>
        <w:t xml:space="preserve"> </w:t>
      </w:r>
      <w:r w:rsidR="00015A9D" w:rsidRPr="00157D88">
        <w:rPr>
          <w:rFonts w:eastAsia="MS Mincho"/>
          <w:lang w:eastAsia="ja-JP"/>
        </w:rPr>
        <w:t>о</w:t>
      </w:r>
      <w:r w:rsidR="00015A9D">
        <w:rPr>
          <w:rFonts w:eastAsia="MS Mincho"/>
          <w:lang w:eastAsia="ja-JP"/>
        </w:rPr>
        <w:t> </w:t>
      </w:r>
      <w:r w:rsidRPr="00157D88">
        <w:rPr>
          <w:rFonts w:eastAsia="MS Mincho"/>
          <w:lang w:eastAsia="ja-JP"/>
        </w:rPr>
        <w:t>корректировке результата проверки при обжаловании решений в вышестоящем органе Страховщика, суде:</w:t>
      </w:r>
    </w:p>
    <w:p w:rsidR="003F13E3" w:rsidRPr="00157D88" w:rsidRDefault="003F13E3" w:rsidP="00D47D4A">
      <w:pPr>
        <w:numPr>
          <w:ilvl w:val="1"/>
          <w:numId w:val="182"/>
        </w:numPr>
        <w:tabs>
          <w:tab w:val="left" w:pos="1560"/>
        </w:tabs>
        <w:ind w:left="1560" w:hanging="284"/>
        <w:jc w:val="both"/>
        <w:rPr>
          <w:rFonts w:eastAsia="MS Mincho"/>
          <w:lang w:eastAsia="ja-JP"/>
        </w:rPr>
      </w:pPr>
      <w:r w:rsidRPr="00157D88">
        <w:rPr>
          <w:rFonts w:eastAsia="MS Mincho"/>
          <w:lang w:eastAsia="ja-JP"/>
        </w:rPr>
        <w:t>о привлечении (отказе в привлечении) страхователя к ответственности за совершение нарушения законодательства Российской Федерации об обязательном социальном страховании от НСиПЗ;</w:t>
      </w:r>
    </w:p>
    <w:p w:rsidR="003F13E3" w:rsidRPr="00157D88" w:rsidRDefault="003F13E3" w:rsidP="00D47D4A">
      <w:pPr>
        <w:numPr>
          <w:ilvl w:val="1"/>
          <w:numId w:val="182"/>
        </w:numPr>
        <w:tabs>
          <w:tab w:val="left" w:pos="1560"/>
        </w:tabs>
        <w:ind w:left="1560" w:hanging="284"/>
        <w:jc w:val="both"/>
        <w:rPr>
          <w:rFonts w:eastAsia="MS Mincho"/>
          <w:lang w:eastAsia="ja-JP"/>
        </w:rPr>
      </w:pPr>
      <w:r w:rsidRPr="00157D88">
        <w:rPr>
          <w:rFonts w:eastAsia="MS Mincho"/>
          <w:lang w:eastAsia="ja-JP"/>
        </w:rPr>
        <w:t>о выделении (частичном выделении) средств на осуществление (возмещение) расходов страхователя на выплату страхового обеспечения на ВНиМ /НСиПЗ;</w:t>
      </w:r>
    </w:p>
    <w:p w:rsidR="003F13E3" w:rsidRDefault="003F13E3" w:rsidP="00D47D4A">
      <w:pPr>
        <w:numPr>
          <w:ilvl w:val="1"/>
          <w:numId w:val="182"/>
        </w:numPr>
        <w:tabs>
          <w:tab w:val="left" w:pos="1560"/>
        </w:tabs>
        <w:ind w:left="1560" w:hanging="284"/>
        <w:jc w:val="both"/>
        <w:rPr>
          <w:rFonts w:eastAsia="MS Mincho"/>
          <w:lang w:eastAsia="ja-JP"/>
        </w:rPr>
      </w:pPr>
      <w:r w:rsidRPr="00157D88">
        <w:rPr>
          <w:rFonts w:eastAsia="MS Mincho"/>
          <w:lang w:eastAsia="ja-JP"/>
        </w:rPr>
        <w:t xml:space="preserve">о непринятии к зачету расходов на выплату страхового обеспечения </w:t>
      </w:r>
      <w:r w:rsidR="00E46E1B" w:rsidRPr="00157D88">
        <w:rPr>
          <w:rFonts w:eastAsia="MS Mincho"/>
          <w:lang w:eastAsia="ja-JP"/>
        </w:rPr>
        <w:t>по</w:t>
      </w:r>
      <w:r w:rsidR="00E46E1B">
        <w:rPr>
          <w:rFonts w:eastAsia="MS Mincho"/>
          <w:lang w:eastAsia="ja-JP"/>
        </w:rPr>
        <w:t> </w:t>
      </w:r>
      <w:r w:rsidRPr="00157D88">
        <w:rPr>
          <w:rFonts w:eastAsia="MS Mincho"/>
          <w:lang w:eastAsia="ja-JP"/>
        </w:rPr>
        <w:t>обязательному страхованию на случай ВНиМ</w:t>
      </w:r>
      <w:r>
        <w:rPr>
          <w:rFonts w:eastAsia="MS Mincho"/>
          <w:lang w:eastAsia="ja-JP"/>
        </w:rPr>
        <w:t>;</w:t>
      </w:r>
    </w:p>
    <w:p w:rsidR="003F13E3" w:rsidRPr="00157D88" w:rsidRDefault="003F13E3" w:rsidP="00D47D4A">
      <w:pPr>
        <w:numPr>
          <w:ilvl w:val="1"/>
          <w:numId w:val="182"/>
        </w:numPr>
        <w:tabs>
          <w:tab w:val="left" w:pos="1560"/>
        </w:tabs>
        <w:ind w:left="1560" w:hanging="284"/>
        <w:jc w:val="both"/>
        <w:rPr>
          <w:rFonts w:eastAsia="MS Mincho"/>
          <w:lang w:eastAsia="ja-JP"/>
        </w:rPr>
      </w:pPr>
      <w:r>
        <w:rPr>
          <w:rFonts w:eastAsia="MS Mincho"/>
          <w:lang w:eastAsia="ja-JP"/>
        </w:rPr>
        <w:t>р</w:t>
      </w:r>
      <w:r w:rsidRPr="00157D88">
        <w:rPr>
          <w:rFonts w:eastAsia="MS Mincho"/>
          <w:lang w:eastAsia="ja-JP"/>
        </w:rPr>
        <w:t xml:space="preserve">ешение о возмещении излишне понесенных расходов страховщиком </w:t>
      </w:r>
      <w:r w:rsidR="00E46E1B" w:rsidRPr="00157D88">
        <w:rPr>
          <w:rFonts w:eastAsia="MS Mincho"/>
          <w:lang w:eastAsia="ja-JP"/>
        </w:rPr>
        <w:t>по</w:t>
      </w:r>
      <w:r w:rsidR="00E46E1B">
        <w:rPr>
          <w:rFonts w:eastAsia="MS Mincho"/>
          <w:lang w:eastAsia="ja-JP"/>
        </w:rPr>
        <w:t> </w:t>
      </w:r>
      <w:r w:rsidRPr="00157D88">
        <w:rPr>
          <w:rFonts w:eastAsia="MS Mincho"/>
          <w:lang w:eastAsia="ja-JP"/>
        </w:rPr>
        <w:t>результатам проверок реестров ПВСО</w:t>
      </w:r>
      <w:r>
        <w:rPr>
          <w:rFonts w:eastAsia="MS Mincho"/>
          <w:lang w:eastAsia="ja-JP"/>
        </w:rPr>
        <w:t>;</w:t>
      </w:r>
    </w:p>
    <w:p w:rsidR="003F13E3" w:rsidRPr="00661ACD" w:rsidRDefault="003F13E3" w:rsidP="003F13E3">
      <w:pPr>
        <w:widowControl w:val="0"/>
        <w:numPr>
          <w:ilvl w:val="0"/>
          <w:numId w:val="172"/>
        </w:numPr>
        <w:tabs>
          <w:tab w:val="left" w:pos="993"/>
          <w:tab w:val="num" w:pos="3350"/>
        </w:tabs>
        <w:ind w:left="0" w:firstLine="709"/>
        <w:contextualSpacing/>
        <w:jc w:val="both"/>
        <w:rPr>
          <w:rFonts w:eastAsia="MS Mincho"/>
          <w:lang w:eastAsia="ja-JP"/>
        </w:rPr>
      </w:pPr>
      <w:r w:rsidRPr="00661ACD">
        <w:rPr>
          <w:rFonts w:eastAsia="MS Mincho"/>
          <w:lang w:eastAsia="ja-JP"/>
        </w:rPr>
        <w:t>формирование проводок по результатам камеральных проверок;</w:t>
      </w:r>
    </w:p>
    <w:p w:rsidR="003F13E3" w:rsidRPr="00157D88" w:rsidRDefault="003F13E3" w:rsidP="003F13E3">
      <w:pPr>
        <w:widowControl w:val="0"/>
        <w:numPr>
          <w:ilvl w:val="0"/>
          <w:numId w:val="172"/>
        </w:numPr>
        <w:tabs>
          <w:tab w:val="left" w:pos="993"/>
          <w:tab w:val="num" w:pos="3350"/>
        </w:tabs>
        <w:ind w:left="0" w:firstLine="709"/>
        <w:contextualSpacing/>
        <w:jc w:val="both"/>
        <w:rPr>
          <w:rFonts w:eastAsia="MS Mincho"/>
          <w:lang w:eastAsia="ja-JP"/>
        </w:rPr>
      </w:pPr>
      <w:r>
        <w:rPr>
          <w:rFonts w:eastAsia="MS Mincho"/>
          <w:lang w:eastAsia="ja-JP"/>
        </w:rPr>
        <w:t>ф</w:t>
      </w:r>
      <w:r w:rsidRPr="00157D88">
        <w:rPr>
          <w:rFonts w:eastAsia="MS Mincho"/>
          <w:lang w:eastAsia="ja-JP"/>
        </w:rPr>
        <w:t xml:space="preserve">ормирование платежных документов на основе </w:t>
      </w:r>
      <w:r>
        <w:rPr>
          <w:rFonts w:eastAsia="MS Mincho"/>
          <w:lang w:eastAsia="ja-JP"/>
        </w:rPr>
        <w:t>р</w:t>
      </w:r>
      <w:r w:rsidRPr="00157D88">
        <w:rPr>
          <w:rFonts w:eastAsia="MS Mincho"/>
          <w:lang w:eastAsia="ja-JP"/>
        </w:rPr>
        <w:t>ешения о выделении средств на осуществление (возмещение) расходов страхователя на выплату страхового обеспечения по результатам камеральных проверок</w:t>
      </w:r>
      <w:r>
        <w:rPr>
          <w:rFonts w:eastAsia="MS Mincho"/>
          <w:lang w:eastAsia="ja-JP"/>
        </w:rPr>
        <w:t>;</w:t>
      </w:r>
    </w:p>
    <w:p w:rsidR="003F13E3" w:rsidRPr="00157D88" w:rsidRDefault="003F13E3" w:rsidP="003F13E3">
      <w:pPr>
        <w:widowControl w:val="0"/>
        <w:numPr>
          <w:ilvl w:val="0"/>
          <w:numId w:val="172"/>
        </w:numPr>
        <w:tabs>
          <w:tab w:val="left" w:pos="993"/>
          <w:tab w:val="num" w:pos="3350"/>
        </w:tabs>
        <w:ind w:left="0" w:firstLine="709"/>
        <w:contextualSpacing/>
        <w:jc w:val="both"/>
        <w:rPr>
          <w:rFonts w:eastAsia="MS Mincho"/>
          <w:lang w:eastAsia="ja-JP"/>
        </w:rPr>
      </w:pPr>
      <w:r>
        <w:rPr>
          <w:rFonts w:eastAsia="MS Mincho"/>
          <w:lang w:eastAsia="ja-JP"/>
        </w:rPr>
        <w:t xml:space="preserve">обработка </w:t>
      </w:r>
      <w:r w:rsidRPr="00157D88">
        <w:rPr>
          <w:rFonts w:eastAsia="MS Mincho"/>
          <w:lang w:eastAsia="ja-JP"/>
        </w:rPr>
        <w:t>сведений по результатам выездных проверок</w:t>
      </w:r>
      <w:r>
        <w:rPr>
          <w:rFonts w:eastAsia="MS Mincho"/>
          <w:lang w:eastAsia="ja-JP"/>
        </w:rPr>
        <w:t xml:space="preserve"> и </w:t>
      </w:r>
      <w:r w:rsidRPr="00157D88">
        <w:rPr>
          <w:rFonts w:eastAsia="MS Mincho"/>
          <w:lang w:eastAsia="ja-JP"/>
        </w:rPr>
        <w:t>об обжаловании решений в вышестоящем органе Страховщика, суде (по проверкам по ВНиМ и НСиПЗ)</w:t>
      </w:r>
      <w:r>
        <w:rPr>
          <w:rFonts w:eastAsia="MS Mincho"/>
          <w:lang w:eastAsia="ja-JP"/>
        </w:rPr>
        <w:t>:</w:t>
      </w:r>
    </w:p>
    <w:p w:rsidR="003F13E3" w:rsidRPr="00157D88" w:rsidRDefault="003F13E3" w:rsidP="00D47D4A">
      <w:pPr>
        <w:numPr>
          <w:ilvl w:val="1"/>
          <w:numId w:val="182"/>
        </w:numPr>
        <w:tabs>
          <w:tab w:val="left" w:pos="1560"/>
        </w:tabs>
        <w:ind w:left="1560" w:hanging="284"/>
        <w:jc w:val="both"/>
        <w:rPr>
          <w:rFonts w:eastAsia="MS Mincho"/>
          <w:lang w:eastAsia="ja-JP"/>
        </w:rPr>
      </w:pPr>
      <w:r>
        <w:rPr>
          <w:rFonts w:eastAsia="MS Mincho"/>
          <w:lang w:eastAsia="ja-JP"/>
        </w:rPr>
        <w:t>р</w:t>
      </w:r>
      <w:r w:rsidRPr="00157D88">
        <w:rPr>
          <w:rFonts w:eastAsia="MS Mincho"/>
          <w:lang w:eastAsia="ja-JP"/>
        </w:rPr>
        <w:t xml:space="preserve">ешения о привлечении (отказе в привлечении) страхователя </w:t>
      </w:r>
      <w:r w:rsidR="00E46E1B" w:rsidRPr="00157D88">
        <w:rPr>
          <w:rFonts w:eastAsia="MS Mincho"/>
          <w:lang w:eastAsia="ja-JP"/>
        </w:rPr>
        <w:t>к</w:t>
      </w:r>
      <w:r w:rsidR="00E46E1B">
        <w:rPr>
          <w:rFonts w:eastAsia="MS Mincho"/>
          <w:lang w:eastAsia="ja-JP"/>
        </w:rPr>
        <w:t> </w:t>
      </w:r>
      <w:r w:rsidRPr="00157D88">
        <w:rPr>
          <w:rFonts w:eastAsia="MS Mincho"/>
          <w:lang w:eastAsia="ja-JP"/>
        </w:rPr>
        <w:t>ответственности за совершение нарушения законодательства Российской Федерации об обязательном социальном страховании от НС и ПЗ;</w:t>
      </w:r>
    </w:p>
    <w:p w:rsidR="003F13E3" w:rsidRPr="00157D88" w:rsidRDefault="003F13E3" w:rsidP="00D47D4A">
      <w:pPr>
        <w:numPr>
          <w:ilvl w:val="1"/>
          <w:numId w:val="182"/>
        </w:numPr>
        <w:tabs>
          <w:tab w:val="left" w:pos="1560"/>
        </w:tabs>
        <w:ind w:left="1560" w:hanging="284"/>
        <w:jc w:val="both"/>
        <w:rPr>
          <w:rFonts w:eastAsia="MS Mincho"/>
          <w:lang w:eastAsia="ja-JP"/>
        </w:rPr>
      </w:pPr>
      <w:r>
        <w:rPr>
          <w:rFonts w:eastAsia="MS Mincho"/>
          <w:lang w:eastAsia="ja-JP"/>
        </w:rPr>
        <w:t>р</w:t>
      </w:r>
      <w:r w:rsidRPr="00157D88">
        <w:rPr>
          <w:rFonts w:eastAsia="MS Mincho"/>
          <w:lang w:eastAsia="ja-JP"/>
        </w:rPr>
        <w:t>ешения о выделении (отказе в выделении) средств на осуществление (возмещение) расходов страхователя на выплату страхового обеспечения (</w:t>
      </w:r>
      <w:r w:rsidR="00E46E1B" w:rsidRPr="00157D88">
        <w:rPr>
          <w:rFonts w:eastAsia="MS Mincho"/>
          <w:lang w:eastAsia="ja-JP"/>
        </w:rPr>
        <w:t>по</w:t>
      </w:r>
      <w:r w:rsidR="00E46E1B">
        <w:rPr>
          <w:rFonts w:eastAsia="MS Mincho"/>
          <w:lang w:eastAsia="ja-JP"/>
        </w:rPr>
        <w:t> </w:t>
      </w:r>
      <w:r w:rsidRPr="00157D88">
        <w:rPr>
          <w:rFonts w:eastAsia="MS Mincho"/>
          <w:lang w:eastAsia="ja-JP"/>
        </w:rPr>
        <w:t>проверкам по ВНиМ и НСиПЗ);</w:t>
      </w:r>
    </w:p>
    <w:p w:rsidR="003F13E3" w:rsidRPr="00157D88" w:rsidRDefault="003F13E3" w:rsidP="00D47D4A">
      <w:pPr>
        <w:numPr>
          <w:ilvl w:val="1"/>
          <w:numId w:val="182"/>
        </w:numPr>
        <w:tabs>
          <w:tab w:val="left" w:pos="1560"/>
        </w:tabs>
        <w:ind w:left="1560" w:hanging="284"/>
        <w:jc w:val="both"/>
        <w:rPr>
          <w:rFonts w:eastAsia="MS Mincho"/>
          <w:lang w:eastAsia="ja-JP"/>
        </w:rPr>
      </w:pPr>
      <w:r>
        <w:rPr>
          <w:rFonts w:eastAsia="MS Mincho"/>
          <w:lang w:eastAsia="ja-JP"/>
        </w:rPr>
        <w:t>р</w:t>
      </w:r>
      <w:r w:rsidRPr="00157D88">
        <w:rPr>
          <w:rFonts w:eastAsia="MS Mincho"/>
          <w:lang w:eastAsia="ja-JP"/>
        </w:rPr>
        <w:t>ешение о непринятии к зачету расходов на выплату страхового обеспечения по обязательному страхованию на случай ВНиМ;</w:t>
      </w:r>
    </w:p>
    <w:p w:rsidR="003F13E3" w:rsidRPr="00157D88" w:rsidRDefault="003F13E3" w:rsidP="00D47D4A">
      <w:pPr>
        <w:numPr>
          <w:ilvl w:val="1"/>
          <w:numId w:val="182"/>
        </w:numPr>
        <w:tabs>
          <w:tab w:val="left" w:pos="1560"/>
        </w:tabs>
        <w:ind w:left="1560" w:hanging="284"/>
        <w:jc w:val="both"/>
        <w:rPr>
          <w:rFonts w:eastAsia="MS Mincho"/>
          <w:lang w:eastAsia="ja-JP"/>
        </w:rPr>
      </w:pPr>
      <w:r>
        <w:rPr>
          <w:rFonts w:eastAsia="MS Mincho"/>
          <w:lang w:eastAsia="ja-JP"/>
        </w:rPr>
        <w:t>р</w:t>
      </w:r>
      <w:r w:rsidRPr="00157D88">
        <w:rPr>
          <w:rFonts w:eastAsia="MS Mincho"/>
          <w:lang w:eastAsia="ja-JP"/>
        </w:rPr>
        <w:t xml:space="preserve">ешение о возмещении излишне понесенных расходов страховщиком </w:t>
      </w:r>
      <w:r w:rsidR="00E46E1B" w:rsidRPr="00157D88">
        <w:rPr>
          <w:rFonts w:eastAsia="MS Mincho"/>
          <w:lang w:eastAsia="ja-JP"/>
        </w:rPr>
        <w:t>по</w:t>
      </w:r>
      <w:r w:rsidR="00E46E1B">
        <w:rPr>
          <w:rFonts w:eastAsia="MS Mincho"/>
          <w:lang w:eastAsia="ja-JP"/>
        </w:rPr>
        <w:t> </w:t>
      </w:r>
      <w:r w:rsidRPr="00157D88">
        <w:rPr>
          <w:rFonts w:eastAsia="MS Mincho"/>
          <w:lang w:eastAsia="ja-JP"/>
        </w:rPr>
        <w:t>результатам проверок реестров ПВСО</w:t>
      </w:r>
      <w:r>
        <w:rPr>
          <w:rFonts w:eastAsia="MS Mincho"/>
          <w:lang w:eastAsia="ja-JP"/>
        </w:rPr>
        <w:t>;</w:t>
      </w:r>
    </w:p>
    <w:p w:rsidR="003F13E3" w:rsidRPr="00157D88" w:rsidRDefault="003F13E3" w:rsidP="003F13E3">
      <w:pPr>
        <w:widowControl w:val="0"/>
        <w:numPr>
          <w:ilvl w:val="0"/>
          <w:numId w:val="172"/>
        </w:numPr>
        <w:tabs>
          <w:tab w:val="left" w:pos="993"/>
          <w:tab w:val="num" w:pos="3350"/>
        </w:tabs>
        <w:ind w:left="0" w:firstLine="709"/>
        <w:contextualSpacing/>
        <w:jc w:val="both"/>
        <w:rPr>
          <w:rFonts w:eastAsia="MS Mincho"/>
          <w:lang w:eastAsia="ja-JP"/>
        </w:rPr>
      </w:pPr>
      <w:r>
        <w:rPr>
          <w:rFonts w:eastAsia="MS Mincho"/>
          <w:lang w:eastAsia="ja-JP"/>
        </w:rPr>
        <w:t>ф</w:t>
      </w:r>
      <w:r w:rsidRPr="00157D88">
        <w:rPr>
          <w:rFonts w:eastAsia="MS Mincho"/>
          <w:lang w:eastAsia="ja-JP"/>
        </w:rPr>
        <w:t>ормирование проводок по данным о выездных проверках</w:t>
      </w:r>
      <w:r>
        <w:rPr>
          <w:rFonts w:eastAsia="MS Mincho"/>
          <w:lang w:eastAsia="ja-JP"/>
        </w:rPr>
        <w:t>;</w:t>
      </w:r>
    </w:p>
    <w:p w:rsidR="003F13E3" w:rsidRPr="00157D88" w:rsidRDefault="003F13E3" w:rsidP="003F13E3">
      <w:pPr>
        <w:widowControl w:val="0"/>
        <w:numPr>
          <w:ilvl w:val="0"/>
          <w:numId w:val="172"/>
        </w:numPr>
        <w:tabs>
          <w:tab w:val="left" w:pos="993"/>
          <w:tab w:val="num" w:pos="3350"/>
        </w:tabs>
        <w:ind w:left="0" w:firstLine="709"/>
        <w:contextualSpacing/>
        <w:jc w:val="both"/>
        <w:rPr>
          <w:rFonts w:eastAsia="MS Mincho"/>
          <w:lang w:eastAsia="ja-JP"/>
        </w:rPr>
      </w:pPr>
      <w:r>
        <w:rPr>
          <w:rFonts w:eastAsia="MS Mincho"/>
          <w:lang w:eastAsia="ja-JP"/>
        </w:rPr>
        <w:t>ф</w:t>
      </w:r>
      <w:r w:rsidRPr="00157D88">
        <w:rPr>
          <w:rFonts w:eastAsia="MS Mincho"/>
          <w:lang w:eastAsia="ja-JP"/>
        </w:rPr>
        <w:t xml:space="preserve">ормирование платежных документов на основе </w:t>
      </w:r>
      <w:r>
        <w:rPr>
          <w:rFonts w:eastAsia="MS Mincho"/>
          <w:lang w:eastAsia="ja-JP"/>
        </w:rPr>
        <w:t>р</w:t>
      </w:r>
      <w:r w:rsidRPr="00157D88">
        <w:rPr>
          <w:rFonts w:eastAsia="MS Mincho"/>
          <w:lang w:eastAsia="ja-JP"/>
        </w:rPr>
        <w:t>ешения о выделении средств на осуществление (возмещение) расходов страхователя на выплату страхового обеспечения по результатам выездных проверок</w:t>
      </w:r>
      <w:r>
        <w:rPr>
          <w:rFonts w:eastAsia="MS Mincho"/>
          <w:lang w:eastAsia="ja-JP"/>
        </w:rPr>
        <w:t>;</w:t>
      </w:r>
    </w:p>
    <w:p w:rsidR="003F13E3" w:rsidRPr="00157D88" w:rsidRDefault="003F13E3" w:rsidP="003F13E3">
      <w:pPr>
        <w:widowControl w:val="0"/>
        <w:numPr>
          <w:ilvl w:val="0"/>
          <w:numId w:val="172"/>
        </w:numPr>
        <w:tabs>
          <w:tab w:val="left" w:pos="993"/>
          <w:tab w:val="num" w:pos="3350"/>
        </w:tabs>
        <w:ind w:left="0" w:firstLine="709"/>
        <w:contextualSpacing/>
        <w:jc w:val="both"/>
        <w:rPr>
          <w:rFonts w:eastAsia="MS Mincho"/>
          <w:lang w:eastAsia="ja-JP"/>
        </w:rPr>
      </w:pPr>
      <w:r>
        <w:rPr>
          <w:rFonts w:eastAsia="MS Mincho"/>
          <w:lang w:eastAsia="ja-JP"/>
        </w:rPr>
        <w:t>обработка</w:t>
      </w:r>
      <w:r w:rsidRPr="00157D88">
        <w:rPr>
          <w:rFonts w:eastAsia="MS Mincho"/>
          <w:lang w:eastAsia="ja-JP"/>
        </w:rPr>
        <w:t xml:space="preserve"> сведений по взысканиям со страхователя (решения о зачете/возврате излишне взысканных/уплаченных страховых взносов, пеней и штрафов, решения о списании </w:t>
      </w:r>
      <w:r w:rsidRPr="00157D88">
        <w:rPr>
          <w:rFonts w:eastAsia="MS Mincho"/>
          <w:lang w:eastAsia="ja-JP"/>
        </w:rPr>
        <w:lastRenderedPageBreak/>
        <w:t>задолженности страхователя)</w:t>
      </w:r>
      <w:r>
        <w:rPr>
          <w:rFonts w:eastAsia="MS Mincho"/>
          <w:lang w:eastAsia="ja-JP"/>
        </w:rPr>
        <w:t>;</w:t>
      </w:r>
    </w:p>
    <w:p w:rsidR="003F13E3" w:rsidRPr="00157D88" w:rsidRDefault="003F13E3" w:rsidP="003F13E3">
      <w:pPr>
        <w:widowControl w:val="0"/>
        <w:numPr>
          <w:ilvl w:val="0"/>
          <w:numId w:val="172"/>
        </w:numPr>
        <w:tabs>
          <w:tab w:val="left" w:pos="993"/>
          <w:tab w:val="num" w:pos="3350"/>
        </w:tabs>
        <w:ind w:left="0" w:firstLine="709"/>
        <w:contextualSpacing/>
        <w:jc w:val="both"/>
        <w:rPr>
          <w:rFonts w:eastAsia="MS Mincho"/>
          <w:lang w:eastAsia="ja-JP"/>
        </w:rPr>
      </w:pPr>
      <w:r>
        <w:rPr>
          <w:rFonts w:eastAsia="MS Mincho"/>
          <w:lang w:eastAsia="ja-JP"/>
        </w:rPr>
        <w:t>ф</w:t>
      </w:r>
      <w:r w:rsidRPr="00157D88">
        <w:rPr>
          <w:rFonts w:eastAsia="MS Mincho"/>
          <w:lang w:eastAsia="ja-JP"/>
        </w:rPr>
        <w:t>ормирование проводок по данным о взысканиях со страхователя</w:t>
      </w:r>
      <w:r>
        <w:rPr>
          <w:rFonts w:eastAsia="MS Mincho"/>
          <w:lang w:eastAsia="ja-JP"/>
        </w:rPr>
        <w:t>;</w:t>
      </w:r>
    </w:p>
    <w:p w:rsidR="003F13E3" w:rsidRPr="00157D88" w:rsidRDefault="003F13E3" w:rsidP="003F13E3">
      <w:pPr>
        <w:widowControl w:val="0"/>
        <w:numPr>
          <w:ilvl w:val="0"/>
          <w:numId w:val="172"/>
        </w:numPr>
        <w:tabs>
          <w:tab w:val="left" w:pos="993"/>
          <w:tab w:val="num" w:pos="3350"/>
        </w:tabs>
        <w:ind w:left="0" w:firstLine="709"/>
        <w:contextualSpacing/>
        <w:jc w:val="both"/>
        <w:rPr>
          <w:rFonts w:eastAsia="MS Mincho"/>
          <w:lang w:eastAsia="ja-JP"/>
        </w:rPr>
      </w:pPr>
      <w:r>
        <w:rPr>
          <w:rFonts w:eastAsia="MS Mincho"/>
          <w:lang w:eastAsia="ja-JP"/>
        </w:rPr>
        <w:t>ф</w:t>
      </w:r>
      <w:r w:rsidRPr="00157D88">
        <w:rPr>
          <w:rFonts w:eastAsia="MS Mincho"/>
          <w:lang w:eastAsia="ja-JP"/>
        </w:rPr>
        <w:t>ормирование платежных документов на основе данных о взысканиях (зачет/возврат излишне уплаченных (взысканных) страховых взносов, пени</w:t>
      </w:r>
      <w:r>
        <w:rPr>
          <w:rFonts w:eastAsia="MS Mincho"/>
          <w:lang w:eastAsia="ja-JP"/>
        </w:rPr>
        <w:t>,</w:t>
      </w:r>
      <w:r w:rsidRPr="00157D88">
        <w:rPr>
          <w:rFonts w:eastAsia="MS Mincho"/>
          <w:lang w:eastAsia="ja-JP"/>
        </w:rPr>
        <w:t xml:space="preserve"> штрафов)</w:t>
      </w:r>
      <w:r>
        <w:rPr>
          <w:rFonts w:eastAsia="MS Mincho"/>
          <w:lang w:eastAsia="ja-JP"/>
        </w:rPr>
        <w:t>;</w:t>
      </w:r>
    </w:p>
    <w:p w:rsidR="003F13E3" w:rsidRPr="00D47D4A" w:rsidRDefault="003F13E3" w:rsidP="003F13E3">
      <w:pPr>
        <w:widowControl w:val="0"/>
        <w:numPr>
          <w:ilvl w:val="0"/>
          <w:numId w:val="172"/>
        </w:numPr>
        <w:tabs>
          <w:tab w:val="left" w:pos="993"/>
          <w:tab w:val="num" w:pos="3350"/>
        </w:tabs>
        <w:ind w:left="0" w:firstLine="709"/>
        <w:contextualSpacing/>
        <w:jc w:val="both"/>
        <w:rPr>
          <w:rFonts w:eastAsia="MS Mincho"/>
          <w:lang w:eastAsia="ja-JP"/>
        </w:rPr>
      </w:pPr>
      <w:r w:rsidRPr="00D47D4A">
        <w:rPr>
          <w:rFonts w:eastAsia="MS Mincho"/>
          <w:lang w:eastAsia="ja-JP"/>
        </w:rPr>
        <w:t>обработка выписки главного администратора (администратора) доходов бюджета, предоставляемых Федеральным казначейством РФ;</w:t>
      </w:r>
      <w:r w:rsidR="00713F3A" w:rsidRPr="00D47D4A">
        <w:rPr>
          <w:rFonts w:eastAsia="MS Mincho"/>
          <w:lang w:eastAsia="ja-JP"/>
        </w:rPr>
        <w:t xml:space="preserve"> </w:t>
      </w:r>
    </w:p>
    <w:p w:rsidR="003F13E3" w:rsidRPr="00157D88" w:rsidRDefault="003F13E3" w:rsidP="003F13E3">
      <w:pPr>
        <w:widowControl w:val="0"/>
        <w:numPr>
          <w:ilvl w:val="0"/>
          <w:numId w:val="172"/>
        </w:numPr>
        <w:tabs>
          <w:tab w:val="left" w:pos="993"/>
          <w:tab w:val="num" w:pos="3350"/>
        </w:tabs>
        <w:ind w:left="0" w:firstLine="709"/>
        <w:contextualSpacing/>
        <w:jc w:val="both"/>
        <w:rPr>
          <w:rFonts w:eastAsia="MS Mincho"/>
          <w:lang w:eastAsia="ja-JP"/>
        </w:rPr>
      </w:pPr>
      <w:r>
        <w:rPr>
          <w:rFonts w:eastAsia="MS Mincho"/>
          <w:lang w:eastAsia="ja-JP"/>
        </w:rPr>
        <w:t>ф</w:t>
      </w:r>
      <w:r w:rsidRPr="00157D88">
        <w:rPr>
          <w:rFonts w:eastAsia="MS Mincho"/>
          <w:lang w:eastAsia="ja-JP"/>
        </w:rPr>
        <w:t xml:space="preserve">ормирование проводок по поступившим платежам на основании выписки </w:t>
      </w:r>
      <w:r w:rsidRPr="00661ACD">
        <w:rPr>
          <w:rFonts w:eastAsia="MS Mincho"/>
          <w:lang w:eastAsia="ja-JP"/>
        </w:rPr>
        <w:t>главного администратора (администратора) доходов бюджета</w:t>
      </w:r>
      <w:r>
        <w:rPr>
          <w:rFonts w:eastAsia="MS Mincho"/>
          <w:lang w:eastAsia="ja-JP"/>
        </w:rPr>
        <w:t>;</w:t>
      </w:r>
    </w:p>
    <w:p w:rsidR="003F13E3" w:rsidRPr="00157D88" w:rsidRDefault="003F13E3" w:rsidP="003F13E3">
      <w:pPr>
        <w:widowControl w:val="0"/>
        <w:numPr>
          <w:ilvl w:val="0"/>
          <w:numId w:val="172"/>
        </w:numPr>
        <w:tabs>
          <w:tab w:val="left" w:pos="993"/>
          <w:tab w:val="num" w:pos="3350"/>
        </w:tabs>
        <w:ind w:left="0" w:firstLine="709"/>
        <w:contextualSpacing/>
        <w:jc w:val="both"/>
        <w:rPr>
          <w:rFonts w:eastAsia="MS Mincho"/>
          <w:lang w:eastAsia="ja-JP"/>
        </w:rPr>
      </w:pPr>
      <w:r>
        <w:rPr>
          <w:rFonts w:eastAsia="MS Mincho"/>
          <w:lang w:eastAsia="ja-JP"/>
        </w:rPr>
        <w:t>обработка</w:t>
      </w:r>
      <w:r w:rsidRPr="00157D88">
        <w:rPr>
          <w:rFonts w:eastAsia="MS Mincho"/>
          <w:lang w:eastAsia="ja-JP"/>
        </w:rPr>
        <w:t xml:space="preserve"> запросов на выяснение принадлежности платежа</w:t>
      </w:r>
      <w:r w:rsidRPr="00947563">
        <w:rPr>
          <w:rFonts w:eastAsia="MS Mincho"/>
          <w:lang w:eastAsia="ja-JP"/>
        </w:rPr>
        <w:t xml:space="preserve"> </w:t>
      </w:r>
      <w:r>
        <w:rPr>
          <w:rFonts w:eastAsia="MS Mincho"/>
          <w:lang w:eastAsia="ja-JP"/>
        </w:rPr>
        <w:t xml:space="preserve">формируемых </w:t>
      </w:r>
      <w:r w:rsidRPr="00BA0958">
        <w:rPr>
          <w:rFonts w:eastAsia="MS Mincho"/>
          <w:lang w:eastAsia="ja-JP"/>
        </w:rPr>
        <w:t>Федеральным казначейством РФ</w:t>
      </w:r>
      <w:r>
        <w:rPr>
          <w:rFonts w:eastAsia="MS Mincho"/>
          <w:lang w:eastAsia="ja-JP"/>
        </w:rPr>
        <w:t>;</w:t>
      </w:r>
    </w:p>
    <w:p w:rsidR="003F13E3" w:rsidRPr="00157D88" w:rsidRDefault="003F13E3" w:rsidP="003F13E3">
      <w:pPr>
        <w:widowControl w:val="0"/>
        <w:numPr>
          <w:ilvl w:val="0"/>
          <w:numId w:val="172"/>
        </w:numPr>
        <w:tabs>
          <w:tab w:val="left" w:pos="993"/>
          <w:tab w:val="num" w:pos="3350"/>
        </w:tabs>
        <w:ind w:left="0" w:firstLine="709"/>
        <w:contextualSpacing/>
        <w:jc w:val="both"/>
        <w:rPr>
          <w:rFonts w:eastAsia="MS Mincho"/>
          <w:lang w:eastAsia="ja-JP"/>
        </w:rPr>
      </w:pPr>
      <w:r>
        <w:rPr>
          <w:rFonts w:eastAsia="MS Mincho"/>
          <w:lang w:eastAsia="ja-JP"/>
        </w:rPr>
        <w:t>ф</w:t>
      </w:r>
      <w:r w:rsidRPr="00157D88">
        <w:rPr>
          <w:rFonts w:eastAsia="MS Mincho"/>
          <w:lang w:eastAsia="ja-JP"/>
        </w:rPr>
        <w:t xml:space="preserve">ормирование уведомления об уточнении вида и принадлежности платежа </w:t>
      </w:r>
      <w:r w:rsidR="00D760D1" w:rsidRPr="00157D88">
        <w:rPr>
          <w:rFonts w:eastAsia="MS Mincho"/>
          <w:lang w:eastAsia="ja-JP"/>
        </w:rPr>
        <w:t>на</w:t>
      </w:r>
      <w:r w:rsidR="00D760D1">
        <w:rPr>
          <w:rFonts w:eastAsia="MS Mincho"/>
          <w:lang w:eastAsia="ja-JP"/>
        </w:rPr>
        <w:t> </w:t>
      </w:r>
      <w:r w:rsidRPr="00157D88">
        <w:rPr>
          <w:rFonts w:eastAsia="MS Mincho"/>
          <w:lang w:eastAsia="ja-JP"/>
        </w:rPr>
        <w:t xml:space="preserve">основе </w:t>
      </w:r>
      <w:r>
        <w:rPr>
          <w:rFonts w:eastAsia="MS Mincho"/>
          <w:lang w:eastAsia="ja-JP"/>
        </w:rPr>
        <w:t>выписок и запросов</w:t>
      </w:r>
      <w:r w:rsidDel="00947563">
        <w:rPr>
          <w:rFonts w:eastAsia="MS Mincho"/>
          <w:lang w:eastAsia="ja-JP"/>
        </w:rPr>
        <w:t xml:space="preserve"> </w:t>
      </w:r>
      <w:r w:rsidRPr="00157D88">
        <w:rPr>
          <w:rFonts w:eastAsia="MS Mincho"/>
          <w:lang w:eastAsia="ja-JP"/>
        </w:rPr>
        <w:t>на выяснение принадлежности платежа</w:t>
      </w:r>
      <w:r>
        <w:rPr>
          <w:rFonts w:eastAsia="MS Mincho"/>
          <w:lang w:eastAsia="ja-JP"/>
        </w:rPr>
        <w:t>;</w:t>
      </w:r>
    </w:p>
    <w:p w:rsidR="003F13E3" w:rsidRPr="00157D88" w:rsidRDefault="003F13E3" w:rsidP="003F13E3">
      <w:pPr>
        <w:widowControl w:val="0"/>
        <w:numPr>
          <w:ilvl w:val="0"/>
          <w:numId w:val="172"/>
        </w:numPr>
        <w:tabs>
          <w:tab w:val="left" w:pos="993"/>
          <w:tab w:val="num" w:pos="3350"/>
        </w:tabs>
        <w:ind w:left="0" w:firstLine="709"/>
        <w:contextualSpacing/>
        <w:jc w:val="both"/>
        <w:rPr>
          <w:rFonts w:eastAsia="MS Mincho"/>
          <w:lang w:eastAsia="ja-JP"/>
        </w:rPr>
      </w:pPr>
      <w:r>
        <w:rPr>
          <w:rFonts w:eastAsia="MS Mincho"/>
          <w:lang w:eastAsia="ja-JP"/>
        </w:rPr>
        <w:t xml:space="preserve">передача </w:t>
      </w:r>
      <w:r w:rsidRPr="00157D88">
        <w:rPr>
          <w:rFonts w:eastAsia="MS Mincho"/>
          <w:lang w:eastAsia="ja-JP"/>
        </w:rPr>
        <w:t xml:space="preserve">в </w:t>
      </w:r>
      <w:r w:rsidRPr="00BA0958">
        <w:rPr>
          <w:rFonts w:eastAsia="MS Mincho"/>
          <w:lang w:eastAsia="ja-JP"/>
        </w:rPr>
        <w:t>Федеральн</w:t>
      </w:r>
      <w:r>
        <w:rPr>
          <w:rFonts w:eastAsia="MS Mincho"/>
          <w:lang w:eastAsia="ja-JP"/>
        </w:rPr>
        <w:t>ое казначейство</w:t>
      </w:r>
      <w:r w:rsidRPr="00BA0958">
        <w:rPr>
          <w:rFonts w:eastAsia="MS Mincho"/>
          <w:lang w:eastAsia="ja-JP"/>
        </w:rPr>
        <w:t xml:space="preserve"> РФ</w:t>
      </w:r>
      <w:r>
        <w:rPr>
          <w:rFonts w:eastAsia="MS Mincho"/>
          <w:lang w:eastAsia="ja-JP"/>
        </w:rPr>
        <w:t xml:space="preserve"> следующих платежных документов:</w:t>
      </w:r>
    </w:p>
    <w:p w:rsidR="003F13E3" w:rsidRPr="00157D88" w:rsidRDefault="003F13E3" w:rsidP="00D47D4A">
      <w:pPr>
        <w:numPr>
          <w:ilvl w:val="1"/>
          <w:numId w:val="182"/>
        </w:numPr>
        <w:tabs>
          <w:tab w:val="left" w:pos="1560"/>
        </w:tabs>
        <w:ind w:left="1560" w:hanging="284"/>
        <w:jc w:val="both"/>
        <w:rPr>
          <w:rFonts w:eastAsia="MS Mincho"/>
          <w:lang w:eastAsia="ja-JP"/>
        </w:rPr>
      </w:pPr>
      <w:r w:rsidRPr="00157D88">
        <w:rPr>
          <w:rFonts w:eastAsia="MS Mincho"/>
          <w:lang w:eastAsia="ja-JP"/>
        </w:rPr>
        <w:t>возмещения расходов страхователя на выплату страхового обеспечения;</w:t>
      </w:r>
    </w:p>
    <w:p w:rsidR="003F13E3" w:rsidRPr="00157D88" w:rsidRDefault="003F13E3" w:rsidP="00D47D4A">
      <w:pPr>
        <w:numPr>
          <w:ilvl w:val="1"/>
          <w:numId w:val="182"/>
        </w:numPr>
        <w:tabs>
          <w:tab w:val="left" w:pos="1560"/>
        </w:tabs>
        <w:ind w:left="1560" w:hanging="284"/>
        <w:jc w:val="both"/>
        <w:rPr>
          <w:rFonts w:eastAsia="MS Mincho"/>
          <w:lang w:eastAsia="ja-JP"/>
        </w:rPr>
      </w:pPr>
      <w:r w:rsidRPr="00157D88">
        <w:rPr>
          <w:rFonts w:eastAsia="MS Mincho"/>
          <w:lang w:eastAsia="ja-JP"/>
        </w:rPr>
        <w:t>возврат</w:t>
      </w:r>
      <w:r>
        <w:rPr>
          <w:rFonts w:eastAsia="MS Mincho"/>
          <w:lang w:eastAsia="ja-JP"/>
        </w:rPr>
        <w:t>а</w:t>
      </w:r>
      <w:r w:rsidRPr="00157D88">
        <w:rPr>
          <w:rFonts w:eastAsia="MS Mincho"/>
          <w:lang w:eastAsia="ja-JP"/>
        </w:rPr>
        <w:t xml:space="preserve"> излишне уплаченных/взысканных страховых взносов, пени штрафов;</w:t>
      </w:r>
    </w:p>
    <w:p w:rsidR="003F13E3" w:rsidRPr="00157D88" w:rsidRDefault="003F13E3" w:rsidP="00D47D4A">
      <w:pPr>
        <w:numPr>
          <w:ilvl w:val="1"/>
          <w:numId w:val="182"/>
        </w:numPr>
        <w:tabs>
          <w:tab w:val="left" w:pos="1560"/>
        </w:tabs>
        <w:ind w:left="1560" w:hanging="284"/>
        <w:jc w:val="both"/>
        <w:rPr>
          <w:rFonts w:eastAsia="MS Mincho"/>
          <w:lang w:eastAsia="ja-JP"/>
        </w:rPr>
      </w:pPr>
      <w:r w:rsidRPr="00157D88">
        <w:rPr>
          <w:rFonts w:eastAsia="MS Mincho"/>
          <w:lang w:eastAsia="ja-JP"/>
        </w:rPr>
        <w:t>зачет</w:t>
      </w:r>
      <w:r>
        <w:rPr>
          <w:rFonts w:eastAsia="MS Mincho"/>
          <w:lang w:eastAsia="ja-JP"/>
        </w:rPr>
        <w:t>а</w:t>
      </w:r>
      <w:r w:rsidRPr="00157D88">
        <w:rPr>
          <w:rFonts w:eastAsia="MS Mincho"/>
          <w:lang w:eastAsia="ja-JP"/>
        </w:rPr>
        <w:t xml:space="preserve"> излишне взысканных/уплаченных страховых взносов, пеней и штрафов;</w:t>
      </w:r>
    </w:p>
    <w:p w:rsidR="003F13E3" w:rsidRPr="00157D88" w:rsidRDefault="003F13E3" w:rsidP="00D47D4A">
      <w:pPr>
        <w:numPr>
          <w:ilvl w:val="1"/>
          <w:numId w:val="182"/>
        </w:numPr>
        <w:tabs>
          <w:tab w:val="left" w:pos="1560"/>
        </w:tabs>
        <w:ind w:left="1560" w:hanging="284"/>
        <w:jc w:val="both"/>
        <w:rPr>
          <w:rFonts w:eastAsia="MS Mincho"/>
          <w:lang w:eastAsia="ja-JP"/>
        </w:rPr>
      </w:pPr>
      <w:r>
        <w:rPr>
          <w:rFonts w:eastAsia="MS Mincho"/>
          <w:lang w:eastAsia="ja-JP"/>
        </w:rPr>
        <w:t>перечисления</w:t>
      </w:r>
      <w:r w:rsidRPr="00157D88">
        <w:rPr>
          <w:rFonts w:eastAsia="MS Mincho"/>
          <w:lang w:eastAsia="ja-JP"/>
        </w:rPr>
        <w:t xml:space="preserve"> суммы процентов в случае нарушения сроков возврата излишне уплаченных страховых взносов;</w:t>
      </w:r>
    </w:p>
    <w:p w:rsidR="003F13E3" w:rsidRPr="00157D88" w:rsidRDefault="003F13E3" w:rsidP="00D47D4A">
      <w:pPr>
        <w:numPr>
          <w:ilvl w:val="1"/>
          <w:numId w:val="182"/>
        </w:numPr>
        <w:tabs>
          <w:tab w:val="left" w:pos="1560"/>
        </w:tabs>
        <w:ind w:left="1560" w:hanging="284"/>
        <w:jc w:val="both"/>
        <w:rPr>
          <w:rFonts w:eastAsia="MS Mincho"/>
          <w:lang w:eastAsia="ja-JP"/>
        </w:rPr>
      </w:pPr>
      <w:r w:rsidRPr="00157D88">
        <w:rPr>
          <w:rFonts w:eastAsia="MS Mincho"/>
          <w:lang w:eastAsia="ja-JP"/>
        </w:rPr>
        <w:t>уведомление вида и принадлежности платежа</w:t>
      </w:r>
      <w:r>
        <w:rPr>
          <w:rFonts w:eastAsia="MS Mincho"/>
          <w:lang w:eastAsia="ja-JP"/>
        </w:rPr>
        <w:t>;</w:t>
      </w:r>
    </w:p>
    <w:p w:rsidR="003F13E3" w:rsidRPr="00157D88" w:rsidRDefault="003F13E3" w:rsidP="003F13E3">
      <w:pPr>
        <w:widowControl w:val="0"/>
        <w:numPr>
          <w:ilvl w:val="0"/>
          <w:numId w:val="172"/>
        </w:numPr>
        <w:tabs>
          <w:tab w:val="left" w:pos="993"/>
          <w:tab w:val="num" w:pos="3350"/>
        </w:tabs>
        <w:ind w:left="0" w:firstLine="709"/>
        <w:contextualSpacing/>
        <w:jc w:val="both"/>
        <w:rPr>
          <w:rFonts w:eastAsia="MS Mincho"/>
          <w:lang w:eastAsia="ja-JP"/>
        </w:rPr>
      </w:pPr>
      <w:r>
        <w:rPr>
          <w:rFonts w:eastAsia="MS Mincho"/>
          <w:lang w:eastAsia="ja-JP"/>
        </w:rPr>
        <w:t>ф</w:t>
      </w:r>
      <w:r w:rsidRPr="00157D88">
        <w:rPr>
          <w:rFonts w:eastAsia="MS Mincho"/>
          <w:lang w:eastAsia="ja-JP"/>
        </w:rPr>
        <w:t>ормирование проводок по платежным документам</w:t>
      </w:r>
      <w:r>
        <w:rPr>
          <w:rFonts w:eastAsia="MS Mincho"/>
          <w:lang w:eastAsia="ja-JP"/>
        </w:rPr>
        <w:t>:</w:t>
      </w:r>
    </w:p>
    <w:p w:rsidR="003F13E3" w:rsidRPr="00157D88" w:rsidRDefault="003F13E3" w:rsidP="00D47D4A">
      <w:pPr>
        <w:numPr>
          <w:ilvl w:val="1"/>
          <w:numId w:val="182"/>
        </w:numPr>
        <w:tabs>
          <w:tab w:val="left" w:pos="1560"/>
        </w:tabs>
        <w:ind w:left="1560" w:hanging="284"/>
        <w:jc w:val="both"/>
        <w:rPr>
          <w:rFonts w:eastAsia="MS Mincho"/>
          <w:lang w:eastAsia="ja-JP"/>
        </w:rPr>
      </w:pPr>
      <w:r w:rsidRPr="00157D88">
        <w:rPr>
          <w:rFonts w:eastAsia="MS Mincho"/>
          <w:lang w:eastAsia="ja-JP"/>
        </w:rPr>
        <w:t>возмещения расходов страхователя на выплату страхового обеспечения;</w:t>
      </w:r>
    </w:p>
    <w:p w:rsidR="003F13E3" w:rsidRPr="00157D88" w:rsidRDefault="003F13E3" w:rsidP="00D47D4A">
      <w:pPr>
        <w:numPr>
          <w:ilvl w:val="1"/>
          <w:numId w:val="182"/>
        </w:numPr>
        <w:tabs>
          <w:tab w:val="left" w:pos="1560"/>
        </w:tabs>
        <w:ind w:left="1560" w:hanging="284"/>
        <w:jc w:val="both"/>
        <w:rPr>
          <w:rFonts w:eastAsia="MS Mincho"/>
          <w:lang w:eastAsia="ja-JP"/>
        </w:rPr>
      </w:pPr>
      <w:r w:rsidRPr="00157D88">
        <w:rPr>
          <w:rFonts w:eastAsia="MS Mincho"/>
          <w:lang w:eastAsia="ja-JP"/>
        </w:rPr>
        <w:t>возврат излишне уплаченных/взысканных страховых взносов, пени штрафов;</w:t>
      </w:r>
    </w:p>
    <w:p w:rsidR="003F13E3" w:rsidRPr="00157D88" w:rsidRDefault="003F13E3" w:rsidP="00D47D4A">
      <w:pPr>
        <w:numPr>
          <w:ilvl w:val="1"/>
          <w:numId w:val="182"/>
        </w:numPr>
        <w:tabs>
          <w:tab w:val="left" w:pos="1560"/>
        </w:tabs>
        <w:ind w:left="1560" w:hanging="284"/>
        <w:jc w:val="both"/>
        <w:rPr>
          <w:rFonts w:eastAsia="MS Mincho"/>
          <w:lang w:eastAsia="ja-JP"/>
        </w:rPr>
      </w:pPr>
      <w:r w:rsidRPr="00157D88">
        <w:rPr>
          <w:rFonts w:eastAsia="MS Mincho"/>
          <w:lang w:eastAsia="ja-JP"/>
        </w:rPr>
        <w:t>зачет излишне взысканных/уплаченных страховых взносов, пеней и штрафов;</w:t>
      </w:r>
    </w:p>
    <w:p w:rsidR="003F13E3" w:rsidRPr="00157D88" w:rsidRDefault="003F13E3" w:rsidP="00D47D4A">
      <w:pPr>
        <w:numPr>
          <w:ilvl w:val="1"/>
          <w:numId w:val="182"/>
        </w:numPr>
        <w:tabs>
          <w:tab w:val="left" w:pos="1560"/>
        </w:tabs>
        <w:ind w:left="1560" w:hanging="284"/>
        <w:jc w:val="both"/>
        <w:rPr>
          <w:rFonts w:eastAsia="MS Mincho"/>
          <w:lang w:eastAsia="ja-JP"/>
        </w:rPr>
      </w:pPr>
      <w:r w:rsidRPr="00157D88">
        <w:rPr>
          <w:rFonts w:eastAsia="MS Mincho"/>
          <w:lang w:eastAsia="ja-JP"/>
        </w:rPr>
        <w:t>перечисление суммы процентов в случае нарушения сроков возврата излишне уплаченных страховых взносов;</w:t>
      </w:r>
    </w:p>
    <w:p w:rsidR="003F13E3" w:rsidRPr="00157D88" w:rsidRDefault="003F13E3" w:rsidP="00D47D4A">
      <w:pPr>
        <w:numPr>
          <w:ilvl w:val="1"/>
          <w:numId w:val="182"/>
        </w:numPr>
        <w:tabs>
          <w:tab w:val="left" w:pos="1560"/>
        </w:tabs>
        <w:ind w:left="1560" w:hanging="284"/>
        <w:jc w:val="both"/>
        <w:rPr>
          <w:rFonts w:eastAsia="MS Mincho"/>
          <w:lang w:eastAsia="ja-JP"/>
        </w:rPr>
      </w:pPr>
      <w:r w:rsidRPr="00157D88">
        <w:rPr>
          <w:rFonts w:eastAsia="MS Mincho"/>
          <w:lang w:eastAsia="ja-JP"/>
        </w:rPr>
        <w:t>уведомление вида и принадлежности платежа</w:t>
      </w:r>
      <w:r>
        <w:rPr>
          <w:rFonts w:eastAsia="MS Mincho"/>
          <w:lang w:eastAsia="ja-JP"/>
        </w:rPr>
        <w:t>.</w:t>
      </w:r>
    </w:p>
    <w:p w:rsidR="003F13E3" w:rsidRDefault="003F13E3" w:rsidP="003F13E3">
      <w:pPr>
        <w:widowControl w:val="0"/>
        <w:numPr>
          <w:ilvl w:val="0"/>
          <w:numId w:val="172"/>
        </w:numPr>
        <w:tabs>
          <w:tab w:val="left" w:pos="993"/>
          <w:tab w:val="num" w:pos="3350"/>
        </w:tabs>
        <w:ind w:left="0" w:firstLine="709"/>
        <w:contextualSpacing/>
        <w:jc w:val="both"/>
        <w:rPr>
          <w:rFonts w:eastAsia="MS Mincho"/>
          <w:lang w:eastAsia="ja-JP"/>
        </w:rPr>
      </w:pPr>
      <w:r>
        <w:rPr>
          <w:rFonts w:eastAsia="MS Mincho"/>
          <w:lang w:eastAsia="ja-JP"/>
        </w:rPr>
        <w:t>передача сведений по поступившим платежам</w:t>
      </w:r>
      <w:r w:rsidRPr="00157D88">
        <w:rPr>
          <w:rFonts w:eastAsia="MS Mincho"/>
          <w:lang w:eastAsia="ja-JP"/>
        </w:rPr>
        <w:t xml:space="preserve"> </w:t>
      </w:r>
      <w:r>
        <w:rPr>
          <w:rFonts w:eastAsia="MS Mincho"/>
          <w:lang w:eastAsia="ja-JP"/>
        </w:rPr>
        <w:t>и сформированным платежным документ</w:t>
      </w:r>
      <w:r w:rsidRPr="00D47D4A">
        <w:rPr>
          <w:rFonts w:eastAsia="MS Mincho"/>
          <w:lang w:eastAsia="ja-JP"/>
        </w:rPr>
        <w:t xml:space="preserve">ам </w:t>
      </w:r>
      <w:r w:rsidRPr="00306053">
        <w:rPr>
          <w:rFonts w:eastAsia="MS Mincho"/>
          <w:lang w:eastAsia="ja-JP"/>
        </w:rPr>
        <w:t>в подсистем</w:t>
      </w:r>
      <w:r w:rsidR="00D437B5" w:rsidRPr="00306053">
        <w:rPr>
          <w:rFonts w:eastAsia="MS Mincho"/>
          <w:lang w:eastAsia="ja-JP"/>
        </w:rPr>
        <w:t>у управления страховыми взносами</w:t>
      </w:r>
      <w:r w:rsidRPr="00D47D4A">
        <w:rPr>
          <w:rFonts w:eastAsia="MS Mincho"/>
          <w:lang w:eastAsia="ja-JP"/>
        </w:rPr>
        <w:t>;</w:t>
      </w:r>
    </w:p>
    <w:p w:rsidR="003F13E3" w:rsidRPr="00157D88" w:rsidRDefault="003F13E3" w:rsidP="003F13E3">
      <w:pPr>
        <w:widowControl w:val="0"/>
        <w:numPr>
          <w:ilvl w:val="0"/>
          <w:numId w:val="172"/>
        </w:numPr>
        <w:tabs>
          <w:tab w:val="left" w:pos="993"/>
          <w:tab w:val="num" w:pos="3350"/>
        </w:tabs>
        <w:ind w:left="0" w:firstLine="709"/>
        <w:contextualSpacing/>
        <w:jc w:val="both"/>
        <w:rPr>
          <w:rFonts w:eastAsia="MS Mincho"/>
          <w:lang w:eastAsia="ja-JP"/>
        </w:rPr>
      </w:pPr>
      <w:r>
        <w:rPr>
          <w:rFonts w:eastAsia="MS Mincho"/>
          <w:lang w:eastAsia="ja-JP"/>
        </w:rPr>
        <w:t>ф</w:t>
      </w:r>
      <w:r w:rsidRPr="00157D88">
        <w:rPr>
          <w:rFonts w:eastAsia="MS Mincho"/>
          <w:lang w:eastAsia="ja-JP"/>
        </w:rPr>
        <w:t>ормирование</w:t>
      </w:r>
      <w:r>
        <w:rPr>
          <w:rFonts w:eastAsia="MS Mincho"/>
          <w:lang w:eastAsia="ja-JP"/>
        </w:rPr>
        <w:t xml:space="preserve"> и печать </w:t>
      </w:r>
      <w:r w:rsidRPr="00157D88">
        <w:rPr>
          <w:rFonts w:eastAsia="MS Mincho"/>
          <w:lang w:eastAsia="ja-JP"/>
        </w:rPr>
        <w:t>извещения приема-передачи страхователей</w:t>
      </w:r>
      <w:r>
        <w:rPr>
          <w:rFonts w:eastAsia="MS Mincho"/>
          <w:lang w:eastAsia="ja-JP"/>
        </w:rPr>
        <w:t>;</w:t>
      </w:r>
    </w:p>
    <w:p w:rsidR="003F13E3" w:rsidRPr="00157D88" w:rsidRDefault="003F13E3" w:rsidP="003F13E3">
      <w:pPr>
        <w:widowControl w:val="0"/>
        <w:numPr>
          <w:ilvl w:val="0"/>
          <w:numId w:val="172"/>
        </w:numPr>
        <w:tabs>
          <w:tab w:val="left" w:pos="993"/>
          <w:tab w:val="num" w:pos="3350"/>
        </w:tabs>
        <w:ind w:left="0" w:firstLine="709"/>
        <w:contextualSpacing/>
        <w:jc w:val="both"/>
        <w:rPr>
          <w:rFonts w:eastAsia="MS Mincho"/>
          <w:lang w:eastAsia="ja-JP"/>
        </w:rPr>
      </w:pPr>
      <w:r>
        <w:rPr>
          <w:rFonts w:eastAsia="MS Mincho"/>
          <w:lang w:eastAsia="ja-JP"/>
        </w:rPr>
        <w:t>ф</w:t>
      </w:r>
      <w:r w:rsidRPr="00157D88">
        <w:rPr>
          <w:rFonts w:eastAsia="MS Mincho"/>
          <w:lang w:eastAsia="ja-JP"/>
        </w:rPr>
        <w:t>ормирование проводок по извещению приема-передачи страхователей</w:t>
      </w:r>
      <w:r>
        <w:rPr>
          <w:rFonts w:eastAsia="MS Mincho"/>
          <w:lang w:eastAsia="ja-JP"/>
        </w:rPr>
        <w:t>;</w:t>
      </w:r>
    </w:p>
    <w:p w:rsidR="003F13E3" w:rsidRPr="00157D88" w:rsidRDefault="003F13E3" w:rsidP="003F13E3">
      <w:pPr>
        <w:widowControl w:val="0"/>
        <w:numPr>
          <w:ilvl w:val="0"/>
          <w:numId w:val="172"/>
        </w:numPr>
        <w:tabs>
          <w:tab w:val="left" w:pos="993"/>
          <w:tab w:val="num" w:pos="3350"/>
        </w:tabs>
        <w:ind w:left="0" w:firstLine="709"/>
        <w:contextualSpacing/>
        <w:jc w:val="both"/>
        <w:rPr>
          <w:rFonts w:eastAsia="MS Mincho"/>
          <w:lang w:eastAsia="ja-JP"/>
        </w:rPr>
      </w:pPr>
      <w:r>
        <w:rPr>
          <w:rFonts w:eastAsia="MS Mincho"/>
          <w:lang w:eastAsia="ja-JP"/>
        </w:rPr>
        <w:t xml:space="preserve">обработка платежных </w:t>
      </w:r>
      <w:r w:rsidRPr="00157D88">
        <w:rPr>
          <w:rFonts w:eastAsia="MS Mincho"/>
          <w:lang w:eastAsia="ja-JP"/>
        </w:rPr>
        <w:t xml:space="preserve">документов о </w:t>
      </w:r>
      <w:r>
        <w:rPr>
          <w:rFonts w:eastAsia="MS Mincho"/>
          <w:lang w:eastAsia="ja-JP"/>
        </w:rPr>
        <w:t>движении средств по лицевому</w:t>
      </w:r>
      <w:r w:rsidRPr="00157D88">
        <w:rPr>
          <w:rFonts w:eastAsia="MS Mincho"/>
          <w:lang w:eastAsia="ja-JP"/>
        </w:rPr>
        <w:t xml:space="preserve"> счет</w:t>
      </w:r>
      <w:r>
        <w:rPr>
          <w:rFonts w:eastAsia="MS Mincho"/>
          <w:lang w:eastAsia="ja-JP"/>
        </w:rPr>
        <w:t>у</w:t>
      </w:r>
      <w:r w:rsidRPr="00157D88">
        <w:rPr>
          <w:rFonts w:eastAsia="MS Mincho"/>
          <w:lang w:eastAsia="ja-JP"/>
        </w:rPr>
        <w:t xml:space="preserve"> ФНС России </w:t>
      </w:r>
      <w:r>
        <w:rPr>
          <w:rFonts w:eastAsia="MS Mincho"/>
          <w:lang w:eastAsia="ja-JP"/>
        </w:rPr>
        <w:t xml:space="preserve">в части </w:t>
      </w:r>
      <w:r w:rsidRPr="00157D88">
        <w:rPr>
          <w:rFonts w:eastAsia="MS Mincho"/>
          <w:lang w:eastAsia="ja-JP"/>
        </w:rPr>
        <w:t>взносов, пени, штрафов</w:t>
      </w:r>
      <w:r w:rsidRPr="00947563">
        <w:rPr>
          <w:rFonts w:eastAsia="MS Mincho"/>
          <w:lang w:eastAsia="ja-JP"/>
        </w:rPr>
        <w:t xml:space="preserve"> </w:t>
      </w:r>
      <w:r>
        <w:rPr>
          <w:rFonts w:eastAsia="MS Mincho"/>
          <w:lang w:eastAsia="ja-JP"/>
        </w:rPr>
        <w:t>по ВНиМ;</w:t>
      </w:r>
    </w:p>
    <w:p w:rsidR="003F13E3" w:rsidRDefault="003F13E3" w:rsidP="003F13E3">
      <w:pPr>
        <w:widowControl w:val="0"/>
        <w:numPr>
          <w:ilvl w:val="0"/>
          <w:numId w:val="172"/>
        </w:numPr>
        <w:tabs>
          <w:tab w:val="left" w:pos="993"/>
          <w:tab w:val="num" w:pos="3350"/>
        </w:tabs>
        <w:ind w:left="0" w:firstLine="709"/>
        <w:contextualSpacing/>
        <w:jc w:val="both"/>
        <w:rPr>
          <w:rFonts w:eastAsia="MS Mincho"/>
          <w:lang w:eastAsia="ja-JP"/>
        </w:rPr>
      </w:pPr>
      <w:r>
        <w:rPr>
          <w:rFonts w:eastAsia="MS Mincho"/>
          <w:lang w:eastAsia="ja-JP"/>
        </w:rPr>
        <w:t>ф</w:t>
      </w:r>
      <w:r w:rsidRPr="00157D88">
        <w:rPr>
          <w:rFonts w:eastAsia="MS Mincho"/>
          <w:lang w:eastAsia="ja-JP"/>
        </w:rPr>
        <w:t xml:space="preserve">ормирование проводок на основе </w:t>
      </w:r>
      <w:r>
        <w:rPr>
          <w:rFonts w:eastAsia="MS Mincho"/>
          <w:lang w:eastAsia="ja-JP"/>
        </w:rPr>
        <w:t xml:space="preserve">платежных </w:t>
      </w:r>
      <w:r w:rsidRPr="00157D88">
        <w:rPr>
          <w:rFonts w:eastAsia="MS Mincho"/>
          <w:lang w:eastAsia="ja-JP"/>
        </w:rPr>
        <w:t xml:space="preserve">документов </w:t>
      </w:r>
      <w:r>
        <w:rPr>
          <w:rFonts w:eastAsia="MS Mincho"/>
          <w:lang w:eastAsia="ja-JP"/>
        </w:rPr>
        <w:t>лицевого</w:t>
      </w:r>
      <w:r w:rsidRPr="00157D88">
        <w:rPr>
          <w:rFonts w:eastAsia="MS Mincho"/>
          <w:lang w:eastAsia="ja-JP"/>
        </w:rPr>
        <w:t xml:space="preserve"> счет</w:t>
      </w:r>
      <w:r>
        <w:rPr>
          <w:rFonts w:eastAsia="MS Mincho"/>
          <w:lang w:eastAsia="ja-JP"/>
        </w:rPr>
        <w:t>а</w:t>
      </w:r>
      <w:r w:rsidRPr="00157D88">
        <w:rPr>
          <w:rFonts w:eastAsia="MS Mincho"/>
          <w:lang w:eastAsia="ja-JP"/>
        </w:rPr>
        <w:t xml:space="preserve"> ФНС </w:t>
      </w:r>
      <w:r>
        <w:rPr>
          <w:rFonts w:eastAsia="MS Mincho"/>
          <w:lang w:eastAsia="ja-JP"/>
        </w:rPr>
        <w:t xml:space="preserve">России в части </w:t>
      </w:r>
      <w:r w:rsidRPr="00157D88">
        <w:rPr>
          <w:rFonts w:eastAsia="MS Mincho"/>
          <w:lang w:eastAsia="ja-JP"/>
        </w:rPr>
        <w:t>взносов, пени, штрафов</w:t>
      </w:r>
      <w:r>
        <w:rPr>
          <w:rFonts w:eastAsia="MS Mincho"/>
          <w:lang w:eastAsia="ja-JP"/>
        </w:rPr>
        <w:t xml:space="preserve"> по ВНиМ;</w:t>
      </w:r>
    </w:p>
    <w:p w:rsidR="003F13E3" w:rsidRPr="00DF4764" w:rsidRDefault="003F13E3" w:rsidP="003F13E3">
      <w:pPr>
        <w:widowControl w:val="0"/>
        <w:numPr>
          <w:ilvl w:val="0"/>
          <w:numId w:val="172"/>
        </w:numPr>
        <w:tabs>
          <w:tab w:val="left" w:pos="993"/>
          <w:tab w:val="num" w:pos="3350"/>
        </w:tabs>
        <w:ind w:left="0" w:firstLine="709"/>
        <w:contextualSpacing/>
        <w:jc w:val="both"/>
        <w:rPr>
          <w:rFonts w:eastAsia="MS Mincho"/>
          <w:lang w:eastAsia="ja-JP"/>
        </w:rPr>
      </w:pPr>
      <w:r>
        <w:rPr>
          <w:rFonts w:eastAsia="MS Mincho"/>
          <w:lang w:eastAsia="ja-JP"/>
        </w:rPr>
        <w:t>передача сведений по платежным документам лицевого</w:t>
      </w:r>
      <w:r w:rsidRPr="00157D88">
        <w:rPr>
          <w:rFonts w:eastAsia="MS Mincho"/>
          <w:lang w:eastAsia="ja-JP"/>
        </w:rPr>
        <w:t xml:space="preserve"> счет</w:t>
      </w:r>
      <w:r>
        <w:rPr>
          <w:rFonts w:eastAsia="MS Mincho"/>
          <w:lang w:eastAsia="ja-JP"/>
        </w:rPr>
        <w:t>а</w:t>
      </w:r>
      <w:r w:rsidRPr="00157D88">
        <w:rPr>
          <w:rFonts w:eastAsia="MS Mincho"/>
          <w:lang w:eastAsia="ja-JP"/>
        </w:rPr>
        <w:t xml:space="preserve"> ФНС </w:t>
      </w:r>
      <w:r>
        <w:rPr>
          <w:rFonts w:eastAsia="MS Mincho"/>
          <w:lang w:eastAsia="ja-JP"/>
        </w:rPr>
        <w:t xml:space="preserve">России в части </w:t>
      </w:r>
      <w:r w:rsidRPr="00157D88">
        <w:rPr>
          <w:rFonts w:eastAsia="MS Mincho"/>
          <w:lang w:eastAsia="ja-JP"/>
        </w:rPr>
        <w:t>взносов, пени, штрафов</w:t>
      </w:r>
      <w:r>
        <w:rPr>
          <w:rFonts w:eastAsia="MS Mincho"/>
          <w:lang w:eastAsia="ja-JP"/>
        </w:rPr>
        <w:t xml:space="preserve"> по </w:t>
      </w:r>
      <w:r w:rsidRPr="00D47D4A">
        <w:rPr>
          <w:rFonts w:eastAsia="MS Mincho"/>
          <w:lang w:eastAsia="ja-JP"/>
        </w:rPr>
        <w:t xml:space="preserve">ВНиМ </w:t>
      </w:r>
      <w:r w:rsidRPr="00306053">
        <w:rPr>
          <w:rFonts w:eastAsia="MS Mincho"/>
          <w:lang w:eastAsia="ja-JP"/>
        </w:rPr>
        <w:t>в подсистем</w:t>
      </w:r>
      <w:r w:rsidR="00D437B5" w:rsidRPr="00306053">
        <w:rPr>
          <w:rFonts w:eastAsia="MS Mincho"/>
          <w:lang w:eastAsia="ja-JP"/>
        </w:rPr>
        <w:t>у управления страховыми взносами</w:t>
      </w:r>
      <w:r w:rsidRPr="00D47D4A">
        <w:rPr>
          <w:rFonts w:eastAsia="MS Mincho"/>
          <w:lang w:eastAsia="ja-JP"/>
        </w:rPr>
        <w:t>.</w:t>
      </w:r>
    </w:p>
    <w:p w:rsidR="00570C89" w:rsidRPr="00D22CED" w:rsidRDefault="00570C89" w:rsidP="0042574C">
      <w:pPr>
        <w:keepNext/>
        <w:keepLines/>
        <w:widowControl w:val="0"/>
        <w:numPr>
          <w:ilvl w:val="1"/>
          <w:numId w:val="154"/>
        </w:numPr>
        <w:tabs>
          <w:tab w:val="clear" w:pos="1912"/>
          <w:tab w:val="num" w:pos="1134"/>
        </w:tabs>
        <w:spacing w:before="60" w:after="60"/>
        <w:ind w:left="0" w:firstLine="709"/>
        <w:jc w:val="both"/>
        <w:outlineLvl w:val="2"/>
        <w:rPr>
          <w:b/>
          <w:bCs/>
          <w:kern w:val="32"/>
        </w:rPr>
      </w:pPr>
      <w:r w:rsidRPr="00D22CED">
        <w:rPr>
          <w:b/>
          <w:bCs/>
          <w:kern w:val="32"/>
        </w:rPr>
        <w:t>Программные средства и инструменты</w:t>
      </w:r>
    </w:p>
    <w:p w:rsidR="00570C89" w:rsidRPr="0065394F" w:rsidRDefault="00570C89" w:rsidP="0021447D">
      <w:pPr>
        <w:keepNext/>
        <w:widowControl w:val="0"/>
        <w:ind w:firstLine="709"/>
        <w:jc w:val="both"/>
        <w:rPr>
          <w:color w:val="000000" w:themeColor="text1"/>
        </w:rPr>
      </w:pPr>
      <w:r w:rsidRPr="0065394F">
        <w:rPr>
          <w:color w:val="000000" w:themeColor="text1"/>
        </w:rPr>
        <w:t>Подсистемы целевого решения ФГИС ЕИИС «Соцстрах» используют следующие программные средства и инструменты:</w:t>
      </w:r>
    </w:p>
    <w:p w:rsidR="0065394F" w:rsidRPr="0065394F" w:rsidRDefault="0065394F" w:rsidP="0021447D">
      <w:pPr>
        <w:numPr>
          <w:ilvl w:val="0"/>
          <w:numId w:val="211"/>
        </w:numPr>
        <w:tabs>
          <w:tab w:val="left" w:pos="993"/>
        </w:tabs>
        <w:ind w:left="0" w:firstLine="709"/>
        <w:jc w:val="both"/>
        <w:rPr>
          <w:color w:val="000000" w:themeColor="text1"/>
        </w:rPr>
      </w:pPr>
      <w:r w:rsidRPr="0065394F">
        <w:rPr>
          <w:color w:val="000000" w:themeColor="text1"/>
        </w:rPr>
        <w:t xml:space="preserve">операционные системы: </w:t>
      </w:r>
      <w:r w:rsidRPr="0065394F">
        <w:rPr>
          <w:color w:val="000000" w:themeColor="text1"/>
          <w:lang w:val="en-US"/>
        </w:rPr>
        <w:t>Oracle</w:t>
      </w:r>
      <w:r w:rsidRPr="0065394F">
        <w:rPr>
          <w:color w:val="000000" w:themeColor="text1"/>
        </w:rPr>
        <w:t xml:space="preserve"> </w:t>
      </w:r>
      <w:r w:rsidRPr="0065394F">
        <w:rPr>
          <w:color w:val="000000" w:themeColor="text1"/>
          <w:lang w:val="en-US"/>
        </w:rPr>
        <w:t>Linux</w:t>
      </w:r>
      <w:r w:rsidRPr="0065394F">
        <w:rPr>
          <w:color w:val="000000" w:themeColor="text1"/>
        </w:rPr>
        <w:t xml:space="preserve"> </w:t>
      </w:r>
      <w:r w:rsidRPr="0065394F">
        <w:rPr>
          <w:color w:val="000000" w:themeColor="text1"/>
          <w:lang w:val="en-US"/>
        </w:rPr>
        <w:t>x</w:t>
      </w:r>
      <w:r w:rsidRPr="0065394F">
        <w:rPr>
          <w:color w:val="000000" w:themeColor="text1"/>
        </w:rPr>
        <w:t xml:space="preserve">86-64 версии 5 или выше, CentOS </w:t>
      </w:r>
      <w:r w:rsidRPr="0065394F">
        <w:rPr>
          <w:color w:val="000000" w:themeColor="text1"/>
          <w:lang w:val="en-US"/>
        </w:rPr>
        <w:t>x</w:t>
      </w:r>
      <w:r w:rsidRPr="0065394F">
        <w:rPr>
          <w:color w:val="000000" w:themeColor="text1"/>
        </w:rPr>
        <w:t xml:space="preserve">86-64 версии 7 или выше, </w:t>
      </w:r>
      <w:r w:rsidRPr="0065394F">
        <w:rPr>
          <w:color w:val="000000" w:themeColor="text1"/>
          <w:lang w:val="en-US"/>
        </w:rPr>
        <w:t>Microsoft</w:t>
      </w:r>
      <w:r w:rsidRPr="0065394F">
        <w:rPr>
          <w:color w:val="000000" w:themeColor="text1"/>
        </w:rPr>
        <w:t xml:space="preserve"> </w:t>
      </w:r>
      <w:r w:rsidRPr="0065394F">
        <w:rPr>
          <w:color w:val="000000" w:themeColor="text1"/>
          <w:lang w:val="en-US"/>
        </w:rPr>
        <w:t>Windows</w:t>
      </w:r>
      <w:r w:rsidRPr="0065394F">
        <w:rPr>
          <w:color w:val="000000" w:themeColor="text1"/>
        </w:rPr>
        <w:t xml:space="preserve"> </w:t>
      </w:r>
      <w:r w:rsidRPr="0065394F">
        <w:rPr>
          <w:color w:val="000000" w:themeColor="text1"/>
          <w:lang w:val="en-US"/>
        </w:rPr>
        <w:t>Server</w:t>
      </w:r>
      <w:r w:rsidRPr="0065394F">
        <w:rPr>
          <w:color w:val="000000" w:themeColor="text1"/>
        </w:rPr>
        <w:t xml:space="preserve"> 2008, 2012, </w:t>
      </w:r>
      <w:r w:rsidRPr="0065394F">
        <w:rPr>
          <w:color w:val="000000" w:themeColor="text1"/>
          <w:lang w:val="en-US"/>
        </w:rPr>
        <w:t>Android</w:t>
      </w:r>
      <w:r w:rsidRPr="0065394F">
        <w:rPr>
          <w:color w:val="000000" w:themeColor="text1"/>
        </w:rPr>
        <w:t>;</w:t>
      </w:r>
    </w:p>
    <w:p w:rsidR="0065394F" w:rsidRPr="0065394F" w:rsidRDefault="0065394F" w:rsidP="0021447D">
      <w:pPr>
        <w:keepNext/>
        <w:numPr>
          <w:ilvl w:val="0"/>
          <w:numId w:val="211"/>
        </w:numPr>
        <w:tabs>
          <w:tab w:val="left" w:pos="993"/>
        </w:tabs>
        <w:ind w:left="0" w:firstLine="709"/>
        <w:jc w:val="both"/>
        <w:rPr>
          <w:color w:val="000000" w:themeColor="text1"/>
          <w:lang w:val="en-US"/>
        </w:rPr>
      </w:pPr>
      <w:r w:rsidRPr="0065394F">
        <w:rPr>
          <w:color w:val="000000" w:themeColor="text1"/>
        </w:rPr>
        <w:t>СУБД</w:t>
      </w:r>
      <w:r w:rsidRPr="0065394F">
        <w:rPr>
          <w:color w:val="000000" w:themeColor="text1"/>
          <w:lang w:val="en-US"/>
        </w:rPr>
        <w:t>:</w:t>
      </w:r>
    </w:p>
    <w:p w:rsidR="0065394F" w:rsidRPr="0065394F" w:rsidRDefault="0065394F" w:rsidP="0021447D">
      <w:pPr>
        <w:keepNext/>
        <w:numPr>
          <w:ilvl w:val="1"/>
          <w:numId w:val="212"/>
        </w:numPr>
        <w:ind w:left="1560" w:hanging="284"/>
        <w:jc w:val="both"/>
        <w:rPr>
          <w:color w:val="000000" w:themeColor="text1"/>
          <w:lang w:val="en-US"/>
        </w:rPr>
      </w:pPr>
      <w:r w:rsidRPr="0065394F">
        <w:rPr>
          <w:color w:val="000000" w:themeColor="text1"/>
          <w:lang w:val="en-US"/>
        </w:rPr>
        <w:t>Oracle Database 11g R2 Enterprise Edition (</w:t>
      </w:r>
      <w:r w:rsidRPr="0065394F">
        <w:rPr>
          <w:color w:val="000000" w:themeColor="text1"/>
        </w:rPr>
        <w:t>на</w:t>
      </w:r>
      <w:r w:rsidRPr="0065394F">
        <w:rPr>
          <w:color w:val="000000" w:themeColor="text1"/>
          <w:lang w:val="en-US"/>
        </w:rPr>
        <w:t xml:space="preserve"> </w:t>
      </w:r>
      <w:r w:rsidRPr="0065394F">
        <w:rPr>
          <w:color w:val="000000" w:themeColor="text1"/>
        </w:rPr>
        <w:t>ПАК</w:t>
      </w:r>
      <w:r w:rsidRPr="0065394F">
        <w:rPr>
          <w:color w:val="000000" w:themeColor="text1"/>
          <w:lang w:val="en-US"/>
        </w:rPr>
        <w:t xml:space="preserve"> Oracle Exadata), </w:t>
      </w:r>
      <w:r w:rsidRPr="0065394F">
        <w:rPr>
          <w:color w:val="000000" w:themeColor="text1"/>
        </w:rPr>
        <w:t>включая</w:t>
      </w:r>
      <w:r w:rsidRPr="0065394F">
        <w:rPr>
          <w:color w:val="000000" w:themeColor="text1"/>
          <w:lang w:val="en-US"/>
        </w:rPr>
        <w:t xml:space="preserve"> </w:t>
      </w:r>
      <w:r w:rsidRPr="0065394F">
        <w:rPr>
          <w:color w:val="000000" w:themeColor="text1"/>
        </w:rPr>
        <w:t>опции</w:t>
      </w:r>
      <w:r w:rsidRPr="0065394F">
        <w:rPr>
          <w:color w:val="000000" w:themeColor="text1"/>
          <w:lang w:val="en-US"/>
        </w:rPr>
        <w:t>:</w:t>
      </w:r>
    </w:p>
    <w:p w:rsidR="0065394F" w:rsidRPr="0065394F" w:rsidRDefault="0065394F" w:rsidP="0021447D">
      <w:pPr>
        <w:numPr>
          <w:ilvl w:val="2"/>
          <w:numId w:val="213"/>
        </w:numPr>
        <w:ind w:left="2127"/>
        <w:jc w:val="both"/>
        <w:rPr>
          <w:color w:val="000000" w:themeColor="text1"/>
        </w:rPr>
      </w:pPr>
      <w:r w:rsidRPr="0065394F">
        <w:rPr>
          <w:color w:val="000000" w:themeColor="text1"/>
          <w:lang w:val="en-US"/>
        </w:rPr>
        <w:t>Partitioning</w:t>
      </w:r>
      <w:r w:rsidRPr="0065394F">
        <w:rPr>
          <w:color w:val="000000" w:themeColor="text1"/>
        </w:rPr>
        <w:t>;</w:t>
      </w:r>
    </w:p>
    <w:p w:rsidR="0065394F" w:rsidRPr="0065394F" w:rsidRDefault="0065394F" w:rsidP="0021447D">
      <w:pPr>
        <w:numPr>
          <w:ilvl w:val="2"/>
          <w:numId w:val="213"/>
        </w:numPr>
        <w:ind w:left="2127"/>
        <w:jc w:val="both"/>
        <w:rPr>
          <w:color w:val="000000" w:themeColor="text1"/>
          <w:lang w:eastAsia="en-US"/>
        </w:rPr>
      </w:pPr>
      <w:r w:rsidRPr="0065394F">
        <w:rPr>
          <w:color w:val="000000" w:themeColor="text1"/>
          <w:lang w:val="en-US"/>
        </w:rPr>
        <w:t>Real Application Clusters</w:t>
      </w:r>
      <w:r w:rsidRPr="0065394F">
        <w:rPr>
          <w:color w:val="000000" w:themeColor="text1"/>
        </w:rPr>
        <w:t>;</w:t>
      </w:r>
    </w:p>
    <w:p w:rsidR="0065394F" w:rsidRPr="0065394F" w:rsidRDefault="0065394F" w:rsidP="0021447D">
      <w:pPr>
        <w:keepNext/>
        <w:numPr>
          <w:ilvl w:val="0"/>
          <w:numId w:val="211"/>
        </w:numPr>
        <w:tabs>
          <w:tab w:val="left" w:pos="993"/>
        </w:tabs>
        <w:ind w:left="0" w:firstLine="709"/>
        <w:jc w:val="both"/>
        <w:rPr>
          <w:color w:val="000000" w:themeColor="text1"/>
        </w:rPr>
      </w:pPr>
      <w:r w:rsidRPr="0065394F">
        <w:rPr>
          <w:color w:val="000000" w:themeColor="text1"/>
        </w:rPr>
        <w:t>программные платформы и компоненты:</w:t>
      </w:r>
    </w:p>
    <w:p w:rsidR="0065394F" w:rsidRPr="0065394F" w:rsidRDefault="0065394F" w:rsidP="0021447D">
      <w:pPr>
        <w:numPr>
          <w:ilvl w:val="1"/>
          <w:numId w:val="212"/>
        </w:numPr>
        <w:ind w:left="1560" w:hanging="284"/>
        <w:jc w:val="both"/>
        <w:rPr>
          <w:color w:val="000000" w:themeColor="text1"/>
        </w:rPr>
      </w:pPr>
      <w:r w:rsidRPr="0065394F">
        <w:rPr>
          <w:color w:val="000000" w:themeColor="text1"/>
        </w:rPr>
        <w:t>Парус-бюджет 8;</w:t>
      </w:r>
    </w:p>
    <w:p w:rsidR="0065394F" w:rsidRPr="0065394F" w:rsidRDefault="0065394F" w:rsidP="0021447D">
      <w:pPr>
        <w:numPr>
          <w:ilvl w:val="1"/>
          <w:numId w:val="212"/>
        </w:numPr>
        <w:ind w:left="1560" w:hanging="284"/>
        <w:jc w:val="both"/>
        <w:rPr>
          <w:color w:val="000000" w:themeColor="text1"/>
          <w:lang w:val="en-US"/>
        </w:rPr>
      </w:pPr>
      <w:r w:rsidRPr="0065394F">
        <w:rPr>
          <w:color w:val="000000" w:themeColor="text1"/>
          <w:lang w:val="en-US"/>
        </w:rPr>
        <w:t>Oracle BI EE 11g;</w:t>
      </w:r>
    </w:p>
    <w:p w:rsidR="0065394F" w:rsidRPr="0065394F" w:rsidRDefault="0065394F" w:rsidP="0021447D">
      <w:pPr>
        <w:keepNext/>
        <w:numPr>
          <w:ilvl w:val="0"/>
          <w:numId w:val="211"/>
        </w:numPr>
        <w:tabs>
          <w:tab w:val="left" w:pos="993"/>
        </w:tabs>
        <w:ind w:left="0" w:firstLine="709"/>
        <w:jc w:val="both"/>
        <w:rPr>
          <w:color w:val="000000" w:themeColor="text1"/>
        </w:rPr>
      </w:pPr>
      <w:r w:rsidRPr="0065394F">
        <w:rPr>
          <w:color w:val="000000" w:themeColor="text1"/>
          <w:lang w:val="en-US"/>
        </w:rPr>
        <w:t>Web</w:t>
      </w:r>
      <w:r w:rsidRPr="0065394F">
        <w:rPr>
          <w:color w:val="000000" w:themeColor="text1"/>
        </w:rPr>
        <w:t>-серверы и портал:</w:t>
      </w:r>
    </w:p>
    <w:p w:rsidR="0065394F" w:rsidRPr="0065394F" w:rsidRDefault="0065394F" w:rsidP="0021447D">
      <w:pPr>
        <w:numPr>
          <w:ilvl w:val="1"/>
          <w:numId w:val="212"/>
        </w:numPr>
        <w:ind w:left="1560" w:hanging="284"/>
        <w:jc w:val="both"/>
        <w:rPr>
          <w:color w:val="000000" w:themeColor="text1"/>
          <w:lang w:eastAsia="en-US"/>
        </w:rPr>
      </w:pPr>
      <w:r w:rsidRPr="0065394F">
        <w:rPr>
          <w:color w:val="000000" w:themeColor="text1"/>
          <w:lang w:val="en-US"/>
        </w:rPr>
        <w:t>Apache HTTP Server</w:t>
      </w:r>
      <w:r w:rsidRPr="0065394F">
        <w:rPr>
          <w:color w:val="000000" w:themeColor="text1"/>
        </w:rPr>
        <w:t>;</w:t>
      </w:r>
    </w:p>
    <w:p w:rsidR="0065394F" w:rsidRPr="0065394F" w:rsidRDefault="0065394F" w:rsidP="0021447D">
      <w:pPr>
        <w:numPr>
          <w:ilvl w:val="1"/>
          <w:numId w:val="212"/>
        </w:numPr>
        <w:ind w:left="1560" w:hanging="284"/>
        <w:jc w:val="both"/>
        <w:rPr>
          <w:color w:val="000000" w:themeColor="text1"/>
        </w:rPr>
      </w:pPr>
      <w:r w:rsidRPr="0065394F">
        <w:rPr>
          <w:color w:val="000000" w:themeColor="text1"/>
          <w:lang w:val="en-US"/>
        </w:rPr>
        <w:lastRenderedPageBreak/>
        <w:t>HAProxy;</w:t>
      </w:r>
    </w:p>
    <w:p w:rsidR="0065394F" w:rsidRPr="0065394F" w:rsidRDefault="0065394F" w:rsidP="0021447D">
      <w:pPr>
        <w:numPr>
          <w:ilvl w:val="1"/>
          <w:numId w:val="212"/>
        </w:numPr>
        <w:ind w:left="1560" w:hanging="284"/>
        <w:jc w:val="both"/>
        <w:rPr>
          <w:color w:val="000000" w:themeColor="text1"/>
        </w:rPr>
      </w:pPr>
      <w:r w:rsidRPr="0065394F">
        <w:rPr>
          <w:color w:val="000000" w:themeColor="text1"/>
        </w:rPr>
        <w:t xml:space="preserve">Корпоративный портал Liferay </w:t>
      </w:r>
      <w:r w:rsidRPr="0065394F">
        <w:rPr>
          <w:color w:val="000000" w:themeColor="text1"/>
          <w:lang w:val="en-US"/>
        </w:rPr>
        <w:t>Portal</w:t>
      </w:r>
      <w:r w:rsidRPr="0065394F">
        <w:rPr>
          <w:color w:val="000000" w:themeColor="text1"/>
        </w:rPr>
        <w:t>;</w:t>
      </w:r>
    </w:p>
    <w:p w:rsidR="0065394F" w:rsidRPr="0065394F" w:rsidRDefault="0065394F" w:rsidP="0021447D">
      <w:pPr>
        <w:keepNext/>
        <w:numPr>
          <w:ilvl w:val="0"/>
          <w:numId w:val="211"/>
        </w:numPr>
        <w:tabs>
          <w:tab w:val="left" w:pos="993"/>
        </w:tabs>
        <w:ind w:left="0" w:firstLine="709"/>
        <w:jc w:val="both"/>
        <w:rPr>
          <w:color w:val="000000" w:themeColor="text1"/>
        </w:rPr>
      </w:pPr>
      <w:r w:rsidRPr="0065394F">
        <w:rPr>
          <w:color w:val="000000" w:themeColor="text1"/>
        </w:rPr>
        <w:t xml:space="preserve">серверы </w:t>
      </w:r>
      <w:r w:rsidRPr="00310FD2">
        <w:rPr>
          <w:color w:val="000000" w:themeColor="text1"/>
          <w:lang w:val="en-US"/>
        </w:rPr>
        <w:t>приложений</w:t>
      </w:r>
      <w:r w:rsidRPr="0065394F">
        <w:rPr>
          <w:color w:val="000000" w:themeColor="text1"/>
        </w:rPr>
        <w:t>:</w:t>
      </w:r>
    </w:p>
    <w:p w:rsidR="0065394F" w:rsidRPr="0065394F" w:rsidRDefault="0065394F" w:rsidP="0021447D">
      <w:pPr>
        <w:numPr>
          <w:ilvl w:val="1"/>
          <w:numId w:val="212"/>
        </w:numPr>
        <w:ind w:left="1560" w:hanging="284"/>
        <w:jc w:val="both"/>
        <w:rPr>
          <w:color w:val="000000" w:themeColor="text1"/>
          <w:lang w:val="en-US"/>
        </w:rPr>
      </w:pPr>
      <w:r w:rsidRPr="0065394F">
        <w:rPr>
          <w:color w:val="000000" w:themeColor="text1"/>
        </w:rPr>
        <w:t xml:space="preserve">MS </w:t>
      </w:r>
      <w:r w:rsidRPr="0065394F">
        <w:rPr>
          <w:color w:val="000000" w:themeColor="text1"/>
          <w:lang w:val="en-US"/>
        </w:rPr>
        <w:t>Internet Information Server;</w:t>
      </w:r>
    </w:p>
    <w:p w:rsidR="0065394F" w:rsidRPr="0065394F" w:rsidRDefault="0065394F" w:rsidP="0021447D">
      <w:pPr>
        <w:numPr>
          <w:ilvl w:val="1"/>
          <w:numId w:val="212"/>
        </w:numPr>
        <w:ind w:left="1560" w:hanging="284"/>
        <w:jc w:val="both"/>
        <w:rPr>
          <w:color w:val="000000" w:themeColor="text1"/>
          <w:lang w:val="en-US" w:eastAsia="en-US"/>
        </w:rPr>
      </w:pPr>
      <w:r w:rsidRPr="0065394F">
        <w:rPr>
          <w:color w:val="000000" w:themeColor="text1"/>
          <w:lang w:val="en-US"/>
        </w:rPr>
        <w:t>Oracle WebLogic Server;</w:t>
      </w:r>
    </w:p>
    <w:p w:rsidR="0065394F" w:rsidRPr="0065394F" w:rsidRDefault="0065394F" w:rsidP="0021447D">
      <w:pPr>
        <w:numPr>
          <w:ilvl w:val="1"/>
          <w:numId w:val="212"/>
        </w:numPr>
        <w:ind w:left="1560" w:hanging="284"/>
        <w:jc w:val="both"/>
        <w:rPr>
          <w:color w:val="000000" w:themeColor="text1"/>
          <w:lang w:val="en-US"/>
        </w:rPr>
      </w:pPr>
      <w:r w:rsidRPr="0065394F">
        <w:rPr>
          <w:color w:val="000000" w:themeColor="text1"/>
          <w:lang w:val="en-US"/>
        </w:rPr>
        <w:t>GlassFish Server Open Source Edition;</w:t>
      </w:r>
    </w:p>
    <w:p w:rsidR="0065394F" w:rsidRPr="0065394F" w:rsidRDefault="0065394F" w:rsidP="0021447D">
      <w:pPr>
        <w:numPr>
          <w:ilvl w:val="1"/>
          <w:numId w:val="212"/>
        </w:numPr>
        <w:ind w:left="1560" w:hanging="284"/>
        <w:jc w:val="both"/>
        <w:rPr>
          <w:color w:val="000000" w:themeColor="text1"/>
        </w:rPr>
      </w:pPr>
      <w:r w:rsidRPr="0065394F">
        <w:rPr>
          <w:color w:val="000000" w:themeColor="text1"/>
          <w:lang w:val="en-US"/>
        </w:rPr>
        <w:t>Apache Tomcat</w:t>
      </w:r>
      <w:r w:rsidRPr="0065394F">
        <w:rPr>
          <w:color w:val="000000" w:themeColor="text1"/>
        </w:rPr>
        <w:t>;</w:t>
      </w:r>
    </w:p>
    <w:p w:rsidR="0065394F" w:rsidRPr="0065394F" w:rsidRDefault="0065394F" w:rsidP="0021447D">
      <w:pPr>
        <w:numPr>
          <w:ilvl w:val="1"/>
          <w:numId w:val="212"/>
        </w:numPr>
        <w:ind w:left="1560" w:hanging="284"/>
        <w:jc w:val="both"/>
        <w:rPr>
          <w:color w:val="000000" w:themeColor="text1"/>
        </w:rPr>
      </w:pPr>
      <w:r w:rsidRPr="0065394F">
        <w:rPr>
          <w:color w:val="000000" w:themeColor="text1"/>
          <w:lang w:val="en-US"/>
        </w:rPr>
        <w:t>Oracle APEX Listener;</w:t>
      </w:r>
    </w:p>
    <w:p w:rsidR="0065394F" w:rsidRPr="0065394F" w:rsidRDefault="0065394F" w:rsidP="0021447D">
      <w:pPr>
        <w:numPr>
          <w:ilvl w:val="0"/>
          <w:numId w:val="211"/>
        </w:numPr>
        <w:tabs>
          <w:tab w:val="left" w:pos="993"/>
        </w:tabs>
        <w:ind w:left="0" w:firstLine="709"/>
        <w:jc w:val="both"/>
        <w:rPr>
          <w:color w:val="000000" w:themeColor="text1"/>
        </w:rPr>
      </w:pPr>
      <w:r w:rsidRPr="0065394F">
        <w:rPr>
          <w:color w:val="000000" w:themeColor="text1"/>
        </w:rPr>
        <w:t xml:space="preserve">интеграционный компонент: WSO2 </w:t>
      </w:r>
      <w:r w:rsidRPr="0065394F">
        <w:rPr>
          <w:color w:val="000000" w:themeColor="text1"/>
          <w:lang w:val="en-US"/>
        </w:rPr>
        <w:t>Enterprise</w:t>
      </w:r>
      <w:r w:rsidRPr="0065394F">
        <w:rPr>
          <w:color w:val="000000" w:themeColor="text1"/>
        </w:rPr>
        <w:t xml:space="preserve"> </w:t>
      </w:r>
      <w:r w:rsidRPr="0065394F">
        <w:rPr>
          <w:color w:val="000000" w:themeColor="text1"/>
          <w:lang w:val="en-US"/>
        </w:rPr>
        <w:t>Service</w:t>
      </w:r>
      <w:r w:rsidRPr="0065394F">
        <w:rPr>
          <w:color w:val="000000" w:themeColor="text1"/>
        </w:rPr>
        <w:t xml:space="preserve"> </w:t>
      </w:r>
      <w:r w:rsidRPr="0065394F">
        <w:rPr>
          <w:color w:val="000000" w:themeColor="text1"/>
          <w:lang w:val="en-US"/>
        </w:rPr>
        <w:t>Bus</w:t>
      </w:r>
      <w:r w:rsidRPr="0065394F">
        <w:rPr>
          <w:color w:val="000000" w:themeColor="text1"/>
        </w:rPr>
        <w:t xml:space="preserve"> версии 4.9.0 или выше; </w:t>
      </w:r>
      <w:r w:rsidRPr="0065394F">
        <w:rPr>
          <w:color w:val="000000" w:themeColor="text1"/>
          <w:lang w:val="en-US"/>
        </w:rPr>
        <w:t>RabbitMQ</w:t>
      </w:r>
      <w:r w:rsidRPr="0065394F">
        <w:rPr>
          <w:color w:val="000000" w:themeColor="text1"/>
        </w:rPr>
        <w:t xml:space="preserve"> версии 3.3.5 или выше;</w:t>
      </w:r>
    </w:p>
    <w:p w:rsidR="0065394F" w:rsidRPr="0065394F" w:rsidRDefault="0065394F" w:rsidP="0021447D">
      <w:pPr>
        <w:keepNext/>
        <w:numPr>
          <w:ilvl w:val="0"/>
          <w:numId w:val="211"/>
        </w:numPr>
        <w:tabs>
          <w:tab w:val="left" w:pos="993"/>
        </w:tabs>
        <w:ind w:left="0" w:firstLine="709"/>
        <w:jc w:val="both"/>
        <w:rPr>
          <w:color w:val="000000" w:themeColor="text1"/>
        </w:rPr>
      </w:pPr>
      <w:r w:rsidRPr="00310FD2">
        <w:rPr>
          <w:color w:val="000000" w:themeColor="text1"/>
          <w:lang w:val="en-US"/>
        </w:rPr>
        <w:t>криптопровайдеры</w:t>
      </w:r>
      <w:r w:rsidRPr="0065394F">
        <w:rPr>
          <w:color w:val="000000" w:themeColor="text1"/>
        </w:rPr>
        <w:t>:</w:t>
      </w:r>
    </w:p>
    <w:p w:rsidR="0065394F" w:rsidRPr="0065394F" w:rsidRDefault="0065394F" w:rsidP="0021447D">
      <w:pPr>
        <w:numPr>
          <w:ilvl w:val="1"/>
          <w:numId w:val="212"/>
        </w:numPr>
        <w:ind w:left="1560" w:hanging="284"/>
        <w:jc w:val="both"/>
        <w:rPr>
          <w:color w:val="000000" w:themeColor="text1"/>
        </w:rPr>
      </w:pPr>
      <w:r w:rsidRPr="0065394F">
        <w:rPr>
          <w:color w:val="000000" w:themeColor="text1"/>
        </w:rPr>
        <w:t>КриптоПро JCP;</w:t>
      </w:r>
    </w:p>
    <w:p w:rsidR="0065394F" w:rsidRPr="0065394F" w:rsidRDefault="0065394F" w:rsidP="0021447D">
      <w:pPr>
        <w:numPr>
          <w:ilvl w:val="1"/>
          <w:numId w:val="212"/>
        </w:numPr>
        <w:ind w:left="1560" w:hanging="284"/>
        <w:jc w:val="both"/>
        <w:rPr>
          <w:color w:val="000000" w:themeColor="text1"/>
          <w:lang w:eastAsia="en-US"/>
        </w:rPr>
      </w:pPr>
      <w:r w:rsidRPr="0065394F">
        <w:rPr>
          <w:color w:val="000000" w:themeColor="text1"/>
          <w:lang w:val="en-US"/>
        </w:rPr>
        <w:t>ViPNet CSP;</w:t>
      </w:r>
    </w:p>
    <w:p w:rsidR="0065394F" w:rsidRPr="0065394F" w:rsidRDefault="0065394F" w:rsidP="0021447D">
      <w:pPr>
        <w:numPr>
          <w:ilvl w:val="0"/>
          <w:numId w:val="211"/>
        </w:numPr>
        <w:tabs>
          <w:tab w:val="left" w:pos="993"/>
        </w:tabs>
        <w:ind w:left="0" w:firstLine="709"/>
        <w:jc w:val="both"/>
        <w:rPr>
          <w:color w:val="000000" w:themeColor="text1"/>
        </w:rPr>
      </w:pPr>
      <w:r w:rsidRPr="0065394F">
        <w:rPr>
          <w:color w:val="000000" w:themeColor="text1"/>
        </w:rPr>
        <w:t xml:space="preserve">программное решение по организации защищенного канала: </w:t>
      </w:r>
      <w:r w:rsidRPr="0065394F">
        <w:rPr>
          <w:color w:val="000000" w:themeColor="text1"/>
          <w:lang w:val="en-US"/>
        </w:rPr>
        <w:t>Trusted</w:t>
      </w:r>
      <w:r w:rsidRPr="0065394F">
        <w:rPr>
          <w:color w:val="000000" w:themeColor="text1"/>
        </w:rPr>
        <w:t xml:space="preserve"> </w:t>
      </w:r>
      <w:r w:rsidRPr="0065394F">
        <w:rPr>
          <w:color w:val="000000" w:themeColor="text1"/>
          <w:lang w:val="en-US"/>
        </w:rPr>
        <w:t>TLS</w:t>
      </w:r>
      <w:r w:rsidRPr="0065394F">
        <w:rPr>
          <w:color w:val="000000" w:themeColor="text1"/>
        </w:rPr>
        <w:t xml:space="preserve"> версии 3 для </w:t>
      </w:r>
      <w:r w:rsidRPr="0065394F">
        <w:rPr>
          <w:color w:val="000000" w:themeColor="text1"/>
          <w:lang w:val="en-US"/>
        </w:rPr>
        <w:t>Linux</w:t>
      </w:r>
      <w:r w:rsidRPr="0065394F">
        <w:rPr>
          <w:color w:val="000000" w:themeColor="text1"/>
        </w:rPr>
        <w:t>;</w:t>
      </w:r>
    </w:p>
    <w:p w:rsidR="0065394F" w:rsidRPr="0065394F" w:rsidRDefault="0065394F" w:rsidP="0021447D">
      <w:pPr>
        <w:numPr>
          <w:ilvl w:val="0"/>
          <w:numId w:val="211"/>
        </w:numPr>
        <w:tabs>
          <w:tab w:val="left" w:pos="993"/>
        </w:tabs>
        <w:ind w:left="0" w:firstLine="709"/>
        <w:jc w:val="both"/>
        <w:rPr>
          <w:color w:val="000000" w:themeColor="text1"/>
        </w:rPr>
      </w:pPr>
      <w:r w:rsidRPr="0065394F">
        <w:rPr>
          <w:color w:val="000000" w:themeColor="text1"/>
        </w:rPr>
        <w:t xml:space="preserve">программная платформа: </w:t>
      </w:r>
      <w:r w:rsidRPr="0065394F">
        <w:rPr>
          <w:color w:val="000000" w:themeColor="text1"/>
          <w:lang w:val="en-US"/>
        </w:rPr>
        <w:t>Node.js;</w:t>
      </w:r>
    </w:p>
    <w:p w:rsidR="0065394F" w:rsidRPr="0065394F" w:rsidRDefault="0065394F" w:rsidP="0021447D">
      <w:pPr>
        <w:keepNext/>
        <w:numPr>
          <w:ilvl w:val="0"/>
          <w:numId w:val="211"/>
        </w:numPr>
        <w:tabs>
          <w:tab w:val="left" w:pos="993"/>
        </w:tabs>
        <w:ind w:left="0" w:firstLine="709"/>
        <w:jc w:val="both"/>
        <w:rPr>
          <w:color w:val="000000" w:themeColor="text1"/>
          <w:lang w:eastAsia="en-US"/>
        </w:rPr>
      </w:pPr>
      <w:r w:rsidRPr="0065394F">
        <w:rPr>
          <w:color w:val="000000" w:themeColor="text1"/>
        </w:rPr>
        <w:t>языки программирования:</w:t>
      </w:r>
    </w:p>
    <w:p w:rsidR="0065394F" w:rsidRPr="0065394F" w:rsidRDefault="0065394F" w:rsidP="0021447D">
      <w:pPr>
        <w:numPr>
          <w:ilvl w:val="1"/>
          <w:numId w:val="212"/>
        </w:numPr>
        <w:ind w:left="1560" w:hanging="284"/>
        <w:jc w:val="both"/>
        <w:rPr>
          <w:color w:val="000000" w:themeColor="text1"/>
        </w:rPr>
      </w:pPr>
      <w:r w:rsidRPr="0065394F">
        <w:rPr>
          <w:color w:val="000000" w:themeColor="text1"/>
          <w:lang w:val="en-US"/>
        </w:rPr>
        <w:t>Java</w:t>
      </w:r>
      <w:r w:rsidRPr="0065394F">
        <w:rPr>
          <w:color w:val="000000" w:themeColor="text1"/>
        </w:rPr>
        <w:t>;</w:t>
      </w:r>
    </w:p>
    <w:p w:rsidR="0065394F" w:rsidRPr="0065394F" w:rsidRDefault="0065394F" w:rsidP="0021447D">
      <w:pPr>
        <w:numPr>
          <w:ilvl w:val="1"/>
          <w:numId w:val="212"/>
        </w:numPr>
        <w:ind w:left="1560" w:hanging="284"/>
        <w:jc w:val="both"/>
        <w:rPr>
          <w:color w:val="000000" w:themeColor="text1"/>
        </w:rPr>
      </w:pPr>
      <w:r w:rsidRPr="0065394F">
        <w:rPr>
          <w:color w:val="000000" w:themeColor="text1"/>
          <w:lang w:val="en-US"/>
        </w:rPr>
        <w:t>Kotlin;</w:t>
      </w:r>
    </w:p>
    <w:p w:rsidR="0065394F" w:rsidRPr="0065394F" w:rsidRDefault="0065394F" w:rsidP="0021447D">
      <w:pPr>
        <w:numPr>
          <w:ilvl w:val="1"/>
          <w:numId w:val="212"/>
        </w:numPr>
        <w:ind w:left="1560" w:hanging="284"/>
        <w:jc w:val="both"/>
        <w:rPr>
          <w:color w:val="000000" w:themeColor="text1"/>
        </w:rPr>
      </w:pPr>
      <w:r w:rsidRPr="0065394F">
        <w:rPr>
          <w:color w:val="000000" w:themeColor="text1"/>
          <w:lang w:val="en-US"/>
        </w:rPr>
        <w:t>JavaScript;</w:t>
      </w:r>
    </w:p>
    <w:p w:rsidR="0065394F" w:rsidRPr="0065394F" w:rsidRDefault="0065394F" w:rsidP="0021447D">
      <w:pPr>
        <w:numPr>
          <w:ilvl w:val="1"/>
          <w:numId w:val="212"/>
        </w:numPr>
        <w:ind w:left="1560" w:hanging="284"/>
        <w:jc w:val="both"/>
        <w:rPr>
          <w:color w:val="000000" w:themeColor="text1"/>
        </w:rPr>
      </w:pPr>
      <w:r w:rsidRPr="0065394F">
        <w:rPr>
          <w:color w:val="000000" w:themeColor="text1"/>
        </w:rPr>
        <w:t>C#</w:t>
      </w:r>
      <w:r w:rsidRPr="0065394F">
        <w:rPr>
          <w:color w:val="000000" w:themeColor="text1"/>
          <w:lang w:val="en-US"/>
        </w:rPr>
        <w:t>.</w:t>
      </w:r>
    </w:p>
    <w:p w:rsidR="0065394F" w:rsidRPr="0065394F" w:rsidRDefault="0065394F" w:rsidP="0021447D">
      <w:pPr>
        <w:keepNext/>
        <w:ind w:firstLine="709"/>
        <w:jc w:val="both"/>
        <w:rPr>
          <w:color w:val="000000" w:themeColor="text1"/>
        </w:rPr>
      </w:pPr>
      <w:r w:rsidRPr="0065394F">
        <w:rPr>
          <w:color w:val="000000" w:themeColor="text1"/>
        </w:rPr>
        <w:t>Перечень программных продуктов на пользовательских рабочих станциях, которые используются для обеспечения работы системы:</w:t>
      </w:r>
    </w:p>
    <w:p w:rsidR="0065394F" w:rsidRPr="0065394F" w:rsidRDefault="0065394F" w:rsidP="0021447D">
      <w:pPr>
        <w:keepNext/>
        <w:numPr>
          <w:ilvl w:val="0"/>
          <w:numId w:val="211"/>
        </w:numPr>
        <w:tabs>
          <w:tab w:val="left" w:pos="993"/>
        </w:tabs>
        <w:ind w:left="0" w:firstLine="709"/>
        <w:jc w:val="both"/>
        <w:rPr>
          <w:color w:val="000000" w:themeColor="text1"/>
        </w:rPr>
      </w:pPr>
      <w:r w:rsidRPr="0065394F">
        <w:rPr>
          <w:color w:val="000000" w:themeColor="text1"/>
        </w:rPr>
        <w:t>Браузеры:</w:t>
      </w:r>
    </w:p>
    <w:p w:rsidR="0065394F" w:rsidRPr="0065394F" w:rsidRDefault="0065394F" w:rsidP="0021447D">
      <w:pPr>
        <w:numPr>
          <w:ilvl w:val="1"/>
          <w:numId w:val="212"/>
        </w:numPr>
        <w:ind w:left="1560" w:hanging="284"/>
        <w:jc w:val="both"/>
        <w:rPr>
          <w:color w:val="000000" w:themeColor="text1"/>
        </w:rPr>
      </w:pPr>
      <w:r w:rsidRPr="0065394F">
        <w:rPr>
          <w:color w:val="000000" w:themeColor="text1"/>
        </w:rPr>
        <w:t>MS IE 9.0 и выше;</w:t>
      </w:r>
    </w:p>
    <w:p w:rsidR="0065394F" w:rsidRPr="0065394F" w:rsidRDefault="0065394F" w:rsidP="0021447D">
      <w:pPr>
        <w:numPr>
          <w:ilvl w:val="1"/>
          <w:numId w:val="212"/>
        </w:numPr>
        <w:ind w:left="1560" w:hanging="284"/>
        <w:jc w:val="both"/>
        <w:rPr>
          <w:color w:val="000000" w:themeColor="text1"/>
          <w:lang w:eastAsia="en-US"/>
        </w:rPr>
      </w:pPr>
      <w:r w:rsidRPr="0065394F">
        <w:rPr>
          <w:color w:val="000000" w:themeColor="text1"/>
          <w:lang w:val="en-US"/>
        </w:rPr>
        <w:t>Mozilla</w:t>
      </w:r>
      <w:r w:rsidRPr="0065394F">
        <w:rPr>
          <w:color w:val="000000" w:themeColor="text1"/>
        </w:rPr>
        <w:t xml:space="preserve"> </w:t>
      </w:r>
      <w:r w:rsidRPr="0065394F">
        <w:rPr>
          <w:color w:val="000000" w:themeColor="text1"/>
          <w:lang w:val="en-US"/>
        </w:rPr>
        <w:t>Firefox</w:t>
      </w:r>
      <w:r w:rsidR="00045153">
        <w:rPr>
          <w:color w:val="000000" w:themeColor="text1"/>
        </w:rPr>
        <w:t xml:space="preserve"> 21.0 и выше</w:t>
      </w:r>
      <w:r w:rsidRPr="0065394F">
        <w:rPr>
          <w:color w:val="000000" w:themeColor="text1"/>
        </w:rPr>
        <w:t>;</w:t>
      </w:r>
    </w:p>
    <w:p w:rsidR="0065394F" w:rsidRPr="0065394F" w:rsidRDefault="0065394F" w:rsidP="0021447D">
      <w:pPr>
        <w:numPr>
          <w:ilvl w:val="1"/>
          <w:numId w:val="212"/>
        </w:numPr>
        <w:ind w:left="1560" w:hanging="284"/>
        <w:jc w:val="both"/>
        <w:rPr>
          <w:color w:val="000000" w:themeColor="text1"/>
        </w:rPr>
      </w:pPr>
      <w:r w:rsidRPr="0065394F">
        <w:rPr>
          <w:color w:val="000000" w:themeColor="text1"/>
          <w:lang w:val="en-US"/>
        </w:rPr>
        <w:t>Google</w:t>
      </w:r>
      <w:r w:rsidRPr="0065394F">
        <w:rPr>
          <w:color w:val="000000" w:themeColor="text1"/>
        </w:rPr>
        <w:t xml:space="preserve"> </w:t>
      </w:r>
      <w:r w:rsidRPr="0065394F">
        <w:rPr>
          <w:color w:val="000000" w:themeColor="text1"/>
          <w:lang w:val="en-US"/>
        </w:rPr>
        <w:t>Chrome</w:t>
      </w:r>
      <w:r w:rsidR="00045153">
        <w:rPr>
          <w:color w:val="000000" w:themeColor="text1"/>
        </w:rPr>
        <w:t xml:space="preserve"> 24 и выше</w:t>
      </w:r>
      <w:r w:rsidRPr="0065394F">
        <w:rPr>
          <w:color w:val="000000" w:themeColor="text1"/>
        </w:rPr>
        <w:t>;</w:t>
      </w:r>
    </w:p>
    <w:p w:rsidR="0065394F" w:rsidRPr="0065394F" w:rsidRDefault="0065394F" w:rsidP="0021447D">
      <w:pPr>
        <w:keepNext/>
        <w:numPr>
          <w:ilvl w:val="0"/>
          <w:numId w:val="211"/>
        </w:numPr>
        <w:tabs>
          <w:tab w:val="left" w:pos="993"/>
        </w:tabs>
        <w:ind w:left="0" w:firstLine="709"/>
        <w:jc w:val="both"/>
        <w:rPr>
          <w:color w:val="000000" w:themeColor="text1"/>
        </w:rPr>
      </w:pPr>
      <w:r w:rsidRPr="0065394F">
        <w:rPr>
          <w:color w:val="000000" w:themeColor="text1"/>
        </w:rPr>
        <w:t>Стандартные офисные пакеты, поддерживающие работу со следующими форматами документов:</w:t>
      </w:r>
    </w:p>
    <w:p w:rsidR="0065394F" w:rsidRPr="0065394F" w:rsidRDefault="0065394F" w:rsidP="0021447D">
      <w:pPr>
        <w:numPr>
          <w:ilvl w:val="1"/>
          <w:numId w:val="212"/>
        </w:numPr>
        <w:ind w:left="1560" w:hanging="284"/>
        <w:jc w:val="both"/>
        <w:rPr>
          <w:color w:val="000000" w:themeColor="text1"/>
          <w:lang w:val="en-US"/>
        </w:rPr>
      </w:pPr>
      <w:r w:rsidRPr="0065394F">
        <w:rPr>
          <w:color w:val="000000" w:themeColor="text1"/>
          <w:lang w:val="en-US"/>
        </w:rPr>
        <w:t>PDF;</w:t>
      </w:r>
    </w:p>
    <w:p w:rsidR="0065394F" w:rsidRPr="0065394F" w:rsidRDefault="0065394F" w:rsidP="0021447D">
      <w:pPr>
        <w:numPr>
          <w:ilvl w:val="1"/>
          <w:numId w:val="212"/>
        </w:numPr>
        <w:ind w:left="1560" w:hanging="284"/>
        <w:jc w:val="both"/>
        <w:rPr>
          <w:color w:val="000000" w:themeColor="text1"/>
          <w:lang w:val="en-US" w:eastAsia="en-US"/>
        </w:rPr>
      </w:pPr>
      <w:r w:rsidRPr="0065394F">
        <w:rPr>
          <w:color w:val="000000" w:themeColor="text1"/>
          <w:lang w:val="en-US"/>
        </w:rPr>
        <w:t>RTF;</w:t>
      </w:r>
    </w:p>
    <w:p w:rsidR="0065394F" w:rsidRPr="0065394F" w:rsidRDefault="0065394F" w:rsidP="0021447D">
      <w:pPr>
        <w:numPr>
          <w:ilvl w:val="1"/>
          <w:numId w:val="212"/>
        </w:numPr>
        <w:ind w:left="1560" w:hanging="284"/>
        <w:jc w:val="both"/>
        <w:rPr>
          <w:color w:val="000000" w:themeColor="text1"/>
          <w:lang w:val="en-US"/>
        </w:rPr>
      </w:pPr>
      <w:r w:rsidRPr="0065394F">
        <w:rPr>
          <w:color w:val="000000" w:themeColor="text1"/>
          <w:lang w:val="en-US"/>
        </w:rPr>
        <w:t>MS Word;</w:t>
      </w:r>
    </w:p>
    <w:p w:rsidR="0065394F" w:rsidRPr="0065394F" w:rsidRDefault="0065394F" w:rsidP="0021447D">
      <w:pPr>
        <w:numPr>
          <w:ilvl w:val="1"/>
          <w:numId w:val="212"/>
        </w:numPr>
        <w:ind w:left="1560" w:hanging="284"/>
        <w:jc w:val="both"/>
        <w:rPr>
          <w:color w:val="000000" w:themeColor="text1"/>
          <w:lang w:val="en-US"/>
        </w:rPr>
      </w:pPr>
      <w:r w:rsidRPr="0065394F">
        <w:rPr>
          <w:color w:val="000000" w:themeColor="text1"/>
          <w:lang w:val="en-US"/>
        </w:rPr>
        <w:t>MS PowerPoint;</w:t>
      </w:r>
    </w:p>
    <w:p w:rsidR="0065394F" w:rsidRPr="0065394F" w:rsidRDefault="0065394F" w:rsidP="0021447D">
      <w:pPr>
        <w:numPr>
          <w:ilvl w:val="1"/>
          <w:numId w:val="212"/>
        </w:numPr>
        <w:ind w:left="1560" w:hanging="284"/>
        <w:jc w:val="both"/>
        <w:rPr>
          <w:color w:val="000000" w:themeColor="text1"/>
          <w:lang w:val="en-US"/>
        </w:rPr>
      </w:pPr>
      <w:r w:rsidRPr="0065394F">
        <w:rPr>
          <w:color w:val="000000" w:themeColor="text1"/>
          <w:lang w:val="en-US"/>
        </w:rPr>
        <w:t>MS Excel</w:t>
      </w:r>
      <w:r w:rsidR="00D437B5">
        <w:rPr>
          <w:color w:val="000000" w:themeColor="text1"/>
        </w:rPr>
        <w:t>.</w:t>
      </w:r>
    </w:p>
    <w:p w:rsidR="00570C89" w:rsidRDefault="00570C89" w:rsidP="0021447D">
      <w:pPr>
        <w:widowControl w:val="0"/>
        <w:ind w:firstLine="709"/>
        <w:jc w:val="both"/>
        <w:rPr>
          <w:color w:val="000000" w:themeColor="text1"/>
        </w:rPr>
      </w:pPr>
      <w:r w:rsidRPr="0065394F">
        <w:rPr>
          <w:color w:val="000000" w:themeColor="text1"/>
        </w:rPr>
        <w:t>Обеспечение программным обеспечением рабочих станций пользователей и их настройку выполняет Заказчик.</w:t>
      </w:r>
    </w:p>
    <w:p w:rsidR="00570C89" w:rsidRPr="00C55C91" w:rsidRDefault="00570C89" w:rsidP="00C02D82">
      <w:pPr>
        <w:keepNext/>
        <w:keepLines/>
        <w:pageBreakBefore/>
        <w:widowControl w:val="0"/>
        <w:numPr>
          <w:ilvl w:val="0"/>
          <w:numId w:val="154"/>
        </w:numPr>
        <w:tabs>
          <w:tab w:val="clear" w:pos="700"/>
          <w:tab w:val="num" w:pos="993"/>
        </w:tabs>
        <w:spacing w:before="120" w:after="60"/>
        <w:ind w:left="0" w:firstLine="709"/>
        <w:jc w:val="both"/>
        <w:outlineLvl w:val="1"/>
        <w:rPr>
          <w:b/>
          <w:bCs/>
          <w:kern w:val="32"/>
        </w:rPr>
      </w:pPr>
      <w:bookmarkStart w:id="86" w:name="_Ref431211851"/>
      <w:bookmarkStart w:id="87" w:name="_Toc431827102"/>
      <w:bookmarkStart w:id="88" w:name="_Toc431830885"/>
      <w:bookmarkStart w:id="89" w:name="_Toc431833018"/>
      <w:bookmarkStart w:id="90" w:name="_Toc431835187"/>
      <w:bookmarkStart w:id="91" w:name="_Toc436393020"/>
      <w:bookmarkStart w:id="92" w:name="_Toc457398092"/>
      <w:bookmarkStart w:id="93" w:name="_Toc467058523"/>
      <w:bookmarkStart w:id="94" w:name="_Toc467517068"/>
      <w:bookmarkStart w:id="95" w:name="_Toc467581050"/>
      <w:bookmarkEnd w:id="59"/>
      <w:bookmarkEnd w:id="6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C55C91">
        <w:rPr>
          <w:b/>
          <w:bCs/>
          <w:kern w:val="32"/>
        </w:rPr>
        <w:lastRenderedPageBreak/>
        <w:t>Порядок взаимодействия при выполнении работ по сервисному сопровождению и развитию</w:t>
      </w:r>
      <w:bookmarkEnd w:id="86"/>
      <w:bookmarkEnd w:id="87"/>
      <w:bookmarkEnd w:id="88"/>
      <w:bookmarkEnd w:id="89"/>
      <w:bookmarkEnd w:id="90"/>
      <w:bookmarkEnd w:id="91"/>
      <w:bookmarkEnd w:id="92"/>
      <w:r w:rsidRPr="00C55C91">
        <w:rPr>
          <w:b/>
          <w:bCs/>
          <w:kern w:val="32"/>
        </w:rPr>
        <w:t xml:space="preserve"> ППО</w:t>
      </w:r>
      <w:bookmarkEnd w:id="93"/>
      <w:bookmarkEnd w:id="94"/>
      <w:bookmarkEnd w:id="95"/>
    </w:p>
    <w:p w:rsidR="00570C89" w:rsidRPr="00C55C91" w:rsidRDefault="00570C89" w:rsidP="00570C89">
      <w:pPr>
        <w:keepNext/>
        <w:keepLines/>
        <w:widowControl w:val="0"/>
        <w:numPr>
          <w:ilvl w:val="1"/>
          <w:numId w:val="154"/>
        </w:numPr>
        <w:tabs>
          <w:tab w:val="num" w:pos="1134"/>
        </w:tabs>
        <w:ind w:left="0" w:firstLine="709"/>
        <w:jc w:val="both"/>
        <w:outlineLvl w:val="2"/>
        <w:rPr>
          <w:b/>
          <w:bCs/>
          <w:kern w:val="32"/>
        </w:rPr>
      </w:pPr>
      <w:bookmarkStart w:id="96" w:name="_Toc431827103"/>
      <w:bookmarkStart w:id="97" w:name="_Toc431830886"/>
      <w:bookmarkStart w:id="98" w:name="_Toc431833019"/>
      <w:bookmarkStart w:id="99" w:name="_Toc431835188"/>
      <w:bookmarkStart w:id="100" w:name="_Toc436393021"/>
      <w:bookmarkStart w:id="101" w:name="_Toc457398093"/>
      <w:bookmarkStart w:id="102" w:name="_Toc467058524"/>
      <w:bookmarkStart w:id="103" w:name="_Toc467517069"/>
      <w:bookmarkStart w:id="104" w:name="_Toc467581051"/>
      <w:r w:rsidRPr="00C55C91">
        <w:rPr>
          <w:b/>
          <w:bCs/>
          <w:kern w:val="32"/>
        </w:rPr>
        <w:t>Общие положения</w:t>
      </w:r>
      <w:bookmarkEnd w:id="96"/>
      <w:bookmarkEnd w:id="97"/>
      <w:bookmarkEnd w:id="98"/>
      <w:bookmarkEnd w:id="99"/>
      <w:bookmarkEnd w:id="100"/>
      <w:bookmarkEnd w:id="101"/>
      <w:bookmarkEnd w:id="102"/>
      <w:bookmarkEnd w:id="103"/>
      <w:bookmarkEnd w:id="104"/>
    </w:p>
    <w:p w:rsidR="006D2D11" w:rsidRPr="006D2D11" w:rsidRDefault="006D2D11" w:rsidP="006D2D11">
      <w:pPr>
        <w:widowControl w:val="0"/>
        <w:ind w:firstLine="709"/>
        <w:jc w:val="both"/>
      </w:pPr>
      <w:bookmarkStart w:id="105" w:name="_Toc421606461"/>
      <w:bookmarkStart w:id="106" w:name="_Toc431827104"/>
      <w:bookmarkStart w:id="107" w:name="_Toc431830887"/>
      <w:bookmarkStart w:id="108" w:name="_Toc431833020"/>
      <w:bookmarkStart w:id="109" w:name="_Toc431835189"/>
      <w:bookmarkStart w:id="110" w:name="_Toc436393022"/>
      <w:bookmarkStart w:id="111" w:name="_Toc457398094"/>
      <w:bookmarkStart w:id="112" w:name="_Toc467058525"/>
      <w:bookmarkStart w:id="113" w:name="_Toc467517070"/>
      <w:bookmarkStart w:id="114" w:name="_Toc467581052"/>
      <w:r w:rsidRPr="006D2D11">
        <w:t>Настоящий раздел представляет единые организационно-технические требования к</w:t>
      </w:r>
      <w:r w:rsidR="00DC3905">
        <w:t> </w:t>
      </w:r>
      <w:r w:rsidRPr="006D2D11">
        <w:t>порядку выполнения работ, которые являются обязательными к исполнению работниками Исполнителя и Заказчика в рамках процессов, описанных в настоящем ТЗ.</w:t>
      </w:r>
    </w:p>
    <w:p w:rsidR="006D2D11" w:rsidRDefault="006D2D11" w:rsidP="006D2D11">
      <w:pPr>
        <w:widowControl w:val="0"/>
        <w:ind w:firstLine="709"/>
        <w:jc w:val="both"/>
      </w:pPr>
      <w:r w:rsidRPr="006D2D11">
        <w:t>Необходимые уровни обслуживания приведены в Приложении № 2 к ТЗ.</w:t>
      </w:r>
    </w:p>
    <w:p w:rsidR="00570C89" w:rsidRPr="00C55C91" w:rsidRDefault="00570C89" w:rsidP="00570C89">
      <w:pPr>
        <w:keepNext/>
        <w:keepLines/>
        <w:widowControl w:val="0"/>
        <w:numPr>
          <w:ilvl w:val="1"/>
          <w:numId w:val="154"/>
        </w:numPr>
        <w:tabs>
          <w:tab w:val="num" w:pos="1134"/>
        </w:tabs>
        <w:ind w:left="0" w:firstLine="709"/>
        <w:jc w:val="both"/>
        <w:outlineLvl w:val="2"/>
        <w:rPr>
          <w:b/>
          <w:bCs/>
          <w:kern w:val="32"/>
        </w:rPr>
      </w:pPr>
      <w:r w:rsidRPr="00C55C91">
        <w:rPr>
          <w:b/>
          <w:bCs/>
          <w:kern w:val="32"/>
        </w:rPr>
        <w:t>Требования к подготовительным работам для обеспечения сопровождения и развития ППО</w:t>
      </w:r>
    </w:p>
    <w:p w:rsidR="00570C89" w:rsidRPr="00C55C91" w:rsidRDefault="00570C89" w:rsidP="00570C89">
      <w:pPr>
        <w:keepNext/>
        <w:keepLines/>
        <w:widowControl w:val="0"/>
        <w:numPr>
          <w:ilvl w:val="2"/>
          <w:numId w:val="154"/>
        </w:numPr>
        <w:tabs>
          <w:tab w:val="left" w:pos="1418"/>
        </w:tabs>
        <w:ind w:left="0" w:firstLine="709"/>
        <w:jc w:val="both"/>
        <w:outlineLvl w:val="3"/>
        <w:rPr>
          <w:b/>
          <w:bCs/>
          <w:kern w:val="32"/>
        </w:rPr>
      </w:pPr>
      <w:r w:rsidRPr="00C55C91">
        <w:rPr>
          <w:b/>
          <w:bCs/>
          <w:kern w:val="32"/>
        </w:rPr>
        <w:t>Порядок приёмки-передачи ППО на сервисное сопровождение</w:t>
      </w:r>
    </w:p>
    <w:bookmarkEnd w:id="105"/>
    <w:bookmarkEnd w:id="106"/>
    <w:bookmarkEnd w:id="107"/>
    <w:bookmarkEnd w:id="108"/>
    <w:bookmarkEnd w:id="109"/>
    <w:bookmarkEnd w:id="110"/>
    <w:bookmarkEnd w:id="111"/>
    <w:bookmarkEnd w:id="112"/>
    <w:bookmarkEnd w:id="113"/>
    <w:bookmarkEnd w:id="114"/>
    <w:p w:rsidR="00570C89" w:rsidRPr="00C55C91" w:rsidRDefault="00570C89" w:rsidP="006D2D11">
      <w:pPr>
        <w:widowControl w:val="0"/>
        <w:ind w:firstLine="709"/>
        <w:jc w:val="both"/>
        <w:rPr>
          <w:color w:val="000000"/>
        </w:rPr>
      </w:pPr>
      <w:r w:rsidRPr="00C55C91">
        <w:rPr>
          <w:color w:val="000000"/>
        </w:rPr>
        <w:t>Состав и количес</w:t>
      </w:r>
      <w:r w:rsidR="006D2D11">
        <w:rPr>
          <w:color w:val="000000"/>
        </w:rPr>
        <w:t>тво подсистем ППО, передаваемых</w:t>
      </w:r>
      <w:r w:rsidRPr="00C55C91">
        <w:rPr>
          <w:color w:val="000000"/>
        </w:rPr>
        <w:t xml:space="preserve"> на сопровождение от Заказчика Исполнителю, равно как и требуемое качество обслуживания, определяются соответствующими бланками заказов на сопровождение. Бланки заказов</w:t>
      </w:r>
      <w:r w:rsidR="006D2D11">
        <w:rPr>
          <w:color w:val="000000"/>
        </w:rPr>
        <w:t xml:space="preserve"> (далее – БЗ) </w:t>
      </w:r>
      <w:r w:rsidRPr="00C55C91">
        <w:rPr>
          <w:color w:val="000000"/>
        </w:rPr>
        <w:t>и соответствующий им Реестр БЗ на сопровождение должны быть подписаны Заказчиком и Исполнителем.</w:t>
      </w:r>
    </w:p>
    <w:p w:rsidR="00570C89" w:rsidRPr="00C55C91" w:rsidRDefault="00570C89" w:rsidP="006D2D11">
      <w:pPr>
        <w:widowControl w:val="0"/>
        <w:ind w:firstLine="709"/>
        <w:jc w:val="both"/>
        <w:rPr>
          <w:color w:val="000000"/>
          <w:lang w:eastAsia="en-US"/>
        </w:rPr>
      </w:pPr>
      <w:r w:rsidRPr="00C55C91">
        <w:rPr>
          <w:color w:val="000000"/>
        </w:rPr>
        <w:t xml:space="preserve">Реестр БЗ на сопровождение </w:t>
      </w:r>
      <w:r w:rsidRPr="00C55C91">
        <w:rPr>
          <w:color w:val="000000"/>
        </w:rPr>
        <w:sym w:font="Symbol" w:char="F02D"/>
      </w:r>
      <w:r w:rsidRPr="00C55C91">
        <w:rPr>
          <w:color w:val="000000"/>
        </w:rPr>
        <w:t xml:space="preserve"> это св</w:t>
      </w:r>
      <w:r w:rsidRPr="00C55C91">
        <w:rPr>
          <w:color w:val="000000"/>
          <w:lang w:eastAsia="en-US"/>
        </w:rPr>
        <w:t>од БЗ на сопровождение для переданного на сопровождение ППО. Каждый БЗ идентифицируется уникальным номером. Стоимость каждого БЗ определяется методикой расчётов, приведённой в разделе 6 ТЗ.</w:t>
      </w:r>
    </w:p>
    <w:p w:rsidR="00570C89" w:rsidRPr="00C55C91" w:rsidRDefault="00570C89" w:rsidP="006D2D11">
      <w:pPr>
        <w:widowControl w:val="0"/>
        <w:ind w:firstLine="709"/>
        <w:jc w:val="both"/>
        <w:rPr>
          <w:color w:val="000000"/>
          <w:lang w:eastAsia="en-US"/>
        </w:rPr>
      </w:pPr>
      <w:r w:rsidRPr="00C55C91">
        <w:rPr>
          <w:color w:val="000000"/>
          <w:lang w:eastAsia="en-US"/>
        </w:rPr>
        <w:t>Требования к оформлению БЗ на сопровождение и Реестру БЗ на сопровождение приведены в разделе 7.</w:t>
      </w:r>
    </w:p>
    <w:p w:rsidR="00570C89" w:rsidRPr="00C55C91" w:rsidRDefault="00570C89" w:rsidP="006D2D11">
      <w:pPr>
        <w:keepNext/>
        <w:widowControl w:val="0"/>
        <w:ind w:firstLine="709"/>
        <w:contextualSpacing/>
        <w:jc w:val="both"/>
        <w:rPr>
          <w:color w:val="000000"/>
        </w:rPr>
      </w:pPr>
      <w:r w:rsidRPr="00C55C91">
        <w:rPr>
          <w:color w:val="000000"/>
        </w:rPr>
        <w:t>После подписания комплекта БЗ на сервисное сопровождение ППО Заказчик предоставит Исполнителю:</w:t>
      </w:r>
    </w:p>
    <w:p w:rsidR="00570C89" w:rsidRPr="00C55C91" w:rsidRDefault="00570C89" w:rsidP="006D2D11">
      <w:pPr>
        <w:widowControl w:val="0"/>
        <w:numPr>
          <w:ilvl w:val="0"/>
          <w:numId w:val="172"/>
        </w:numPr>
        <w:tabs>
          <w:tab w:val="left" w:pos="993"/>
        </w:tabs>
        <w:ind w:left="0" w:firstLine="709"/>
        <w:contextualSpacing/>
        <w:jc w:val="both"/>
        <w:rPr>
          <w:color w:val="000000"/>
        </w:rPr>
      </w:pPr>
      <w:r w:rsidRPr="00C55C91">
        <w:rPr>
          <w:color w:val="000000"/>
        </w:rPr>
        <w:t>программно-административный доступ, достаточный для выполнения им работ;</w:t>
      </w:r>
    </w:p>
    <w:p w:rsidR="00570C89" w:rsidRPr="00C55C91" w:rsidRDefault="00570C89" w:rsidP="006D2D11">
      <w:pPr>
        <w:widowControl w:val="0"/>
        <w:numPr>
          <w:ilvl w:val="0"/>
          <w:numId w:val="172"/>
        </w:numPr>
        <w:tabs>
          <w:tab w:val="left" w:pos="993"/>
        </w:tabs>
        <w:ind w:left="0" w:firstLine="709"/>
        <w:contextualSpacing/>
        <w:jc w:val="both"/>
        <w:rPr>
          <w:color w:val="000000"/>
        </w:rPr>
      </w:pPr>
      <w:r w:rsidRPr="00C55C91">
        <w:rPr>
          <w:color w:val="000000"/>
        </w:rPr>
        <w:t>всю проектную и эксплуатационную документацию на информационные системы, сопровождаемые Исполнителем;</w:t>
      </w:r>
    </w:p>
    <w:p w:rsidR="00570C89" w:rsidRDefault="00570C89" w:rsidP="006D2D11">
      <w:pPr>
        <w:widowControl w:val="0"/>
        <w:numPr>
          <w:ilvl w:val="0"/>
          <w:numId w:val="172"/>
        </w:numPr>
        <w:tabs>
          <w:tab w:val="left" w:pos="993"/>
        </w:tabs>
        <w:ind w:left="0" w:firstLine="709"/>
        <w:contextualSpacing/>
        <w:jc w:val="both"/>
        <w:rPr>
          <w:color w:val="000000"/>
        </w:rPr>
      </w:pPr>
      <w:bookmarkStart w:id="115" w:name="_Toc421606463"/>
      <w:r w:rsidRPr="00C55C91">
        <w:rPr>
          <w:color w:val="000000"/>
        </w:rPr>
        <w:t>исходные коды для ППО, передаваемого на сопровождение по БЗ.</w:t>
      </w:r>
    </w:p>
    <w:p w:rsidR="00570C89" w:rsidRPr="00C55C91" w:rsidRDefault="00570C89" w:rsidP="00570C89">
      <w:pPr>
        <w:keepNext/>
        <w:keepLines/>
        <w:widowControl w:val="0"/>
        <w:numPr>
          <w:ilvl w:val="2"/>
          <w:numId w:val="154"/>
        </w:numPr>
        <w:tabs>
          <w:tab w:val="left" w:pos="1418"/>
        </w:tabs>
        <w:ind w:left="0" w:firstLine="709"/>
        <w:jc w:val="both"/>
        <w:outlineLvl w:val="3"/>
        <w:rPr>
          <w:b/>
          <w:bCs/>
          <w:kern w:val="32"/>
        </w:rPr>
      </w:pPr>
      <w:bookmarkStart w:id="116" w:name="_Toc467058527"/>
      <w:bookmarkStart w:id="117" w:name="_Toc467517072"/>
      <w:bookmarkStart w:id="118" w:name="_Toc467581054"/>
      <w:bookmarkStart w:id="119" w:name="_Toc431827106"/>
      <w:bookmarkStart w:id="120" w:name="_Toc431830889"/>
      <w:bookmarkStart w:id="121" w:name="_Toc431833022"/>
      <w:bookmarkStart w:id="122" w:name="_Toc431835191"/>
      <w:bookmarkStart w:id="123" w:name="_Toc436393024"/>
      <w:bookmarkStart w:id="124" w:name="_Toc457398096"/>
      <w:r w:rsidRPr="00C55C91">
        <w:rPr>
          <w:b/>
          <w:bCs/>
          <w:kern w:val="32"/>
        </w:rPr>
        <w:t>Порядок внесения изменений в состав сопровождаемого ППО</w:t>
      </w:r>
      <w:bookmarkEnd w:id="115"/>
      <w:bookmarkEnd w:id="116"/>
      <w:bookmarkEnd w:id="117"/>
      <w:bookmarkEnd w:id="118"/>
      <w:bookmarkEnd w:id="119"/>
      <w:bookmarkEnd w:id="120"/>
      <w:bookmarkEnd w:id="121"/>
      <w:bookmarkEnd w:id="122"/>
      <w:bookmarkEnd w:id="123"/>
      <w:bookmarkEnd w:id="124"/>
    </w:p>
    <w:p w:rsidR="00570C89" w:rsidRPr="00C55C91" w:rsidRDefault="00570C89" w:rsidP="00570C89">
      <w:pPr>
        <w:keepNext/>
        <w:widowControl w:val="0"/>
        <w:ind w:firstLine="709"/>
        <w:contextualSpacing/>
        <w:rPr>
          <w:color w:val="000000"/>
        </w:rPr>
      </w:pPr>
      <w:r w:rsidRPr="00C55C91">
        <w:rPr>
          <w:color w:val="000000"/>
        </w:rPr>
        <w:t>Изменение реестра БЗ на сопровождение должно проводиться в следующих случаях:</w:t>
      </w:r>
    </w:p>
    <w:p w:rsidR="00570C89" w:rsidRPr="00C55C91" w:rsidRDefault="00570C89" w:rsidP="00570C89">
      <w:pPr>
        <w:widowControl w:val="0"/>
        <w:numPr>
          <w:ilvl w:val="0"/>
          <w:numId w:val="172"/>
        </w:numPr>
        <w:tabs>
          <w:tab w:val="left" w:pos="993"/>
        </w:tabs>
        <w:ind w:left="0" w:firstLine="709"/>
        <w:contextualSpacing/>
        <w:jc w:val="both"/>
        <w:rPr>
          <w:color w:val="000000"/>
        </w:rPr>
      </w:pPr>
      <w:r w:rsidRPr="00C55C91">
        <w:rPr>
          <w:color w:val="000000"/>
        </w:rPr>
        <w:t xml:space="preserve">ППО выводится из эксплуатации согласно письменному уведомлению от Заказчика. </w:t>
      </w:r>
      <w:r w:rsidRPr="00C55C91">
        <w:rPr>
          <w:color w:val="000000"/>
          <w:lang w:eastAsia="en-US"/>
        </w:rPr>
        <w:t>В составе квартальных отчётных документов Исполнитель должен предоставить уведомления по прекращению сопровождения ППО с указанием БЗ, в которые они входили, а также список актуализированных (с учётом уведомлений) БЗ. Датой вывода из эксплуатации ППО считается дата, указанная в уведомлении. Стоимость обслуживания ППО, которое было исключено из БЗ в течение отчётного периода, рассчитывается соответственно количеству календарных дней отчётного периода до даты прекращения сопровождения, указанной в уведомлении;</w:t>
      </w:r>
    </w:p>
    <w:p w:rsidR="00570C89" w:rsidRPr="00C55C91" w:rsidRDefault="00570C89" w:rsidP="00DD0C92">
      <w:pPr>
        <w:widowControl w:val="0"/>
        <w:numPr>
          <w:ilvl w:val="0"/>
          <w:numId w:val="172"/>
        </w:numPr>
        <w:tabs>
          <w:tab w:val="left" w:pos="993"/>
        </w:tabs>
        <w:ind w:left="0" w:firstLine="709"/>
        <w:contextualSpacing/>
        <w:jc w:val="both"/>
        <w:rPr>
          <w:color w:val="000000"/>
        </w:rPr>
      </w:pPr>
      <w:r w:rsidRPr="00C55C91">
        <w:rPr>
          <w:color w:val="000000"/>
        </w:rPr>
        <w:t>при постановке на сервисное сопровождение ППО, не включенного ранее в БЗ, а также при изменении состава или параметров обслуживания какого-либо БЗ по инициативе Заказчика.</w:t>
      </w:r>
      <w:r w:rsidRPr="00C55C91">
        <w:rPr>
          <w:color w:val="000000"/>
          <w:lang w:eastAsia="en-US"/>
        </w:rPr>
        <w:t xml:space="preserve"> В этом </w:t>
      </w:r>
      <w:r w:rsidRPr="00C55C91">
        <w:rPr>
          <w:color w:val="000000"/>
        </w:rPr>
        <w:t>случае</w:t>
      </w:r>
      <w:r w:rsidRPr="00C55C91">
        <w:rPr>
          <w:color w:val="000000"/>
          <w:lang w:eastAsia="en-US"/>
        </w:rPr>
        <w:t xml:space="preserve"> Заказчик письменно уведомляет Исполнителя о необходимости требуемых изменений состава или параметров сопровождения. Изменение параметров БЗ должно осуществляться только через предварительное закрытие старого БЗ и открытие нового БЗ (с новым номером).</w:t>
      </w:r>
    </w:p>
    <w:p w:rsidR="00570C89" w:rsidRPr="00C55C91" w:rsidRDefault="00570C89" w:rsidP="00DD0C92">
      <w:pPr>
        <w:widowControl w:val="0"/>
        <w:ind w:firstLine="709"/>
        <w:jc w:val="both"/>
        <w:rPr>
          <w:color w:val="000000"/>
        </w:rPr>
      </w:pPr>
      <w:r w:rsidRPr="00C55C91">
        <w:rPr>
          <w:color w:val="000000"/>
        </w:rPr>
        <w:t>Изменение параметров обслуживания или состава ППО в рамках одного номера БЗ не допускается.</w:t>
      </w:r>
    </w:p>
    <w:p w:rsidR="00570C89" w:rsidRPr="00C55C91" w:rsidRDefault="00570C89" w:rsidP="00DD0C92">
      <w:pPr>
        <w:keepNext/>
        <w:keepLines/>
        <w:widowControl w:val="0"/>
        <w:numPr>
          <w:ilvl w:val="2"/>
          <w:numId w:val="154"/>
        </w:numPr>
        <w:tabs>
          <w:tab w:val="left" w:pos="1418"/>
        </w:tabs>
        <w:ind w:left="0" w:firstLine="709"/>
        <w:jc w:val="both"/>
        <w:outlineLvl w:val="3"/>
        <w:rPr>
          <w:b/>
          <w:bCs/>
          <w:kern w:val="32"/>
        </w:rPr>
      </w:pPr>
      <w:r w:rsidRPr="00C55C91">
        <w:rPr>
          <w:b/>
          <w:bCs/>
          <w:kern w:val="32"/>
        </w:rPr>
        <w:t>Требования к настройке Информационной системы управления заявками</w:t>
      </w:r>
    </w:p>
    <w:p w:rsidR="00570C89" w:rsidRPr="00C55C91" w:rsidRDefault="00570C89" w:rsidP="00DD0C92">
      <w:pPr>
        <w:widowControl w:val="0"/>
        <w:ind w:firstLine="709"/>
        <w:jc w:val="both"/>
        <w:rPr>
          <w:color w:val="000000"/>
        </w:rPr>
      </w:pPr>
      <w:r w:rsidRPr="00C55C91">
        <w:rPr>
          <w:color w:val="000000"/>
        </w:rPr>
        <w:t>Заказчик предоставит Исполнителю в течение 5 рабочих дней после заключения ГК список ответственных работников Заказчика, которым должен быть предоставлены права доступа к ИСУЗ.</w:t>
      </w:r>
    </w:p>
    <w:p w:rsidR="00570C89" w:rsidRPr="00C55C91" w:rsidRDefault="00570C89" w:rsidP="00DD0C92">
      <w:pPr>
        <w:keepNext/>
        <w:widowControl w:val="0"/>
        <w:ind w:firstLine="709"/>
        <w:contextualSpacing/>
        <w:jc w:val="both"/>
        <w:rPr>
          <w:color w:val="000000"/>
          <w:lang w:eastAsia="en-US"/>
        </w:rPr>
      </w:pPr>
      <w:r w:rsidRPr="00C55C91">
        <w:rPr>
          <w:color w:val="000000"/>
          <w:lang w:eastAsia="en-US"/>
        </w:rPr>
        <w:t xml:space="preserve">Исполнитель должен в сроки, определённые в таблице </w:t>
      </w:r>
      <w:r w:rsidRPr="00C55C91">
        <w:rPr>
          <w:color w:val="000000"/>
          <w:lang w:eastAsia="en-US"/>
        </w:rPr>
        <w:fldChar w:fldCharType="begin"/>
      </w:r>
      <w:r w:rsidRPr="00C55C91">
        <w:rPr>
          <w:color w:val="000000"/>
          <w:lang w:eastAsia="en-US"/>
        </w:rPr>
        <w:instrText xml:space="preserve"> REF Tbl_Перечень_работ \h  \* MERGEFORMAT </w:instrText>
      </w:r>
      <w:r w:rsidRPr="00C55C91">
        <w:rPr>
          <w:color w:val="000000"/>
          <w:lang w:eastAsia="en-US"/>
        </w:rPr>
      </w:r>
      <w:r w:rsidRPr="00C55C91">
        <w:rPr>
          <w:color w:val="000000"/>
          <w:lang w:eastAsia="en-US"/>
        </w:rPr>
        <w:fldChar w:fldCharType="separate"/>
      </w:r>
      <w:r w:rsidR="009608F1">
        <w:rPr>
          <w:bCs/>
          <w:noProof/>
          <w:lang w:val="x-none" w:eastAsia="x-none"/>
        </w:rPr>
        <w:t>1</w:t>
      </w:r>
      <w:r w:rsidRPr="00C55C91">
        <w:rPr>
          <w:color w:val="000000"/>
          <w:lang w:eastAsia="en-US"/>
        </w:rPr>
        <w:fldChar w:fldCharType="end"/>
      </w:r>
      <w:r w:rsidRPr="00C55C91">
        <w:rPr>
          <w:color w:val="000000"/>
          <w:lang w:eastAsia="en-US"/>
        </w:rPr>
        <w:t>, выполнить следующие работы:</w:t>
      </w:r>
    </w:p>
    <w:p w:rsidR="00570C89" w:rsidRPr="00C55C91" w:rsidRDefault="00570C89" w:rsidP="00DD0C92">
      <w:pPr>
        <w:widowControl w:val="0"/>
        <w:numPr>
          <w:ilvl w:val="0"/>
          <w:numId w:val="172"/>
        </w:numPr>
        <w:tabs>
          <w:tab w:val="left" w:pos="993"/>
        </w:tabs>
        <w:ind w:left="0" w:firstLine="709"/>
        <w:contextualSpacing/>
        <w:jc w:val="both"/>
        <w:rPr>
          <w:noProof/>
          <w:color w:val="000000"/>
          <w:lang w:eastAsia="en-US"/>
        </w:rPr>
      </w:pPr>
      <w:r w:rsidRPr="00C55C91">
        <w:rPr>
          <w:noProof/>
          <w:color w:val="000000"/>
          <w:lang w:eastAsia="en-US"/>
        </w:rPr>
        <w:t>настройка ИСУЗ с предоставлением уполномоченным представителям Заказчика прав доступа, согласно полученному от Заказчика списку;</w:t>
      </w:r>
    </w:p>
    <w:p w:rsidR="00570C89" w:rsidRPr="00C55C91" w:rsidRDefault="00570C89" w:rsidP="00DD0C92">
      <w:pPr>
        <w:widowControl w:val="0"/>
        <w:numPr>
          <w:ilvl w:val="0"/>
          <w:numId w:val="172"/>
        </w:numPr>
        <w:tabs>
          <w:tab w:val="left" w:pos="993"/>
        </w:tabs>
        <w:ind w:left="0" w:firstLine="709"/>
        <w:contextualSpacing/>
        <w:jc w:val="both"/>
        <w:rPr>
          <w:noProof/>
          <w:color w:val="000000"/>
          <w:lang w:eastAsia="en-US"/>
        </w:rPr>
      </w:pPr>
      <w:r w:rsidRPr="00C55C91">
        <w:rPr>
          <w:noProof/>
          <w:color w:val="000000"/>
          <w:lang w:eastAsia="en-US"/>
        </w:rPr>
        <w:t>подготовка Инструкции пользователя к ИСУЗ;</w:t>
      </w:r>
    </w:p>
    <w:p w:rsidR="00570C89" w:rsidRPr="00C55C91" w:rsidRDefault="00570C89" w:rsidP="00DD0C92">
      <w:pPr>
        <w:widowControl w:val="0"/>
        <w:numPr>
          <w:ilvl w:val="0"/>
          <w:numId w:val="172"/>
        </w:numPr>
        <w:tabs>
          <w:tab w:val="left" w:pos="993"/>
        </w:tabs>
        <w:ind w:left="0" w:firstLine="709"/>
        <w:contextualSpacing/>
        <w:jc w:val="both"/>
        <w:rPr>
          <w:noProof/>
          <w:color w:val="000000"/>
          <w:lang w:eastAsia="en-US"/>
        </w:rPr>
      </w:pPr>
      <w:r w:rsidRPr="00C55C91">
        <w:rPr>
          <w:noProof/>
          <w:color w:val="000000"/>
          <w:lang w:eastAsia="en-US"/>
        </w:rPr>
        <w:t>проверка настроенной ИСУЗ на соответствие требованиям ТЗ.</w:t>
      </w:r>
    </w:p>
    <w:p w:rsidR="00570C89" w:rsidRPr="00C55C91" w:rsidRDefault="00570C89" w:rsidP="00DD0C92">
      <w:pPr>
        <w:keepNext/>
        <w:widowControl w:val="0"/>
        <w:tabs>
          <w:tab w:val="left" w:pos="993"/>
        </w:tabs>
        <w:ind w:firstLine="709"/>
        <w:contextualSpacing/>
        <w:jc w:val="both"/>
        <w:rPr>
          <w:color w:val="000000"/>
          <w:lang w:eastAsia="en-US"/>
        </w:rPr>
      </w:pPr>
      <w:r w:rsidRPr="00C55C91">
        <w:rPr>
          <w:color w:val="000000"/>
          <w:lang w:eastAsia="en-US"/>
        </w:rPr>
        <w:lastRenderedPageBreak/>
        <w:t>ИСУЗ должна отвечать следующим требованиям:</w:t>
      </w:r>
    </w:p>
    <w:p w:rsidR="00570C89" w:rsidRPr="00C55C91" w:rsidRDefault="00570C89" w:rsidP="00DD0C92">
      <w:pPr>
        <w:widowControl w:val="0"/>
        <w:numPr>
          <w:ilvl w:val="0"/>
          <w:numId w:val="172"/>
        </w:numPr>
        <w:tabs>
          <w:tab w:val="left" w:pos="993"/>
        </w:tabs>
        <w:ind w:left="0" w:firstLine="709"/>
        <w:contextualSpacing/>
        <w:jc w:val="both"/>
      </w:pPr>
      <w:r w:rsidRPr="00C55C91">
        <w:t xml:space="preserve">наличие </w:t>
      </w:r>
      <w:r w:rsidRPr="00C55C91">
        <w:rPr>
          <w:lang w:val="en-US"/>
        </w:rPr>
        <w:t>web</w:t>
      </w:r>
      <w:r w:rsidRPr="00C55C91">
        <w:t>-интерфейса</w:t>
      </w:r>
      <w:r w:rsidRPr="00C55C91">
        <w:rPr>
          <w:lang w:val="en-US"/>
        </w:rPr>
        <w:t>;</w:t>
      </w:r>
    </w:p>
    <w:p w:rsidR="00570C89" w:rsidRPr="00C55C91" w:rsidRDefault="00570C89" w:rsidP="00DD0C92">
      <w:pPr>
        <w:widowControl w:val="0"/>
        <w:numPr>
          <w:ilvl w:val="0"/>
          <w:numId w:val="172"/>
        </w:numPr>
        <w:tabs>
          <w:tab w:val="left" w:pos="993"/>
        </w:tabs>
        <w:ind w:left="0" w:firstLine="709"/>
        <w:contextualSpacing/>
        <w:jc w:val="both"/>
      </w:pPr>
      <w:r w:rsidRPr="00C55C91">
        <w:t>возможность администрирования с целью разграничения прав доступа;</w:t>
      </w:r>
    </w:p>
    <w:p w:rsidR="00570C89" w:rsidRPr="00C55C91" w:rsidRDefault="00570C89" w:rsidP="00DD0C92">
      <w:pPr>
        <w:keepNext/>
        <w:widowControl w:val="0"/>
        <w:numPr>
          <w:ilvl w:val="0"/>
          <w:numId w:val="172"/>
        </w:numPr>
        <w:tabs>
          <w:tab w:val="left" w:pos="993"/>
        </w:tabs>
        <w:ind w:left="0" w:firstLine="709"/>
        <w:contextualSpacing/>
        <w:jc w:val="both"/>
      </w:pPr>
      <w:r w:rsidRPr="00C55C91">
        <w:t>категоризация Заявок с категориями согласно требованиям ТЗ, а именно:</w:t>
      </w:r>
    </w:p>
    <w:p w:rsidR="00570C89" w:rsidRPr="00C55C91" w:rsidRDefault="00570C89" w:rsidP="00DD0C92">
      <w:pPr>
        <w:numPr>
          <w:ilvl w:val="1"/>
          <w:numId w:val="182"/>
        </w:numPr>
        <w:tabs>
          <w:tab w:val="left" w:pos="1560"/>
        </w:tabs>
        <w:ind w:left="1276" w:firstLine="0"/>
        <w:jc w:val="both"/>
      </w:pPr>
      <w:r w:rsidRPr="00C55C91">
        <w:t>Инцидент;</w:t>
      </w:r>
    </w:p>
    <w:p w:rsidR="00570C89" w:rsidRPr="00C55C91" w:rsidRDefault="00570C89" w:rsidP="00DD0C92">
      <w:pPr>
        <w:numPr>
          <w:ilvl w:val="1"/>
          <w:numId w:val="182"/>
        </w:numPr>
        <w:tabs>
          <w:tab w:val="left" w:pos="1560"/>
        </w:tabs>
        <w:ind w:left="1276" w:firstLine="0"/>
        <w:jc w:val="both"/>
      </w:pPr>
      <w:r w:rsidRPr="00C55C91">
        <w:t>Изменение;</w:t>
      </w:r>
    </w:p>
    <w:p w:rsidR="00570C89" w:rsidRPr="00C55C91" w:rsidRDefault="00570C89" w:rsidP="00DD0C92">
      <w:pPr>
        <w:numPr>
          <w:ilvl w:val="1"/>
          <w:numId w:val="182"/>
        </w:numPr>
        <w:tabs>
          <w:tab w:val="left" w:pos="1560"/>
        </w:tabs>
        <w:ind w:left="1276" w:firstLine="0"/>
        <w:jc w:val="both"/>
      </w:pPr>
      <w:r w:rsidRPr="00C55C91">
        <w:t>Консультация;</w:t>
      </w:r>
    </w:p>
    <w:p w:rsidR="00570C89" w:rsidRPr="00C55C91" w:rsidRDefault="00570C89" w:rsidP="00DD0C92">
      <w:pPr>
        <w:numPr>
          <w:ilvl w:val="1"/>
          <w:numId w:val="182"/>
        </w:numPr>
        <w:tabs>
          <w:tab w:val="left" w:pos="1560"/>
        </w:tabs>
        <w:ind w:left="1276" w:firstLine="0"/>
        <w:jc w:val="both"/>
      </w:pPr>
      <w:r w:rsidRPr="00C55C91">
        <w:t>Развитие;</w:t>
      </w:r>
    </w:p>
    <w:p w:rsidR="00570C89" w:rsidRPr="00C55C91" w:rsidRDefault="00570C89" w:rsidP="00DD0C92">
      <w:pPr>
        <w:keepNext/>
        <w:widowControl w:val="0"/>
        <w:numPr>
          <w:ilvl w:val="0"/>
          <w:numId w:val="172"/>
        </w:numPr>
        <w:tabs>
          <w:tab w:val="left" w:pos="993"/>
        </w:tabs>
        <w:ind w:left="0" w:firstLine="709"/>
        <w:contextualSpacing/>
        <w:jc w:val="both"/>
      </w:pPr>
      <w:r w:rsidRPr="00C55C91">
        <w:t>возможность классификации Заявок по статусам согласно требованиям ТЗ, а</w:t>
      </w:r>
      <w:r>
        <w:t> </w:t>
      </w:r>
      <w:r w:rsidRPr="00C55C91">
        <w:t>именно:</w:t>
      </w:r>
    </w:p>
    <w:p w:rsidR="00570C89" w:rsidRPr="00C55C91" w:rsidRDefault="00570C89" w:rsidP="00DD0C92">
      <w:pPr>
        <w:numPr>
          <w:ilvl w:val="1"/>
          <w:numId w:val="182"/>
        </w:numPr>
        <w:tabs>
          <w:tab w:val="left" w:pos="1560"/>
        </w:tabs>
        <w:ind w:left="1276" w:firstLine="0"/>
        <w:jc w:val="both"/>
      </w:pPr>
      <w:r w:rsidRPr="00C55C91">
        <w:t>Открыта;</w:t>
      </w:r>
    </w:p>
    <w:p w:rsidR="00570C89" w:rsidRPr="00C55C91" w:rsidRDefault="00570C89" w:rsidP="00DD0C92">
      <w:pPr>
        <w:numPr>
          <w:ilvl w:val="1"/>
          <w:numId w:val="182"/>
        </w:numPr>
        <w:tabs>
          <w:tab w:val="left" w:pos="1560"/>
        </w:tabs>
        <w:ind w:left="1276" w:firstLine="0"/>
        <w:jc w:val="both"/>
      </w:pPr>
      <w:r w:rsidRPr="00C55C91">
        <w:t>В работе;</w:t>
      </w:r>
    </w:p>
    <w:p w:rsidR="00570C89" w:rsidRPr="00C55C91" w:rsidRDefault="00570C89" w:rsidP="00DD0C92">
      <w:pPr>
        <w:numPr>
          <w:ilvl w:val="1"/>
          <w:numId w:val="182"/>
        </w:numPr>
        <w:tabs>
          <w:tab w:val="left" w:pos="1560"/>
        </w:tabs>
        <w:ind w:left="1276" w:firstLine="0"/>
        <w:jc w:val="both"/>
      </w:pPr>
      <w:r w:rsidRPr="00C55C91">
        <w:t>В ожидании;</w:t>
      </w:r>
    </w:p>
    <w:p w:rsidR="00570C89" w:rsidRPr="00C55C91" w:rsidRDefault="00570C89" w:rsidP="00DD0C92">
      <w:pPr>
        <w:numPr>
          <w:ilvl w:val="1"/>
          <w:numId w:val="182"/>
        </w:numPr>
        <w:tabs>
          <w:tab w:val="left" w:pos="1560"/>
        </w:tabs>
        <w:ind w:left="1276" w:firstLine="0"/>
        <w:jc w:val="both"/>
      </w:pPr>
      <w:r w:rsidRPr="00C55C91">
        <w:t>Не будет исполнена;</w:t>
      </w:r>
    </w:p>
    <w:p w:rsidR="00570C89" w:rsidRPr="00C55C91" w:rsidRDefault="00570C89" w:rsidP="00DD0C92">
      <w:pPr>
        <w:numPr>
          <w:ilvl w:val="1"/>
          <w:numId w:val="182"/>
        </w:numPr>
        <w:tabs>
          <w:tab w:val="left" w:pos="1560"/>
        </w:tabs>
        <w:ind w:left="1276" w:firstLine="0"/>
        <w:jc w:val="both"/>
      </w:pPr>
      <w:r w:rsidRPr="00C55C91">
        <w:t>Исполнена;</w:t>
      </w:r>
    </w:p>
    <w:p w:rsidR="00570C89" w:rsidRPr="00C55C91" w:rsidRDefault="00570C89" w:rsidP="00DD0C92">
      <w:pPr>
        <w:numPr>
          <w:ilvl w:val="1"/>
          <w:numId w:val="182"/>
        </w:numPr>
        <w:tabs>
          <w:tab w:val="left" w:pos="1560"/>
        </w:tabs>
        <w:ind w:left="1276" w:firstLine="0"/>
        <w:jc w:val="both"/>
      </w:pPr>
      <w:r w:rsidRPr="00C55C91">
        <w:t>Закрыта с подтверждением</w:t>
      </w:r>
      <w:r w:rsidRPr="00C55C91">
        <w:rPr>
          <w:lang w:val="en-US"/>
        </w:rPr>
        <w:t>;</w:t>
      </w:r>
    </w:p>
    <w:p w:rsidR="00570C89" w:rsidRPr="00C55C91" w:rsidRDefault="00570C89" w:rsidP="00DD0C92">
      <w:pPr>
        <w:keepNext/>
        <w:widowControl w:val="0"/>
        <w:numPr>
          <w:ilvl w:val="0"/>
          <w:numId w:val="172"/>
        </w:numPr>
        <w:tabs>
          <w:tab w:val="left" w:pos="993"/>
        </w:tabs>
        <w:ind w:left="0" w:firstLine="709"/>
        <w:contextualSpacing/>
        <w:jc w:val="both"/>
      </w:pPr>
      <w:r w:rsidRPr="00C55C91">
        <w:t>обеспечение классификации заявок по типам SLA, предусмотренным ТЗ, а именно:</w:t>
      </w:r>
    </w:p>
    <w:p w:rsidR="00570C89" w:rsidRPr="00C55C91" w:rsidRDefault="00570C89" w:rsidP="00DD0C92">
      <w:pPr>
        <w:numPr>
          <w:ilvl w:val="1"/>
          <w:numId w:val="182"/>
        </w:numPr>
        <w:tabs>
          <w:tab w:val="left" w:pos="1560"/>
        </w:tabs>
        <w:ind w:left="1276" w:firstLine="0"/>
        <w:jc w:val="both"/>
      </w:pPr>
      <w:r w:rsidRPr="00C55C91">
        <w:t>Тип 1;</w:t>
      </w:r>
    </w:p>
    <w:p w:rsidR="00570C89" w:rsidRPr="00C55C91" w:rsidRDefault="00570C89" w:rsidP="00DD0C92">
      <w:pPr>
        <w:numPr>
          <w:ilvl w:val="1"/>
          <w:numId w:val="182"/>
        </w:numPr>
        <w:tabs>
          <w:tab w:val="left" w:pos="1560"/>
        </w:tabs>
        <w:ind w:left="1276" w:firstLine="0"/>
        <w:jc w:val="both"/>
      </w:pPr>
      <w:r w:rsidRPr="00C55C91">
        <w:t>Тип 2</w:t>
      </w:r>
      <w:r w:rsidR="00DD0C92">
        <w:t>.</w:t>
      </w:r>
    </w:p>
    <w:p w:rsidR="00570C89" w:rsidRPr="00C55C91" w:rsidRDefault="00570C89" w:rsidP="00DD0C92">
      <w:pPr>
        <w:keepNext/>
        <w:widowControl w:val="0"/>
        <w:numPr>
          <w:ilvl w:val="0"/>
          <w:numId w:val="172"/>
        </w:numPr>
        <w:tabs>
          <w:tab w:val="left" w:pos="993"/>
        </w:tabs>
        <w:ind w:left="0" w:firstLine="709"/>
        <w:contextualSpacing/>
        <w:jc w:val="both"/>
      </w:pPr>
      <w:r w:rsidRPr="00C55C91">
        <w:t>обеспечение регистрации и отображения следующих характеристик Заявки:</w:t>
      </w:r>
    </w:p>
    <w:p w:rsidR="00570C89" w:rsidRPr="00C55C91" w:rsidRDefault="00570C89" w:rsidP="00DD0C92">
      <w:pPr>
        <w:numPr>
          <w:ilvl w:val="1"/>
          <w:numId w:val="182"/>
        </w:numPr>
        <w:tabs>
          <w:tab w:val="left" w:pos="1560"/>
        </w:tabs>
        <w:ind w:left="1276" w:firstLine="0"/>
        <w:jc w:val="both"/>
      </w:pPr>
      <w:r w:rsidRPr="00C55C91">
        <w:t>Время поступления;</w:t>
      </w:r>
    </w:p>
    <w:p w:rsidR="00570C89" w:rsidRPr="00C55C91" w:rsidRDefault="00570C89" w:rsidP="00DD0C92">
      <w:pPr>
        <w:numPr>
          <w:ilvl w:val="1"/>
          <w:numId w:val="182"/>
        </w:numPr>
        <w:tabs>
          <w:tab w:val="left" w:pos="1560"/>
        </w:tabs>
        <w:ind w:left="1276" w:firstLine="0"/>
        <w:jc w:val="both"/>
      </w:pPr>
      <w:r w:rsidRPr="00C55C91">
        <w:t>Время регистрации;</w:t>
      </w:r>
    </w:p>
    <w:p w:rsidR="00570C89" w:rsidRPr="00C55C91" w:rsidRDefault="00570C89" w:rsidP="00DD0C92">
      <w:pPr>
        <w:numPr>
          <w:ilvl w:val="1"/>
          <w:numId w:val="182"/>
        </w:numPr>
        <w:tabs>
          <w:tab w:val="left" w:pos="1560"/>
        </w:tabs>
        <w:ind w:left="1276" w:firstLine="0"/>
        <w:jc w:val="both"/>
      </w:pPr>
      <w:r w:rsidRPr="00C55C91">
        <w:t>Планов</w:t>
      </w:r>
      <w:r>
        <w:t>ый</w:t>
      </w:r>
      <w:r w:rsidRPr="00C55C91">
        <w:t xml:space="preserve"> </w:t>
      </w:r>
      <w:r>
        <w:t xml:space="preserve">срок </w:t>
      </w:r>
      <w:r w:rsidRPr="00C55C91">
        <w:t>исполнения;</w:t>
      </w:r>
    </w:p>
    <w:p w:rsidR="00570C89" w:rsidRPr="00C55C91" w:rsidRDefault="00570C89" w:rsidP="00DD0C92">
      <w:pPr>
        <w:numPr>
          <w:ilvl w:val="1"/>
          <w:numId w:val="182"/>
        </w:numPr>
        <w:tabs>
          <w:tab w:val="left" w:pos="1560"/>
        </w:tabs>
        <w:ind w:left="1276" w:firstLine="0"/>
        <w:jc w:val="both"/>
      </w:pPr>
      <w:r w:rsidRPr="00C55C91">
        <w:t>Фактическ</w:t>
      </w:r>
      <w:r>
        <w:t>ое</w:t>
      </w:r>
      <w:r w:rsidRPr="00C55C91">
        <w:t xml:space="preserve"> </w:t>
      </w:r>
      <w:r>
        <w:t xml:space="preserve">время </w:t>
      </w:r>
      <w:r w:rsidRPr="00C55C91">
        <w:t>исполнения;</w:t>
      </w:r>
    </w:p>
    <w:p w:rsidR="00570C89" w:rsidRPr="00C55C91" w:rsidRDefault="00570C89" w:rsidP="00DD0C92">
      <w:pPr>
        <w:numPr>
          <w:ilvl w:val="1"/>
          <w:numId w:val="182"/>
        </w:numPr>
        <w:tabs>
          <w:tab w:val="left" w:pos="1560"/>
        </w:tabs>
        <w:ind w:left="1276" w:firstLine="0"/>
        <w:jc w:val="both"/>
      </w:pPr>
      <w:r>
        <w:t xml:space="preserve">Время </w:t>
      </w:r>
      <w:r w:rsidRPr="00C55C91">
        <w:t>подтверждения закрытия Заказчиком;</w:t>
      </w:r>
    </w:p>
    <w:p w:rsidR="00570C89" w:rsidRPr="00C55C91" w:rsidRDefault="00570C89" w:rsidP="00DD0C92">
      <w:pPr>
        <w:numPr>
          <w:ilvl w:val="1"/>
          <w:numId w:val="182"/>
        </w:numPr>
        <w:tabs>
          <w:tab w:val="left" w:pos="1560"/>
        </w:tabs>
        <w:ind w:left="1276" w:firstLine="0"/>
        <w:jc w:val="both"/>
      </w:pPr>
      <w:r w:rsidRPr="00C55C91">
        <w:t>Номер БЗ;</w:t>
      </w:r>
    </w:p>
    <w:p w:rsidR="00570C89" w:rsidRPr="00C55C91" w:rsidRDefault="00570C89" w:rsidP="00DD0C92">
      <w:pPr>
        <w:keepNext/>
        <w:widowControl w:val="0"/>
        <w:numPr>
          <w:ilvl w:val="0"/>
          <w:numId w:val="172"/>
        </w:numPr>
        <w:tabs>
          <w:tab w:val="left" w:pos="993"/>
        </w:tabs>
        <w:ind w:left="0" w:firstLine="709"/>
        <w:contextualSpacing/>
        <w:jc w:val="both"/>
      </w:pPr>
      <w:r w:rsidRPr="00C55C91">
        <w:t>обеспечение отображения следующих характеристик БЗ:</w:t>
      </w:r>
    </w:p>
    <w:p w:rsidR="00570C89" w:rsidRPr="00C55C91" w:rsidRDefault="00570C89" w:rsidP="00DD0C92">
      <w:pPr>
        <w:numPr>
          <w:ilvl w:val="1"/>
          <w:numId w:val="182"/>
        </w:numPr>
        <w:tabs>
          <w:tab w:val="left" w:pos="1560"/>
        </w:tabs>
        <w:ind w:left="1276" w:firstLine="0"/>
        <w:jc w:val="both"/>
      </w:pPr>
      <w:r w:rsidRPr="00C55C91">
        <w:t>Статус открыт/закрыт;</w:t>
      </w:r>
    </w:p>
    <w:p w:rsidR="00570C89" w:rsidRPr="00C55C91" w:rsidRDefault="00570C89" w:rsidP="00DD0C92">
      <w:pPr>
        <w:numPr>
          <w:ilvl w:val="1"/>
          <w:numId w:val="182"/>
        </w:numPr>
        <w:tabs>
          <w:tab w:val="left" w:pos="1560"/>
        </w:tabs>
        <w:ind w:left="1276" w:firstLine="0"/>
        <w:jc w:val="both"/>
      </w:pPr>
      <w:r w:rsidRPr="00C55C91">
        <w:t>Дата закрытия</w:t>
      </w:r>
      <w:r w:rsidRPr="00C55C91">
        <w:rPr>
          <w:lang w:val="en-US"/>
        </w:rPr>
        <w:t>;</w:t>
      </w:r>
    </w:p>
    <w:p w:rsidR="00570C89" w:rsidRPr="00C55C91" w:rsidRDefault="00570C89" w:rsidP="00DD0C92">
      <w:pPr>
        <w:keepNext/>
        <w:widowControl w:val="0"/>
        <w:numPr>
          <w:ilvl w:val="0"/>
          <w:numId w:val="172"/>
        </w:numPr>
        <w:tabs>
          <w:tab w:val="left" w:pos="993"/>
        </w:tabs>
        <w:ind w:left="0" w:firstLine="709"/>
        <w:contextualSpacing/>
        <w:jc w:val="both"/>
      </w:pPr>
      <w:r>
        <w:t>а</w:t>
      </w:r>
      <w:r w:rsidRPr="00C55C91">
        <w:t>втоматическое оповещение Заявителя по электронной почте в следующих случаях</w:t>
      </w:r>
      <w:bookmarkStart w:id="125" w:name="_Toc370978439"/>
      <w:bookmarkStart w:id="126" w:name="_Toc370980501"/>
      <w:bookmarkStart w:id="127" w:name="_Toc373927373"/>
      <w:bookmarkStart w:id="128" w:name="_Toc373927971"/>
      <w:bookmarkStart w:id="129" w:name="_Toc373935117"/>
      <w:bookmarkStart w:id="130" w:name="_Toc374100914"/>
      <w:bookmarkStart w:id="131" w:name="_Toc374212762"/>
      <w:bookmarkStart w:id="132" w:name="_Toc374517397"/>
      <w:bookmarkStart w:id="133" w:name="_Toc374519504"/>
      <w:bookmarkStart w:id="134" w:name="_Toc374520100"/>
      <w:bookmarkStart w:id="135" w:name="_Toc370978440"/>
      <w:bookmarkStart w:id="136" w:name="_Toc370980502"/>
      <w:bookmarkStart w:id="137" w:name="_Toc373927374"/>
      <w:bookmarkStart w:id="138" w:name="_Toc373927972"/>
      <w:bookmarkStart w:id="139" w:name="_Toc373935118"/>
      <w:bookmarkStart w:id="140" w:name="_Toc374100915"/>
      <w:bookmarkStart w:id="141" w:name="_Toc374212763"/>
      <w:bookmarkStart w:id="142" w:name="_Toc374517398"/>
      <w:bookmarkStart w:id="143" w:name="_Toc374519505"/>
      <w:bookmarkStart w:id="144" w:name="_Toc374520101"/>
      <w:bookmarkStart w:id="145" w:name="_Toc370978441"/>
      <w:bookmarkStart w:id="146" w:name="_Toc370980503"/>
      <w:bookmarkStart w:id="147" w:name="_Toc373927375"/>
      <w:bookmarkStart w:id="148" w:name="_Toc373927973"/>
      <w:bookmarkStart w:id="149" w:name="_Toc373935119"/>
      <w:bookmarkStart w:id="150" w:name="_Toc374100916"/>
      <w:bookmarkStart w:id="151" w:name="_Toc374212764"/>
      <w:bookmarkStart w:id="152" w:name="_Toc374517399"/>
      <w:bookmarkStart w:id="153" w:name="_Toc374519506"/>
      <w:bookmarkStart w:id="154" w:name="_Toc374520102"/>
      <w:bookmarkStart w:id="155" w:name="_Toc370978442"/>
      <w:bookmarkStart w:id="156" w:name="_Toc370980504"/>
      <w:bookmarkStart w:id="157" w:name="_Toc373927376"/>
      <w:bookmarkStart w:id="158" w:name="_Toc373927974"/>
      <w:bookmarkStart w:id="159" w:name="_Toc373935120"/>
      <w:bookmarkStart w:id="160" w:name="_Toc374100917"/>
      <w:bookmarkStart w:id="161" w:name="_Toc374212765"/>
      <w:bookmarkStart w:id="162" w:name="_Toc374517400"/>
      <w:bookmarkStart w:id="163" w:name="_Toc374519507"/>
      <w:bookmarkStart w:id="164" w:name="_Toc374520103"/>
      <w:bookmarkStart w:id="165" w:name="_Toc370978443"/>
      <w:bookmarkStart w:id="166" w:name="_Toc370980505"/>
      <w:bookmarkStart w:id="167" w:name="_Toc373927377"/>
      <w:bookmarkStart w:id="168" w:name="_Toc373927975"/>
      <w:bookmarkStart w:id="169" w:name="_Toc373935121"/>
      <w:bookmarkStart w:id="170" w:name="_Toc374100918"/>
      <w:bookmarkStart w:id="171" w:name="_Toc374212766"/>
      <w:bookmarkStart w:id="172" w:name="_Toc374517401"/>
      <w:bookmarkStart w:id="173" w:name="_Toc374519508"/>
      <w:bookmarkStart w:id="174" w:name="_Toc374520104"/>
      <w:bookmarkStart w:id="175" w:name="_Toc370978444"/>
      <w:bookmarkStart w:id="176" w:name="_Toc370980506"/>
      <w:bookmarkStart w:id="177" w:name="_Toc373927378"/>
      <w:bookmarkStart w:id="178" w:name="_Toc373927976"/>
      <w:bookmarkStart w:id="179" w:name="_Toc373935122"/>
      <w:bookmarkStart w:id="180" w:name="_Toc374100919"/>
      <w:bookmarkStart w:id="181" w:name="_Toc374212767"/>
      <w:bookmarkStart w:id="182" w:name="_Toc374517402"/>
      <w:bookmarkStart w:id="183" w:name="_Toc374519509"/>
      <w:bookmarkStart w:id="184" w:name="_Toc374520105"/>
      <w:bookmarkStart w:id="185" w:name="_Toc370978445"/>
      <w:bookmarkStart w:id="186" w:name="_Toc370980507"/>
      <w:bookmarkStart w:id="187" w:name="_Toc373927379"/>
      <w:bookmarkStart w:id="188" w:name="_Toc373927977"/>
      <w:bookmarkStart w:id="189" w:name="_Toc373935123"/>
      <w:bookmarkStart w:id="190" w:name="_Toc374100920"/>
      <w:bookmarkStart w:id="191" w:name="_Toc374212768"/>
      <w:bookmarkStart w:id="192" w:name="_Toc374517403"/>
      <w:bookmarkStart w:id="193" w:name="_Toc374519510"/>
      <w:bookmarkStart w:id="194" w:name="_Toc374520106"/>
      <w:bookmarkStart w:id="195" w:name="_Toc370978446"/>
      <w:bookmarkStart w:id="196" w:name="_Toc370980508"/>
      <w:bookmarkStart w:id="197" w:name="_Toc373927380"/>
      <w:bookmarkStart w:id="198" w:name="_Toc373927978"/>
      <w:bookmarkStart w:id="199" w:name="_Toc373935124"/>
      <w:bookmarkStart w:id="200" w:name="_Toc374100921"/>
      <w:bookmarkStart w:id="201" w:name="_Toc374212769"/>
      <w:bookmarkStart w:id="202" w:name="_Toc374517404"/>
      <w:bookmarkStart w:id="203" w:name="_Toc374519511"/>
      <w:bookmarkStart w:id="204" w:name="_Toc374520107"/>
      <w:bookmarkStart w:id="205" w:name="_Toc370978447"/>
      <w:bookmarkStart w:id="206" w:name="_Toc370980509"/>
      <w:bookmarkStart w:id="207" w:name="_Toc373927381"/>
      <w:bookmarkStart w:id="208" w:name="_Toc373927979"/>
      <w:bookmarkStart w:id="209" w:name="_Toc373935125"/>
      <w:bookmarkStart w:id="210" w:name="_Toc374100922"/>
      <w:bookmarkStart w:id="211" w:name="_Toc374212770"/>
      <w:bookmarkStart w:id="212" w:name="_Toc374517405"/>
      <w:bookmarkStart w:id="213" w:name="_Toc374519512"/>
      <w:bookmarkStart w:id="214" w:name="_Toc374520108"/>
      <w:bookmarkStart w:id="215" w:name="_Toc370978448"/>
      <w:bookmarkStart w:id="216" w:name="_Toc370980510"/>
      <w:bookmarkStart w:id="217" w:name="_Toc373927382"/>
      <w:bookmarkStart w:id="218" w:name="_Toc373927980"/>
      <w:bookmarkStart w:id="219" w:name="_Toc373935126"/>
      <w:bookmarkStart w:id="220" w:name="_Toc374100923"/>
      <w:bookmarkStart w:id="221" w:name="_Toc374212771"/>
      <w:bookmarkStart w:id="222" w:name="_Toc374517406"/>
      <w:bookmarkStart w:id="223" w:name="_Toc374519513"/>
      <w:bookmarkStart w:id="224" w:name="_Toc374520109"/>
      <w:bookmarkStart w:id="225" w:name="_Toc370978449"/>
      <w:bookmarkStart w:id="226" w:name="_Toc370980511"/>
      <w:bookmarkStart w:id="227" w:name="_Toc373927383"/>
      <w:bookmarkStart w:id="228" w:name="_Toc373927981"/>
      <w:bookmarkStart w:id="229" w:name="_Toc373935127"/>
      <w:bookmarkStart w:id="230" w:name="_Toc374100924"/>
      <w:bookmarkStart w:id="231" w:name="_Toc374212772"/>
      <w:bookmarkStart w:id="232" w:name="_Toc374517407"/>
      <w:bookmarkStart w:id="233" w:name="_Toc374519514"/>
      <w:bookmarkStart w:id="234" w:name="_Toc374520110"/>
      <w:bookmarkStart w:id="235" w:name="_Toc370978450"/>
      <w:bookmarkStart w:id="236" w:name="_Toc370980512"/>
      <w:bookmarkStart w:id="237" w:name="_Toc373927384"/>
      <w:bookmarkStart w:id="238" w:name="_Toc373927982"/>
      <w:bookmarkStart w:id="239" w:name="_Toc373935128"/>
      <w:bookmarkStart w:id="240" w:name="_Toc374100925"/>
      <w:bookmarkStart w:id="241" w:name="_Toc374212773"/>
      <w:bookmarkStart w:id="242" w:name="_Toc374517408"/>
      <w:bookmarkStart w:id="243" w:name="_Toc374519515"/>
      <w:bookmarkStart w:id="244" w:name="_Toc374520111"/>
      <w:bookmarkStart w:id="245" w:name="_Toc370978451"/>
      <w:bookmarkStart w:id="246" w:name="_Toc370980513"/>
      <w:bookmarkStart w:id="247" w:name="_Toc373927385"/>
      <w:bookmarkStart w:id="248" w:name="_Toc373927983"/>
      <w:bookmarkStart w:id="249" w:name="_Toc373935129"/>
      <w:bookmarkStart w:id="250" w:name="_Toc374100926"/>
      <w:bookmarkStart w:id="251" w:name="_Toc374212774"/>
      <w:bookmarkStart w:id="252" w:name="_Toc374517409"/>
      <w:bookmarkStart w:id="253" w:name="_Toc374519516"/>
      <w:bookmarkStart w:id="254" w:name="_Toc374520112"/>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C55C91">
        <w:t>:</w:t>
      </w:r>
    </w:p>
    <w:p w:rsidR="00570C89" w:rsidRPr="00C55C91" w:rsidRDefault="00570C89" w:rsidP="00DD0C92">
      <w:pPr>
        <w:numPr>
          <w:ilvl w:val="1"/>
          <w:numId w:val="182"/>
        </w:numPr>
        <w:tabs>
          <w:tab w:val="left" w:pos="1560"/>
        </w:tabs>
        <w:ind w:left="1276" w:firstLine="0"/>
        <w:jc w:val="both"/>
      </w:pPr>
      <w:r w:rsidRPr="00C55C91">
        <w:t>заведение Заявки;</w:t>
      </w:r>
    </w:p>
    <w:p w:rsidR="00570C89" w:rsidRPr="00C55C91" w:rsidRDefault="00570C89" w:rsidP="00DD0C92">
      <w:pPr>
        <w:numPr>
          <w:ilvl w:val="1"/>
          <w:numId w:val="182"/>
        </w:numPr>
        <w:tabs>
          <w:tab w:val="left" w:pos="1560"/>
        </w:tabs>
        <w:ind w:left="1276" w:firstLine="0"/>
        <w:jc w:val="both"/>
      </w:pPr>
      <w:r w:rsidRPr="00C55C91">
        <w:t>передача Заявки в работу (статус «В работе»);</w:t>
      </w:r>
    </w:p>
    <w:p w:rsidR="00570C89" w:rsidRPr="00C55C91" w:rsidRDefault="00570C89" w:rsidP="00DD0C92">
      <w:pPr>
        <w:numPr>
          <w:ilvl w:val="1"/>
          <w:numId w:val="182"/>
        </w:numPr>
        <w:tabs>
          <w:tab w:val="left" w:pos="1560"/>
        </w:tabs>
        <w:ind w:left="1276" w:firstLine="0"/>
        <w:jc w:val="both"/>
      </w:pPr>
      <w:r w:rsidRPr="00C55C91">
        <w:t>приостановка работы над Заявкой (статус «В ожидании»);</w:t>
      </w:r>
    </w:p>
    <w:p w:rsidR="00570C89" w:rsidRPr="00C55C91" w:rsidRDefault="00570C89" w:rsidP="00DD0C92">
      <w:pPr>
        <w:numPr>
          <w:ilvl w:val="1"/>
          <w:numId w:val="182"/>
        </w:numPr>
        <w:tabs>
          <w:tab w:val="left" w:pos="1560"/>
        </w:tabs>
        <w:ind w:left="1276" w:firstLine="0"/>
        <w:jc w:val="both"/>
      </w:pPr>
      <w:r w:rsidRPr="00C55C91">
        <w:t>исполнение Заявки (статус «Исполнена»);</w:t>
      </w:r>
    </w:p>
    <w:p w:rsidR="00570C89" w:rsidRPr="00C55C91" w:rsidRDefault="00570C89" w:rsidP="00DD0C92">
      <w:pPr>
        <w:numPr>
          <w:ilvl w:val="1"/>
          <w:numId w:val="182"/>
        </w:numPr>
        <w:tabs>
          <w:tab w:val="left" w:pos="1560"/>
        </w:tabs>
        <w:ind w:left="1276" w:firstLine="0"/>
        <w:jc w:val="both"/>
      </w:pPr>
      <w:r w:rsidRPr="00C55C91">
        <w:t>прекращение работы над заявкой (статус «Не будет исполнена»);</w:t>
      </w:r>
    </w:p>
    <w:p w:rsidR="00570C89" w:rsidRPr="00C55C91" w:rsidRDefault="00570C89" w:rsidP="00DD0C92">
      <w:pPr>
        <w:numPr>
          <w:ilvl w:val="1"/>
          <w:numId w:val="182"/>
        </w:numPr>
        <w:tabs>
          <w:tab w:val="left" w:pos="1560"/>
        </w:tabs>
        <w:ind w:left="1276" w:firstLine="0"/>
        <w:jc w:val="both"/>
      </w:pPr>
      <w:r w:rsidRPr="00C55C91">
        <w:t>окончание работы с Заявкой (статус «Закрыта с подтверждением»).</w:t>
      </w:r>
    </w:p>
    <w:p w:rsidR="00570C89" w:rsidRPr="00C55C91" w:rsidRDefault="00570C89" w:rsidP="00DD0C92">
      <w:pPr>
        <w:widowControl w:val="0"/>
        <w:ind w:firstLine="709"/>
        <w:jc w:val="both"/>
        <w:rPr>
          <w:color w:val="000000"/>
        </w:rPr>
      </w:pPr>
      <w:r w:rsidRPr="00C55C91">
        <w:rPr>
          <w:noProof/>
          <w:color w:val="000000"/>
          <w:lang w:eastAsia="en-US"/>
        </w:rPr>
        <w:t xml:space="preserve">По итогам настройки ИСУЗ Исполнитель и Заказчик на примере демонстрационных (тестовых) заявок Заказчика для каждой из категорий заявок с их прохождением через все этапы жизненного цикла проверяют корректность настройки и заполняют </w:t>
      </w:r>
      <w:r w:rsidRPr="00C55C91">
        <w:t xml:space="preserve">Таблицу соответствия настроек Информационной системы управления заявками требованиям Технического задания. </w:t>
      </w:r>
    </w:p>
    <w:p w:rsidR="00570C89" w:rsidRPr="00C55C91" w:rsidRDefault="00570C89" w:rsidP="00570C89">
      <w:pPr>
        <w:keepNext/>
        <w:keepLines/>
        <w:widowControl w:val="0"/>
        <w:numPr>
          <w:ilvl w:val="1"/>
          <w:numId w:val="154"/>
        </w:numPr>
        <w:tabs>
          <w:tab w:val="num" w:pos="1134"/>
        </w:tabs>
        <w:ind w:left="0" w:firstLine="709"/>
        <w:jc w:val="both"/>
        <w:outlineLvl w:val="2"/>
        <w:rPr>
          <w:b/>
          <w:bCs/>
          <w:kern w:val="32"/>
        </w:rPr>
      </w:pPr>
      <w:bookmarkStart w:id="255" w:name="_Toc467058528"/>
      <w:bookmarkStart w:id="256" w:name="_Toc467517073"/>
      <w:bookmarkStart w:id="257" w:name="_Toc467581055"/>
      <w:r w:rsidRPr="00C55C91">
        <w:rPr>
          <w:b/>
          <w:bCs/>
          <w:kern w:val="32"/>
        </w:rPr>
        <w:t>Схема взаимодействия Заказчика и Исполнителя при обработке Заявок</w:t>
      </w:r>
      <w:bookmarkEnd w:id="255"/>
      <w:bookmarkEnd w:id="256"/>
      <w:bookmarkEnd w:id="257"/>
    </w:p>
    <w:p w:rsidR="00570C89" w:rsidRPr="00C55C91" w:rsidRDefault="00570C89" w:rsidP="00570C89">
      <w:pPr>
        <w:keepNext/>
        <w:keepLines/>
        <w:widowControl w:val="0"/>
        <w:numPr>
          <w:ilvl w:val="2"/>
          <w:numId w:val="154"/>
        </w:numPr>
        <w:tabs>
          <w:tab w:val="left" w:pos="1418"/>
        </w:tabs>
        <w:ind w:left="0" w:firstLine="709"/>
        <w:jc w:val="both"/>
        <w:outlineLvl w:val="3"/>
        <w:rPr>
          <w:b/>
          <w:bCs/>
          <w:kern w:val="32"/>
        </w:rPr>
      </w:pPr>
      <w:r w:rsidRPr="00C55C91">
        <w:rPr>
          <w:b/>
          <w:bCs/>
          <w:kern w:val="32"/>
        </w:rPr>
        <w:t>Описание ролей Заказчика и Исполнителя при выполнении работ</w:t>
      </w:r>
    </w:p>
    <w:p w:rsidR="00570C89" w:rsidRPr="00DD0C92" w:rsidRDefault="00570C89" w:rsidP="00DD0C92">
      <w:pPr>
        <w:widowControl w:val="0"/>
        <w:tabs>
          <w:tab w:val="left" w:pos="993"/>
        </w:tabs>
        <w:ind w:firstLine="709"/>
        <w:jc w:val="both"/>
        <w:rPr>
          <w:color w:val="000000"/>
        </w:rPr>
      </w:pPr>
      <w:r w:rsidRPr="00C55C91">
        <w:rPr>
          <w:color w:val="000000"/>
        </w:rPr>
        <w:t xml:space="preserve">В настоящем пункте далее дано описание основной схемы взаимодействия Заказчика и Исполнителя (далее </w:t>
      </w:r>
      <w:r>
        <w:rPr>
          <w:color w:val="000000"/>
        </w:rPr>
        <w:t>–</w:t>
      </w:r>
      <w:r w:rsidRPr="00C55C91">
        <w:rPr>
          <w:color w:val="000000"/>
        </w:rPr>
        <w:t xml:space="preserve"> Стороны) при выполнении работ, указаны роли Сторон и основные принципы обработки назначенных на Исполнителя Заявок. Роли Сторон представлены </w:t>
      </w:r>
      <w:r w:rsidR="00201F4D" w:rsidRPr="00C55C91">
        <w:rPr>
          <w:color w:val="000000"/>
        </w:rPr>
        <w:t>в</w:t>
      </w:r>
      <w:r w:rsidR="00201F4D">
        <w:rPr>
          <w:color w:val="000000"/>
        </w:rPr>
        <w:t> </w:t>
      </w:r>
      <w:r w:rsidRPr="00DD0C92">
        <w:rPr>
          <w:color w:val="000000"/>
        </w:rPr>
        <w:t xml:space="preserve">таблице </w:t>
      </w:r>
      <w:r w:rsidR="00DD0C92" w:rsidRPr="00DD0C92">
        <w:rPr>
          <w:color w:val="000000"/>
        </w:rPr>
        <w:t>3</w:t>
      </w:r>
      <w:r w:rsidRPr="00DD0C92">
        <w:rPr>
          <w:color w:val="000000"/>
        </w:rPr>
        <w:t>.</w:t>
      </w:r>
    </w:p>
    <w:p w:rsidR="00570C89" w:rsidRPr="00D22CED" w:rsidRDefault="00570C89" w:rsidP="00570C89">
      <w:pPr>
        <w:keepNext/>
        <w:widowControl w:val="0"/>
        <w:spacing w:before="120"/>
        <w:ind w:left="1418" w:hanging="1418"/>
        <w:rPr>
          <w:bCs/>
          <w:lang w:val="x-none" w:eastAsia="x-none"/>
        </w:rPr>
      </w:pPr>
      <w:r w:rsidRPr="00DD0C92">
        <w:rPr>
          <w:bCs/>
          <w:lang w:val="x-none" w:eastAsia="x-none"/>
        </w:rPr>
        <w:lastRenderedPageBreak/>
        <w:t xml:space="preserve">Таблица </w:t>
      </w:r>
      <w:r w:rsidR="00DD0C92" w:rsidRPr="00DD0C92">
        <w:rPr>
          <w:bCs/>
          <w:lang w:eastAsia="x-none"/>
        </w:rPr>
        <w:t>3</w:t>
      </w:r>
      <w:r w:rsidRPr="00DD0C92">
        <w:rPr>
          <w:bCs/>
          <w:lang w:val="x-none" w:eastAsia="x-none"/>
        </w:rPr>
        <w:t xml:space="preserve"> – Описание ролей Заказчика и Исполнителя при выполнении работ</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127"/>
        <w:gridCol w:w="1984"/>
        <w:gridCol w:w="4820"/>
      </w:tblGrid>
      <w:tr w:rsidR="00570C89" w:rsidRPr="00D22CED" w:rsidTr="004B73A3">
        <w:trPr>
          <w:cantSplit/>
          <w:tblHeader/>
        </w:trPr>
        <w:tc>
          <w:tcPr>
            <w:tcW w:w="567" w:type="dxa"/>
            <w:tcBorders>
              <w:bottom w:val="double" w:sz="4" w:space="0" w:color="auto"/>
            </w:tcBorders>
            <w:shd w:val="clear" w:color="auto" w:fill="auto"/>
            <w:vAlign w:val="center"/>
          </w:tcPr>
          <w:p w:rsidR="00570C89" w:rsidRPr="00D22CED" w:rsidRDefault="00570C89" w:rsidP="004B73A3">
            <w:pPr>
              <w:widowControl w:val="0"/>
              <w:tabs>
                <w:tab w:val="left" w:pos="225"/>
              </w:tabs>
              <w:jc w:val="center"/>
              <w:rPr>
                <w:color w:val="000000"/>
              </w:rPr>
            </w:pPr>
            <w:bookmarkStart w:id="258" w:name="_Toc421606466"/>
            <w:r w:rsidRPr="00D22CED">
              <w:rPr>
                <w:color w:val="000000"/>
              </w:rPr>
              <w:t>№</w:t>
            </w:r>
            <w:bookmarkEnd w:id="258"/>
            <w:r w:rsidRPr="00D22CED">
              <w:rPr>
                <w:color w:val="000000"/>
              </w:rPr>
              <w:br/>
              <w:t>п/п</w:t>
            </w:r>
          </w:p>
        </w:tc>
        <w:tc>
          <w:tcPr>
            <w:tcW w:w="2127" w:type="dxa"/>
            <w:tcBorders>
              <w:bottom w:val="double" w:sz="4" w:space="0" w:color="auto"/>
            </w:tcBorders>
            <w:shd w:val="clear" w:color="auto" w:fill="auto"/>
            <w:vAlign w:val="center"/>
          </w:tcPr>
          <w:p w:rsidR="00570C89" w:rsidRPr="00D22CED" w:rsidRDefault="00570C89" w:rsidP="004B73A3">
            <w:pPr>
              <w:widowControl w:val="0"/>
              <w:tabs>
                <w:tab w:val="left" w:pos="993"/>
              </w:tabs>
              <w:ind w:firstLine="8"/>
              <w:jc w:val="center"/>
              <w:rPr>
                <w:color w:val="000000"/>
              </w:rPr>
            </w:pPr>
            <w:bookmarkStart w:id="259" w:name="_Toc421606467"/>
            <w:r w:rsidRPr="00D22CED">
              <w:rPr>
                <w:color w:val="000000"/>
              </w:rPr>
              <w:t>Роль</w:t>
            </w:r>
            <w:bookmarkEnd w:id="259"/>
          </w:p>
        </w:tc>
        <w:tc>
          <w:tcPr>
            <w:tcW w:w="1984" w:type="dxa"/>
            <w:tcBorders>
              <w:bottom w:val="double" w:sz="4" w:space="0" w:color="auto"/>
            </w:tcBorders>
            <w:shd w:val="clear" w:color="auto" w:fill="auto"/>
            <w:vAlign w:val="center"/>
          </w:tcPr>
          <w:p w:rsidR="00570C89" w:rsidRPr="00D22CED" w:rsidRDefault="00570C89" w:rsidP="004B73A3">
            <w:pPr>
              <w:widowControl w:val="0"/>
              <w:tabs>
                <w:tab w:val="left" w:pos="993"/>
              </w:tabs>
              <w:ind w:firstLine="5"/>
              <w:jc w:val="center"/>
              <w:rPr>
                <w:color w:val="000000"/>
              </w:rPr>
            </w:pPr>
            <w:bookmarkStart w:id="260" w:name="_Toc421606468"/>
            <w:r w:rsidRPr="00D22CED">
              <w:rPr>
                <w:color w:val="000000"/>
              </w:rPr>
              <w:t>Сторона</w:t>
            </w:r>
            <w:bookmarkEnd w:id="260"/>
          </w:p>
        </w:tc>
        <w:tc>
          <w:tcPr>
            <w:tcW w:w="4820" w:type="dxa"/>
            <w:tcBorders>
              <w:bottom w:val="double" w:sz="4" w:space="0" w:color="auto"/>
            </w:tcBorders>
            <w:shd w:val="clear" w:color="auto" w:fill="auto"/>
            <w:vAlign w:val="center"/>
          </w:tcPr>
          <w:p w:rsidR="00570C89" w:rsidRPr="00D22CED" w:rsidRDefault="00570C89" w:rsidP="004B73A3">
            <w:pPr>
              <w:widowControl w:val="0"/>
              <w:tabs>
                <w:tab w:val="left" w:pos="993"/>
              </w:tabs>
              <w:ind w:firstLine="5"/>
              <w:jc w:val="center"/>
              <w:rPr>
                <w:color w:val="000000"/>
              </w:rPr>
            </w:pPr>
            <w:bookmarkStart w:id="261" w:name="_Toc421606469"/>
            <w:r w:rsidRPr="00D22CED">
              <w:rPr>
                <w:color w:val="000000"/>
              </w:rPr>
              <w:t>Описание роли</w:t>
            </w:r>
            <w:bookmarkEnd w:id="261"/>
          </w:p>
        </w:tc>
      </w:tr>
      <w:tr w:rsidR="00570C89" w:rsidRPr="00D22CED" w:rsidTr="004B73A3">
        <w:trPr>
          <w:cantSplit/>
        </w:trPr>
        <w:tc>
          <w:tcPr>
            <w:tcW w:w="567" w:type="dxa"/>
            <w:tcBorders>
              <w:top w:val="double" w:sz="4" w:space="0" w:color="auto"/>
            </w:tcBorders>
            <w:vAlign w:val="center"/>
          </w:tcPr>
          <w:p w:rsidR="00570C89" w:rsidRPr="00D22CED" w:rsidRDefault="00570C89" w:rsidP="00570C89">
            <w:pPr>
              <w:numPr>
                <w:ilvl w:val="0"/>
                <w:numId w:val="189"/>
              </w:numPr>
              <w:tabs>
                <w:tab w:val="left" w:pos="225"/>
              </w:tabs>
              <w:autoSpaceDE w:val="0"/>
              <w:autoSpaceDN w:val="0"/>
              <w:adjustRightInd w:val="0"/>
              <w:jc w:val="center"/>
              <w:rPr>
                <w:color w:val="000000"/>
              </w:rPr>
            </w:pPr>
          </w:p>
        </w:tc>
        <w:tc>
          <w:tcPr>
            <w:tcW w:w="2127" w:type="dxa"/>
            <w:tcBorders>
              <w:top w:val="double" w:sz="4" w:space="0" w:color="auto"/>
            </w:tcBorders>
            <w:vAlign w:val="center"/>
          </w:tcPr>
          <w:p w:rsidR="00570C89" w:rsidRPr="00D22CED" w:rsidRDefault="00570C89" w:rsidP="004B73A3">
            <w:pPr>
              <w:widowControl w:val="0"/>
              <w:tabs>
                <w:tab w:val="left" w:pos="993"/>
              </w:tabs>
              <w:ind w:firstLine="8"/>
              <w:jc w:val="center"/>
              <w:rPr>
                <w:color w:val="000000"/>
              </w:rPr>
            </w:pPr>
            <w:r w:rsidRPr="00D22CED">
              <w:rPr>
                <w:color w:val="000000"/>
              </w:rPr>
              <w:t>Заявитель</w:t>
            </w:r>
          </w:p>
        </w:tc>
        <w:tc>
          <w:tcPr>
            <w:tcW w:w="1984" w:type="dxa"/>
            <w:tcBorders>
              <w:top w:val="double" w:sz="4" w:space="0" w:color="auto"/>
            </w:tcBorders>
            <w:vAlign w:val="center"/>
          </w:tcPr>
          <w:p w:rsidR="00570C89" w:rsidRPr="00D22CED" w:rsidRDefault="00570C89" w:rsidP="004B73A3">
            <w:pPr>
              <w:widowControl w:val="0"/>
              <w:tabs>
                <w:tab w:val="left" w:pos="993"/>
              </w:tabs>
              <w:ind w:firstLine="5"/>
              <w:jc w:val="center"/>
              <w:rPr>
                <w:color w:val="000000"/>
              </w:rPr>
            </w:pPr>
            <w:r w:rsidRPr="00D22CED">
              <w:rPr>
                <w:color w:val="000000"/>
              </w:rPr>
              <w:t>Заказчик</w:t>
            </w:r>
          </w:p>
        </w:tc>
        <w:tc>
          <w:tcPr>
            <w:tcW w:w="4820" w:type="dxa"/>
            <w:tcBorders>
              <w:top w:val="double" w:sz="4" w:space="0" w:color="auto"/>
            </w:tcBorders>
          </w:tcPr>
          <w:p w:rsidR="00570C89" w:rsidRPr="00D22CED" w:rsidRDefault="00570C89" w:rsidP="00487DA4">
            <w:pPr>
              <w:widowControl w:val="0"/>
              <w:tabs>
                <w:tab w:val="left" w:pos="993"/>
              </w:tabs>
              <w:ind w:firstLine="5"/>
              <w:jc w:val="both"/>
              <w:outlineLvl w:val="6"/>
              <w:rPr>
                <w:color w:val="000000"/>
              </w:rPr>
            </w:pPr>
            <w:r w:rsidRPr="00D22CED">
              <w:rPr>
                <w:color w:val="000000"/>
              </w:rPr>
              <w:t>Работники ЦА</w:t>
            </w:r>
            <w:r>
              <w:rPr>
                <w:color w:val="000000"/>
              </w:rPr>
              <w:t xml:space="preserve">, </w:t>
            </w:r>
            <w:r w:rsidRPr="00D22CED">
              <w:rPr>
                <w:color w:val="000000"/>
              </w:rPr>
              <w:t>региональных отделений Фонда</w:t>
            </w:r>
            <w:r>
              <w:rPr>
                <w:color w:val="000000"/>
              </w:rPr>
              <w:t xml:space="preserve"> и центров реабилитации</w:t>
            </w:r>
            <w:r w:rsidRPr="00D22CED">
              <w:rPr>
                <w:color w:val="000000"/>
              </w:rPr>
              <w:t>. Список предоставляется Заказчиком.</w:t>
            </w:r>
          </w:p>
        </w:tc>
      </w:tr>
      <w:tr w:rsidR="00570C89" w:rsidRPr="00D22CED" w:rsidTr="004B73A3">
        <w:trPr>
          <w:cantSplit/>
        </w:trPr>
        <w:tc>
          <w:tcPr>
            <w:tcW w:w="567" w:type="dxa"/>
            <w:vAlign w:val="center"/>
          </w:tcPr>
          <w:p w:rsidR="00570C89" w:rsidRPr="00D22CED" w:rsidRDefault="00570C89" w:rsidP="00570C89">
            <w:pPr>
              <w:numPr>
                <w:ilvl w:val="0"/>
                <w:numId w:val="189"/>
              </w:numPr>
              <w:tabs>
                <w:tab w:val="left" w:pos="225"/>
              </w:tabs>
              <w:autoSpaceDE w:val="0"/>
              <w:autoSpaceDN w:val="0"/>
              <w:adjustRightInd w:val="0"/>
              <w:jc w:val="center"/>
              <w:rPr>
                <w:color w:val="000000"/>
              </w:rPr>
            </w:pPr>
          </w:p>
        </w:tc>
        <w:tc>
          <w:tcPr>
            <w:tcW w:w="2127" w:type="dxa"/>
            <w:vAlign w:val="center"/>
          </w:tcPr>
          <w:p w:rsidR="00570C89" w:rsidRPr="00D22CED" w:rsidRDefault="00570C89" w:rsidP="004B73A3">
            <w:pPr>
              <w:widowControl w:val="0"/>
              <w:tabs>
                <w:tab w:val="left" w:pos="993"/>
              </w:tabs>
              <w:ind w:firstLine="8"/>
              <w:jc w:val="center"/>
              <w:outlineLvl w:val="6"/>
              <w:rPr>
                <w:color w:val="000000"/>
              </w:rPr>
            </w:pPr>
            <w:r>
              <w:rPr>
                <w:color w:val="000000"/>
              </w:rPr>
              <w:t>Специалист</w:t>
            </w:r>
            <w:r>
              <w:rPr>
                <w:color w:val="000000"/>
              </w:rPr>
              <w:br/>
            </w:r>
            <w:r w:rsidRPr="00D22CED">
              <w:rPr>
                <w:color w:val="000000"/>
              </w:rPr>
              <w:t>1-й линии</w:t>
            </w:r>
          </w:p>
        </w:tc>
        <w:tc>
          <w:tcPr>
            <w:tcW w:w="1984" w:type="dxa"/>
            <w:vAlign w:val="center"/>
          </w:tcPr>
          <w:p w:rsidR="00570C89" w:rsidRPr="00D22CED" w:rsidRDefault="00570C89" w:rsidP="004B73A3">
            <w:pPr>
              <w:widowControl w:val="0"/>
              <w:tabs>
                <w:tab w:val="left" w:pos="993"/>
              </w:tabs>
              <w:ind w:firstLine="5"/>
              <w:jc w:val="center"/>
              <w:outlineLvl w:val="6"/>
              <w:rPr>
                <w:color w:val="000000"/>
              </w:rPr>
            </w:pPr>
            <w:r w:rsidRPr="00D22CED">
              <w:rPr>
                <w:color w:val="000000"/>
              </w:rPr>
              <w:t>Исполнитель</w:t>
            </w:r>
          </w:p>
        </w:tc>
        <w:tc>
          <w:tcPr>
            <w:tcW w:w="4820" w:type="dxa"/>
          </w:tcPr>
          <w:p w:rsidR="00570C89" w:rsidRPr="00D22CED" w:rsidRDefault="00570C89" w:rsidP="00487DA4">
            <w:pPr>
              <w:widowControl w:val="0"/>
              <w:tabs>
                <w:tab w:val="left" w:pos="993"/>
              </w:tabs>
              <w:ind w:firstLine="5"/>
              <w:jc w:val="both"/>
              <w:outlineLvl w:val="6"/>
              <w:rPr>
                <w:color w:val="000000"/>
              </w:rPr>
            </w:pPr>
            <w:r w:rsidRPr="00D22CED">
              <w:rPr>
                <w:color w:val="000000"/>
              </w:rPr>
              <w:t>Работник Исполнителя, входящий в группу специалистов 1-й линии сервисного сопровождения, принимающий и обрабатывающий Обращения от Заявителей</w:t>
            </w:r>
          </w:p>
        </w:tc>
      </w:tr>
      <w:tr w:rsidR="00570C89" w:rsidRPr="00D22CED" w:rsidTr="004B73A3">
        <w:trPr>
          <w:cantSplit/>
          <w:trHeight w:val="886"/>
        </w:trPr>
        <w:tc>
          <w:tcPr>
            <w:tcW w:w="567" w:type="dxa"/>
            <w:vAlign w:val="center"/>
          </w:tcPr>
          <w:p w:rsidR="00570C89" w:rsidRPr="00D22CED" w:rsidRDefault="00570C89" w:rsidP="00570C89">
            <w:pPr>
              <w:numPr>
                <w:ilvl w:val="0"/>
                <w:numId w:val="189"/>
              </w:numPr>
              <w:tabs>
                <w:tab w:val="left" w:pos="225"/>
              </w:tabs>
              <w:autoSpaceDE w:val="0"/>
              <w:autoSpaceDN w:val="0"/>
              <w:adjustRightInd w:val="0"/>
              <w:jc w:val="center"/>
              <w:rPr>
                <w:color w:val="000000"/>
              </w:rPr>
            </w:pPr>
          </w:p>
        </w:tc>
        <w:tc>
          <w:tcPr>
            <w:tcW w:w="2127" w:type="dxa"/>
            <w:vAlign w:val="center"/>
          </w:tcPr>
          <w:p w:rsidR="00570C89" w:rsidRPr="00D22CED" w:rsidRDefault="00570C89" w:rsidP="004B73A3">
            <w:pPr>
              <w:widowControl w:val="0"/>
              <w:tabs>
                <w:tab w:val="left" w:pos="993"/>
              </w:tabs>
              <w:ind w:firstLine="8"/>
              <w:jc w:val="center"/>
              <w:outlineLvl w:val="6"/>
              <w:rPr>
                <w:color w:val="000000"/>
              </w:rPr>
            </w:pPr>
            <w:r w:rsidRPr="00D22CED">
              <w:rPr>
                <w:color w:val="000000"/>
              </w:rPr>
              <w:t>Специалист</w:t>
            </w:r>
            <w:r w:rsidRPr="00D22CED">
              <w:rPr>
                <w:color w:val="000000"/>
              </w:rPr>
              <w:br/>
              <w:t>2-й линии</w:t>
            </w:r>
          </w:p>
        </w:tc>
        <w:tc>
          <w:tcPr>
            <w:tcW w:w="1984" w:type="dxa"/>
            <w:vAlign w:val="center"/>
          </w:tcPr>
          <w:p w:rsidR="00570C89" w:rsidRPr="00D22CED" w:rsidRDefault="00570C89" w:rsidP="004B73A3">
            <w:pPr>
              <w:widowControl w:val="0"/>
              <w:tabs>
                <w:tab w:val="left" w:pos="993"/>
              </w:tabs>
              <w:ind w:firstLine="5"/>
              <w:jc w:val="center"/>
              <w:outlineLvl w:val="6"/>
              <w:rPr>
                <w:color w:val="000000"/>
              </w:rPr>
            </w:pPr>
            <w:r w:rsidRPr="00D22CED">
              <w:rPr>
                <w:color w:val="000000"/>
              </w:rPr>
              <w:t>Исполнитель</w:t>
            </w:r>
          </w:p>
        </w:tc>
        <w:tc>
          <w:tcPr>
            <w:tcW w:w="4820" w:type="dxa"/>
          </w:tcPr>
          <w:p w:rsidR="00570C89" w:rsidRPr="00D22CED" w:rsidRDefault="00570C89" w:rsidP="00487DA4">
            <w:pPr>
              <w:widowControl w:val="0"/>
              <w:tabs>
                <w:tab w:val="left" w:pos="993"/>
              </w:tabs>
              <w:ind w:firstLine="5"/>
              <w:jc w:val="both"/>
              <w:outlineLvl w:val="6"/>
              <w:rPr>
                <w:color w:val="000000"/>
              </w:rPr>
            </w:pPr>
            <w:r w:rsidRPr="00D22CED">
              <w:rPr>
                <w:color w:val="000000"/>
              </w:rPr>
              <w:t>Работник Исполнителя, входящий в группу специалистов 2-й линии сервисного сопровождения, оказывающий поддержку и сопровождение Пользователей</w:t>
            </w:r>
          </w:p>
        </w:tc>
      </w:tr>
      <w:tr w:rsidR="00570C89" w:rsidRPr="00D22CED" w:rsidTr="004B73A3">
        <w:trPr>
          <w:cantSplit/>
        </w:trPr>
        <w:tc>
          <w:tcPr>
            <w:tcW w:w="567" w:type="dxa"/>
            <w:vAlign w:val="center"/>
          </w:tcPr>
          <w:p w:rsidR="00570C89" w:rsidRPr="00D22CED" w:rsidRDefault="00570C89" w:rsidP="00570C89">
            <w:pPr>
              <w:numPr>
                <w:ilvl w:val="0"/>
                <w:numId w:val="189"/>
              </w:numPr>
              <w:tabs>
                <w:tab w:val="left" w:pos="225"/>
              </w:tabs>
              <w:autoSpaceDE w:val="0"/>
              <w:autoSpaceDN w:val="0"/>
              <w:adjustRightInd w:val="0"/>
              <w:jc w:val="center"/>
              <w:rPr>
                <w:color w:val="000000"/>
              </w:rPr>
            </w:pPr>
          </w:p>
        </w:tc>
        <w:tc>
          <w:tcPr>
            <w:tcW w:w="2127" w:type="dxa"/>
            <w:vAlign w:val="center"/>
          </w:tcPr>
          <w:p w:rsidR="00570C89" w:rsidRPr="00D22CED" w:rsidRDefault="00570C89" w:rsidP="004B73A3">
            <w:pPr>
              <w:widowControl w:val="0"/>
              <w:tabs>
                <w:tab w:val="left" w:pos="993"/>
              </w:tabs>
              <w:ind w:firstLine="8"/>
              <w:jc w:val="center"/>
              <w:outlineLvl w:val="6"/>
              <w:rPr>
                <w:color w:val="000000"/>
              </w:rPr>
            </w:pPr>
            <w:r w:rsidRPr="00D22CED">
              <w:rPr>
                <w:color w:val="000000"/>
              </w:rPr>
              <w:t>Руководитель службы сопровождения</w:t>
            </w:r>
          </w:p>
        </w:tc>
        <w:tc>
          <w:tcPr>
            <w:tcW w:w="1984" w:type="dxa"/>
            <w:vAlign w:val="center"/>
          </w:tcPr>
          <w:p w:rsidR="00570C89" w:rsidRPr="00D22CED" w:rsidRDefault="00570C89" w:rsidP="004B73A3">
            <w:pPr>
              <w:widowControl w:val="0"/>
              <w:tabs>
                <w:tab w:val="left" w:pos="993"/>
              </w:tabs>
              <w:ind w:firstLine="5"/>
              <w:jc w:val="center"/>
              <w:outlineLvl w:val="6"/>
              <w:rPr>
                <w:color w:val="000000"/>
              </w:rPr>
            </w:pPr>
            <w:r w:rsidRPr="00D22CED">
              <w:rPr>
                <w:color w:val="000000"/>
              </w:rPr>
              <w:t>Исполнитель</w:t>
            </w:r>
          </w:p>
        </w:tc>
        <w:tc>
          <w:tcPr>
            <w:tcW w:w="4820" w:type="dxa"/>
          </w:tcPr>
          <w:p w:rsidR="00570C89" w:rsidRPr="00D22CED" w:rsidRDefault="00570C89" w:rsidP="00487DA4">
            <w:pPr>
              <w:widowControl w:val="0"/>
              <w:tabs>
                <w:tab w:val="left" w:pos="993"/>
              </w:tabs>
              <w:ind w:firstLine="5"/>
              <w:jc w:val="both"/>
              <w:outlineLvl w:val="6"/>
              <w:rPr>
                <w:color w:val="000000"/>
              </w:rPr>
            </w:pPr>
            <w:r w:rsidRPr="00D22CED">
              <w:rPr>
                <w:color w:val="000000"/>
              </w:rPr>
              <w:t>Работник Исполнителя, отвечающий за</w:t>
            </w:r>
            <w:r>
              <w:rPr>
                <w:color w:val="000000"/>
              </w:rPr>
              <w:t> </w:t>
            </w:r>
            <w:r w:rsidRPr="00D22CED">
              <w:rPr>
                <w:color w:val="000000"/>
              </w:rPr>
              <w:t>организацию работы специалистов Исполнителя и осуществляющий контроль уровня качества выполняемых работ со стороны Исполнителя</w:t>
            </w:r>
          </w:p>
        </w:tc>
      </w:tr>
      <w:tr w:rsidR="00570C89" w:rsidRPr="00D22CED" w:rsidTr="004B73A3">
        <w:trPr>
          <w:cantSplit/>
        </w:trPr>
        <w:tc>
          <w:tcPr>
            <w:tcW w:w="567" w:type="dxa"/>
            <w:tcBorders>
              <w:bottom w:val="single" w:sz="4" w:space="0" w:color="auto"/>
            </w:tcBorders>
            <w:vAlign w:val="center"/>
          </w:tcPr>
          <w:p w:rsidR="00570C89" w:rsidRPr="00D22CED" w:rsidRDefault="00570C89" w:rsidP="00570C89">
            <w:pPr>
              <w:numPr>
                <w:ilvl w:val="0"/>
                <w:numId w:val="189"/>
              </w:numPr>
              <w:tabs>
                <w:tab w:val="left" w:pos="225"/>
              </w:tabs>
              <w:autoSpaceDE w:val="0"/>
              <w:autoSpaceDN w:val="0"/>
              <w:adjustRightInd w:val="0"/>
              <w:jc w:val="center"/>
              <w:rPr>
                <w:color w:val="000000"/>
              </w:rPr>
            </w:pPr>
          </w:p>
        </w:tc>
        <w:tc>
          <w:tcPr>
            <w:tcW w:w="2127" w:type="dxa"/>
            <w:tcBorders>
              <w:bottom w:val="single" w:sz="4" w:space="0" w:color="auto"/>
            </w:tcBorders>
            <w:vAlign w:val="center"/>
          </w:tcPr>
          <w:p w:rsidR="00570C89" w:rsidRPr="00D22CED" w:rsidRDefault="00570C89" w:rsidP="004B73A3">
            <w:pPr>
              <w:widowControl w:val="0"/>
              <w:tabs>
                <w:tab w:val="left" w:pos="993"/>
              </w:tabs>
              <w:ind w:firstLine="8"/>
              <w:jc w:val="center"/>
              <w:outlineLvl w:val="6"/>
              <w:rPr>
                <w:color w:val="000000"/>
              </w:rPr>
            </w:pPr>
            <w:r w:rsidRPr="00D22CED">
              <w:rPr>
                <w:color w:val="000000"/>
              </w:rPr>
              <w:t>Куратор службы сопровождения</w:t>
            </w:r>
          </w:p>
        </w:tc>
        <w:tc>
          <w:tcPr>
            <w:tcW w:w="1984" w:type="dxa"/>
            <w:vAlign w:val="center"/>
          </w:tcPr>
          <w:p w:rsidR="00570C89" w:rsidRPr="00D22CED" w:rsidRDefault="00570C89" w:rsidP="004B73A3">
            <w:pPr>
              <w:widowControl w:val="0"/>
              <w:tabs>
                <w:tab w:val="left" w:pos="993"/>
              </w:tabs>
              <w:ind w:firstLine="5"/>
              <w:jc w:val="center"/>
              <w:outlineLvl w:val="6"/>
              <w:rPr>
                <w:color w:val="000000"/>
              </w:rPr>
            </w:pPr>
            <w:r w:rsidRPr="00D22CED">
              <w:rPr>
                <w:color w:val="000000"/>
              </w:rPr>
              <w:t>Заказчик</w:t>
            </w:r>
          </w:p>
        </w:tc>
        <w:tc>
          <w:tcPr>
            <w:tcW w:w="4820" w:type="dxa"/>
          </w:tcPr>
          <w:p w:rsidR="00570C89" w:rsidRPr="00D22CED" w:rsidRDefault="00570C89" w:rsidP="00487DA4">
            <w:pPr>
              <w:widowControl w:val="0"/>
              <w:tabs>
                <w:tab w:val="left" w:pos="993"/>
              </w:tabs>
              <w:ind w:firstLine="5"/>
              <w:jc w:val="both"/>
              <w:outlineLvl w:val="6"/>
              <w:rPr>
                <w:color w:val="000000"/>
              </w:rPr>
            </w:pPr>
            <w:r w:rsidRPr="00D22CED">
              <w:rPr>
                <w:color w:val="000000"/>
              </w:rPr>
              <w:t>Работник ЦА, отвечающий за организационные и технические вопросы взаимодействия с Исполнителем со стороны Заказчика и осуществляющий контроль уровня качества выполняемых Исполнителем работ</w:t>
            </w:r>
          </w:p>
        </w:tc>
      </w:tr>
      <w:tr w:rsidR="00570C89" w:rsidRPr="00D22CED" w:rsidTr="004B73A3">
        <w:trPr>
          <w:cantSplit/>
          <w:trHeight w:val="534"/>
        </w:trPr>
        <w:tc>
          <w:tcPr>
            <w:tcW w:w="567" w:type="dxa"/>
            <w:vMerge w:val="restart"/>
            <w:vAlign w:val="center"/>
          </w:tcPr>
          <w:p w:rsidR="00570C89" w:rsidRPr="00D22CED" w:rsidRDefault="00570C89" w:rsidP="00570C89">
            <w:pPr>
              <w:numPr>
                <w:ilvl w:val="0"/>
                <w:numId w:val="189"/>
              </w:numPr>
              <w:tabs>
                <w:tab w:val="left" w:pos="225"/>
              </w:tabs>
              <w:autoSpaceDE w:val="0"/>
              <w:autoSpaceDN w:val="0"/>
              <w:adjustRightInd w:val="0"/>
              <w:jc w:val="center"/>
              <w:rPr>
                <w:color w:val="000000"/>
              </w:rPr>
            </w:pPr>
          </w:p>
        </w:tc>
        <w:tc>
          <w:tcPr>
            <w:tcW w:w="2127" w:type="dxa"/>
            <w:vMerge w:val="restart"/>
            <w:vAlign w:val="center"/>
          </w:tcPr>
          <w:p w:rsidR="00570C89" w:rsidRPr="00D22CED" w:rsidRDefault="00570C89" w:rsidP="004B73A3">
            <w:pPr>
              <w:widowControl w:val="0"/>
              <w:tabs>
                <w:tab w:val="left" w:pos="993"/>
              </w:tabs>
              <w:ind w:firstLine="8"/>
              <w:jc w:val="center"/>
              <w:outlineLvl w:val="6"/>
              <w:rPr>
                <w:color w:val="000000"/>
              </w:rPr>
            </w:pPr>
            <w:r w:rsidRPr="00D22CED">
              <w:rPr>
                <w:color w:val="000000"/>
              </w:rPr>
              <w:t>Согласующий</w:t>
            </w:r>
          </w:p>
        </w:tc>
        <w:tc>
          <w:tcPr>
            <w:tcW w:w="1984" w:type="dxa"/>
            <w:vAlign w:val="center"/>
          </w:tcPr>
          <w:p w:rsidR="00570C89" w:rsidRPr="00D22CED" w:rsidRDefault="00570C89" w:rsidP="004B73A3">
            <w:pPr>
              <w:widowControl w:val="0"/>
              <w:tabs>
                <w:tab w:val="left" w:pos="993"/>
              </w:tabs>
              <w:ind w:firstLine="5"/>
              <w:jc w:val="center"/>
              <w:outlineLvl w:val="6"/>
              <w:rPr>
                <w:color w:val="000000"/>
              </w:rPr>
            </w:pPr>
            <w:r w:rsidRPr="00D22CED">
              <w:rPr>
                <w:color w:val="000000"/>
              </w:rPr>
              <w:t>Заказчик</w:t>
            </w:r>
          </w:p>
        </w:tc>
        <w:tc>
          <w:tcPr>
            <w:tcW w:w="4820" w:type="dxa"/>
          </w:tcPr>
          <w:p w:rsidR="00570C89" w:rsidRPr="00D22CED" w:rsidRDefault="00570C89" w:rsidP="00487DA4">
            <w:pPr>
              <w:widowControl w:val="0"/>
              <w:tabs>
                <w:tab w:val="left" w:pos="993"/>
              </w:tabs>
              <w:ind w:firstLine="5"/>
              <w:jc w:val="both"/>
              <w:outlineLvl w:val="6"/>
              <w:rPr>
                <w:color w:val="000000"/>
              </w:rPr>
            </w:pPr>
            <w:r w:rsidRPr="00D22CED">
              <w:rPr>
                <w:color w:val="000000"/>
              </w:rPr>
              <w:t>Работник Заказчика, принимающий участие в процедуре согласования Заявок на Изменение и Развитие</w:t>
            </w:r>
          </w:p>
        </w:tc>
      </w:tr>
      <w:tr w:rsidR="00570C89" w:rsidRPr="00D22CED" w:rsidTr="004B73A3">
        <w:trPr>
          <w:cantSplit/>
        </w:trPr>
        <w:tc>
          <w:tcPr>
            <w:tcW w:w="567" w:type="dxa"/>
            <w:vMerge/>
            <w:vAlign w:val="center"/>
          </w:tcPr>
          <w:p w:rsidR="00570C89" w:rsidRPr="00D22CED" w:rsidRDefault="00570C89" w:rsidP="004B73A3">
            <w:pPr>
              <w:tabs>
                <w:tab w:val="left" w:pos="225"/>
              </w:tabs>
              <w:autoSpaceDE w:val="0"/>
              <w:autoSpaceDN w:val="0"/>
              <w:adjustRightInd w:val="0"/>
              <w:jc w:val="center"/>
              <w:rPr>
                <w:color w:val="000000"/>
              </w:rPr>
            </w:pPr>
          </w:p>
        </w:tc>
        <w:tc>
          <w:tcPr>
            <w:tcW w:w="2127" w:type="dxa"/>
            <w:vMerge/>
            <w:vAlign w:val="center"/>
          </w:tcPr>
          <w:p w:rsidR="00570C89" w:rsidRPr="00D22CED" w:rsidRDefault="00570C89" w:rsidP="004B73A3">
            <w:pPr>
              <w:widowControl w:val="0"/>
              <w:tabs>
                <w:tab w:val="left" w:pos="993"/>
              </w:tabs>
              <w:ind w:firstLine="709"/>
              <w:jc w:val="center"/>
              <w:outlineLvl w:val="6"/>
              <w:rPr>
                <w:color w:val="000000"/>
              </w:rPr>
            </w:pPr>
          </w:p>
        </w:tc>
        <w:tc>
          <w:tcPr>
            <w:tcW w:w="1984" w:type="dxa"/>
            <w:vAlign w:val="center"/>
          </w:tcPr>
          <w:p w:rsidR="00570C89" w:rsidRPr="00D22CED" w:rsidRDefault="00570C89" w:rsidP="004B73A3">
            <w:pPr>
              <w:widowControl w:val="0"/>
              <w:tabs>
                <w:tab w:val="left" w:pos="993"/>
              </w:tabs>
              <w:ind w:firstLine="5"/>
              <w:jc w:val="center"/>
              <w:outlineLvl w:val="6"/>
              <w:rPr>
                <w:color w:val="000000"/>
              </w:rPr>
            </w:pPr>
            <w:r w:rsidRPr="00D22CED">
              <w:rPr>
                <w:color w:val="000000"/>
              </w:rPr>
              <w:t>Исполнитель</w:t>
            </w:r>
          </w:p>
        </w:tc>
        <w:tc>
          <w:tcPr>
            <w:tcW w:w="4820" w:type="dxa"/>
          </w:tcPr>
          <w:p w:rsidR="00570C89" w:rsidRPr="00D22CED" w:rsidRDefault="00570C89" w:rsidP="00487DA4">
            <w:pPr>
              <w:widowControl w:val="0"/>
              <w:tabs>
                <w:tab w:val="left" w:pos="993"/>
              </w:tabs>
              <w:ind w:firstLine="5"/>
              <w:jc w:val="both"/>
              <w:outlineLvl w:val="6"/>
              <w:rPr>
                <w:color w:val="000000"/>
              </w:rPr>
            </w:pPr>
            <w:r w:rsidRPr="00D22CED">
              <w:rPr>
                <w:color w:val="000000"/>
              </w:rPr>
              <w:t>Работник Исполнителя, принимающий участие в процедуре согласования Заявок на Изменение и Развитие</w:t>
            </w:r>
          </w:p>
        </w:tc>
      </w:tr>
    </w:tbl>
    <w:p w:rsidR="00570C89" w:rsidRPr="00D22CED" w:rsidRDefault="00570C89" w:rsidP="00DD0C92">
      <w:pPr>
        <w:widowControl w:val="0"/>
        <w:spacing w:before="120"/>
        <w:ind w:firstLine="709"/>
        <w:jc w:val="both"/>
        <w:rPr>
          <w:color w:val="000000"/>
        </w:rPr>
      </w:pPr>
      <w:r w:rsidRPr="00D22CED">
        <w:rPr>
          <w:color w:val="000000"/>
        </w:rPr>
        <w:t>После заключения ГК Заказчик в течение одного рабочего дня направит Исполнителю сопроводительным письмом список Кураторов службы сопровождения и Согласующих с</w:t>
      </w:r>
      <w:r>
        <w:rPr>
          <w:color w:val="000000"/>
        </w:rPr>
        <w:t> </w:t>
      </w:r>
      <w:r w:rsidRPr="00D22CED">
        <w:rPr>
          <w:color w:val="000000"/>
        </w:rPr>
        <w:t xml:space="preserve">указанием их </w:t>
      </w:r>
      <w:r w:rsidRPr="00D22CED">
        <w:t>контактных</w:t>
      </w:r>
      <w:r w:rsidRPr="00D22CED">
        <w:rPr>
          <w:color w:val="000000"/>
        </w:rPr>
        <w:t xml:space="preserve"> данных и типов ППО, за которыми они закреплены.</w:t>
      </w:r>
    </w:p>
    <w:p w:rsidR="00570C89" w:rsidRPr="00D22CED" w:rsidRDefault="00570C89" w:rsidP="00DD0C92">
      <w:pPr>
        <w:widowControl w:val="0"/>
        <w:ind w:firstLine="709"/>
        <w:jc w:val="both"/>
        <w:rPr>
          <w:color w:val="000000"/>
        </w:rPr>
      </w:pPr>
      <w:r w:rsidRPr="00D22CED">
        <w:rPr>
          <w:color w:val="000000"/>
        </w:rPr>
        <w:t>Исполнителем в течение одного рабочего дня после заключения ГК должен быть определен и предоставлен Заказчику контакт Руководителя службы сопровождения, а также персональный состав сотрудников, которым должен быть предоставлен доступ в ЦА.</w:t>
      </w:r>
    </w:p>
    <w:p w:rsidR="00570C89" w:rsidRDefault="00570C89" w:rsidP="00DD0C92">
      <w:pPr>
        <w:widowControl w:val="0"/>
        <w:ind w:firstLine="709"/>
        <w:jc w:val="both"/>
        <w:rPr>
          <w:color w:val="000000"/>
        </w:rPr>
      </w:pPr>
      <w:r w:rsidRPr="00D22CED">
        <w:rPr>
          <w:color w:val="000000"/>
          <w:lang w:eastAsia="en-US"/>
        </w:rPr>
        <w:t>Предоставленные</w:t>
      </w:r>
      <w:r w:rsidRPr="00D22CED">
        <w:rPr>
          <w:color w:val="000000"/>
        </w:rPr>
        <w:t xml:space="preserve"> с обеих сторон списки могут ими уточняться в течение всего срока действия ГК.</w:t>
      </w:r>
    </w:p>
    <w:p w:rsidR="00570C89" w:rsidRPr="00D22CED" w:rsidRDefault="00570C89" w:rsidP="00570C89">
      <w:pPr>
        <w:keepNext/>
        <w:keepLines/>
        <w:widowControl w:val="0"/>
        <w:numPr>
          <w:ilvl w:val="2"/>
          <w:numId w:val="154"/>
        </w:numPr>
        <w:tabs>
          <w:tab w:val="left" w:pos="1418"/>
        </w:tabs>
        <w:ind w:left="0" w:firstLine="709"/>
        <w:jc w:val="both"/>
        <w:outlineLvl w:val="3"/>
        <w:rPr>
          <w:b/>
          <w:bCs/>
          <w:kern w:val="32"/>
        </w:rPr>
      </w:pPr>
      <w:bookmarkStart w:id="262" w:name="_Toc421606471"/>
      <w:bookmarkStart w:id="263" w:name="_Toc431827109"/>
      <w:bookmarkStart w:id="264" w:name="_Toc431830892"/>
      <w:bookmarkStart w:id="265" w:name="_Toc431833025"/>
      <w:bookmarkStart w:id="266" w:name="_Toc431835194"/>
      <w:bookmarkStart w:id="267" w:name="_Toc436393027"/>
      <w:bookmarkStart w:id="268" w:name="_Toc457398099"/>
      <w:bookmarkStart w:id="269" w:name="_Toc467058530"/>
      <w:bookmarkStart w:id="270" w:name="_Toc467517075"/>
      <w:bookmarkStart w:id="271" w:name="_Toc467581057"/>
      <w:r w:rsidRPr="00D22CED">
        <w:rPr>
          <w:b/>
          <w:bCs/>
          <w:kern w:val="32"/>
        </w:rPr>
        <w:t>Структура сервисного сопровождения Исполнителя</w:t>
      </w:r>
      <w:bookmarkEnd w:id="262"/>
      <w:bookmarkEnd w:id="263"/>
      <w:bookmarkEnd w:id="264"/>
      <w:bookmarkEnd w:id="265"/>
      <w:bookmarkEnd w:id="266"/>
      <w:bookmarkEnd w:id="267"/>
      <w:bookmarkEnd w:id="268"/>
      <w:bookmarkEnd w:id="269"/>
      <w:bookmarkEnd w:id="270"/>
      <w:bookmarkEnd w:id="271"/>
    </w:p>
    <w:p w:rsidR="00570C89" w:rsidRPr="00D22CED" w:rsidRDefault="00570C89" w:rsidP="00570C89">
      <w:pPr>
        <w:keepNext/>
        <w:widowControl w:val="0"/>
        <w:ind w:firstLine="709"/>
        <w:contextualSpacing/>
        <w:rPr>
          <w:color w:val="000000"/>
        </w:rPr>
      </w:pPr>
      <w:r w:rsidRPr="00D22CED">
        <w:rPr>
          <w:color w:val="000000"/>
        </w:rPr>
        <w:t>Для реализации сервисного сопровождения Исполнитель обеспечивает следующие линии сопровождения:</w:t>
      </w:r>
    </w:p>
    <w:p w:rsidR="00570C89" w:rsidRPr="00D22CED" w:rsidRDefault="00570C89" w:rsidP="00570C89">
      <w:pPr>
        <w:widowControl w:val="0"/>
        <w:numPr>
          <w:ilvl w:val="0"/>
          <w:numId w:val="172"/>
        </w:numPr>
        <w:tabs>
          <w:tab w:val="left" w:pos="993"/>
        </w:tabs>
        <w:ind w:left="0" w:firstLine="709"/>
        <w:contextualSpacing/>
        <w:jc w:val="both"/>
      </w:pPr>
      <w:r w:rsidRPr="00D22CED">
        <w:t>первая линия сервисного сопровождения: Контакт-центр</w:t>
      </w:r>
      <w:r w:rsidR="00DF7E5E">
        <w:t xml:space="preserve"> (далее – КЦ)</w:t>
      </w:r>
      <w:r w:rsidRPr="00D22CED">
        <w:t>;</w:t>
      </w:r>
    </w:p>
    <w:p w:rsidR="00570C89" w:rsidRPr="00D22CED" w:rsidRDefault="00570C89" w:rsidP="00570C89">
      <w:pPr>
        <w:widowControl w:val="0"/>
        <w:numPr>
          <w:ilvl w:val="0"/>
          <w:numId w:val="172"/>
        </w:numPr>
        <w:tabs>
          <w:tab w:val="left" w:pos="993"/>
        </w:tabs>
        <w:ind w:left="0" w:firstLine="709"/>
        <w:contextualSpacing/>
        <w:jc w:val="both"/>
      </w:pPr>
      <w:r w:rsidRPr="00D22CED">
        <w:t>вторая линия сервисного сопровождения: Инженерный центр</w:t>
      </w:r>
      <w:r w:rsidR="009F39AC">
        <w:t xml:space="preserve"> (далее – ИЦ)</w:t>
      </w:r>
      <w:r w:rsidRPr="00D22CED">
        <w:t>.</w:t>
      </w:r>
    </w:p>
    <w:p w:rsidR="00570C89" w:rsidRPr="00D22CED" w:rsidRDefault="00570C89" w:rsidP="00570C89">
      <w:pPr>
        <w:keepNext/>
        <w:keepLines/>
        <w:widowControl w:val="0"/>
        <w:numPr>
          <w:ilvl w:val="3"/>
          <w:numId w:val="154"/>
        </w:numPr>
        <w:tabs>
          <w:tab w:val="num" w:pos="1276"/>
          <w:tab w:val="left" w:pos="1560"/>
        </w:tabs>
        <w:ind w:left="0" w:firstLine="709"/>
        <w:jc w:val="both"/>
        <w:outlineLvl w:val="4"/>
        <w:rPr>
          <w:b/>
          <w:bCs/>
          <w:kern w:val="32"/>
        </w:rPr>
      </w:pPr>
      <w:bookmarkStart w:id="272" w:name="_Toc421606472"/>
      <w:bookmarkStart w:id="273" w:name="_Toc431827110"/>
      <w:bookmarkStart w:id="274" w:name="_Toc431830893"/>
      <w:bookmarkStart w:id="275" w:name="_Toc431833026"/>
      <w:bookmarkStart w:id="276" w:name="_Toc431835195"/>
      <w:bookmarkStart w:id="277" w:name="_Toc436393028"/>
      <w:bookmarkStart w:id="278" w:name="_Toc457398100"/>
      <w:bookmarkStart w:id="279" w:name="_Toc467058531"/>
      <w:r w:rsidRPr="00D22CED">
        <w:rPr>
          <w:b/>
          <w:bCs/>
          <w:kern w:val="32"/>
        </w:rPr>
        <w:t>Первая линия сервисного сопровождения</w:t>
      </w:r>
      <w:bookmarkEnd w:id="272"/>
      <w:bookmarkEnd w:id="273"/>
      <w:bookmarkEnd w:id="274"/>
      <w:bookmarkEnd w:id="275"/>
      <w:bookmarkEnd w:id="276"/>
      <w:bookmarkEnd w:id="277"/>
      <w:bookmarkEnd w:id="278"/>
      <w:bookmarkEnd w:id="279"/>
    </w:p>
    <w:p w:rsidR="00570C89" w:rsidRPr="00D22CED" w:rsidRDefault="00570C89" w:rsidP="00DF7E5E">
      <w:pPr>
        <w:keepNext/>
        <w:widowControl w:val="0"/>
        <w:tabs>
          <w:tab w:val="left" w:pos="993"/>
        </w:tabs>
        <w:ind w:firstLine="709"/>
        <w:contextualSpacing/>
        <w:jc w:val="both"/>
        <w:rPr>
          <w:color w:val="000000"/>
        </w:rPr>
      </w:pPr>
      <w:r w:rsidRPr="00D22CED">
        <w:rPr>
          <w:color w:val="000000"/>
        </w:rPr>
        <w:t>Первая линия сопровождения предназначена для:</w:t>
      </w:r>
    </w:p>
    <w:p w:rsidR="00570C89" w:rsidRPr="00D22CED" w:rsidRDefault="00570C89" w:rsidP="00DF7E5E">
      <w:pPr>
        <w:widowControl w:val="0"/>
        <w:numPr>
          <w:ilvl w:val="0"/>
          <w:numId w:val="172"/>
        </w:numPr>
        <w:tabs>
          <w:tab w:val="left" w:pos="993"/>
        </w:tabs>
        <w:ind w:left="0" w:firstLine="709"/>
        <w:contextualSpacing/>
        <w:jc w:val="both"/>
      </w:pPr>
      <w:r w:rsidRPr="00D22CED">
        <w:t>ведения ИСУЗ;</w:t>
      </w:r>
    </w:p>
    <w:p w:rsidR="00570C89" w:rsidRPr="00D22CED" w:rsidRDefault="00570C89" w:rsidP="00DF7E5E">
      <w:pPr>
        <w:widowControl w:val="0"/>
        <w:numPr>
          <w:ilvl w:val="0"/>
          <w:numId w:val="172"/>
        </w:numPr>
        <w:tabs>
          <w:tab w:val="left" w:pos="993"/>
        </w:tabs>
        <w:ind w:left="0" w:firstLine="709"/>
        <w:contextualSpacing/>
        <w:jc w:val="both"/>
      </w:pPr>
      <w:r w:rsidRPr="00D22CED">
        <w:t>исполнения Заявок в рамках уровня своей компетенции.</w:t>
      </w:r>
    </w:p>
    <w:p w:rsidR="00570C89" w:rsidRPr="00D22CED" w:rsidRDefault="00570C89" w:rsidP="00DF7E5E">
      <w:pPr>
        <w:keepNext/>
        <w:widowControl w:val="0"/>
        <w:tabs>
          <w:tab w:val="left" w:pos="993"/>
        </w:tabs>
        <w:ind w:firstLine="709"/>
        <w:contextualSpacing/>
        <w:jc w:val="both"/>
        <w:rPr>
          <w:color w:val="000000"/>
          <w:lang w:eastAsia="en-US"/>
        </w:rPr>
      </w:pPr>
      <w:r w:rsidRPr="00D22CED">
        <w:rPr>
          <w:color w:val="000000"/>
          <w:lang w:eastAsia="en-US"/>
        </w:rPr>
        <w:t>Обращения по сервисному сопровождению регистрируются в ИСУЗ одним из</w:t>
      </w:r>
      <w:r>
        <w:rPr>
          <w:color w:val="000000"/>
          <w:lang w:eastAsia="en-US"/>
        </w:rPr>
        <w:t> </w:t>
      </w:r>
      <w:r w:rsidRPr="00D22CED">
        <w:rPr>
          <w:color w:val="000000"/>
          <w:lang w:eastAsia="en-US"/>
        </w:rPr>
        <w:t>следующих способов:</w:t>
      </w:r>
    </w:p>
    <w:p w:rsidR="00570C89" w:rsidRPr="00D22CED" w:rsidRDefault="00570C89" w:rsidP="00DF7E5E">
      <w:pPr>
        <w:widowControl w:val="0"/>
        <w:numPr>
          <w:ilvl w:val="0"/>
          <w:numId w:val="172"/>
        </w:numPr>
        <w:tabs>
          <w:tab w:val="left" w:pos="993"/>
        </w:tabs>
        <w:ind w:left="0" w:firstLine="709"/>
        <w:contextualSpacing/>
        <w:jc w:val="both"/>
      </w:pPr>
      <w:r w:rsidRPr="00D22CED">
        <w:t>звонком на единый номер горячей линии сервисного сопровождения, выделенный телефонный номер, предоставляемый Исполнителем;</w:t>
      </w:r>
    </w:p>
    <w:p w:rsidR="00570C89" w:rsidRPr="00D22CED" w:rsidRDefault="00570C89" w:rsidP="00DF7E5E">
      <w:pPr>
        <w:widowControl w:val="0"/>
        <w:numPr>
          <w:ilvl w:val="0"/>
          <w:numId w:val="172"/>
        </w:numPr>
        <w:tabs>
          <w:tab w:val="left" w:pos="993"/>
        </w:tabs>
        <w:ind w:left="0" w:firstLine="709"/>
        <w:contextualSpacing/>
        <w:jc w:val="both"/>
      </w:pPr>
      <w:r w:rsidRPr="00D22CED">
        <w:lastRenderedPageBreak/>
        <w:t>письмом на выделенный электронный адрес, предоставляемый Исполнителем;</w:t>
      </w:r>
    </w:p>
    <w:p w:rsidR="00570C89" w:rsidRPr="00D22CED" w:rsidRDefault="00570C89" w:rsidP="00DF7E5E">
      <w:pPr>
        <w:widowControl w:val="0"/>
        <w:numPr>
          <w:ilvl w:val="0"/>
          <w:numId w:val="172"/>
        </w:numPr>
        <w:tabs>
          <w:tab w:val="left" w:pos="993"/>
        </w:tabs>
        <w:ind w:left="0" w:firstLine="709"/>
        <w:contextualSpacing/>
        <w:jc w:val="both"/>
      </w:pPr>
      <w:r w:rsidRPr="00D22CED">
        <w:t>формированием Заявки Заказчика в ИСУЗ. Исполнитель должен предоставить Заказчику адрес сайта ИСУЗ, необходимые права доступа к ИСУЗ и Инструкцию пользователя по работе в ИСУЗ.</w:t>
      </w:r>
    </w:p>
    <w:p w:rsidR="00570C89" w:rsidRPr="00D22CED" w:rsidRDefault="00570C89" w:rsidP="00DF7E5E">
      <w:pPr>
        <w:keepNext/>
        <w:widowControl w:val="0"/>
        <w:tabs>
          <w:tab w:val="left" w:pos="993"/>
        </w:tabs>
        <w:ind w:firstLine="709"/>
        <w:contextualSpacing/>
        <w:jc w:val="both"/>
        <w:rPr>
          <w:color w:val="000000"/>
          <w:lang w:eastAsia="en-US"/>
        </w:rPr>
      </w:pPr>
      <w:r w:rsidRPr="00D22CED">
        <w:rPr>
          <w:color w:val="000000"/>
          <w:lang w:eastAsia="en-US"/>
        </w:rPr>
        <w:t>Заявитель при обращении в КЦ для заведения Заявки в ИСУЗ должен предоставлять следующую информацию:</w:t>
      </w:r>
    </w:p>
    <w:p w:rsidR="00570C89" w:rsidRPr="00D22CED" w:rsidRDefault="00570C89" w:rsidP="00DF7E5E">
      <w:pPr>
        <w:widowControl w:val="0"/>
        <w:numPr>
          <w:ilvl w:val="0"/>
          <w:numId w:val="172"/>
        </w:numPr>
        <w:tabs>
          <w:tab w:val="left" w:pos="993"/>
        </w:tabs>
        <w:ind w:left="0" w:firstLine="709"/>
        <w:contextualSpacing/>
        <w:jc w:val="both"/>
      </w:pPr>
      <w:r w:rsidRPr="00D22CED">
        <w:t>фамилию, имя, отчество;</w:t>
      </w:r>
    </w:p>
    <w:p w:rsidR="00570C89" w:rsidRPr="00D22CED" w:rsidRDefault="00570C89" w:rsidP="00DF7E5E">
      <w:pPr>
        <w:widowControl w:val="0"/>
        <w:numPr>
          <w:ilvl w:val="0"/>
          <w:numId w:val="172"/>
        </w:numPr>
        <w:tabs>
          <w:tab w:val="left" w:pos="993"/>
        </w:tabs>
        <w:ind w:left="0" w:firstLine="709"/>
        <w:contextualSpacing/>
        <w:jc w:val="both"/>
      </w:pPr>
      <w:r w:rsidRPr="00D22CED">
        <w:t xml:space="preserve">адрес рабочей электронной почты в домене </w:t>
      </w:r>
      <w:r w:rsidRPr="00D22CED">
        <w:rPr>
          <w:lang w:val="en-US"/>
        </w:rPr>
        <w:t>fss</w:t>
      </w:r>
      <w:r w:rsidRPr="00D22CED">
        <w:t>.</w:t>
      </w:r>
      <w:r w:rsidRPr="00D22CED">
        <w:rPr>
          <w:lang w:val="en-US"/>
        </w:rPr>
        <w:t>ru</w:t>
      </w:r>
      <w:r w:rsidRPr="00D22CED">
        <w:t>;</w:t>
      </w:r>
    </w:p>
    <w:p w:rsidR="00570C89" w:rsidRPr="00D22CED" w:rsidRDefault="00570C89" w:rsidP="00DF7E5E">
      <w:pPr>
        <w:widowControl w:val="0"/>
        <w:numPr>
          <w:ilvl w:val="0"/>
          <w:numId w:val="172"/>
        </w:numPr>
        <w:tabs>
          <w:tab w:val="left" w:pos="993"/>
        </w:tabs>
        <w:ind w:left="0" w:firstLine="709"/>
        <w:contextualSpacing/>
        <w:jc w:val="both"/>
      </w:pPr>
      <w:r w:rsidRPr="00D22CED">
        <w:t>номер телефона;</w:t>
      </w:r>
    </w:p>
    <w:p w:rsidR="00570C89" w:rsidRPr="00D22CED" w:rsidRDefault="00570C89" w:rsidP="00DF7E5E">
      <w:pPr>
        <w:widowControl w:val="0"/>
        <w:numPr>
          <w:ilvl w:val="0"/>
          <w:numId w:val="172"/>
        </w:numPr>
        <w:tabs>
          <w:tab w:val="left" w:pos="993"/>
        </w:tabs>
        <w:ind w:left="0" w:firstLine="709"/>
        <w:contextualSpacing/>
        <w:jc w:val="both"/>
      </w:pPr>
      <w:r w:rsidRPr="00D22CED">
        <w:t>наименование информационной системы и подсистемы;</w:t>
      </w:r>
    </w:p>
    <w:p w:rsidR="00570C89" w:rsidRPr="00D22CED" w:rsidRDefault="00570C89" w:rsidP="00DF7E5E">
      <w:pPr>
        <w:widowControl w:val="0"/>
        <w:numPr>
          <w:ilvl w:val="0"/>
          <w:numId w:val="172"/>
        </w:numPr>
        <w:tabs>
          <w:tab w:val="left" w:pos="993"/>
        </w:tabs>
        <w:ind w:left="0" w:firstLine="709"/>
        <w:contextualSpacing/>
        <w:jc w:val="both"/>
      </w:pPr>
      <w:r w:rsidRPr="00D22CED">
        <w:t>описание причины обращения.</w:t>
      </w:r>
    </w:p>
    <w:p w:rsidR="00570C89" w:rsidRPr="00D22CED" w:rsidRDefault="00570C89" w:rsidP="00DF7E5E">
      <w:pPr>
        <w:widowControl w:val="0"/>
        <w:ind w:firstLine="709"/>
        <w:jc w:val="both"/>
        <w:rPr>
          <w:color w:val="000000"/>
          <w:lang w:eastAsia="en-US"/>
        </w:rPr>
      </w:pPr>
      <w:r w:rsidRPr="00D22CED">
        <w:rPr>
          <w:color w:val="000000"/>
          <w:lang w:eastAsia="en-US"/>
        </w:rPr>
        <w:t>КЦ в рамках регистрации Заявки имеет право на уточняющие вопросы по возникшей проблеме и/или связанными с ней активами, по которым Заявитель обязан предоставлять информацию, если он ей владеет.</w:t>
      </w:r>
    </w:p>
    <w:p w:rsidR="00570C89" w:rsidRPr="00D22CED" w:rsidRDefault="00570C89" w:rsidP="00DF7E5E">
      <w:pPr>
        <w:keepNext/>
        <w:widowControl w:val="0"/>
        <w:tabs>
          <w:tab w:val="left" w:pos="993"/>
        </w:tabs>
        <w:ind w:firstLine="709"/>
        <w:contextualSpacing/>
        <w:jc w:val="both"/>
        <w:rPr>
          <w:color w:val="000000"/>
          <w:lang w:val="en-US" w:eastAsia="en-US"/>
        </w:rPr>
      </w:pPr>
      <w:r w:rsidRPr="00D22CED">
        <w:rPr>
          <w:color w:val="000000"/>
          <w:lang w:eastAsia="en-US"/>
        </w:rPr>
        <w:t>КЦ должен обеспечивать</w:t>
      </w:r>
      <w:r w:rsidRPr="00D22CED">
        <w:rPr>
          <w:color w:val="000000"/>
          <w:lang w:val="en-US" w:eastAsia="en-US"/>
        </w:rPr>
        <w:t>:</w:t>
      </w:r>
    </w:p>
    <w:p w:rsidR="00570C89" w:rsidRPr="00D22CED" w:rsidRDefault="00570C89" w:rsidP="00DF7E5E">
      <w:pPr>
        <w:widowControl w:val="0"/>
        <w:numPr>
          <w:ilvl w:val="0"/>
          <w:numId w:val="172"/>
        </w:numPr>
        <w:tabs>
          <w:tab w:val="left" w:pos="993"/>
        </w:tabs>
        <w:ind w:left="0" w:firstLine="709"/>
        <w:contextualSpacing/>
        <w:jc w:val="both"/>
      </w:pPr>
      <w:r w:rsidRPr="00D22CED">
        <w:t>приём и классификацию Заявок;</w:t>
      </w:r>
    </w:p>
    <w:p w:rsidR="00570C89" w:rsidRPr="00D22CED" w:rsidRDefault="00570C89" w:rsidP="00DF7E5E">
      <w:pPr>
        <w:widowControl w:val="0"/>
        <w:numPr>
          <w:ilvl w:val="0"/>
          <w:numId w:val="172"/>
        </w:numPr>
        <w:tabs>
          <w:tab w:val="left" w:pos="993"/>
        </w:tabs>
        <w:ind w:left="0" w:firstLine="709"/>
        <w:contextualSpacing/>
        <w:jc w:val="both"/>
      </w:pPr>
      <w:r w:rsidRPr="00D22CED">
        <w:t>регистрацию Заявок в ИСУЗ, их диспетчеризацию;</w:t>
      </w:r>
    </w:p>
    <w:p w:rsidR="00570C89" w:rsidRPr="00D22CED" w:rsidRDefault="00570C89" w:rsidP="00DF7E5E">
      <w:pPr>
        <w:widowControl w:val="0"/>
        <w:numPr>
          <w:ilvl w:val="0"/>
          <w:numId w:val="172"/>
        </w:numPr>
        <w:tabs>
          <w:tab w:val="left" w:pos="993"/>
        </w:tabs>
        <w:ind w:left="0" w:firstLine="709"/>
        <w:contextualSpacing/>
        <w:jc w:val="both"/>
      </w:pPr>
      <w:r w:rsidRPr="00D22CED">
        <w:t>определение соответствующего Заявке БЗ;</w:t>
      </w:r>
    </w:p>
    <w:p w:rsidR="00570C89" w:rsidRPr="00D22CED" w:rsidRDefault="00570C89" w:rsidP="00DF7E5E">
      <w:pPr>
        <w:widowControl w:val="0"/>
        <w:numPr>
          <w:ilvl w:val="0"/>
          <w:numId w:val="172"/>
        </w:numPr>
        <w:tabs>
          <w:tab w:val="left" w:pos="993"/>
        </w:tabs>
        <w:ind w:left="0" w:firstLine="709"/>
        <w:contextualSpacing/>
        <w:jc w:val="both"/>
      </w:pPr>
      <w:r w:rsidRPr="00D22CED">
        <w:t>исполнение Заявок, если требуемые работы возможно исполнить силами КЦ;</w:t>
      </w:r>
    </w:p>
    <w:p w:rsidR="00570C89" w:rsidRPr="00D22CED" w:rsidRDefault="00570C89" w:rsidP="00DF7E5E">
      <w:pPr>
        <w:widowControl w:val="0"/>
        <w:numPr>
          <w:ilvl w:val="0"/>
          <w:numId w:val="172"/>
        </w:numPr>
        <w:tabs>
          <w:tab w:val="left" w:pos="993"/>
        </w:tabs>
        <w:ind w:left="0" w:firstLine="709"/>
        <w:contextualSpacing/>
        <w:jc w:val="both"/>
      </w:pPr>
      <w:r w:rsidRPr="00D22CED">
        <w:t>сопровождение Заявок в ИСУЗ с момента их открытия вплоть до закрытия Заявки.</w:t>
      </w:r>
    </w:p>
    <w:p w:rsidR="00570C89" w:rsidRPr="00D22CED" w:rsidRDefault="00570C89" w:rsidP="00DF7E5E">
      <w:pPr>
        <w:widowControl w:val="0"/>
        <w:ind w:firstLine="709"/>
        <w:jc w:val="both"/>
        <w:rPr>
          <w:color w:val="000000"/>
          <w:lang w:eastAsia="en-US"/>
        </w:rPr>
      </w:pPr>
      <w:r w:rsidRPr="00D22CED">
        <w:rPr>
          <w:color w:val="000000"/>
          <w:lang w:eastAsia="en-US"/>
        </w:rPr>
        <w:t>Специалист КЦ должен зарегистрировать заявку в ИСУЗ. Если сложность Заявки выходит за рамки компетенции специалиста КЦ, то он должен направить её на обработку в ИЦ.</w:t>
      </w:r>
    </w:p>
    <w:p w:rsidR="00570C89" w:rsidRPr="00D22CED" w:rsidRDefault="00570C89" w:rsidP="00570C89">
      <w:pPr>
        <w:keepNext/>
        <w:keepLines/>
        <w:widowControl w:val="0"/>
        <w:numPr>
          <w:ilvl w:val="3"/>
          <w:numId w:val="154"/>
        </w:numPr>
        <w:tabs>
          <w:tab w:val="num" w:pos="1701"/>
        </w:tabs>
        <w:ind w:left="0" w:firstLine="709"/>
        <w:jc w:val="both"/>
        <w:outlineLvl w:val="4"/>
        <w:rPr>
          <w:b/>
          <w:bCs/>
          <w:kern w:val="32"/>
        </w:rPr>
      </w:pPr>
      <w:bookmarkStart w:id="280" w:name="_Toc421606473"/>
      <w:bookmarkStart w:id="281" w:name="_Toc431827111"/>
      <w:bookmarkStart w:id="282" w:name="_Toc431830894"/>
      <w:bookmarkStart w:id="283" w:name="_Toc431833027"/>
      <w:bookmarkStart w:id="284" w:name="_Toc431835196"/>
      <w:bookmarkStart w:id="285" w:name="_Toc436393029"/>
      <w:bookmarkStart w:id="286" w:name="_Toc457398101"/>
      <w:bookmarkStart w:id="287" w:name="_Toc467058532"/>
      <w:r w:rsidRPr="00D22CED">
        <w:rPr>
          <w:b/>
          <w:bCs/>
          <w:kern w:val="32"/>
        </w:rPr>
        <w:t>Вторая линия сервисного сопровождения</w:t>
      </w:r>
      <w:bookmarkEnd w:id="280"/>
      <w:bookmarkEnd w:id="281"/>
      <w:bookmarkEnd w:id="282"/>
      <w:bookmarkEnd w:id="283"/>
      <w:bookmarkEnd w:id="284"/>
      <w:bookmarkEnd w:id="285"/>
      <w:bookmarkEnd w:id="286"/>
      <w:bookmarkEnd w:id="287"/>
    </w:p>
    <w:p w:rsidR="00570C89" w:rsidRPr="00D22CED" w:rsidRDefault="00570C89" w:rsidP="00492A41">
      <w:pPr>
        <w:keepNext/>
        <w:widowControl w:val="0"/>
        <w:tabs>
          <w:tab w:val="left" w:pos="993"/>
        </w:tabs>
        <w:ind w:firstLine="709"/>
        <w:contextualSpacing/>
        <w:jc w:val="both"/>
        <w:rPr>
          <w:color w:val="000000"/>
          <w:lang w:eastAsia="en-US"/>
        </w:rPr>
      </w:pPr>
      <w:r w:rsidRPr="00D22CED">
        <w:rPr>
          <w:color w:val="000000"/>
        </w:rPr>
        <w:t>Инженерный</w:t>
      </w:r>
      <w:r w:rsidRPr="00D22CED">
        <w:rPr>
          <w:color w:val="000000"/>
          <w:lang w:eastAsia="en-US"/>
        </w:rPr>
        <w:t xml:space="preserve"> Центр должен выполнять следующие функции:</w:t>
      </w:r>
    </w:p>
    <w:p w:rsidR="00570C89" w:rsidRPr="00D22CED" w:rsidRDefault="00570C89" w:rsidP="00492A41">
      <w:pPr>
        <w:widowControl w:val="0"/>
        <w:numPr>
          <w:ilvl w:val="0"/>
          <w:numId w:val="172"/>
        </w:numPr>
        <w:tabs>
          <w:tab w:val="left" w:pos="993"/>
        </w:tabs>
        <w:ind w:left="0" w:firstLine="709"/>
        <w:contextualSpacing/>
        <w:jc w:val="both"/>
      </w:pPr>
      <w:r w:rsidRPr="00D22CED">
        <w:t>диагностика неисправностей ППО;</w:t>
      </w:r>
    </w:p>
    <w:p w:rsidR="00570C89" w:rsidRPr="00D22CED" w:rsidRDefault="00570C89" w:rsidP="00492A41">
      <w:pPr>
        <w:widowControl w:val="0"/>
        <w:numPr>
          <w:ilvl w:val="0"/>
          <w:numId w:val="172"/>
        </w:numPr>
        <w:tabs>
          <w:tab w:val="left" w:pos="993"/>
        </w:tabs>
        <w:ind w:left="0" w:firstLine="709"/>
        <w:contextualSpacing/>
        <w:jc w:val="both"/>
      </w:pPr>
      <w:r w:rsidRPr="00D22CED">
        <w:t>восстановление работоспособности ППО;</w:t>
      </w:r>
    </w:p>
    <w:p w:rsidR="00570C89" w:rsidRPr="00D22CED" w:rsidRDefault="00570C89" w:rsidP="00492A41">
      <w:pPr>
        <w:widowControl w:val="0"/>
        <w:numPr>
          <w:ilvl w:val="0"/>
          <w:numId w:val="172"/>
        </w:numPr>
        <w:tabs>
          <w:tab w:val="left" w:pos="993"/>
        </w:tabs>
        <w:ind w:left="0" w:firstLine="709"/>
        <w:contextualSpacing/>
        <w:jc w:val="both"/>
      </w:pPr>
      <w:r w:rsidRPr="00D22CED">
        <w:t xml:space="preserve">оказание консультационных услуг </w:t>
      </w:r>
      <w:r w:rsidRPr="00D22CED">
        <w:rPr>
          <w:color w:val="000000"/>
          <w:lang w:eastAsia="en-US"/>
        </w:rPr>
        <w:t>по порядку работы ППО, эксплуатационной документации ППО</w:t>
      </w:r>
      <w:r w:rsidRPr="00D22CED">
        <w:t>;</w:t>
      </w:r>
    </w:p>
    <w:p w:rsidR="00570C89" w:rsidRPr="00D22CED" w:rsidRDefault="00570C89" w:rsidP="00492A41">
      <w:pPr>
        <w:widowControl w:val="0"/>
        <w:numPr>
          <w:ilvl w:val="0"/>
          <w:numId w:val="172"/>
        </w:numPr>
        <w:tabs>
          <w:tab w:val="left" w:pos="993"/>
        </w:tabs>
        <w:ind w:left="0" w:firstLine="709"/>
        <w:contextualSpacing/>
        <w:jc w:val="both"/>
      </w:pPr>
      <w:r w:rsidRPr="00D22CED">
        <w:t>ведение в ИСУЗ полученных от КЦ заявок.</w:t>
      </w:r>
    </w:p>
    <w:p w:rsidR="00570C89" w:rsidRDefault="00570C89" w:rsidP="00492A41">
      <w:pPr>
        <w:widowControl w:val="0"/>
        <w:ind w:firstLine="709"/>
        <w:jc w:val="both"/>
        <w:rPr>
          <w:color w:val="000000"/>
          <w:lang w:eastAsia="en-US"/>
        </w:rPr>
      </w:pPr>
      <w:r w:rsidRPr="00D22CED">
        <w:rPr>
          <w:color w:val="000000"/>
          <w:lang w:eastAsia="en-US"/>
        </w:rPr>
        <w:t>Для ППО, расположенного вне территории ЦА, работы должны проводиться Исполнителем исключительно в удалённом режиме. При этом в обязанности Заказчика входит обеспечение удалённого доступа для Исполнителя.</w:t>
      </w:r>
    </w:p>
    <w:p w:rsidR="00570C89" w:rsidRPr="00D22CED" w:rsidRDefault="00570C89" w:rsidP="00492A41">
      <w:pPr>
        <w:keepNext/>
        <w:keepLines/>
        <w:widowControl w:val="0"/>
        <w:numPr>
          <w:ilvl w:val="1"/>
          <w:numId w:val="154"/>
        </w:numPr>
        <w:tabs>
          <w:tab w:val="num" w:pos="1134"/>
        </w:tabs>
        <w:ind w:left="0" w:firstLine="709"/>
        <w:jc w:val="both"/>
        <w:outlineLvl w:val="2"/>
        <w:rPr>
          <w:b/>
          <w:bCs/>
          <w:kern w:val="32"/>
        </w:rPr>
      </w:pPr>
      <w:bookmarkStart w:id="288" w:name="_Toc431827113"/>
      <w:bookmarkStart w:id="289" w:name="_Toc431830896"/>
      <w:bookmarkStart w:id="290" w:name="_Toc431833029"/>
      <w:bookmarkStart w:id="291" w:name="_Toc431835198"/>
      <w:bookmarkStart w:id="292" w:name="_Toc436393031"/>
      <w:bookmarkStart w:id="293" w:name="_Toc457398103"/>
      <w:bookmarkStart w:id="294" w:name="_Toc467058533"/>
      <w:bookmarkStart w:id="295" w:name="_Toc467517076"/>
      <w:bookmarkStart w:id="296" w:name="_Toc467581058"/>
      <w:bookmarkStart w:id="297" w:name="_Toc421606475"/>
      <w:r w:rsidRPr="00D22CED">
        <w:rPr>
          <w:b/>
          <w:bCs/>
          <w:kern w:val="32"/>
        </w:rPr>
        <w:t>Классификация и параметры заявок</w:t>
      </w:r>
      <w:bookmarkEnd w:id="288"/>
      <w:bookmarkEnd w:id="289"/>
      <w:bookmarkEnd w:id="290"/>
      <w:bookmarkEnd w:id="291"/>
      <w:bookmarkEnd w:id="292"/>
      <w:bookmarkEnd w:id="293"/>
      <w:bookmarkEnd w:id="294"/>
      <w:bookmarkEnd w:id="295"/>
      <w:bookmarkEnd w:id="296"/>
      <w:bookmarkEnd w:id="297"/>
    </w:p>
    <w:p w:rsidR="00570C89" w:rsidRPr="00D22CED" w:rsidRDefault="00570C89" w:rsidP="00492A41">
      <w:pPr>
        <w:widowControl w:val="0"/>
        <w:ind w:firstLine="709"/>
        <w:jc w:val="both"/>
        <w:rPr>
          <w:color w:val="000000"/>
          <w:lang w:eastAsia="en-US"/>
        </w:rPr>
      </w:pPr>
      <w:bookmarkStart w:id="298" w:name="_Toc421606476"/>
      <w:r w:rsidRPr="00D22CED">
        <w:rPr>
          <w:color w:val="000000"/>
          <w:lang w:eastAsia="en-US"/>
        </w:rPr>
        <w:t>Категория Заявки – это её фундаментальное свойство, определяющее как способ исполнения, так и расчёт уровня качества выполнения работ.</w:t>
      </w:r>
      <w:bookmarkEnd w:id="298"/>
      <w:r w:rsidRPr="00D22CED">
        <w:rPr>
          <w:color w:val="000000"/>
          <w:lang w:eastAsia="en-US"/>
        </w:rPr>
        <w:t xml:space="preserve"> Описание категорий Заявок представлено в таблице</w:t>
      </w:r>
      <w:r w:rsidR="00492A41">
        <w:rPr>
          <w:color w:val="000000"/>
          <w:lang w:eastAsia="en-US"/>
        </w:rPr>
        <w:t xml:space="preserve"> 4</w:t>
      </w:r>
      <w:r w:rsidRPr="00D22CED">
        <w:rPr>
          <w:color w:val="000000"/>
          <w:lang w:eastAsia="en-US"/>
        </w:rPr>
        <w:t>.</w:t>
      </w:r>
    </w:p>
    <w:p w:rsidR="00570C89" w:rsidRPr="00D22CED" w:rsidRDefault="00570C89" w:rsidP="00492A41">
      <w:pPr>
        <w:keepNext/>
        <w:widowControl w:val="0"/>
        <w:spacing w:before="120"/>
        <w:ind w:left="1418" w:hanging="1418"/>
        <w:jc w:val="both"/>
        <w:rPr>
          <w:bCs/>
          <w:lang w:val="x-none" w:eastAsia="x-none"/>
        </w:rPr>
      </w:pPr>
      <w:r w:rsidRPr="00D22CED">
        <w:rPr>
          <w:bCs/>
          <w:lang w:val="x-none" w:eastAsia="x-none"/>
        </w:rPr>
        <w:t xml:space="preserve">Таблица </w:t>
      </w:r>
      <w:bookmarkStart w:id="299" w:name="Tbl_Категории_заявок"/>
      <w:r w:rsidRPr="00D22CED">
        <w:rPr>
          <w:bCs/>
          <w:lang w:val="x-none" w:eastAsia="x-none"/>
        </w:rPr>
        <w:fldChar w:fldCharType="begin"/>
      </w:r>
      <w:r w:rsidRPr="00D22CED">
        <w:rPr>
          <w:bCs/>
          <w:lang w:val="x-none" w:eastAsia="x-none"/>
        </w:rPr>
        <w:instrText xml:space="preserve"> SEQ Таблица \* ARABIC </w:instrText>
      </w:r>
      <w:r w:rsidRPr="00D22CED">
        <w:rPr>
          <w:bCs/>
          <w:lang w:val="x-none" w:eastAsia="x-none"/>
        </w:rPr>
        <w:fldChar w:fldCharType="separate"/>
      </w:r>
      <w:r w:rsidR="009608F1">
        <w:rPr>
          <w:bCs/>
          <w:noProof/>
          <w:lang w:val="x-none" w:eastAsia="x-none"/>
        </w:rPr>
        <w:t>3</w:t>
      </w:r>
      <w:r w:rsidRPr="00D22CED">
        <w:rPr>
          <w:bCs/>
          <w:lang w:val="x-none" w:eastAsia="x-none"/>
        </w:rPr>
        <w:fldChar w:fldCharType="end"/>
      </w:r>
      <w:bookmarkEnd w:id="299"/>
      <w:r w:rsidRPr="00D22CED">
        <w:rPr>
          <w:bCs/>
          <w:lang w:val="x-none" w:eastAsia="x-none"/>
        </w:rPr>
        <w:t xml:space="preserve"> - </w:t>
      </w:r>
      <w:r w:rsidRPr="00D22CED">
        <w:rPr>
          <w:bCs/>
          <w:lang w:eastAsia="x-none"/>
        </w:rPr>
        <w:t>Описание</w:t>
      </w:r>
      <w:r w:rsidRPr="00D22CED">
        <w:rPr>
          <w:bCs/>
          <w:lang w:val="x-none" w:eastAsia="x-none"/>
        </w:rPr>
        <w:t xml:space="preserve"> категорий Заявок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7"/>
        <w:gridCol w:w="7656"/>
      </w:tblGrid>
      <w:tr w:rsidR="00570C89" w:rsidRPr="00D22CED" w:rsidTr="004B73A3">
        <w:trPr>
          <w:cantSplit/>
          <w:trHeight w:val="475"/>
          <w:tblHeader/>
        </w:trPr>
        <w:tc>
          <w:tcPr>
            <w:tcW w:w="1862" w:type="dxa"/>
            <w:tcBorders>
              <w:bottom w:val="double" w:sz="4" w:space="0" w:color="auto"/>
            </w:tcBorders>
            <w:shd w:val="clear" w:color="auto" w:fill="auto"/>
            <w:vAlign w:val="center"/>
          </w:tcPr>
          <w:p w:rsidR="00570C89" w:rsidRPr="00D22CED" w:rsidRDefault="00570C89" w:rsidP="004B73A3">
            <w:pPr>
              <w:widowControl w:val="0"/>
              <w:tabs>
                <w:tab w:val="left" w:pos="993"/>
              </w:tabs>
              <w:ind w:firstLine="5"/>
              <w:jc w:val="center"/>
              <w:rPr>
                <w:color w:val="000000"/>
              </w:rPr>
            </w:pPr>
            <w:bookmarkStart w:id="300" w:name="_Toc421606477"/>
            <w:r w:rsidRPr="00D22CED">
              <w:rPr>
                <w:color w:val="000000"/>
              </w:rPr>
              <w:t>Категория Заявки</w:t>
            </w:r>
            <w:bookmarkEnd w:id="300"/>
          </w:p>
        </w:tc>
        <w:tc>
          <w:tcPr>
            <w:tcW w:w="7777" w:type="dxa"/>
            <w:tcBorders>
              <w:bottom w:val="double" w:sz="4" w:space="0" w:color="auto"/>
            </w:tcBorders>
            <w:shd w:val="clear" w:color="auto" w:fill="auto"/>
            <w:vAlign w:val="center"/>
          </w:tcPr>
          <w:p w:rsidR="00570C89" w:rsidRPr="00D22CED" w:rsidRDefault="00570C89" w:rsidP="004B73A3">
            <w:pPr>
              <w:widowControl w:val="0"/>
              <w:tabs>
                <w:tab w:val="left" w:pos="475"/>
              </w:tabs>
              <w:ind w:firstLine="16"/>
              <w:jc w:val="center"/>
              <w:rPr>
                <w:color w:val="000000"/>
              </w:rPr>
            </w:pPr>
            <w:bookmarkStart w:id="301" w:name="_Toc421606478"/>
            <w:r w:rsidRPr="00D22CED">
              <w:rPr>
                <w:color w:val="000000"/>
              </w:rPr>
              <w:t>Описание категории</w:t>
            </w:r>
            <w:bookmarkEnd w:id="301"/>
          </w:p>
        </w:tc>
      </w:tr>
      <w:tr w:rsidR="00570C89" w:rsidRPr="00D22CED" w:rsidTr="004B73A3">
        <w:tc>
          <w:tcPr>
            <w:tcW w:w="1862" w:type="dxa"/>
            <w:tcBorders>
              <w:top w:val="double" w:sz="4" w:space="0" w:color="auto"/>
            </w:tcBorders>
          </w:tcPr>
          <w:p w:rsidR="00570C89" w:rsidRPr="00D22CED" w:rsidRDefault="00570C89" w:rsidP="004B73A3">
            <w:pPr>
              <w:widowControl w:val="0"/>
              <w:tabs>
                <w:tab w:val="left" w:pos="993"/>
              </w:tabs>
              <w:ind w:firstLine="5"/>
              <w:contextualSpacing/>
              <w:rPr>
                <w:color w:val="000000"/>
              </w:rPr>
            </w:pPr>
            <w:r w:rsidRPr="00D22CED">
              <w:rPr>
                <w:color w:val="000000"/>
                <w:lang w:eastAsia="en-US"/>
              </w:rPr>
              <w:t>Консультация</w:t>
            </w:r>
          </w:p>
        </w:tc>
        <w:tc>
          <w:tcPr>
            <w:tcW w:w="7777" w:type="dxa"/>
            <w:tcBorders>
              <w:top w:val="double" w:sz="4" w:space="0" w:color="auto"/>
            </w:tcBorders>
          </w:tcPr>
          <w:p w:rsidR="00570C89" w:rsidRPr="00D22CED" w:rsidRDefault="00570C89" w:rsidP="00487DA4">
            <w:pPr>
              <w:widowControl w:val="0"/>
              <w:tabs>
                <w:tab w:val="left" w:pos="475"/>
              </w:tabs>
              <w:ind w:firstLine="16"/>
              <w:contextualSpacing/>
              <w:jc w:val="both"/>
              <w:rPr>
                <w:color w:val="000000"/>
                <w:lang w:eastAsia="en-US"/>
              </w:rPr>
            </w:pPr>
            <w:bookmarkStart w:id="302" w:name="_Toc421606479"/>
            <w:r w:rsidRPr="00D22CED">
              <w:rPr>
                <w:color w:val="000000"/>
                <w:lang w:eastAsia="en-US"/>
              </w:rPr>
              <w:t>Заявка, связанная с запросом предоставления необходимой информации по порядку работы ППО, эксплуатационной документации ППО. Не</w:t>
            </w:r>
            <w:r>
              <w:rPr>
                <w:color w:val="000000"/>
                <w:lang w:eastAsia="en-US"/>
              </w:rPr>
              <w:t> </w:t>
            </w:r>
            <w:r w:rsidRPr="00D22CED">
              <w:rPr>
                <w:color w:val="000000"/>
                <w:lang w:eastAsia="en-US"/>
              </w:rPr>
              <w:t>требует изменения программного кода или данных.</w:t>
            </w:r>
            <w:bookmarkEnd w:id="302"/>
          </w:p>
          <w:p w:rsidR="00570C89" w:rsidRPr="00D22CED" w:rsidRDefault="00570C89" w:rsidP="00487DA4">
            <w:pPr>
              <w:widowControl w:val="0"/>
              <w:tabs>
                <w:tab w:val="left" w:pos="475"/>
              </w:tabs>
              <w:ind w:firstLine="16"/>
              <w:contextualSpacing/>
              <w:jc w:val="both"/>
              <w:rPr>
                <w:color w:val="000000"/>
                <w:lang w:eastAsia="en-US"/>
              </w:rPr>
            </w:pPr>
            <w:r w:rsidRPr="00D22CED">
              <w:rPr>
                <w:color w:val="000000"/>
                <w:lang w:eastAsia="en-US"/>
              </w:rPr>
              <w:t>Заявки с категорией «Консультация» должны быть отнесены к тем БЗ, по</w:t>
            </w:r>
            <w:r>
              <w:rPr>
                <w:color w:val="000000"/>
                <w:lang w:eastAsia="en-US"/>
              </w:rPr>
              <w:t> </w:t>
            </w:r>
            <w:r w:rsidRPr="00D22CED">
              <w:rPr>
                <w:color w:val="000000"/>
                <w:lang w:eastAsia="en-US"/>
              </w:rPr>
              <w:t>компонентам которых требуется информация.</w:t>
            </w:r>
          </w:p>
        </w:tc>
      </w:tr>
      <w:tr w:rsidR="00570C89" w:rsidRPr="00D22CED" w:rsidTr="004B73A3">
        <w:tc>
          <w:tcPr>
            <w:tcW w:w="1862" w:type="dxa"/>
          </w:tcPr>
          <w:p w:rsidR="00570C89" w:rsidRPr="00D22CED" w:rsidRDefault="00570C89" w:rsidP="004B73A3">
            <w:pPr>
              <w:widowControl w:val="0"/>
              <w:tabs>
                <w:tab w:val="left" w:pos="993"/>
              </w:tabs>
              <w:ind w:firstLine="5"/>
              <w:contextualSpacing/>
              <w:rPr>
                <w:color w:val="000000"/>
              </w:rPr>
            </w:pPr>
            <w:r w:rsidRPr="00D22CED">
              <w:rPr>
                <w:color w:val="000000"/>
                <w:lang w:eastAsia="en-US"/>
              </w:rPr>
              <w:t>Инцидент</w:t>
            </w:r>
          </w:p>
        </w:tc>
        <w:tc>
          <w:tcPr>
            <w:tcW w:w="7777" w:type="dxa"/>
          </w:tcPr>
          <w:p w:rsidR="00570C89" w:rsidRPr="00D22CED" w:rsidRDefault="00570C89" w:rsidP="00487DA4">
            <w:pPr>
              <w:widowControl w:val="0"/>
              <w:tabs>
                <w:tab w:val="left" w:pos="475"/>
              </w:tabs>
              <w:ind w:firstLine="16"/>
              <w:contextualSpacing/>
              <w:jc w:val="both"/>
              <w:rPr>
                <w:color w:val="000000"/>
                <w:lang w:eastAsia="en-US"/>
              </w:rPr>
            </w:pPr>
            <w:r w:rsidRPr="00D22CED">
              <w:rPr>
                <w:color w:val="000000"/>
                <w:lang w:eastAsia="en-US"/>
              </w:rPr>
              <w:t>Заявка, связанная с нарушением работоспособности ППО.</w:t>
            </w:r>
          </w:p>
        </w:tc>
      </w:tr>
      <w:tr w:rsidR="00570C89" w:rsidRPr="00D22CED" w:rsidTr="004B73A3">
        <w:tc>
          <w:tcPr>
            <w:tcW w:w="1862" w:type="dxa"/>
          </w:tcPr>
          <w:p w:rsidR="00570C89" w:rsidRPr="00D22CED" w:rsidRDefault="00570C89" w:rsidP="004B73A3">
            <w:pPr>
              <w:widowControl w:val="0"/>
              <w:tabs>
                <w:tab w:val="left" w:pos="993"/>
              </w:tabs>
              <w:ind w:firstLine="5"/>
              <w:contextualSpacing/>
              <w:rPr>
                <w:color w:val="000000"/>
              </w:rPr>
            </w:pPr>
            <w:bookmarkStart w:id="303" w:name="_Toc421606480"/>
            <w:r w:rsidRPr="00D22CED">
              <w:rPr>
                <w:color w:val="000000"/>
                <w:lang w:eastAsia="en-US"/>
              </w:rPr>
              <w:t>Изменение</w:t>
            </w:r>
            <w:bookmarkEnd w:id="303"/>
          </w:p>
        </w:tc>
        <w:tc>
          <w:tcPr>
            <w:tcW w:w="7777" w:type="dxa"/>
          </w:tcPr>
          <w:p w:rsidR="00570C89" w:rsidRPr="00D22CED" w:rsidRDefault="00570C89" w:rsidP="00487DA4">
            <w:pPr>
              <w:keepNext/>
              <w:widowControl w:val="0"/>
              <w:tabs>
                <w:tab w:val="left" w:pos="475"/>
              </w:tabs>
              <w:ind w:firstLine="16"/>
              <w:contextualSpacing/>
              <w:jc w:val="both"/>
              <w:rPr>
                <w:color w:val="000000"/>
                <w:lang w:eastAsia="en-US"/>
              </w:rPr>
            </w:pPr>
            <w:bookmarkStart w:id="304" w:name="_Toc421606481"/>
            <w:r w:rsidRPr="00D22CED">
              <w:rPr>
                <w:color w:val="000000"/>
                <w:lang w:eastAsia="en-US"/>
              </w:rPr>
              <w:t>Заявка, связанная с необходимостью внесения изменений в ППО, требующая хотя бы одного из перечисленных ниже действий:</w:t>
            </w:r>
          </w:p>
          <w:p w:rsidR="00570C89" w:rsidRPr="00D22CED" w:rsidRDefault="00570C89" w:rsidP="00487DA4">
            <w:pPr>
              <w:widowControl w:val="0"/>
              <w:numPr>
                <w:ilvl w:val="0"/>
                <w:numId w:val="172"/>
              </w:numPr>
              <w:tabs>
                <w:tab w:val="left" w:pos="475"/>
              </w:tabs>
              <w:ind w:left="0" w:firstLine="16"/>
              <w:contextualSpacing/>
              <w:jc w:val="both"/>
            </w:pPr>
            <w:r w:rsidRPr="00D22CED">
              <w:t>корректировка программного кода без изменения существующих реализованных алгоритмов обработки данных;</w:t>
            </w:r>
          </w:p>
          <w:p w:rsidR="00570C89" w:rsidRPr="00D22CED" w:rsidRDefault="00570C89" w:rsidP="00487DA4">
            <w:pPr>
              <w:widowControl w:val="0"/>
              <w:numPr>
                <w:ilvl w:val="0"/>
                <w:numId w:val="172"/>
              </w:numPr>
              <w:tabs>
                <w:tab w:val="left" w:pos="475"/>
              </w:tabs>
              <w:ind w:left="0" w:firstLine="16"/>
              <w:contextualSpacing/>
              <w:jc w:val="both"/>
            </w:pPr>
            <w:r w:rsidRPr="00D22CED">
              <w:t>внесения изменений в технологический регламент;</w:t>
            </w:r>
          </w:p>
          <w:bookmarkEnd w:id="304"/>
          <w:p w:rsidR="00570C89" w:rsidRPr="00D22CED" w:rsidRDefault="00570C89" w:rsidP="00487DA4">
            <w:pPr>
              <w:widowControl w:val="0"/>
              <w:numPr>
                <w:ilvl w:val="0"/>
                <w:numId w:val="172"/>
              </w:numPr>
              <w:tabs>
                <w:tab w:val="left" w:pos="475"/>
              </w:tabs>
              <w:ind w:left="0" w:firstLine="16"/>
              <w:contextualSpacing/>
              <w:jc w:val="both"/>
            </w:pPr>
            <w:r w:rsidRPr="00D22CED">
              <w:lastRenderedPageBreak/>
              <w:t>корректировки данных в БД ППО при невозможности внесения корректировок штатными методами.</w:t>
            </w:r>
          </w:p>
          <w:p w:rsidR="00570C89" w:rsidRPr="00D22CED" w:rsidRDefault="00570C89" w:rsidP="00487DA4">
            <w:pPr>
              <w:widowControl w:val="0"/>
              <w:tabs>
                <w:tab w:val="left" w:pos="475"/>
              </w:tabs>
              <w:ind w:firstLine="16"/>
              <w:contextualSpacing/>
              <w:jc w:val="both"/>
              <w:rPr>
                <w:color w:val="000000"/>
                <w:lang w:eastAsia="en-US"/>
              </w:rPr>
            </w:pPr>
            <w:r w:rsidRPr="00D22CED">
              <w:rPr>
                <w:color w:val="000000"/>
                <w:lang w:eastAsia="en-US"/>
              </w:rPr>
              <w:t>Исполнитель должен соотнести Заявки с категорией «Изменение» с теми БЗ, по компонентам которых требуется внесение изменений.</w:t>
            </w:r>
          </w:p>
          <w:p w:rsidR="00570C89" w:rsidRPr="00D22CED" w:rsidRDefault="00570C89" w:rsidP="00487DA4">
            <w:pPr>
              <w:widowControl w:val="0"/>
              <w:tabs>
                <w:tab w:val="left" w:pos="475"/>
              </w:tabs>
              <w:ind w:firstLine="16"/>
              <w:contextualSpacing/>
              <w:jc w:val="both"/>
              <w:rPr>
                <w:color w:val="000000"/>
                <w:lang w:eastAsia="en-US"/>
              </w:rPr>
            </w:pPr>
            <w:r w:rsidRPr="00D22CED">
              <w:rPr>
                <w:color w:val="000000"/>
                <w:lang w:eastAsia="en-US"/>
              </w:rPr>
              <w:t>Если Заявка на внесение изменений не может быть соотнесена с</w:t>
            </w:r>
            <w:r>
              <w:rPr>
                <w:color w:val="000000"/>
                <w:lang w:eastAsia="en-US"/>
              </w:rPr>
              <w:t> </w:t>
            </w:r>
            <w:r w:rsidRPr="00D22CED">
              <w:rPr>
                <w:color w:val="000000"/>
                <w:lang w:eastAsia="en-US"/>
              </w:rPr>
              <w:t>существующими БЗ или выполнение работ по данной Заявке не входит в</w:t>
            </w:r>
            <w:r>
              <w:rPr>
                <w:color w:val="000000"/>
                <w:lang w:eastAsia="en-US"/>
              </w:rPr>
              <w:t> </w:t>
            </w:r>
            <w:r w:rsidRPr="00D22CED">
              <w:rPr>
                <w:color w:val="000000"/>
                <w:lang w:eastAsia="en-US"/>
              </w:rPr>
              <w:t>состав работ по сопровождению ППО, то таким Заявкам Исполнитель должен присвоить категорию «Развитие».</w:t>
            </w:r>
          </w:p>
        </w:tc>
      </w:tr>
      <w:tr w:rsidR="00570C89" w:rsidRPr="00D22CED" w:rsidTr="004B73A3">
        <w:tc>
          <w:tcPr>
            <w:tcW w:w="1862" w:type="dxa"/>
          </w:tcPr>
          <w:p w:rsidR="00570C89" w:rsidRPr="00D22CED" w:rsidRDefault="00570C89" w:rsidP="004B73A3">
            <w:pPr>
              <w:widowControl w:val="0"/>
              <w:tabs>
                <w:tab w:val="left" w:pos="993"/>
              </w:tabs>
              <w:ind w:firstLine="5"/>
              <w:contextualSpacing/>
              <w:rPr>
                <w:color w:val="000000"/>
              </w:rPr>
            </w:pPr>
            <w:r w:rsidRPr="00D22CED">
              <w:rPr>
                <w:color w:val="000000"/>
                <w:lang w:eastAsia="en-US"/>
              </w:rPr>
              <w:lastRenderedPageBreak/>
              <w:t>Развитие</w:t>
            </w:r>
          </w:p>
        </w:tc>
        <w:tc>
          <w:tcPr>
            <w:tcW w:w="7777" w:type="dxa"/>
          </w:tcPr>
          <w:p w:rsidR="00570C89" w:rsidRPr="00D22CED" w:rsidRDefault="00570C89" w:rsidP="00487DA4">
            <w:pPr>
              <w:widowControl w:val="0"/>
              <w:tabs>
                <w:tab w:val="left" w:pos="475"/>
              </w:tabs>
              <w:ind w:firstLine="16"/>
              <w:contextualSpacing/>
              <w:jc w:val="both"/>
              <w:rPr>
                <w:color w:val="000000"/>
                <w:lang w:eastAsia="en-US"/>
              </w:rPr>
            </w:pPr>
            <w:r w:rsidRPr="00D22CED">
              <w:rPr>
                <w:color w:val="000000"/>
                <w:lang w:eastAsia="en-US"/>
              </w:rPr>
              <w:t>Заявка, связанная с необходимостью внесения изменений в ППО, требующая хотя бы одного из перечисленных ниже действий:</w:t>
            </w:r>
          </w:p>
          <w:p w:rsidR="00570C89" w:rsidRPr="00D22CED" w:rsidRDefault="00570C89" w:rsidP="00487DA4">
            <w:pPr>
              <w:widowControl w:val="0"/>
              <w:numPr>
                <w:ilvl w:val="0"/>
                <w:numId w:val="172"/>
              </w:numPr>
              <w:tabs>
                <w:tab w:val="left" w:pos="475"/>
              </w:tabs>
              <w:ind w:left="0" w:firstLine="16"/>
              <w:contextualSpacing/>
              <w:jc w:val="both"/>
            </w:pPr>
            <w:r w:rsidRPr="00D22CED">
              <w:t>создание/модификация ППО согласно ЧТЗ;</w:t>
            </w:r>
          </w:p>
          <w:p w:rsidR="00570C89" w:rsidRPr="00D22CED" w:rsidRDefault="00570C89" w:rsidP="00487DA4">
            <w:pPr>
              <w:widowControl w:val="0"/>
              <w:numPr>
                <w:ilvl w:val="0"/>
                <w:numId w:val="172"/>
              </w:numPr>
              <w:tabs>
                <w:tab w:val="left" w:pos="475"/>
              </w:tabs>
              <w:ind w:left="0" w:firstLine="16"/>
              <w:contextualSpacing/>
              <w:jc w:val="both"/>
            </w:pPr>
            <w:r w:rsidRPr="00D22CED">
              <w:t>изменение платформы, на которой функционирует ППО;</w:t>
            </w:r>
          </w:p>
          <w:p w:rsidR="00570C89" w:rsidRPr="00D22CED" w:rsidRDefault="00570C89" w:rsidP="00487DA4">
            <w:pPr>
              <w:widowControl w:val="0"/>
              <w:numPr>
                <w:ilvl w:val="0"/>
                <w:numId w:val="172"/>
              </w:numPr>
              <w:tabs>
                <w:tab w:val="left" w:pos="475"/>
              </w:tabs>
              <w:ind w:left="0" w:firstLine="16"/>
              <w:contextualSpacing/>
              <w:jc w:val="both"/>
            </w:pPr>
            <w:r w:rsidRPr="00D22CED">
              <w:t>изменение архитектуры ППО.</w:t>
            </w:r>
          </w:p>
          <w:p w:rsidR="00570C89" w:rsidRPr="00D22CED" w:rsidRDefault="00570C89" w:rsidP="00487DA4">
            <w:pPr>
              <w:widowControl w:val="0"/>
              <w:tabs>
                <w:tab w:val="left" w:pos="475"/>
              </w:tabs>
              <w:ind w:firstLine="16"/>
              <w:contextualSpacing/>
              <w:jc w:val="both"/>
              <w:rPr>
                <w:color w:val="000000"/>
                <w:lang w:eastAsia="en-US"/>
              </w:rPr>
            </w:pPr>
            <w:r w:rsidRPr="00D22CED">
              <w:rPr>
                <w:color w:val="000000"/>
                <w:lang w:eastAsia="en-US"/>
              </w:rPr>
              <w:t>Регистрация Заявки с категорией «Развитие» допустима без указания БЗ. Для выполнения работ по такой Заявке должен быть сформирован новый БЗ.</w:t>
            </w:r>
          </w:p>
        </w:tc>
      </w:tr>
    </w:tbl>
    <w:p w:rsidR="00570C89" w:rsidRPr="00D22CED" w:rsidRDefault="00570C89" w:rsidP="008026FD">
      <w:pPr>
        <w:widowControl w:val="0"/>
        <w:spacing w:before="120"/>
        <w:ind w:firstLine="709"/>
        <w:jc w:val="both"/>
        <w:rPr>
          <w:color w:val="000000"/>
          <w:lang w:eastAsia="en-US"/>
        </w:rPr>
      </w:pPr>
      <w:r w:rsidRPr="00D22CED">
        <w:rPr>
          <w:color w:val="000000"/>
          <w:lang w:eastAsia="en-US"/>
        </w:rPr>
        <w:t>В течение своего жизненного цикла Заявка может находиться в одном из статусов, приведенных в таблице ниже. Текущий статус Заявки отражает ход работы над ней.</w:t>
      </w:r>
    </w:p>
    <w:p w:rsidR="00570C89" w:rsidRPr="00D22CED" w:rsidRDefault="00570C89" w:rsidP="008026FD">
      <w:pPr>
        <w:widowControl w:val="0"/>
        <w:tabs>
          <w:tab w:val="left" w:pos="993"/>
        </w:tabs>
        <w:ind w:firstLine="709"/>
        <w:jc w:val="both"/>
        <w:rPr>
          <w:color w:val="000000"/>
          <w:lang w:eastAsia="en-US"/>
        </w:rPr>
      </w:pPr>
      <w:r w:rsidRPr="00D22CED">
        <w:rPr>
          <w:color w:val="000000"/>
          <w:lang w:eastAsia="en-US"/>
        </w:rPr>
        <w:t>Исполнитель в ходе работы над Заявками должен оперативно изменять статусы Заявок, поскольку данный показатель влияет на расчёт временных параметров обработки Заявки, а также позволяет Заказчику получать актуальную информацию о ходе работы по Заявкам.</w:t>
      </w:r>
    </w:p>
    <w:p w:rsidR="00570C89" w:rsidRPr="00D22CED" w:rsidRDefault="00570C89" w:rsidP="008026FD">
      <w:pPr>
        <w:widowControl w:val="0"/>
        <w:tabs>
          <w:tab w:val="left" w:pos="993"/>
        </w:tabs>
        <w:ind w:firstLine="709"/>
        <w:jc w:val="both"/>
        <w:rPr>
          <w:color w:val="000000"/>
          <w:lang w:eastAsia="en-US"/>
        </w:rPr>
      </w:pPr>
      <w:r w:rsidRPr="00D22CED">
        <w:rPr>
          <w:color w:val="000000"/>
          <w:lang w:eastAsia="en-US"/>
        </w:rPr>
        <w:t>Заявки разных категорий имеют разный жизненный цикл и особенности обработки. Статусы Заявки зависят от категории Заявки.</w:t>
      </w:r>
    </w:p>
    <w:p w:rsidR="00570C89" w:rsidRPr="00D22CED" w:rsidRDefault="00570C89" w:rsidP="008026FD">
      <w:pPr>
        <w:widowControl w:val="0"/>
        <w:tabs>
          <w:tab w:val="left" w:pos="993"/>
        </w:tabs>
        <w:ind w:firstLine="709"/>
        <w:jc w:val="both"/>
        <w:rPr>
          <w:color w:val="000000"/>
          <w:lang w:eastAsia="en-US"/>
        </w:rPr>
      </w:pPr>
      <w:r w:rsidRPr="00D22CED">
        <w:rPr>
          <w:color w:val="000000"/>
          <w:lang w:eastAsia="en-US"/>
        </w:rPr>
        <w:t>Статусы Заявок категорий «Инцидент», «Консультация», «Изменение» в ИСУЗ представлены в таблице </w:t>
      </w:r>
      <w:r w:rsidRPr="00D22CED">
        <w:rPr>
          <w:color w:val="000000"/>
          <w:lang w:eastAsia="en-US"/>
        </w:rPr>
        <w:fldChar w:fldCharType="begin"/>
      </w:r>
      <w:r w:rsidRPr="00D22CED">
        <w:rPr>
          <w:color w:val="000000"/>
          <w:lang w:eastAsia="en-US"/>
        </w:rPr>
        <w:instrText xml:space="preserve"> REF Tbl_Статусы_Заявок_без_Развития \h  \* MERGEFORMAT </w:instrText>
      </w:r>
      <w:r w:rsidRPr="00D22CED">
        <w:rPr>
          <w:color w:val="000000"/>
          <w:lang w:eastAsia="en-US"/>
        </w:rPr>
      </w:r>
      <w:r w:rsidRPr="00D22CED">
        <w:rPr>
          <w:color w:val="000000"/>
          <w:lang w:eastAsia="en-US"/>
        </w:rPr>
        <w:fldChar w:fldCharType="separate"/>
      </w:r>
      <w:r w:rsidR="009608F1" w:rsidRPr="009608F1">
        <w:rPr>
          <w:color w:val="000000"/>
          <w:lang w:eastAsia="en-US"/>
        </w:rPr>
        <w:t>4</w:t>
      </w:r>
      <w:r w:rsidRPr="00D22CED">
        <w:rPr>
          <w:color w:val="000000"/>
          <w:lang w:eastAsia="en-US"/>
        </w:rPr>
        <w:fldChar w:fldCharType="end"/>
      </w:r>
      <w:r w:rsidRPr="00D22CED">
        <w:rPr>
          <w:color w:val="000000"/>
          <w:lang w:eastAsia="en-US"/>
        </w:rPr>
        <w:t>.</w:t>
      </w:r>
    </w:p>
    <w:p w:rsidR="00570C89" w:rsidRPr="00D22CED" w:rsidRDefault="00570C89" w:rsidP="00570C89">
      <w:pPr>
        <w:keepNext/>
        <w:widowControl w:val="0"/>
        <w:spacing w:before="120"/>
        <w:ind w:left="1418" w:hanging="1418"/>
        <w:rPr>
          <w:bCs/>
          <w:lang w:val="x-none" w:eastAsia="x-none"/>
        </w:rPr>
      </w:pPr>
      <w:bookmarkStart w:id="305" w:name="Таблица_6"/>
      <w:r w:rsidRPr="00D22CED">
        <w:rPr>
          <w:bCs/>
          <w:lang w:val="x-none" w:eastAsia="x-none"/>
        </w:rPr>
        <w:t xml:space="preserve">Таблица </w:t>
      </w:r>
      <w:bookmarkStart w:id="306" w:name="Tbl_Статусы_Заявок_без_Развития"/>
      <w:r w:rsidRPr="00D22CED">
        <w:rPr>
          <w:bCs/>
          <w:lang w:val="x-none" w:eastAsia="x-none"/>
        </w:rPr>
        <w:fldChar w:fldCharType="begin"/>
      </w:r>
      <w:r w:rsidRPr="00D22CED">
        <w:rPr>
          <w:bCs/>
          <w:lang w:val="x-none" w:eastAsia="x-none"/>
        </w:rPr>
        <w:instrText xml:space="preserve"> SEQ Таблица \* ARABIC </w:instrText>
      </w:r>
      <w:r w:rsidRPr="00D22CED">
        <w:rPr>
          <w:bCs/>
          <w:lang w:val="x-none" w:eastAsia="x-none"/>
        </w:rPr>
        <w:fldChar w:fldCharType="separate"/>
      </w:r>
      <w:r w:rsidR="009608F1">
        <w:rPr>
          <w:bCs/>
          <w:noProof/>
          <w:lang w:val="x-none" w:eastAsia="x-none"/>
        </w:rPr>
        <w:t>4</w:t>
      </w:r>
      <w:r w:rsidRPr="00D22CED">
        <w:rPr>
          <w:bCs/>
          <w:lang w:val="x-none" w:eastAsia="x-none"/>
        </w:rPr>
        <w:fldChar w:fldCharType="end"/>
      </w:r>
      <w:bookmarkEnd w:id="306"/>
      <w:r w:rsidRPr="00D22CED">
        <w:rPr>
          <w:bCs/>
          <w:lang w:val="x-none" w:eastAsia="x-none"/>
        </w:rPr>
        <w:t xml:space="preserve"> – Статусы Заявок категори</w:t>
      </w:r>
      <w:r w:rsidRPr="00D22CED">
        <w:rPr>
          <w:bCs/>
          <w:lang w:eastAsia="x-none"/>
        </w:rPr>
        <w:t>й</w:t>
      </w:r>
      <w:r w:rsidRPr="00D22CED">
        <w:rPr>
          <w:bCs/>
          <w:lang w:val="x-none" w:eastAsia="x-none"/>
        </w:rPr>
        <w:t xml:space="preserve"> «Инцидент», «Консультация», «Изменение» в ИСУЗ</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6662"/>
      </w:tblGrid>
      <w:tr w:rsidR="00570C89" w:rsidRPr="00D22CED" w:rsidTr="004B73A3">
        <w:trPr>
          <w:cantSplit/>
          <w:tblHeader/>
        </w:trPr>
        <w:tc>
          <w:tcPr>
            <w:tcW w:w="709" w:type="dxa"/>
            <w:tcBorders>
              <w:bottom w:val="double" w:sz="4" w:space="0" w:color="auto"/>
            </w:tcBorders>
            <w:shd w:val="clear" w:color="auto" w:fill="auto"/>
            <w:vAlign w:val="center"/>
          </w:tcPr>
          <w:bookmarkEnd w:id="305"/>
          <w:p w:rsidR="00570C89" w:rsidRPr="00D22CED" w:rsidRDefault="00570C89" w:rsidP="004B73A3">
            <w:pPr>
              <w:widowControl w:val="0"/>
              <w:tabs>
                <w:tab w:val="left" w:pos="289"/>
              </w:tabs>
              <w:ind w:firstLine="5"/>
              <w:jc w:val="center"/>
              <w:rPr>
                <w:color w:val="000000"/>
              </w:rPr>
            </w:pPr>
            <w:r w:rsidRPr="00D22CED">
              <w:rPr>
                <w:color w:val="000000"/>
              </w:rPr>
              <w:t>№</w:t>
            </w:r>
            <w:r w:rsidRPr="00D22CED">
              <w:rPr>
                <w:color w:val="000000"/>
              </w:rPr>
              <w:br/>
              <w:t>п/п</w:t>
            </w:r>
          </w:p>
        </w:tc>
        <w:tc>
          <w:tcPr>
            <w:tcW w:w="2268" w:type="dxa"/>
            <w:tcBorders>
              <w:bottom w:val="double" w:sz="4" w:space="0" w:color="auto"/>
            </w:tcBorders>
            <w:shd w:val="clear" w:color="auto" w:fill="auto"/>
            <w:vAlign w:val="center"/>
          </w:tcPr>
          <w:p w:rsidR="00570C89" w:rsidRPr="00D22CED" w:rsidRDefault="00570C89" w:rsidP="004B73A3">
            <w:pPr>
              <w:widowControl w:val="0"/>
              <w:tabs>
                <w:tab w:val="left" w:pos="993"/>
              </w:tabs>
              <w:jc w:val="center"/>
              <w:rPr>
                <w:color w:val="000000"/>
              </w:rPr>
            </w:pPr>
            <w:r w:rsidRPr="00D22CED">
              <w:rPr>
                <w:color w:val="000000"/>
              </w:rPr>
              <w:t>Статус</w:t>
            </w:r>
          </w:p>
        </w:tc>
        <w:tc>
          <w:tcPr>
            <w:tcW w:w="6662" w:type="dxa"/>
            <w:tcBorders>
              <w:bottom w:val="double" w:sz="4" w:space="0" w:color="auto"/>
            </w:tcBorders>
            <w:shd w:val="clear" w:color="auto" w:fill="auto"/>
            <w:vAlign w:val="center"/>
          </w:tcPr>
          <w:p w:rsidR="00570C89" w:rsidRPr="00D22CED" w:rsidRDefault="00570C89" w:rsidP="004B73A3">
            <w:pPr>
              <w:widowControl w:val="0"/>
              <w:tabs>
                <w:tab w:val="left" w:pos="993"/>
              </w:tabs>
              <w:jc w:val="center"/>
              <w:rPr>
                <w:color w:val="000000"/>
              </w:rPr>
            </w:pPr>
            <w:r w:rsidRPr="00D22CED">
              <w:rPr>
                <w:color w:val="000000"/>
              </w:rPr>
              <w:t>Краткое описание</w:t>
            </w:r>
          </w:p>
        </w:tc>
      </w:tr>
      <w:tr w:rsidR="00570C89" w:rsidRPr="00D22CED" w:rsidTr="004B73A3">
        <w:trPr>
          <w:cantSplit/>
          <w:trHeight w:val="134"/>
        </w:trPr>
        <w:tc>
          <w:tcPr>
            <w:tcW w:w="709" w:type="dxa"/>
            <w:tcBorders>
              <w:top w:val="double" w:sz="4" w:space="0" w:color="auto"/>
            </w:tcBorders>
            <w:vAlign w:val="center"/>
          </w:tcPr>
          <w:p w:rsidR="00570C89" w:rsidRPr="00D22CED" w:rsidRDefault="00570C89" w:rsidP="00570C89">
            <w:pPr>
              <w:numPr>
                <w:ilvl w:val="0"/>
                <w:numId w:val="190"/>
              </w:numPr>
              <w:tabs>
                <w:tab w:val="left" w:pos="289"/>
              </w:tabs>
              <w:autoSpaceDE w:val="0"/>
              <w:autoSpaceDN w:val="0"/>
              <w:adjustRightInd w:val="0"/>
              <w:ind w:firstLine="5"/>
              <w:jc w:val="center"/>
              <w:rPr>
                <w:color w:val="000000"/>
              </w:rPr>
            </w:pPr>
          </w:p>
        </w:tc>
        <w:tc>
          <w:tcPr>
            <w:tcW w:w="2268" w:type="dxa"/>
            <w:tcBorders>
              <w:top w:val="double" w:sz="4" w:space="0" w:color="auto"/>
            </w:tcBorders>
            <w:vAlign w:val="center"/>
          </w:tcPr>
          <w:p w:rsidR="00570C89" w:rsidRPr="00D22CED" w:rsidRDefault="00570C89" w:rsidP="004B73A3">
            <w:pPr>
              <w:widowControl w:val="0"/>
              <w:tabs>
                <w:tab w:val="left" w:pos="993"/>
              </w:tabs>
              <w:rPr>
                <w:color w:val="000000"/>
              </w:rPr>
            </w:pPr>
            <w:r w:rsidRPr="00D22CED">
              <w:rPr>
                <w:color w:val="000000"/>
              </w:rPr>
              <w:t>Открыта</w:t>
            </w:r>
          </w:p>
        </w:tc>
        <w:tc>
          <w:tcPr>
            <w:tcW w:w="6662" w:type="dxa"/>
            <w:tcBorders>
              <w:top w:val="double" w:sz="4" w:space="0" w:color="auto"/>
            </w:tcBorders>
          </w:tcPr>
          <w:p w:rsidR="00570C89" w:rsidRPr="00D22CED" w:rsidRDefault="00570C89" w:rsidP="00487DA4">
            <w:pPr>
              <w:widowControl w:val="0"/>
              <w:tabs>
                <w:tab w:val="left" w:pos="993"/>
                <w:tab w:val="right" w:leader="dot" w:pos="9922"/>
              </w:tabs>
              <w:jc w:val="both"/>
              <w:rPr>
                <w:color w:val="000000"/>
              </w:rPr>
            </w:pPr>
            <w:r w:rsidRPr="00D22CED">
              <w:rPr>
                <w:color w:val="000000"/>
              </w:rPr>
              <w:t>Заявка зарегистрирована в ИСУЗ. Заявке назначен ответственный исполнитель.</w:t>
            </w:r>
          </w:p>
        </w:tc>
      </w:tr>
      <w:tr w:rsidR="00570C89" w:rsidRPr="00D22CED" w:rsidTr="004B73A3">
        <w:trPr>
          <w:cantSplit/>
        </w:trPr>
        <w:tc>
          <w:tcPr>
            <w:tcW w:w="709" w:type="dxa"/>
            <w:vAlign w:val="center"/>
          </w:tcPr>
          <w:p w:rsidR="00570C89" w:rsidRPr="00D22CED" w:rsidRDefault="00570C89" w:rsidP="00570C89">
            <w:pPr>
              <w:numPr>
                <w:ilvl w:val="0"/>
                <w:numId w:val="190"/>
              </w:numPr>
              <w:tabs>
                <w:tab w:val="left" w:pos="289"/>
              </w:tabs>
              <w:autoSpaceDE w:val="0"/>
              <w:autoSpaceDN w:val="0"/>
              <w:adjustRightInd w:val="0"/>
              <w:ind w:firstLine="5"/>
              <w:jc w:val="center"/>
              <w:rPr>
                <w:color w:val="000000"/>
              </w:rPr>
            </w:pPr>
          </w:p>
        </w:tc>
        <w:tc>
          <w:tcPr>
            <w:tcW w:w="2268" w:type="dxa"/>
            <w:vAlign w:val="center"/>
          </w:tcPr>
          <w:p w:rsidR="00570C89" w:rsidRPr="00D22CED" w:rsidRDefault="00570C89" w:rsidP="004B73A3">
            <w:pPr>
              <w:widowControl w:val="0"/>
              <w:tabs>
                <w:tab w:val="left" w:pos="993"/>
              </w:tabs>
              <w:rPr>
                <w:color w:val="000000"/>
              </w:rPr>
            </w:pPr>
            <w:r w:rsidRPr="00D22CED">
              <w:rPr>
                <w:color w:val="000000"/>
              </w:rPr>
              <w:t>В работе</w:t>
            </w:r>
          </w:p>
        </w:tc>
        <w:tc>
          <w:tcPr>
            <w:tcW w:w="6662" w:type="dxa"/>
          </w:tcPr>
          <w:p w:rsidR="00570C89" w:rsidRPr="00D22CED" w:rsidRDefault="00570C89" w:rsidP="00487DA4">
            <w:pPr>
              <w:widowControl w:val="0"/>
              <w:tabs>
                <w:tab w:val="left" w:pos="993"/>
                <w:tab w:val="right" w:leader="dot" w:pos="9922"/>
              </w:tabs>
              <w:jc w:val="both"/>
              <w:rPr>
                <w:color w:val="000000"/>
              </w:rPr>
            </w:pPr>
            <w:bookmarkStart w:id="307" w:name="_Toc421606482"/>
            <w:r w:rsidRPr="00D22CED">
              <w:rPr>
                <w:color w:val="000000"/>
              </w:rPr>
              <w:t>Ведутся работы по выполнению Заявки.</w:t>
            </w:r>
            <w:bookmarkEnd w:id="307"/>
          </w:p>
        </w:tc>
      </w:tr>
      <w:tr w:rsidR="00570C89" w:rsidRPr="00D22CED" w:rsidTr="004B73A3">
        <w:trPr>
          <w:cantSplit/>
        </w:trPr>
        <w:tc>
          <w:tcPr>
            <w:tcW w:w="709" w:type="dxa"/>
            <w:vAlign w:val="center"/>
          </w:tcPr>
          <w:p w:rsidR="00570C89" w:rsidRPr="00D22CED" w:rsidRDefault="00570C89" w:rsidP="00570C89">
            <w:pPr>
              <w:numPr>
                <w:ilvl w:val="0"/>
                <w:numId w:val="190"/>
              </w:numPr>
              <w:tabs>
                <w:tab w:val="left" w:pos="289"/>
              </w:tabs>
              <w:autoSpaceDE w:val="0"/>
              <w:autoSpaceDN w:val="0"/>
              <w:adjustRightInd w:val="0"/>
              <w:ind w:firstLine="5"/>
              <w:jc w:val="center"/>
              <w:rPr>
                <w:color w:val="000000"/>
              </w:rPr>
            </w:pPr>
          </w:p>
        </w:tc>
        <w:tc>
          <w:tcPr>
            <w:tcW w:w="2268" w:type="dxa"/>
            <w:vAlign w:val="center"/>
          </w:tcPr>
          <w:p w:rsidR="00570C89" w:rsidRPr="00D22CED" w:rsidRDefault="00570C89" w:rsidP="004B73A3">
            <w:pPr>
              <w:widowControl w:val="0"/>
              <w:tabs>
                <w:tab w:val="left" w:pos="993"/>
              </w:tabs>
              <w:rPr>
                <w:color w:val="000000"/>
              </w:rPr>
            </w:pPr>
            <w:r w:rsidRPr="00D22CED">
              <w:rPr>
                <w:color w:val="000000"/>
                <w:lang w:val="en-US"/>
              </w:rPr>
              <w:t xml:space="preserve">В </w:t>
            </w:r>
            <w:r w:rsidRPr="00D22CED">
              <w:rPr>
                <w:color w:val="000000"/>
              </w:rPr>
              <w:t>ожидании</w:t>
            </w:r>
          </w:p>
        </w:tc>
        <w:tc>
          <w:tcPr>
            <w:tcW w:w="6662" w:type="dxa"/>
          </w:tcPr>
          <w:p w:rsidR="00570C89" w:rsidRPr="00D22CED" w:rsidRDefault="00570C89" w:rsidP="00487DA4">
            <w:pPr>
              <w:widowControl w:val="0"/>
              <w:tabs>
                <w:tab w:val="left" w:pos="993"/>
                <w:tab w:val="right" w:leader="dot" w:pos="9922"/>
              </w:tabs>
              <w:jc w:val="both"/>
              <w:rPr>
                <w:color w:val="000000"/>
              </w:rPr>
            </w:pPr>
            <w:r w:rsidRPr="00D22CED">
              <w:rPr>
                <w:color w:val="000000"/>
              </w:rPr>
              <w:t xml:space="preserve">Возможные причины перевода Заявок в статус «В ожидание» представлены в таблице </w:t>
            </w:r>
            <w:r w:rsidRPr="00D22CED">
              <w:rPr>
                <w:bCs/>
                <w:lang w:val="x-none" w:eastAsia="x-none"/>
              </w:rPr>
              <w:fldChar w:fldCharType="begin"/>
            </w:r>
            <w:r w:rsidRPr="00D22CED">
              <w:rPr>
                <w:bCs/>
                <w:lang w:val="x-none" w:eastAsia="x-none"/>
              </w:rPr>
              <w:instrText xml:space="preserve"> REF Tbl_Причины_перевода_в_ожидание \h  \* MERGEFORMAT </w:instrText>
            </w:r>
            <w:r w:rsidRPr="00D22CED">
              <w:rPr>
                <w:bCs/>
                <w:lang w:val="x-none" w:eastAsia="x-none"/>
              </w:rPr>
            </w:r>
            <w:r w:rsidRPr="00D22CED">
              <w:rPr>
                <w:bCs/>
                <w:lang w:val="x-none" w:eastAsia="x-none"/>
              </w:rPr>
              <w:fldChar w:fldCharType="separate"/>
            </w:r>
            <w:r w:rsidR="009608F1">
              <w:rPr>
                <w:bCs/>
                <w:lang w:val="x-none" w:eastAsia="x-none"/>
              </w:rPr>
              <w:t>6</w:t>
            </w:r>
            <w:r w:rsidRPr="00D22CED">
              <w:rPr>
                <w:bCs/>
                <w:lang w:val="x-none" w:eastAsia="x-none"/>
              </w:rPr>
              <w:fldChar w:fldCharType="end"/>
            </w:r>
            <w:r w:rsidRPr="00D22CED">
              <w:rPr>
                <w:color w:val="000000"/>
              </w:rPr>
              <w:t>. Сроки исполнения Заявки переносятся на время действия статуса «В ожидании».</w:t>
            </w:r>
          </w:p>
        </w:tc>
      </w:tr>
      <w:tr w:rsidR="00570C89" w:rsidRPr="00D22CED" w:rsidTr="004B73A3">
        <w:trPr>
          <w:cantSplit/>
        </w:trPr>
        <w:tc>
          <w:tcPr>
            <w:tcW w:w="709" w:type="dxa"/>
            <w:vAlign w:val="center"/>
          </w:tcPr>
          <w:p w:rsidR="00570C89" w:rsidRPr="00D22CED" w:rsidRDefault="00570C89" w:rsidP="00570C89">
            <w:pPr>
              <w:numPr>
                <w:ilvl w:val="0"/>
                <w:numId w:val="190"/>
              </w:numPr>
              <w:tabs>
                <w:tab w:val="left" w:pos="289"/>
              </w:tabs>
              <w:autoSpaceDE w:val="0"/>
              <w:autoSpaceDN w:val="0"/>
              <w:adjustRightInd w:val="0"/>
              <w:ind w:firstLine="5"/>
              <w:jc w:val="center"/>
              <w:rPr>
                <w:color w:val="000000"/>
              </w:rPr>
            </w:pPr>
          </w:p>
        </w:tc>
        <w:tc>
          <w:tcPr>
            <w:tcW w:w="2268" w:type="dxa"/>
            <w:vAlign w:val="center"/>
          </w:tcPr>
          <w:p w:rsidR="00570C89" w:rsidRPr="00D22CED" w:rsidRDefault="00570C89" w:rsidP="004B73A3">
            <w:pPr>
              <w:widowControl w:val="0"/>
              <w:tabs>
                <w:tab w:val="left" w:pos="993"/>
              </w:tabs>
              <w:rPr>
                <w:color w:val="000000"/>
              </w:rPr>
            </w:pPr>
            <w:r w:rsidRPr="00D22CED">
              <w:rPr>
                <w:color w:val="000000"/>
              </w:rPr>
              <w:t>Исполнена</w:t>
            </w:r>
          </w:p>
        </w:tc>
        <w:tc>
          <w:tcPr>
            <w:tcW w:w="6662" w:type="dxa"/>
          </w:tcPr>
          <w:p w:rsidR="00570C89" w:rsidRPr="00D22CED" w:rsidRDefault="00570C89" w:rsidP="00487DA4">
            <w:pPr>
              <w:widowControl w:val="0"/>
              <w:tabs>
                <w:tab w:val="left" w:pos="993"/>
                <w:tab w:val="right" w:leader="dot" w:pos="9922"/>
              </w:tabs>
              <w:jc w:val="both"/>
              <w:rPr>
                <w:color w:val="000000"/>
              </w:rPr>
            </w:pPr>
            <w:r w:rsidRPr="00D22CED">
              <w:rPr>
                <w:color w:val="000000"/>
              </w:rPr>
              <w:t xml:space="preserve">Исполнитель завершил выполнение работ по Заявке и направил Заявителю запрос на подтверждение её исполнения. </w:t>
            </w:r>
            <w:r w:rsidRPr="00D22CED">
              <w:rPr>
                <w:color w:val="000000"/>
                <w:lang w:val="en-US"/>
              </w:rPr>
              <w:t>SLA</w:t>
            </w:r>
            <w:r w:rsidRPr="00D22CED">
              <w:rPr>
                <w:color w:val="000000"/>
              </w:rPr>
              <w:t xml:space="preserve"> остановлен. Из статуса «Исполнена» Заявка может быть возвращена в работу (статус «В работе»).</w:t>
            </w:r>
          </w:p>
        </w:tc>
      </w:tr>
      <w:tr w:rsidR="00570C89" w:rsidRPr="00D22CED" w:rsidTr="004B73A3">
        <w:trPr>
          <w:cantSplit/>
        </w:trPr>
        <w:tc>
          <w:tcPr>
            <w:tcW w:w="709" w:type="dxa"/>
            <w:vAlign w:val="center"/>
          </w:tcPr>
          <w:p w:rsidR="00570C89" w:rsidRPr="00D22CED" w:rsidRDefault="00570C89" w:rsidP="00570C89">
            <w:pPr>
              <w:numPr>
                <w:ilvl w:val="0"/>
                <w:numId w:val="190"/>
              </w:numPr>
              <w:tabs>
                <w:tab w:val="left" w:pos="289"/>
              </w:tabs>
              <w:autoSpaceDE w:val="0"/>
              <w:autoSpaceDN w:val="0"/>
              <w:adjustRightInd w:val="0"/>
              <w:ind w:firstLine="5"/>
              <w:jc w:val="center"/>
              <w:rPr>
                <w:color w:val="000000"/>
              </w:rPr>
            </w:pPr>
          </w:p>
        </w:tc>
        <w:tc>
          <w:tcPr>
            <w:tcW w:w="2268" w:type="dxa"/>
            <w:vAlign w:val="center"/>
          </w:tcPr>
          <w:p w:rsidR="00570C89" w:rsidRPr="00D22CED" w:rsidRDefault="00570C89" w:rsidP="004B73A3">
            <w:pPr>
              <w:widowControl w:val="0"/>
              <w:tabs>
                <w:tab w:val="left" w:pos="993"/>
                <w:tab w:val="right" w:leader="dot" w:pos="9922"/>
              </w:tabs>
              <w:rPr>
                <w:color w:val="000000"/>
              </w:rPr>
            </w:pPr>
            <w:r w:rsidRPr="00D22CED">
              <w:rPr>
                <w:color w:val="000000"/>
              </w:rPr>
              <w:t>Закрыта с</w:t>
            </w:r>
            <w:r>
              <w:rPr>
                <w:color w:val="000000"/>
              </w:rPr>
              <w:t> </w:t>
            </w:r>
            <w:r w:rsidRPr="00D22CED">
              <w:rPr>
                <w:color w:val="000000"/>
              </w:rPr>
              <w:t>подтверждением</w:t>
            </w:r>
          </w:p>
        </w:tc>
        <w:tc>
          <w:tcPr>
            <w:tcW w:w="6662" w:type="dxa"/>
          </w:tcPr>
          <w:p w:rsidR="00570C89" w:rsidRPr="00D22CED" w:rsidRDefault="00570C89" w:rsidP="00487DA4">
            <w:pPr>
              <w:widowControl w:val="0"/>
              <w:tabs>
                <w:tab w:val="left" w:pos="993"/>
                <w:tab w:val="right" w:leader="dot" w:pos="9922"/>
              </w:tabs>
              <w:jc w:val="both"/>
              <w:rPr>
                <w:color w:val="000000"/>
              </w:rPr>
            </w:pPr>
            <w:r w:rsidRPr="00D22CED">
              <w:rPr>
                <w:color w:val="000000"/>
              </w:rPr>
              <w:t>Получено подтверждение от Заявителя о корректном исполнении Заявки</w:t>
            </w:r>
            <w:r>
              <w:rPr>
                <w:color w:val="000000"/>
              </w:rPr>
              <w:t>, либо решение о закрытии исполненной Заявки с подтверждением принято рабочей группой Заказчика или Куратором службы сопровождения</w:t>
            </w:r>
            <w:r w:rsidRPr="00D22CED">
              <w:rPr>
                <w:color w:val="000000"/>
              </w:rPr>
              <w:t>. После установления данного статуса Заявки в дальнейшем он не может быть изменен.</w:t>
            </w:r>
          </w:p>
        </w:tc>
      </w:tr>
      <w:tr w:rsidR="00570C89" w:rsidRPr="00D22CED" w:rsidTr="004B73A3">
        <w:trPr>
          <w:cantSplit/>
        </w:trPr>
        <w:tc>
          <w:tcPr>
            <w:tcW w:w="709" w:type="dxa"/>
            <w:vAlign w:val="center"/>
          </w:tcPr>
          <w:p w:rsidR="00570C89" w:rsidRPr="00D22CED" w:rsidRDefault="00570C89" w:rsidP="00570C89">
            <w:pPr>
              <w:numPr>
                <w:ilvl w:val="0"/>
                <w:numId w:val="190"/>
              </w:numPr>
              <w:tabs>
                <w:tab w:val="left" w:pos="289"/>
              </w:tabs>
              <w:autoSpaceDE w:val="0"/>
              <w:autoSpaceDN w:val="0"/>
              <w:adjustRightInd w:val="0"/>
              <w:ind w:firstLine="5"/>
              <w:jc w:val="center"/>
              <w:rPr>
                <w:color w:val="000000"/>
              </w:rPr>
            </w:pPr>
          </w:p>
        </w:tc>
        <w:tc>
          <w:tcPr>
            <w:tcW w:w="2268" w:type="dxa"/>
            <w:vAlign w:val="center"/>
          </w:tcPr>
          <w:p w:rsidR="00570C89" w:rsidRPr="00D22CED" w:rsidRDefault="00570C89" w:rsidP="004B73A3">
            <w:pPr>
              <w:widowControl w:val="0"/>
              <w:tabs>
                <w:tab w:val="left" w:pos="993"/>
                <w:tab w:val="right" w:leader="dot" w:pos="9922"/>
              </w:tabs>
              <w:rPr>
                <w:color w:val="000000"/>
              </w:rPr>
            </w:pPr>
            <w:r w:rsidRPr="00D22CED">
              <w:rPr>
                <w:color w:val="000000"/>
              </w:rPr>
              <w:t>Не будет исполнена</w:t>
            </w:r>
          </w:p>
        </w:tc>
        <w:tc>
          <w:tcPr>
            <w:tcW w:w="6662" w:type="dxa"/>
          </w:tcPr>
          <w:p w:rsidR="00570C89" w:rsidRPr="00D22CED" w:rsidRDefault="00570C89" w:rsidP="00487DA4">
            <w:pPr>
              <w:widowControl w:val="0"/>
              <w:tabs>
                <w:tab w:val="left" w:pos="993"/>
                <w:tab w:val="right" w:leader="dot" w:pos="9922"/>
              </w:tabs>
              <w:jc w:val="both"/>
              <w:rPr>
                <w:color w:val="000000"/>
              </w:rPr>
            </w:pPr>
            <w:r w:rsidRPr="00D22CED">
              <w:rPr>
                <w:color w:val="000000"/>
              </w:rPr>
              <w:t>Работы по Заявке отозваны Заявителем, или не получено согласование (при передаче Заявки на согласование), или предмет Заявки находится вне рамок ГК (указывается Исполнителем).</w:t>
            </w:r>
          </w:p>
        </w:tc>
      </w:tr>
    </w:tbl>
    <w:p w:rsidR="00570C89" w:rsidRPr="00D22CED" w:rsidRDefault="00570C89" w:rsidP="00570C89">
      <w:pPr>
        <w:widowControl w:val="0"/>
        <w:spacing w:before="120"/>
        <w:ind w:firstLine="709"/>
        <w:rPr>
          <w:color w:val="000000"/>
          <w:lang w:eastAsia="en-US"/>
        </w:rPr>
      </w:pPr>
      <w:r w:rsidRPr="00D22CED">
        <w:rPr>
          <w:color w:val="000000"/>
          <w:lang w:eastAsia="en-US"/>
        </w:rPr>
        <w:t xml:space="preserve">Статусы Заявок </w:t>
      </w:r>
      <w:r w:rsidRPr="00D22CED">
        <w:t>категорий</w:t>
      </w:r>
      <w:r w:rsidRPr="00D22CED">
        <w:rPr>
          <w:color w:val="000000"/>
          <w:lang w:eastAsia="en-US"/>
        </w:rPr>
        <w:t xml:space="preserve"> «Развитие» в ИСУЗ описаны в таблице </w:t>
      </w:r>
      <w:r w:rsidRPr="00D22CED">
        <w:rPr>
          <w:color w:val="000000"/>
          <w:lang w:eastAsia="en-US"/>
        </w:rPr>
        <w:fldChar w:fldCharType="begin"/>
      </w:r>
      <w:r w:rsidRPr="00D22CED">
        <w:rPr>
          <w:color w:val="000000"/>
          <w:lang w:eastAsia="en-US"/>
        </w:rPr>
        <w:instrText xml:space="preserve"> REF Tbl_Статусы_Заявки_Развитие \h  \* MERGEFORMAT </w:instrText>
      </w:r>
      <w:r w:rsidRPr="00D22CED">
        <w:rPr>
          <w:color w:val="000000"/>
          <w:lang w:eastAsia="en-US"/>
        </w:rPr>
      </w:r>
      <w:r w:rsidRPr="00D22CED">
        <w:rPr>
          <w:color w:val="000000"/>
          <w:lang w:eastAsia="en-US"/>
        </w:rPr>
        <w:fldChar w:fldCharType="separate"/>
      </w:r>
      <w:r w:rsidR="009608F1" w:rsidRPr="009608F1">
        <w:rPr>
          <w:color w:val="000000"/>
          <w:lang w:eastAsia="en-US"/>
        </w:rPr>
        <w:t>5</w:t>
      </w:r>
      <w:r w:rsidRPr="00D22CED">
        <w:rPr>
          <w:color w:val="000000"/>
          <w:lang w:eastAsia="en-US"/>
        </w:rPr>
        <w:fldChar w:fldCharType="end"/>
      </w:r>
      <w:r w:rsidRPr="00D22CED">
        <w:rPr>
          <w:color w:val="000000"/>
          <w:lang w:eastAsia="en-US"/>
        </w:rPr>
        <w:t>.</w:t>
      </w:r>
    </w:p>
    <w:p w:rsidR="00570C89" w:rsidRPr="00D22CED" w:rsidRDefault="00570C89" w:rsidP="00570C89">
      <w:pPr>
        <w:keepNext/>
        <w:widowControl w:val="0"/>
        <w:spacing w:before="120"/>
        <w:ind w:left="1418" w:hanging="1418"/>
        <w:rPr>
          <w:bCs/>
          <w:lang w:val="x-none" w:eastAsia="x-none"/>
        </w:rPr>
      </w:pPr>
      <w:bookmarkStart w:id="308" w:name="Таблица_7"/>
      <w:r w:rsidRPr="00D22CED">
        <w:rPr>
          <w:bCs/>
          <w:lang w:val="x-none" w:eastAsia="x-none"/>
        </w:rPr>
        <w:lastRenderedPageBreak/>
        <w:t xml:space="preserve">Таблица </w:t>
      </w:r>
      <w:bookmarkStart w:id="309" w:name="Tbl_Статусы_Заявки_Развитие"/>
      <w:r w:rsidRPr="00D22CED">
        <w:rPr>
          <w:bCs/>
          <w:lang w:val="x-none" w:eastAsia="x-none"/>
        </w:rPr>
        <w:fldChar w:fldCharType="begin"/>
      </w:r>
      <w:r w:rsidRPr="00D22CED">
        <w:rPr>
          <w:bCs/>
          <w:lang w:val="x-none" w:eastAsia="x-none"/>
        </w:rPr>
        <w:instrText xml:space="preserve"> SEQ Таблица \* ARABIC </w:instrText>
      </w:r>
      <w:r w:rsidRPr="00D22CED">
        <w:rPr>
          <w:bCs/>
          <w:lang w:val="x-none" w:eastAsia="x-none"/>
        </w:rPr>
        <w:fldChar w:fldCharType="separate"/>
      </w:r>
      <w:r w:rsidR="009608F1">
        <w:rPr>
          <w:bCs/>
          <w:noProof/>
          <w:lang w:val="x-none" w:eastAsia="x-none"/>
        </w:rPr>
        <w:t>5</w:t>
      </w:r>
      <w:r w:rsidRPr="00D22CED">
        <w:rPr>
          <w:bCs/>
          <w:lang w:val="x-none" w:eastAsia="x-none"/>
        </w:rPr>
        <w:fldChar w:fldCharType="end"/>
      </w:r>
      <w:bookmarkEnd w:id="309"/>
      <w:r w:rsidRPr="00D22CED">
        <w:rPr>
          <w:bCs/>
          <w:lang w:val="x-none" w:eastAsia="x-none"/>
        </w:rPr>
        <w:t xml:space="preserve"> – Статусы </w:t>
      </w:r>
      <w:r w:rsidRPr="00D22CED">
        <w:rPr>
          <w:bCs/>
          <w:lang w:eastAsia="x-none"/>
        </w:rPr>
        <w:t>Заявок</w:t>
      </w:r>
      <w:r w:rsidRPr="00D22CED">
        <w:rPr>
          <w:bCs/>
          <w:lang w:val="x-none" w:eastAsia="x-none"/>
        </w:rPr>
        <w:t xml:space="preserve"> категории «Развитие» в ИСУЗ</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26"/>
        <w:gridCol w:w="6804"/>
      </w:tblGrid>
      <w:tr w:rsidR="00570C89" w:rsidRPr="00D22CED" w:rsidTr="004B73A3">
        <w:trPr>
          <w:cantSplit/>
          <w:tblHeader/>
        </w:trPr>
        <w:tc>
          <w:tcPr>
            <w:tcW w:w="709" w:type="dxa"/>
            <w:tcBorders>
              <w:bottom w:val="double" w:sz="4" w:space="0" w:color="auto"/>
            </w:tcBorders>
            <w:shd w:val="clear" w:color="auto" w:fill="auto"/>
            <w:vAlign w:val="center"/>
          </w:tcPr>
          <w:bookmarkEnd w:id="308"/>
          <w:p w:rsidR="00570C89" w:rsidRPr="00D22CED" w:rsidRDefault="00570C89" w:rsidP="004B73A3">
            <w:pPr>
              <w:widowControl w:val="0"/>
              <w:tabs>
                <w:tab w:val="left" w:pos="245"/>
                <w:tab w:val="left" w:pos="993"/>
              </w:tabs>
              <w:ind w:firstLine="5"/>
              <w:jc w:val="center"/>
              <w:rPr>
                <w:bCs/>
                <w:color w:val="000000"/>
                <w:kern w:val="32"/>
              </w:rPr>
            </w:pPr>
            <w:r w:rsidRPr="00D22CED">
              <w:rPr>
                <w:bCs/>
                <w:color w:val="000000"/>
                <w:lang w:val="en-US"/>
              </w:rPr>
              <w:t>№</w:t>
            </w:r>
            <w:r w:rsidRPr="00D22CED">
              <w:rPr>
                <w:bCs/>
                <w:color w:val="000000"/>
              </w:rPr>
              <w:br/>
              <w:t>п/п</w:t>
            </w:r>
          </w:p>
        </w:tc>
        <w:tc>
          <w:tcPr>
            <w:tcW w:w="2126" w:type="dxa"/>
            <w:tcBorders>
              <w:bottom w:val="double" w:sz="4" w:space="0" w:color="auto"/>
            </w:tcBorders>
            <w:shd w:val="clear" w:color="auto" w:fill="auto"/>
            <w:vAlign w:val="center"/>
          </w:tcPr>
          <w:p w:rsidR="00570C89" w:rsidRPr="00D22CED" w:rsidRDefault="00570C89" w:rsidP="004B73A3">
            <w:pPr>
              <w:widowControl w:val="0"/>
              <w:tabs>
                <w:tab w:val="left" w:pos="993"/>
              </w:tabs>
              <w:jc w:val="center"/>
              <w:rPr>
                <w:bCs/>
                <w:color w:val="000000"/>
                <w:kern w:val="32"/>
                <w:lang w:val="en-US"/>
              </w:rPr>
            </w:pPr>
            <w:r w:rsidRPr="00D22CED">
              <w:rPr>
                <w:bCs/>
                <w:color w:val="000000"/>
              </w:rPr>
              <w:t>Статус</w:t>
            </w:r>
          </w:p>
        </w:tc>
        <w:tc>
          <w:tcPr>
            <w:tcW w:w="6804" w:type="dxa"/>
            <w:tcBorders>
              <w:bottom w:val="double" w:sz="4" w:space="0" w:color="auto"/>
            </w:tcBorders>
            <w:shd w:val="clear" w:color="auto" w:fill="auto"/>
            <w:vAlign w:val="center"/>
          </w:tcPr>
          <w:p w:rsidR="00570C89" w:rsidRPr="00D22CED" w:rsidRDefault="00570C89" w:rsidP="004B73A3">
            <w:pPr>
              <w:widowControl w:val="0"/>
              <w:tabs>
                <w:tab w:val="left" w:pos="993"/>
              </w:tabs>
              <w:jc w:val="center"/>
              <w:rPr>
                <w:bCs/>
                <w:color w:val="000000"/>
                <w:kern w:val="32"/>
                <w:lang w:val="en-US"/>
              </w:rPr>
            </w:pPr>
            <w:r w:rsidRPr="00D22CED">
              <w:rPr>
                <w:bCs/>
                <w:color w:val="000000"/>
              </w:rPr>
              <w:t>Краткое описание</w:t>
            </w:r>
          </w:p>
        </w:tc>
      </w:tr>
      <w:tr w:rsidR="00570C89" w:rsidRPr="00D22CED" w:rsidTr="004B73A3">
        <w:trPr>
          <w:cantSplit/>
          <w:trHeight w:val="245"/>
        </w:trPr>
        <w:tc>
          <w:tcPr>
            <w:tcW w:w="709" w:type="dxa"/>
            <w:tcBorders>
              <w:top w:val="double" w:sz="4" w:space="0" w:color="auto"/>
            </w:tcBorders>
            <w:vAlign w:val="center"/>
          </w:tcPr>
          <w:p w:rsidR="00570C89" w:rsidRPr="00D22CED" w:rsidRDefault="00570C89" w:rsidP="00570C89">
            <w:pPr>
              <w:numPr>
                <w:ilvl w:val="0"/>
                <w:numId w:val="191"/>
              </w:numPr>
              <w:tabs>
                <w:tab w:val="left" w:pos="245"/>
                <w:tab w:val="left" w:pos="993"/>
              </w:tabs>
              <w:autoSpaceDE w:val="0"/>
              <w:autoSpaceDN w:val="0"/>
              <w:adjustRightInd w:val="0"/>
              <w:ind w:firstLine="5"/>
              <w:jc w:val="center"/>
              <w:rPr>
                <w:color w:val="000000"/>
                <w:lang w:val="en-US"/>
              </w:rPr>
            </w:pPr>
          </w:p>
        </w:tc>
        <w:tc>
          <w:tcPr>
            <w:tcW w:w="2126" w:type="dxa"/>
            <w:tcBorders>
              <w:top w:val="double" w:sz="4" w:space="0" w:color="auto"/>
            </w:tcBorders>
            <w:vAlign w:val="center"/>
          </w:tcPr>
          <w:p w:rsidR="00570C89" w:rsidRPr="00D22CED" w:rsidRDefault="00570C89" w:rsidP="004B73A3">
            <w:pPr>
              <w:widowControl w:val="0"/>
              <w:tabs>
                <w:tab w:val="left" w:pos="993"/>
              </w:tabs>
              <w:ind w:firstLine="5"/>
              <w:outlineLvl w:val="6"/>
              <w:rPr>
                <w:color w:val="000000"/>
              </w:rPr>
            </w:pPr>
            <w:r w:rsidRPr="00D22CED">
              <w:rPr>
                <w:color w:val="000000"/>
              </w:rPr>
              <w:t>Открыта</w:t>
            </w:r>
          </w:p>
        </w:tc>
        <w:tc>
          <w:tcPr>
            <w:tcW w:w="6804" w:type="dxa"/>
            <w:tcBorders>
              <w:top w:val="double" w:sz="4" w:space="0" w:color="auto"/>
            </w:tcBorders>
          </w:tcPr>
          <w:p w:rsidR="00570C89" w:rsidRPr="00D22CED" w:rsidRDefault="00570C89" w:rsidP="004B73A3">
            <w:pPr>
              <w:widowControl w:val="0"/>
              <w:tabs>
                <w:tab w:val="left" w:pos="430"/>
              </w:tabs>
              <w:outlineLvl w:val="6"/>
              <w:rPr>
                <w:color w:val="000000"/>
              </w:rPr>
            </w:pPr>
            <w:r w:rsidRPr="00D22CED">
              <w:rPr>
                <w:color w:val="000000"/>
              </w:rPr>
              <w:t>Заявка зарегистрирована в ИСУЗ.</w:t>
            </w:r>
          </w:p>
        </w:tc>
      </w:tr>
      <w:tr w:rsidR="00570C89" w:rsidRPr="00D22CED" w:rsidTr="004B73A3">
        <w:trPr>
          <w:cantSplit/>
        </w:trPr>
        <w:tc>
          <w:tcPr>
            <w:tcW w:w="709" w:type="dxa"/>
            <w:vAlign w:val="center"/>
          </w:tcPr>
          <w:p w:rsidR="00570C89" w:rsidRPr="00D22CED" w:rsidRDefault="00570C89" w:rsidP="00570C89">
            <w:pPr>
              <w:numPr>
                <w:ilvl w:val="0"/>
                <w:numId w:val="191"/>
              </w:numPr>
              <w:tabs>
                <w:tab w:val="left" w:pos="245"/>
                <w:tab w:val="left" w:pos="993"/>
              </w:tabs>
              <w:autoSpaceDE w:val="0"/>
              <w:autoSpaceDN w:val="0"/>
              <w:adjustRightInd w:val="0"/>
              <w:ind w:firstLine="5"/>
              <w:jc w:val="center"/>
              <w:rPr>
                <w:color w:val="000000"/>
                <w:lang w:val="en-US"/>
              </w:rPr>
            </w:pPr>
          </w:p>
        </w:tc>
        <w:tc>
          <w:tcPr>
            <w:tcW w:w="2126" w:type="dxa"/>
            <w:vAlign w:val="center"/>
          </w:tcPr>
          <w:p w:rsidR="00570C89" w:rsidRPr="00D22CED" w:rsidRDefault="00570C89" w:rsidP="004B73A3">
            <w:pPr>
              <w:widowControl w:val="0"/>
              <w:tabs>
                <w:tab w:val="left" w:pos="993"/>
              </w:tabs>
              <w:ind w:firstLine="5"/>
              <w:outlineLvl w:val="6"/>
              <w:rPr>
                <w:color w:val="000000"/>
              </w:rPr>
            </w:pPr>
            <w:r w:rsidRPr="00D22CED">
              <w:rPr>
                <w:color w:val="000000"/>
              </w:rPr>
              <w:t>Согласование</w:t>
            </w:r>
          </w:p>
        </w:tc>
        <w:tc>
          <w:tcPr>
            <w:tcW w:w="6804" w:type="dxa"/>
          </w:tcPr>
          <w:p w:rsidR="00570C89" w:rsidRPr="00D22CED" w:rsidRDefault="00570C89" w:rsidP="00487DA4">
            <w:pPr>
              <w:widowControl w:val="0"/>
              <w:tabs>
                <w:tab w:val="left" w:pos="430"/>
              </w:tabs>
              <w:jc w:val="both"/>
              <w:outlineLvl w:val="6"/>
              <w:rPr>
                <w:color w:val="000000"/>
              </w:rPr>
            </w:pPr>
            <w:r w:rsidRPr="00D22CED">
              <w:rPr>
                <w:color w:val="000000"/>
              </w:rPr>
              <w:t>Определение необходимости, возможности и сроков исполнения Заявки Согласующими Заказчика и Исполнителя. Если принято решение об исполнении Заявки, формируется соответствующий БЗ.</w:t>
            </w:r>
          </w:p>
        </w:tc>
      </w:tr>
      <w:tr w:rsidR="00570C89" w:rsidRPr="00D22CED" w:rsidTr="004B73A3">
        <w:trPr>
          <w:cantSplit/>
        </w:trPr>
        <w:tc>
          <w:tcPr>
            <w:tcW w:w="709" w:type="dxa"/>
            <w:vAlign w:val="center"/>
          </w:tcPr>
          <w:p w:rsidR="00570C89" w:rsidRPr="00D22CED" w:rsidRDefault="00570C89" w:rsidP="00570C89">
            <w:pPr>
              <w:numPr>
                <w:ilvl w:val="0"/>
                <w:numId w:val="191"/>
              </w:numPr>
              <w:tabs>
                <w:tab w:val="left" w:pos="245"/>
                <w:tab w:val="left" w:pos="993"/>
              </w:tabs>
              <w:autoSpaceDE w:val="0"/>
              <w:autoSpaceDN w:val="0"/>
              <w:adjustRightInd w:val="0"/>
              <w:ind w:firstLine="5"/>
              <w:jc w:val="center"/>
              <w:rPr>
                <w:color w:val="000000"/>
              </w:rPr>
            </w:pPr>
          </w:p>
        </w:tc>
        <w:tc>
          <w:tcPr>
            <w:tcW w:w="2126" w:type="dxa"/>
            <w:vAlign w:val="center"/>
          </w:tcPr>
          <w:p w:rsidR="00570C89" w:rsidRPr="00D22CED" w:rsidRDefault="00570C89" w:rsidP="004B73A3">
            <w:pPr>
              <w:widowControl w:val="0"/>
              <w:tabs>
                <w:tab w:val="left" w:pos="993"/>
              </w:tabs>
              <w:ind w:firstLine="5"/>
              <w:outlineLvl w:val="6"/>
              <w:rPr>
                <w:color w:val="000000"/>
              </w:rPr>
            </w:pPr>
            <w:r w:rsidRPr="00D22CED">
              <w:rPr>
                <w:color w:val="000000"/>
              </w:rPr>
              <w:t>Не будет исполнена</w:t>
            </w:r>
          </w:p>
        </w:tc>
        <w:tc>
          <w:tcPr>
            <w:tcW w:w="6804" w:type="dxa"/>
          </w:tcPr>
          <w:p w:rsidR="00570C89" w:rsidRPr="00D22CED" w:rsidRDefault="00570C89" w:rsidP="00487DA4">
            <w:pPr>
              <w:widowControl w:val="0"/>
              <w:tabs>
                <w:tab w:val="left" w:pos="430"/>
              </w:tabs>
              <w:jc w:val="both"/>
              <w:outlineLvl w:val="6"/>
              <w:rPr>
                <w:color w:val="000000"/>
              </w:rPr>
            </w:pPr>
            <w:r w:rsidRPr="00D22CED">
              <w:rPr>
                <w:color w:val="000000"/>
              </w:rPr>
              <w:t>Заявка закрывается и не будет выполнена в следующих случаях:</w:t>
            </w:r>
          </w:p>
          <w:p w:rsidR="00570C89" w:rsidRPr="00D22CED" w:rsidRDefault="00570C89" w:rsidP="00487DA4">
            <w:pPr>
              <w:widowControl w:val="0"/>
              <w:numPr>
                <w:ilvl w:val="0"/>
                <w:numId w:val="172"/>
              </w:numPr>
              <w:tabs>
                <w:tab w:val="left" w:pos="288"/>
              </w:tabs>
              <w:ind w:left="0" w:firstLine="0"/>
              <w:contextualSpacing/>
              <w:jc w:val="both"/>
              <w:rPr>
                <w:color w:val="000000"/>
              </w:rPr>
            </w:pPr>
            <w:r w:rsidRPr="00D22CED">
              <w:rPr>
                <w:color w:val="000000"/>
              </w:rPr>
              <w:t>Согласующие не согласовали проведение работ по исполнению Заявки и не включили соответствующие работы в</w:t>
            </w:r>
            <w:r>
              <w:rPr>
                <w:color w:val="000000"/>
              </w:rPr>
              <w:t> </w:t>
            </w:r>
            <w:r w:rsidRPr="00D22CED">
              <w:rPr>
                <w:color w:val="000000"/>
              </w:rPr>
              <w:t>Реестр БЗ на</w:t>
            </w:r>
            <w:r>
              <w:rPr>
                <w:color w:val="000000"/>
              </w:rPr>
              <w:t> </w:t>
            </w:r>
            <w:r w:rsidRPr="00D22CED">
              <w:rPr>
                <w:color w:val="000000"/>
              </w:rPr>
              <w:t>развитие;</w:t>
            </w:r>
          </w:p>
          <w:p w:rsidR="00570C89" w:rsidRPr="00D22CED" w:rsidRDefault="00570C89" w:rsidP="00487DA4">
            <w:pPr>
              <w:widowControl w:val="0"/>
              <w:numPr>
                <w:ilvl w:val="0"/>
                <w:numId w:val="172"/>
              </w:numPr>
              <w:tabs>
                <w:tab w:val="left" w:pos="288"/>
              </w:tabs>
              <w:ind w:left="0" w:firstLine="0"/>
              <w:contextualSpacing/>
              <w:jc w:val="both"/>
              <w:rPr>
                <w:color w:val="000000"/>
              </w:rPr>
            </w:pPr>
            <w:r w:rsidRPr="00D22CED">
              <w:rPr>
                <w:color w:val="000000"/>
              </w:rPr>
              <w:t>предмет Заявки находится вне рамок ГК;</w:t>
            </w:r>
          </w:p>
          <w:p w:rsidR="00570C89" w:rsidRPr="00D22CED" w:rsidRDefault="00570C89" w:rsidP="00487DA4">
            <w:pPr>
              <w:widowControl w:val="0"/>
              <w:numPr>
                <w:ilvl w:val="0"/>
                <w:numId w:val="172"/>
              </w:numPr>
              <w:tabs>
                <w:tab w:val="left" w:pos="288"/>
              </w:tabs>
              <w:ind w:left="0" w:firstLine="0"/>
              <w:contextualSpacing/>
              <w:jc w:val="both"/>
              <w:rPr>
                <w:color w:val="000000"/>
              </w:rPr>
            </w:pPr>
            <w:r w:rsidRPr="00D22CED">
              <w:rPr>
                <w:color w:val="000000"/>
              </w:rPr>
              <w:t>Заявка была исключена из Реестра БЗ на развитие.</w:t>
            </w:r>
          </w:p>
        </w:tc>
      </w:tr>
      <w:tr w:rsidR="00570C89" w:rsidRPr="00D22CED" w:rsidTr="004B73A3">
        <w:trPr>
          <w:cantSplit/>
        </w:trPr>
        <w:tc>
          <w:tcPr>
            <w:tcW w:w="709" w:type="dxa"/>
            <w:vAlign w:val="center"/>
          </w:tcPr>
          <w:p w:rsidR="00570C89" w:rsidRPr="00D22CED" w:rsidRDefault="00570C89" w:rsidP="00570C89">
            <w:pPr>
              <w:numPr>
                <w:ilvl w:val="0"/>
                <w:numId w:val="191"/>
              </w:numPr>
              <w:tabs>
                <w:tab w:val="left" w:pos="245"/>
                <w:tab w:val="left" w:pos="993"/>
              </w:tabs>
              <w:autoSpaceDE w:val="0"/>
              <w:autoSpaceDN w:val="0"/>
              <w:adjustRightInd w:val="0"/>
              <w:ind w:firstLine="5"/>
              <w:jc w:val="center"/>
              <w:rPr>
                <w:color w:val="000000"/>
              </w:rPr>
            </w:pPr>
          </w:p>
        </w:tc>
        <w:tc>
          <w:tcPr>
            <w:tcW w:w="2126" w:type="dxa"/>
            <w:vAlign w:val="center"/>
          </w:tcPr>
          <w:p w:rsidR="00570C89" w:rsidRPr="00D22CED" w:rsidRDefault="00570C89" w:rsidP="004B73A3">
            <w:pPr>
              <w:widowControl w:val="0"/>
              <w:tabs>
                <w:tab w:val="left" w:pos="993"/>
              </w:tabs>
              <w:ind w:firstLine="5"/>
              <w:outlineLvl w:val="6"/>
              <w:rPr>
                <w:color w:val="000000"/>
              </w:rPr>
            </w:pPr>
            <w:r w:rsidRPr="00D22CED">
              <w:rPr>
                <w:color w:val="000000"/>
              </w:rPr>
              <w:t>В работе</w:t>
            </w:r>
          </w:p>
        </w:tc>
        <w:tc>
          <w:tcPr>
            <w:tcW w:w="6804" w:type="dxa"/>
          </w:tcPr>
          <w:p w:rsidR="00570C89" w:rsidRPr="00D22CED" w:rsidRDefault="00570C89" w:rsidP="00487DA4">
            <w:pPr>
              <w:widowControl w:val="0"/>
              <w:tabs>
                <w:tab w:val="left" w:pos="430"/>
              </w:tabs>
              <w:jc w:val="both"/>
              <w:outlineLvl w:val="6"/>
              <w:rPr>
                <w:color w:val="000000"/>
              </w:rPr>
            </w:pPr>
            <w:r w:rsidRPr="00D22CED">
              <w:rPr>
                <w:color w:val="000000"/>
              </w:rPr>
              <w:t>Заявке назначен ответственный исполнитель. Ведутся работы по</w:t>
            </w:r>
            <w:r>
              <w:rPr>
                <w:color w:val="000000"/>
              </w:rPr>
              <w:t> </w:t>
            </w:r>
            <w:r w:rsidRPr="00D22CED">
              <w:rPr>
                <w:color w:val="000000"/>
              </w:rPr>
              <w:t>выполнению Заявки.</w:t>
            </w:r>
          </w:p>
        </w:tc>
      </w:tr>
      <w:tr w:rsidR="00570C89" w:rsidRPr="00D22CED" w:rsidTr="004B73A3">
        <w:trPr>
          <w:cantSplit/>
        </w:trPr>
        <w:tc>
          <w:tcPr>
            <w:tcW w:w="709" w:type="dxa"/>
            <w:vAlign w:val="center"/>
          </w:tcPr>
          <w:p w:rsidR="00570C89" w:rsidRPr="00D22CED" w:rsidRDefault="00570C89" w:rsidP="00570C89">
            <w:pPr>
              <w:numPr>
                <w:ilvl w:val="0"/>
                <w:numId w:val="191"/>
              </w:numPr>
              <w:tabs>
                <w:tab w:val="left" w:pos="245"/>
                <w:tab w:val="left" w:pos="993"/>
              </w:tabs>
              <w:autoSpaceDE w:val="0"/>
              <w:autoSpaceDN w:val="0"/>
              <w:adjustRightInd w:val="0"/>
              <w:ind w:firstLine="5"/>
              <w:jc w:val="center"/>
              <w:rPr>
                <w:color w:val="000000"/>
              </w:rPr>
            </w:pPr>
          </w:p>
        </w:tc>
        <w:tc>
          <w:tcPr>
            <w:tcW w:w="2126" w:type="dxa"/>
            <w:vAlign w:val="center"/>
          </w:tcPr>
          <w:p w:rsidR="00570C89" w:rsidRPr="00D22CED" w:rsidRDefault="00570C89" w:rsidP="004B73A3">
            <w:pPr>
              <w:widowControl w:val="0"/>
              <w:tabs>
                <w:tab w:val="left" w:pos="993"/>
              </w:tabs>
              <w:ind w:firstLine="5"/>
              <w:outlineLvl w:val="6"/>
              <w:rPr>
                <w:color w:val="000000"/>
              </w:rPr>
            </w:pPr>
            <w:r w:rsidRPr="00D22CED">
              <w:rPr>
                <w:color w:val="000000"/>
              </w:rPr>
              <w:t>В ожидании</w:t>
            </w:r>
          </w:p>
        </w:tc>
        <w:tc>
          <w:tcPr>
            <w:tcW w:w="6804" w:type="dxa"/>
          </w:tcPr>
          <w:p w:rsidR="00570C89" w:rsidRPr="00D22CED" w:rsidRDefault="00570C89" w:rsidP="00487DA4">
            <w:pPr>
              <w:widowControl w:val="0"/>
              <w:tabs>
                <w:tab w:val="left" w:pos="430"/>
              </w:tabs>
              <w:jc w:val="both"/>
              <w:outlineLvl w:val="6"/>
              <w:rPr>
                <w:color w:val="000000"/>
              </w:rPr>
            </w:pPr>
            <w:r w:rsidRPr="00D22CED">
              <w:rPr>
                <w:color w:val="000000"/>
              </w:rPr>
              <w:t xml:space="preserve">Возможные причины перевода Заявок в статус «В ожидание» представлены в таблице </w:t>
            </w:r>
            <w:r w:rsidRPr="00D22CED">
              <w:rPr>
                <w:bCs/>
                <w:lang w:val="x-none" w:eastAsia="x-none"/>
              </w:rPr>
              <w:fldChar w:fldCharType="begin"/>
            </w:r>
            <w:r w:rsidRPr="00D22CED">
              <w:rPr>
                <w:bCs/>
                <w:lang w:val="x-none" w:eastAsia="x-none"/>
              </w:rPr>
              <w:instrText xml:space="preserve"> REF Tbl_Причины_перевода_в_ожидание \h  \* MERGEFORMAT </w:instrText>
            </w:r>
            <w:r w:rsidRPr="00D22CED">
              <w:rPr>
                <w:bCs/>
                <w:lang w:val="x-none" w:eastAsia="x-none"/>
              </w:rPr>
            </w:r>
            <w:r w:rsidRPr="00D22CED">
              <w:rPr>
                <w:bCs/>
                <w:lang w:val="x-none" w:eastAsia="x-none"/>
              </w:rPr>
              <w:fldChar w:fldCharType="separate"/>
            </w:r>
            <w:r w:rsidR="009608F1">
              <w:rPr>
                <w:bCs/>
                <w:lang w:val="x-none" w:eastAsia="x-none"/>
              </w:rPr>
              <w:t>6</w:t>
            </w:r>
            <w:r w:rsidRPr="00D22CED">
              <w:rPr>
                <w:bCs/>
                <w:lang w:val="x-none" w:eastAsia="x-none"/>
              </w:rPr>
              <w:fldChar w:fldCharType="end"/>
            </w:r>
            <w:r w:rsidRPr="00D22CED">
              <w:rPr>
                <w:color w:val="000000"/>
              </w:rPr>
              <w:t>. Сроки исполнения Заявки переносятся на время действия статуса «В ожидании».</w:t>
            </w:r>
          </w:p>
        </w:tc>
      </w:tr>
      <w:tr w:rsidR="00570C89" w:rsidRPr="00D22CED" w:rsidTr="004B73A3">
        <w:trPr>
          <w:cantSplit/>
        </w:trPr>
        <w:tc>
          <w:tcPr>
            <w:tcW w:w="709" w:type="dxa"/>
            <w:vAlign w:val="center"/>
          </w:tcPr>
          <w:p w:rsidR="00570C89" w:rsidRPr="00D22CED" w:rsidRDefault="00570C89" w:rsidP="00570C89">
            <w:pPr>
              <w:numPr>
                <w:ilvl w:val="0"/>
                <w:numId w:val="191"/>
              </w:numPr>
              <w:tabs>
                <w:tab w:val="left" w:pos="245"/>
                <w:tab w:val="left" w:pos="993"/>
              </w:tabs>
              <w:autoSpaceDE w:val="0"/>
              <w:autoSpaceDN w:val="0"/>
              <w:adjustRightInd w:val="0"/>
              <w:ind w:firstLine="5"/>
              <w:jc w:val="center"/>
              <w:rPr>
                <w:color w:val="000000"/>
              </w:rPr>
            </w:pPr>
          </w:p>
        </w:tc>
        <w:tc>
          <w:tcPr>
            <w:tcW w:w="2126" w:type="dxa"/>
            <w:vAlign w:val="center"/>
          </w:tcPr>
          <w:p w:rsidR="00570C89" w:rsidRPr="00D22CED" w:rsidRDefault="00570C89" w:rsidP="004B73A3">
            <w:pPr>
              <w:widowControl w:val="0"/>
              <w:tabs>
                <w:tab w:val="left" w:pos="993"/>
              </w:tabs>
              <w:ind w:firstLine="5"/>
              <w:outlineLvl w:val="6"/>
              <w:rPr>
                <w:color w:val="000000"/>
              </w:rPr>
            </w:pPr>
            <w:r w:rsidRPr="00D22CED">
              <w:rPr>
                <w:color w:val="000000"/>
              </w:rPr>
              <w:t>Исполнена</w:t>
            </w:r>
          </w:p>
        </w:tc>
        <w:tc>
          <w:tcPr>
            <w:tcW w:w="6804" w:type="dxa"/>
          </w:tcPr>
          <w:p w:rsidR="00570C89" w:rsidRPr="00D22CED" w:rsidRDefault="00570C89" w:rsidP="00487DA4">
            <w:pPr>
              <w:widowControl w:val="0"/>
              <w:tabs>
                <w:tab w:val="left" w:pos="430"/>
              </w:tabs>
              <w:jc w:val="both"/>
              <w:outlineLvl w:val="6"/>
              <w:rPr>
                <w:color w:val="000000"/>
              </w:rPr>
            </w:pPr>
            <w:r w:rsidRPr="00D22CED">
              <w:rPr>
                <w:color w:val="000000"/>
              </w:rPr>
              <w:t xml:space="preserve">Исполнитель завершил выполнение работ по Заявке и направил Заявителю запрос на подтверждение её исполнения. </w:t>
            </w:r>
            <w:r w:rsidRPr="00D22CED">
              <w:rPr>
                <w:color w:val="000000"/>
                <w:lang w:val="en-US"/>
              </w:rPr>
              <w:t>SLA</w:t>
            </w:r>
            <w:r w:rsidRPr="00D22CED">
              <w:rPr>
                <w:color w:val="000000"/>
              </w:rPr>
              <w:t xml:space="preserve"> остановлен.</w:t>
            </w:r>
          </w:p>
        </w:tc>
      </w:tr>
      <w:tr w:rsidR="00570C89" w:rsidRPr="00D22CED" w:rsidTr="004B73A3">
        <w:trPr>
          <w:cantSplit/>
        </w:trPr>
        <w:tc>
          <w:tcPr>
            <w:tcW w:w="709" w:type="dxa"/>
            <w:vAlign w:val="center"/>
          </w:tcPr>
          <w:p w:rsidR="00570C89" w:rsidRPr="00D22CED" w:rsidRDefault="00570C89" w:rsidP="00570C89">
            <w:pPr>
              <w:numPr>
                <w:ilvl w:val="0"/>
                <w:numId w:val="191"/>
              </w:numPr>
              <w:tabs>
                <w:tab w:val="left" w:pos="245"/>
                <w:tab w:val="left" w:pos="993"/>
              </w:tabs>
              <w:autoSpaceDE w:val="0"/>
              <w:autoSpaceDN w:val="0"/>
              <w:adjustRightInd w:val="0"/>
              <w:ind w:firstLine="5"/>
              <w:jc w:val="center"/>
              <w:rPr>
                <w:color w:val="000000"/>
              </w:rPr>
            </w:pPr>
          </w:p>
        </w:tc>
        <w:tc>
          <w:tcPr>
            <w:tcW w:w="2126" w:type="dxa"/>
            <w:vAlign w:val="center"/>
          </w:tcPr>
          <w:p w:rsidR="00570C89" w:rsidRPr="00D22CED" w:rsidRDefault="00570C89" w:rsidP="004B73A3">
            <w:pPr>
              <w:widowControl w:val="0"/>
              <w:tabs>
                <w:tab w:val="left" w:pos="993"/>
              </w:tabs>
              <w:ind w:firstLine="5"/>
              <w:outlineLvl w:val="6"/>
              <w:rPr>
                <w:color w:val="000000"/>
              </w:rPr>
            </w:pPr>
            <w:r w:rsidRPr="00D22CED">
              <w:rPr>
                <w:color w:val="000000"/>
              </w:rPr>
              <w:t>Закрыта с</w:t>
            </w:r>
            <w:r>
              <w:rPr>
                <w:color w:val="000000"/>
              </w:rPr>
              <w:t> </w:t>
            </w:r>
            <w:r w:rsidRPr="00D22CED">
              <w:rPr>
                <w:color w:val="000000"/>
              </w:rPr>
              <w:t>подтверждением</w:t>
            </w:r>
          </w:p>
        </w:tc>
        <w:tc>
          <w:tcPr>
            <w:tcW w:w="6804" w:type="dxa"/>
          </w:tcPr>
          <w:p w:rsidR="00570C89" w:rsidRPr="00D22CED" w:rsidRDefault="00570C89" w:rsidP="00487DA4">
            <w:pPr>
              <w:widowControl w:val="0"/>
              <w:tabs>
                <w:tab w:val="left" w:pos="430"/>
              </w:tabs>
              <w:jc w:val="both"/>
              <w:outlineLvl w:val="6"/>
              <w:rPr>
                <w:color w:val="000000"/>
              </w:rPr>
            </w:pPr>
            <w:r w:rsidRPr="00D22CED">
              <w:rPr>
                <w:color w:val="000000"/>
              </w:rPr>
              <w:t>Работы по Заявке и контроль результатов выполнены. Подтверждение получено. После установления данного статуса Заявки в дальнейшем он не может быть изменен.</w:t>
            </w:r>
          </w:p>
        </w:tc>
      </w:tr>
    </w:tbl>
    <w:p w:rsidR="00570C89" w:rsidRPr="00D22CED" w:rsidRDefault="00570C89" w:rsidP="00570C89">
      <w:pPr>
        <w:widowControl w:val="0"/>
        <w:spacing w:before="120"/>
        <w:ind w:firstLine="709"/>
        <w:rPr>
          <w:bCs/>
          <w:lang w:val="x-none" w:eastAsia="x-none"/>
        </w:rPr>
      </w:pPr>
      <w:r w:rsidRPr="00D22CED">
        <w:rPr>
          <w:color w:val="000000"/>
          <w:lang w:eastAsia="en-US"/>
        </w:rPr>
        <w:t xml:space="preserve">Описание причин для </w:t>
      </w:r>
      <w:r w:rsidRPr="00D22CED">
        <w:t>перевода</w:t>
      </w:r>
      <w:r w:rsidRPr="00D22CED">
        <w:rPr>
          <w:color w:val="000000"/>
          <w:lang w:eastAsia="en-US"/>
        </w:rPr>
        <w:t xml:space="preserve"> Заявки в статус «В ожидании» приведено в</w:t>
      </w:r>
      <w:r>
        <w:rPr>
          <w:color w:val="000000"/>
          <w:lang w:eastAsia="en-US"/>
        </w:rPr>
        <w:t> </w:t>
      </w:r>
      <w:r w:rsidRPr="00D22CED">
        <w:rPr>
          <w:color w:val="000000"/>
          <w:lang w:eastAsia="en-US"/>
        </w:rPr>
        <w:t>та</w:t>
      </w:r>
      <w:r w:rsidRPr="00D22CED">
        <w:rPr>
          <w:bCs/>
          <w:lang w:val="x-none" w:eastAsia="x-none"/>
        </w:rPr>
        <w:t>блице</w:t>
      </w:r>
      <w:r>
        <w:rPr>
          <w:bCs/>
          <w:lang w:eastAsia="x-none"/>
        </w:rPr>
        <w:t> </w:t>
      </w:r>
      <w:r w:rsidRPr="00D22CED">
        <w:rPr>
          <w:bCs/>
          <w:lang w:val="x-none" w:eastAsia="x-none"/>
        </w:rPr>
        <w:fldChar w:fldCharType="begin"/>
      </w:r>
      <w:r w:rsidRPr="00D22CED">
        <w:rPr>
          <w:bCs/>
          <w:lang w:val="x-none" w:eastAsia="x-none"/>
        </w:rPr>
        <w:instrText xml:space="preserve"> REF Tbl_Причины_перевода_в_ожидание \h  \* MERGEFORMAT </w:instrText>
      </w:r>
      <w:r w:rsidRPr="00D22CED">
        <w:rPr>
          <w:bCs/>
          <w:lang w:val="x-none" w:eastAsia="x-none"/>
        </w:rPr>
      </w:r>
      <w:r w:rsidRPr="00D22CED">
        <w:rPr>
          <w:bCs/>
          <w:lang w:val="x-none" w:eastAsia="x-none"/>
        </w:rPr>
        <w:fldChar w:fldCharType="separate"/>
      </w:r>
      <w:r w:rsidR="009608F1">
        <w:rPr>
          <w:bCs/>
          <w:lang w:val="x-none" w:eastAsia="x-none"/>
        </w:rPr>
        <w:t>6</w:t>
      </w:r>
      <w:r w:rsidRPr="00D22CED">
        <w:rPr>
          <w:bCs/>
          <w:lang w:val="x-none" w:eastAsia="x-none"/>
        </w:rPr>
        <w:fldChar w:fldCharType="end"/>
      </w:r>
      <w:r w:rsidRPr="00D22CED">
        <w:rPr>
          <w:bCs/>
          <w:lang w:val="x-none" w:eastAsia="x-none"/>
        </w:rPr>
        <w:t>.</w:t>
      </w:r>
    </w:p>
    <w:p w:rsidR="00570C89" w:rsidRPr="00D22CED" w:rsidRDefault="00570C89" w:rsidP="00570C89">
      <w:pPr>
        <w:keepNext/>
        <w:widowControl w:val="0"/>
        <w:spacing w:before="120"/>
        <w:ind w:left="1418" w:hanging="1418"/>
        <w:rPr>
          <w:bCs/>
          <w:lang w:val="x-none" w:eastAsia="x-none"/>
        </w:rPr>
      </w:pPr>
      <w:bookmarkStart w:id="310" w:name="Таблица_8"/>
      <w:r w:rsidRPr="00D22CED">
        <w:rPr>
          <w:bCs/>
          <w:lang w:val="x-none" w:eastAsia="x-none"/>
        </w:rPr>
        <w:t xml:space="preserve">Таблица </w:t>
      </w:r>
      <w:bookmarkStart w:id="311" w:name="Tbl_Причины_перевода_в_ожидание"/>
      <w:r w:rsidRPr="00D22CED">
        <w:rPr>
          <w:bCs/>
          <w:lang w:val="x-none" w:eastAsia="x-none"/>
        </w:rPr>
        <w:fldChar w:fldCharType="begin"/>
      </w:r>
      <w:r w:rsidRPr="00D22CED">
        <w:rPr>
          <w:bCs/>
          <w:lang w:val="x-none" w:eastAsia="x-none"/>
        </w:rPr>
        <w:instrText xml:space="preserve"> SEQ Таблица \* ARABIC </w:instrText>
      </w:r>
      <w:r w:rsidRPr="00D22CED">
        <w:rPr>
          <w:bCs/>
          <w:lang w:val="x-none" w:eastAsia="x-none"/>
        </w:rPr>
        <w:fldChar w:fldCharType="separate"/>
      </w:r>
      <w:r w:rsidR="009608F1">
        <w:rPr>
          <w:bCs/>
          <w:noProof/>
          <w:lang w:val="x-none" w:eastAsia="x-none"/>
        </w:rPr>
        <w:t>6</w:t>
      </w:r>
      <w:r w:rsidRPr="00D22CED">
        <w:rPr>
          <w:bCs/>
          <w:lang w:val="x-none" w:eastAsia="x-none"/>
        </w:rPr>
        <w:fldChar w:fldCharType="end"/>
      </w:r>
      <w:bookmarkEnd w:id="311"/>
      <w:r w:rsidRPr="00D22CED">
        <w:rPr>
          <w:bCs/>
          <w:lang w:val="x-none" w:eastAsia="x-none"/>
        </w:rPr>
        <w:t xml:space="preserve"> – </w:t>
      </w:r>
      <w:r w:rsidRPr="00D22CED">
        <w:rPr>
          <w:bCs/>
          <w:lang w:eastAsia="x-none"/>
        </w:rPr>
        <w:t>Возможные</w:t>
      </w:r>
      <w:r w:rsidRPr="00D22CED">
        <w:rPr>
          <w:bCs/>
          <w:lang w:val="x-none" w:eastAsia="x-none"/>
        </w:rPr>
        <w:t xml:space="preserve"> причины перевода Заявки в статус «В ожидании»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4990"/>
        <w:gridCol w:w="2239"/>
      </w:tblGrid>
      <w:tr w:rsidR="00570C89" w:rsidRPr="00D22CED" w:rsidTr="004B73A3">
        <w:trPr>
          <w:cantSplit/>
          <w:trHeight w:val="279"/>
          <w:tblHeader/>
        </w:trPr>
        <w:tc>
          <w:tcPr>
            <w:tcW w:w="2410" w:type="dxa"/>
            <w:tcBorders>
              <w:bottom w:val="double" w:sz="4" w:space="0" w:color="auto"/>
            </w:tcBorders>
            <w:shd w:val="clear" w:color="auto" w:fill="auto"/>
            <w:vAlign w:val="center"/>
          </w:tcPr>
          <w:bookmarkEnd w:id="310"/>
          <w:p w:rsidR="00570C89" w:rsidRPr="00D22CED" w:rsidRDefault="00570C89" w:rsidP="004B73A3">
            <w:pPr>
              <w:keepNext/>
              <w:widowControl w:val="0"/>
              <w:tabs>
                <w:tab w:val="left" w:pos="993"/>
              </w:tabs>
              <w:ind w:firstLine="5"/>
              <w:jc w:val="center"/>
              <w:rPr>
                <w:color w:val="000000"/>
              </w:rPr>
            </w:pPr>
            <w:r w:rsidRPr="00D22CED">
              <w:rPr>
                <w:color w:val="000000"/>
              </w:rPr>
              <w:t>Название причины</w:t>
            </w:r>
          </w:p>
        </w:tc>
        <w:tc>
          <w:tcPr>
            <w:tcW w:w="4990" w:type="dxa"/>
            <w:tcBorders>
              <w:bottom w:val="double" w:sz="4" w:space="0" w:color="auto"/>
            </w:tcBorders>
            <w:shd w:val="clear" w:color="auto" w:fill="auto"/>
            <w:vAlign w:val="center"/>
          </w:tcPr>
          <w:p w:rsidR="00570C89" w:rsidRPr="00D22CED" w:rsidRDefault="00570C89" w:rsidP="004B73A3">
            <w:pPr>
              <w:keepNext/>
              <w:widowControl w:val="0"/>
              <w:tabs>
                <w:tab w:val="left" w:pos="993"/>
              </w:tabs>
              <w:ind w:firstLine="5"/>
              <w:jc w:val="center"/>
              <w:rPr>
                <w:color w:val="000000"/>
              </w:rPr>
            </w:pPr>
            <w:r w:rsidRPr="00D22CED">
              <w:rPr>
                <w:color w:val="000000"/>
              </w:rPr>
              <w:t>Описание причины</w:t>
            </w:r>
          </w:p>
        </w:tc>
        <w:tc>
          <w:tcPr>
            <w:tcW w:w="2239" w:type="dxa"/>
            <w:tcBorders>
              <w:bottom w:val="double" w:sz="4" w:space="0" w:color="auto"/>
            </w:tcBorders>
            <w:shd w:val="clear" w:color="auto" w:fill="auto"/>
            <w:vAlign w:val="center"/>
          </w:tcPr>
          <w:p w:rsidR="00570C89" w:rsidRPr="00D22CED" w:rsidRDefault="00570C89" w:rsidP="004B73A3">
            <w:pPr>
              <w:keepNext/>
              <w:widowControl w:val="0"/>
              <w:tabs>
                <w:tab w:val="left" w:pos="993"/>
              </w:tabs>
              <w:ind w:firstLine="5"/>
              <w:jc w:val="center"/>
              <w:rPr>
                <w:color w:val="000000"/>
              </w:rPr>
            </w:pPr>
            <w:r w:rsidRPr="00D22CED">
              <w:rPr>
                <w:color w:val="000000"/>
              </w:rPr>
              <w:t>Срок (в рабочих часах)</w:t>
            </w:r>
          </w:p>
        </w:tc>
      </w:tr>
      <w:tr w:rsidR="00570C89" w:rsidRPr="00D22CED" w:rsidTr="004B73A3">
        <w:trPr>
          <w:cantSplit/>
          <w:trHeight w:val="1417"/>
        </w:trPr>
        <w:tc>
          <w:tcPr>
            <w:tcW w:w="2410" w:type="dxa"/>
            <w:tcBorders>
              <w:top w:val="double" w:sz="4" w:space="0" w:color="auto"/>
            </w:tcBorders>
            <w:vAlign w:val="center"/>
          </w:tcPr>
          <w:p w:rsidR="00570C89" w:rsidRPr="00D22CED" w:rsidRDefault="00570C89" w:rsidP="004B73A3">
            <w:pPr>
              <w:widowControl w:val="0"/>
              <w:tabs>
                <w:tab w:val="left" w:pos="993"/>
              </w:tabs>
              <w:ind w:firstLine="5"/>
              <w:rPr>
                <w:color w:val="000000"/>
              </w:rPr>
            </w:pPr>
            <w:r w:rsidRPr="00D22CED">
              <w:rPr>
                <w:color w:val="000000"/>
              </w:rPr>
              <w:t>Запрос дополнительной информации</w:t>
            </w:r>
          </w:p>
        </w:tc>
        <w:tc>
          <w:tcPr>
            <w:tcW w:w="4990" w:type="dxa"/>
            <w:tcBorders>
              <w:top w:val="double" w:sz="4" w:space="0" w:color="auto"/>
            </w:tcBorders>
          </w:tcPr>
          <w:p w:rsidR="00570C89" w:rsidRPr="00D22CED" w:rsidRDefault="00570C89" w:rsidP="00487DA4">
            <w:pPr>
              <w:widowControl w:val="0"/>
              <w:tabs>
                <w:tab w:val="left" w:pos="993"/>
              </w:tabs>
              <w:ind w:firstLine="5"/>
              <w:jc w:val="both"/>
              <w:rPr>
                <w:color w:val="000000"/>
              </w:rPr>
            </w:pPr>
            <w:r w:rsidRPr="00D22CED">
              <w:rPr>
                <w:color w:val="000000"/>
              </w:rPr>
              <w:t>Используется, если необходимо провести работы с привлечением Заказчика или третьих лиц, от которых зависит исполнение Заявки, а также если необходимо получить от Заявителя дополнительную информацию, на предоставление которой необходимо время.</w:t>
            </w:r>
          </w:p>
        </w:tc>
        <w:tc>
          <w:tcPr>
            <w:tcW w:w="2239" w:type="dxa"/>
            <w:tcBorders>
              <w:top w:val="double" w:sz="4" w:space="0" w:color="auto"/>
            </w:tcBorders>
          </w:tcPr>
          <w:p w:rsidR="00570C89" w:rsidRPr="00D22CED" w:rsidRDefault="00570C89" w:rsidP="00487DA4">
            <w:pPr>
              <w:widowControl w:val="0"/>
              <w:tabs>
                <w:tab w:val="left" w:pos="993"/>
              </w:tabs>
              <w:ind w:firstLine="5"/>
              <w:jc w:val="both"/>
              <w:rPr>
                <w:color w:val="000000"/>
              </w:rPr>
            </w:pPr>
            <w:r w:rsidRPr="00D22CED">
              <w:rPr>
                <w:color w:val="000000"/>
              </w:rPr>
              <w:t>До момента предоставления информации или окончания проведения работ Заказчиком</w:t>
            </w:r>
          </w:p>
        </w:tc>
      </w:tr>
      <w:tr w:rsidR="00570C89" w:rsidRPr="00D22CED" w:rsidTr="004B73A3">
        <w:trPr>
          <w:cantSplit/>
          <w:trHeight w:val="352"/>
        </w:trPr>
        <w:tc>
          <w:tcPr>
            <w:tcW w:w="2410" w:type="dxa"/>
            <w:vAlign w:val="center"/>
          </w:tcPr>
          <w:p w:rsidR="00570C89" w:rsidRPr="00D22CED" w:rsidRDefault="00570C89" w:rsidP="004B73A3">
            <w:pPr>
              <w:widowControl w:val="0"/>
              <w:tabs>
                <w:tab w:val="left" w:pos="993"/>
              </w:tabs>
              <w:ind w:firstLine="5"/>
              <w:rPr>
                <w:color w:val="000000"/>
              </w:rPr>
            </w:pPr>
            <w:r w:rsidRPr="00D22CED">
              <w:rPr>
                <w:color w:val="000000"/>
              </w:rPr>
              <w:t>Передача Заявки на</w:t>
            </w:r>
            <w:r>
              <w:rPr>
                <w:color w:val="000000"/>
              </w:rPr>
              <w:t> </w:t>
            </w:r>
            <w:r w:rsidRPr="00D22CED">
              <w:rPr>
                <w:color w:val="000000"/>
              </w:rPr>
              <w:t>согласование Согласующему Заказчика</w:t>
            </w:r>
          </w:p>
        </w:tc>
        <w:tc>
          <w:tcPr>
            <w:tcW w:w="4990" w:type="dxa"/>
          </w:tcPr>
          <w:p w:rsidR="00570C89" w:rsidRPr="00D22CED" w:rsidRDefault="00570C89" w:rsidP="00487DA4">
            <w:pPr>
              <w:widowControl w:val="0"/>
              <w:tabs>
                <w:tab w:val="left" w:pos="993"/>
              </w:tabs>
              <w:ind w:firstLine="5"/>
              <w:jc w:val="both"/>
              <w:rPr>
                <w:color w:val="000000"/>
              </w:rPr>
            </w:pPr>
            <w:r w:rsidRPr="00D22CED">
              <w:rPr>
                <w:color w:val="000000"/>
              </w:rPr>
              <w:t>Используется при необходимости получить согласование проведения работ у Согласующего Заказчика.</w:t>
            </w:r>
          </w:p>
        </w:tc>
        <w:tc>
          <w:tcPr>
            <w:tcW w:w="2239" w:type="dxa"/>
          </w:tcPr>
          <w:p w:rsidR="00570C89" w:rsidRPr="00D22CED" w:rsidRDefault="00570C89" w:rsidP="00487DA4">
            <w:pPr>
              <w:widowControl w:val="0"/>
              <w:tabs>
                <w:tab w:val="left" w:pos="993"/>
              </w:tabs>
              <w:ind w:firstLine="5"/>
              <w:jc w:val="both"/>
              <w:rPr>
                <w:color w:val="000000"/>
              </w:rPr>
            </w:pPr>
            <w:r w:rsidRPr="00D22CED">
              <w:rPr>
                <w:color w:val="000000"/>
              </w:rPr>
              <w:t>До момента получения согласования или несогласования</w:t>
            </w:r>
          </w:p>
        </w:tc>
      </w:tr>
      <w:tr w:rsidR="00570C89" w:rsidRPr="00D22CED" w:rsidTr="004B73A3">
        <w:trPr>
          <w:cantSplit/>
          <w:trHeight w:val="50"/>
        </w:trPr>
        <w:tc>
          <w:tcPr>
            <w:tcW w:w="2410" w:type="dxa"/>
            <w:vAlign w:val="center"/>
          </w:tcPr>
          <w:p w:rsidR="00570C89" w:rsidRPr="00D22CED" w:rsidRDefault="00570C89" w:rsidP="004B73A3">
            <w:pPr>
              <w:widowControl w:val="0"/>
              <w:tabs>
                <w:tab w:val="left" w:pos="993"/>
              </w:tabs>
              <w:ind w:firstLine="5"/>
              <w:rPr>
                <w:color w:val="000000"/>
              </w:rPr>
            </w:pPr>
            <w:r w:rsidRPr="00D22CED">
              <w:rPr>
                <w:color w:val="000000"/>
              </w:rPr>
              <w:t>Диагностика инцидента</w:t>
            </w:r>
          </w:p>
        </w:tc>
        <w:tc>
          <w:tcPr>
            <w:tcW w:w="4990" w:type="dxa"/>
          </w:tcPr>
          <w:p w:rsidR="00570C89" w:rsidRPr="00D22CED" w:rsidRDefault="00570C89" w:rsidP="00487DA4">
            <w:pPr>
              <w:widowControl w:val="0"/>
              <w:tabs>
                <w:tab w:val="left" w:pos="993"/>
              </w:tabs>
              <w:ind w:firstLine="5"/>
              <w:jc w:val="both"/>
              <w:rPr>
                <w:color w:val="000000"/>
              </w:rPr>
            </w:pPr>
            <w:r w:rsidRPr="00D22CED">
              <w:rPr>
                <w:color w:val="000000"/>
              </w:rPr>
              <w:t>Используется, если Исполнителю по технологическим причинам необходимо дополнительное время для диагностики инцидента.</w:t>
            </w:r>
          </w:p>
        </w:tc>
        <w:tc>
          <w:tcPr>
            <w:tcW w:w="2239" w:type="dxa"/>
          </w:tcPr>
          <w:p w:rsidR="00570C89" w:rsidRPr="00D22CED" w:rsidRDefault="00570C89" w:rsidP="00487DA4">
            <w:pPr>
              <w:widowControl w:val="0"/>
              <w:tabs>
                <w:tab w:val="left" w:pos="993"/>
              </w:tabs>
              <w:ind w:firstLine="5"/>
              <w:jc w:val="both"/>
              <w:rPr>
                <w:color w:val="000000"/>
              </w:rPr>
            </w:pPr>
            <w:r w:rsidRPr="00D22CED">
              <w:rPr>
                <w:color w:val="000000"/>
              </w:rPr>
              <w:t>8 рабочих часов</w:t>
            </w:r>
          </w:p>
        </w:tc>
      </w:tr>
      <w:tr w:rsidR="00570C89" w:rsidRPr="00D22CED" w:rsidTr="004B73A3">
        <w:trPr>
          <w:cantSplit/>
          <w:trHeight w:val="501"/>
        </w:trPr>
        <w:tc>
          <w:tcPr>
            <w:tcW w:w="2410" w:type="dxa"/>
            <w:vAlign w:val="center"/>
          </w:tcPr>
          <w:p w:rsidR="00570C89" w:rsidRPr="00D22CED" w:rsidRDefault="00570C89" w:rsidP="004B73A3">
            <w:pPr>
              <w:widowControl w:val="0"/>
              <w:tabs>
                <w:tab w:val="left" w:pos="993"/>
              </w:tabs>
              <w:ind w:firstLine="5"/>
              <w:rPr>
                <w:color w:val="000000"/>
              </w:rPr>
            </w:pPr>
            <w:r w:rsidRPr="00D22CED">
              <w:rPr>
                <w:color w:val="000000"/>
              </w:rPr>
              <w:t>По согласованию с</w:t>
            </w:r>
            <w:r>
              <w:rPr>
                <w:color w:val="000000"/>
              </w:rPr>
              <w:t> </w:t>
            </w:r>
            <w:r w:rsidRPr="00D22CED">
              <w:rPr>
                <w:color w:val="000000"/>
              </w:rPr>
              <w:t>Заказчиком</w:t>
            </w:r>
          </w:p>
        </w:tc>
        <w:tc>
          <w:tcPr>
            <w:tcW w:w="4990" w:type="dxa"/>
          </w:tcPr>
          <w:p w:rsidR="00570C89" w:rsidRPr="00D22CED" w:rsidRDefault="00570C89" w:rsidP="00487DA4">
            <w:pPr>
              <w:widowControl w:val="0"/>
              <w:tabs>
                <w:tab w:val="left" w:pos="993"/>
              </w:tabs>
              <w:ind w:firstLine="5"/>
              <w:jc w:val="both"/>
              <w:rPr>
                <w:color w:val="000000"/>
              </w:rPr>
            </w:pPr>
            <w:r w:rsidRPr="00D22CED">
              <w:rPr>
                <w:color w:val="000000"/>
              </w:rPr>
              <w:t>Используется в случаях, когда Заказчик принял решение отложить исполнение работ.</w:t>
            </w:r>
          </w:p>
        </w:tc>
        <w:tc>
          <w:tcPr>
            <w:tcW w:w="2239" w:type="dxa"/>
          </w:tcPr>
          <w:p w:rsidR="00570C89" w:rsidRPr="00D22CED" w:rsidRDefault="00570C89" w:rsidP="00487DA4">
            <w:pPr>
              <w:widowControl w:val="0"/>
              <w:tabs>
                <w:tab w:val="left" w:pos="993"/>
              </w:tabs>
              <w:ind w:firstLine="5"/>
              <w:jc w:val="both"/>
              <w:rPr>
                <w:color w:val="000000"/>
              </w:rPr>
            </w:pPr>
            <w:r w:rsidRPr="00D22CED">
              <w:rPr>
                <w:color w:val="000000"/>
              </w:rPr>
              <w:t>На срок, установленный Заказчиком</w:t>
            </w:r>
          </w:p>
        </w:tc>
      </w:tr>
      <w:tr w:rsidR="00570C89" w:rsidRPr="00D22CED" w:rsidTr="004B73A3">
        <w:trPr>
          <w:cantSplit/>
          <w:trHeight w:val="471"/>
        </w:trPr>
        <w:tc>
          <w:tcPr>
            <w:tcW w:w="2410" w:type="dxa"/>
            <w:vAlign w:val="center"/>
          </w:tcPr>
          <w:p w:rsidR="00570C89" w:rsidRPr="00D22CED" w:rsidRDefault="00570C89" w:rsidP="004B73A3">
            <w:pPr>
              <w:widowControl w:val="0"/>
              <w:tabs>
                <w:tab w:val="left" w:pos="993"/>
              </w:tabs>
              <w:ind w:firstLine="5"/>
              <w:rPr>
                <w:color w:val="000000"/>
              </w:rPr>
            </w:pPr>
            <w:r w:rsidRPr="00D22CED">
              <w:rPr>
                <w:color w:val="000000"/>
              </w:rPr>
              <w:t>Форс-мажор</w:t>
            </w:r>
          </w:p>
        </w:tc>
        <w:tc>
          <w:tcPr>
            <w:tcW w:w="4990" w:type="dxa"/>
          </w:tcPr>
          <w:p w:rsidR="00570C89" w:rsidRPr="00D22CED" w:rsidRDefault="00570C89" w:rsidP="00487DA4">
            <w:pPr>
              <w:widowControl w:val="0"/>
              <w:tabs>
                <w:tab w:val="left" w:pos="993"/>
              </w:tabs>
              <w:ind w:firstLine="5"/>
              <w:jc w:val="both"/>
              <w:rPr>
                <w:color w:val="000000"/>
              </w:rPr>
            </w:pPr>
            <w:r w:rsidRPr="00D22CED">
              <w:rPr>
                <w:color w:val="000000"/>
              </w:rPr>
              <w:t>Используется в случаях, когда выполнение работ приостановлено по независящим от Исполнителя причинам, не входящим в перечень выше.</w:t>
            </w:r>
          </w:p>
        </w:tc>
        <w:tc>
          <w:tcPr>
            <w:tcW w:w="2239" w:type="dxa"/>
          </w:tcPr>
          <w:p w:rsidR="00570C89" w:rsidRPr="00D22CED" w:rsidRDefault="00570C89" w:rsidP="00487DA4">
            <w:pPr>
              <w:widowControl w:val="0"/>
              <w:tabs>
                <w:tab w:val="left" w:pos="993"/>
              </w:tabs>
              <w:ind w:firstLine="5"/>
              <w:jc w:val="both"/>
              <w:rPr>
                <w:color w:val="000000"/>
              </w:rPr>
            </w:pPr>
            <w:r w:rsidRPr="00D22CED">
              <w:rPr>
                <w:color w:val="000000"/>
              </w:rPr>
              <w:t>Срок определяется обстоятельствами в каждом конкретном случае</w:t>
            </w:r>
          </w:p>
        </w:tc>
      </w:tr>
    </w:tbl>
    <w:p w:rsidR="00570C89" w:rsidRPr="00D22CED" w:rsidRDefault="00570C89" w:rsidP="00570C89">
      <w:pPr>
        <w:keepNext/>
        <w:keepLines/>
        <w:widowControl w:val="0"/>
        <w:numPr>
          <w:ilvl w:val="1"/>
          <w:numId w:val="154"/>
        </w:numPr>
        <w:tabs>
          <w:tab w:val="num" w:pos="1134"/>
        </w:tabs>
        <w:spacing w:before="240"/>
        <w:ind w:left="0" w:firstLine="709"/>
        <w:outlineLvl w:val="2"/>
        <w:rPr>
          <w:b/>
          <w:bCs/>
          <w:kern w:val="32"/>
        </w:rPr>
      </w:pPr>
      <w:bookmarkStart w:id="312" w:name="_Toc467058534"/>
      <w:bookmarkStart w:id="313" w:name="_Toc467517077"/>
      <w:bookmarkStart w:id="314" w:name="_Toc467581059"/>
      <w:bookmarkStart w:id="315" w:name="_Toc421606485"/>
      <w:bookmarkStart w:id="316" w:name="_Toc431827114"/>
      <w:bookmarkStart w:id="317" w:name="_Toc431830897"/>
      <w:bookmarkStart w:id="318" w:name="_Toc431833030"/>
      <w:bookmarkStart w:id="319" w:name="_Toc431835199"/>
      <w:bookmarkStart w:id="320" w:name="_Toc436393032"/>
      <w:bookmarkStart w:id="321" w:name="_Toc457398104"/>
      <w:r w:rsidRPr="00D22CED">
        <w:rPr>
          <w:b/>
          <w:bCs/>
          <w:kern w:val="32"/>
        </w:rPr>
        <w:lastRenderedPageBreak/>
        <w:t>Регламент исполнения частных технических заданий по развитию ППО</w:t>
      </w:r>
      <w:bookmarkEnd w:id="312"/>
      <w:bookmarkEnd w:id="313"/>
      <w:bookmarkEnd w:id="314"/>
      <w:r w:rsidRPr="00D22CED">
        <w:rPr>
          <w:b/>
          <w:bCs/>
          <w:kern w:val="32"/>
        </w:rPr>
        <w:t xml:space="preserve"> </w:t>
      </w:r>
      <w:bookmarkEnd w:id="315"/>
      <w:bookmarkEnd w:id="316"/>
      <w:bookmarkEnd w:id="317"/>
      <w:bookmarkEnd w:id="318"/>
      <w:bookmarkEnd w:id="319"/>
      <w:bookmarkEnd w:id="320"/>
      <w:bookmarkEnd w:id="321"/>
    </w:p>
    <w:p w:rsidR="00570C89" w:rsidRPr="00D22CED" w:rsidRDefault="00570C89" w:rsidP="00570C89">
      <w:pPr>
        <w:keepNext/>
        <w:keepLines/>
        <w:widowControl w:val="0"/>
        <w:numPr>
          <w:ilvl w:val="2"/>
          <w:numId w:val="154"/>
        </w:numPr>
        <w:tabs>
          <w:tab w:val="left" w:pos="1418"/>
        </w:tabs>
        <w:ind w:left="0" w:firstLine="709"/>
        <w:outlineLvl w:val="3"/>
        <w:rPr>
          <w:b/>
          <w:bCs/>
          <w:kern w:val="32"/>
        </w:rPr>
      </w:pPr>
      <w:r w:rsidRPr="00D22CED">
        <w:rPr>
          <w:b/>
          <w:bCs/>
          <w:kern w:val="32"/>
        </w:rPr>
        <w:t>Общие положения</w:t>
      </w:r>
    </w:p>
    <w:p w:rsidR="00570C89" w:rsidRPr="00D22CED" w:rsidRDefault="00570C89" w:rsidP="00487DA4">
      <w:pPr>
        <w:widowControl w:val="0"/>
        <w:tabs>
          <w:tab w:val="left" w:pos="993"/>
        </w:tabs>
        <w:ind w:firstLine="709"/>
        <w:jc w:val="both"/>
        <w:rPr>
          <w:color w:val="000000"/>
          <w:lang w:eastAsia="en-US"/>
        </w:rPr>
      </w:pPr>
      <w:r w:rsidRPr="00D22CED">
        <w:rPr>
          <w:color w:val="000000"/>
        </w:rPr>
        <w:t xml:space="preserve">Развитие ППО должно производиться на основании ЧТЗ. Плановые сроки </w:t>
      </w:r>
      <w:r w:rsidRPr="00D22CED">
        <w:rPr>
          <w:color w:val="000000"/>
          <w:lang w:eastAsia="en-US"/>
        </w:rPr>
        <w:t xml:space="preserve">исполнения ЧТЗ устанавливаются Согласующими со стороны Заказчика и Исполнителя. Все работы </w:t>
      </w:r>
      <w:r w:rsidR="003E3ED5" w:rsidRPr="00D22CED">
        <w:rPr>
          <w:color w:val="000000"/>
          <w:lang w:eastAsia="en-US"/>
        </w:rPr>
        <w:t>по</w:t>
      </w:r>
      <w:r w:rsidR="003E3ED5">
        <w:rPr>
          <w:color w:val="000000"/>
          <w:lang w:eastAsia="en-US"/>
        </w:rPr>
        <w:t> </w:t>
      </w:r>
      <w:r w:rsidRPr="00D22CED">
        <w:rPr>
          <w:color w:val="000000"/>
          <w:lang w:eastAsia="en-US"/>
        </w:rPr>
        <w:t xml:space="preserve">развитию ППО, одобренные Согласующими к исполнению, должны включаться </w:t>
      </w:r>
      <w:r w:rsidR="003E3ED5" w:rsidRPr="00D22CED">
        <w:rPr>
          <w:color w:val="000000"/>
          <w:lang w:eastAsia="en-US"/>
        </w:rPr>
        <w:t>в</w:t>
      </w:r>
      <w:r w:rsidR="003E3ED5">
        <w:rPr>
          <w:color w:val="000000"/>
          <w:lang w:eastAsia="en-US"/>
        </w:rPr>
        <w:t> </w:t>
      </w:r>
      <w:r w:rsidRPr="00D22CED">
        <w:rPr>
          <w:color w:val="000000"/>
          <w:lang w:eastAsia="en-US"/>
        </w:rPr>
        <w:t>соответствующие Реестры БЗ на развитие ППО. Реестры БЗ на развитие ППО составляются для каждого отчётного периода, определённого ГК. Форма Реестра БЗ на развитие ППО приведена в приложении № 4 к ТЗ.</w:t>
      </w:r>
    </w:p>
    <w:p w:rsidR="00570C89" w:rsidRPr="00D22CED" w:rsidRDefault="00570C89" w:rsidP="00487DA4">
      <w:pPr>
        <w:widowControl w:val="0"/>
        <w:tabs>
          <w:tab w:val="left" w:pos="993"/>
        </w:tabs>
        <w:ind w:firstLine="709"/>
        <w:jc w:val="both"/>
        <w:rPr>
          <w:color w:val="000000"/>
          <w:lang w:eastAsia="en-US"/>
        </w:rPr>
      </w:pPr>
      <w:r w:rsidRPr="00D22CED">
        <w:rPr>
          <w:color w:val="000000"/>
          <w:lang w:eastAsia="en-US"/>
        </w:rPr>
        <w:t>Список ЧТЗ, подлежащих исполнению в первом отчётном периоде, должен быть окончательно согласован не позднее 15 календарных дней с даты подписания ГК. Список ЧТЗ, подлежащих исполнению в остальных отчётных периодах (кроме первого отчётного периода), должен быть окончательно согласован не позднее 10 календарных дней до начала отчётного периода.</w:t>
      </w:r>
    </w:p>
    <w:p w:rsidR="00570C89" w:rsidRPr="00D22CED" w:rsidRDefault="00570C89" w:rsidP="00487DA4">
      <w:pPr>
        <w:widowControl w:val="0"/>
        <w:tabs>
          <w:tab w:val="left" w:pos="993"/>
        </w:tabs>
        <w:ind w:firstLine="709"/>
        <w:jc w:val="both"/>
        <w:rPr>
          <w:color w:val="000000"/>
          <w:lang w:eastAsia="en-US"/>
        </w:rPr>
      </w:pPr>
      <w:r w:rsidRPr="00D22CED">
        <w:rPr>
          <w:color w:val="000000"/>
          <w:lang w:eastAsia="en-US"/>
        </w:rPr>
        <w:t xml:space="preserve">Каждая Заявка с категорией «Развитие» должна подаваться в ИСУЗ вместе </w:t>
      </w:r>
      <w:r w:rsidR="003E3ED5" w:rsidRPr="00D22CED">
        <w:rPr>
          <w:color w:val="000000"/>
          <w:lang w:eastAsia="en-US"/>
        </w:rPr>
        <w:t>со</w:t>
      </w:r>
      <w:r w:rsidR="003E3ED5">
        <w:rPr>
          <w:color w:val="000000"/>
          <w:lang w:eastAsia="en-US"/>
        </w:rPr>
        <w:t> </w:t>
      </w:r>
      <w:r w:rsidRPr="00D22CED">
        <w:rPr>
          <w:color w:val="000000"/>
          <w:lang w:eastAsia="en-US"/>
        </w:rPr>
        <w:t>соответствующим разработанным Заказчиком ЧТЗ. Каждому ЧТЗ Заказчиком присваивается уникальный номер. Разрабатываемые Заказчиком ПМИ предоставляются Исполнителю не позднее 5 рабочих дней с даты поступления ЧТЗ в ИСУЗ.</w:t>
      </w:r>
    </w:p>
    <w:p w:rsidR="00570C89" w:rsidRPr="00D22CED" w:rsidRDefault="00570C89" w:rsidP="00487DA4">
      <w:pPr>
        <w:widowControl w:val="0"/>
        <w:tabs>
          <w:tab w:val="left" w:pos="993"/>
        </w:tabs>
        <w:ind w:firstLine="709"/>
        <w:jc w:val="both"/>
        <w:rPr>
          <w:color w:val="000000"/>
          <w:lang w:eastAsia="en-US"/>
        </w:rPr>
      </w:pPr>
      <w:r w:rsidRPr="00D22CED">
        <w:rPr>
          <w:color w:val="000000"/>
          <w:lang w:eastAsia="en-US"/>
        </w:rPr>
        <w:t xml:space="preserve">Каждому взятому в работу ЧТЗ должен соответствовать БЗ, подписанный Заказчиком и Исполнителем. Реестр БЗ на развитие является планом работ по развитию ППО в отчётном периоде. Реестр БЗ на развитие должен быть утвержден Заказчиком и Исполнителем, Реестр БЗ на развитие ППО подписывается Заказчиком и Исполнителем в двух экземплярах. Процедура подписания Реестра БЗ на развитие должна проводиться при каждой его модификации. Плановая дата исполнения Заявки в ИСУЗ должна быть установлена </w:t>
      </w:r>
      <w:r w:rsidR="003E3ED5" w:rsidRPr="00D22CED">
        <w:rPr>
          <w:color w:val="000000"/>
          <w:lang w:eastAsia="en-US"/>
        </w:rPr>
        <w:t>в</w:t>
      </w:r>
      <w:r w:rsidR="003E3ED5">
        <w:rPr>
          <w:color w:val="000000"/>
          <w:lang w:eastAsia="en-US"/>
        </w:rPr>
        <w:t> </w:t>
      </w:r>
      <w:r w:rsidRPr="00D22CED">
        <w:rPr>
          <w:color w:val="000000"/>
          <w:lang w:eastAsia="en-US"/>
        </w:rPr>
        <w:t>соответствии с утверждённым актуальным Реестром БЗ на развитие ППО.</w:t>
      </w:r>
    </w:p>
    <w:p w:rsidR="00570C89" w:rsidRPr="00D22CED" w:rsidRDefault="00570C89" w:rsidP="00487DA4">
      <w:pPr>
        <w:widowControl w:val="0"/>
        <w:tabs>
          <w:tab w:val="left" w:pos="993"/>
        </w:tabs>
        <w:ind w:firstLine="709"/>
        <w:jc w:val="both"/>
        <w:rPr>
          <w:color w:val="000000"/>
          <w:lang w:eastAsia="en-US"/>
        </w:rPr>
      </w:pPr>
      <w:r w:rsidRPr="00D22CED">
        <w:rPr>
          <w:color w:val="000000"/>
          <w:lang w:eastAsia="en-US"/>
        </w:rPr>
        <w:t xml:space="preserve">Если в процессе исполнения таких БЗ Исполнитель выявит неполноту или неоднозначность ЧТЗ (или ПМИ), то он должен направить Заявителю запрос </w:t>
      </w:r>
      <w:r w:rsidR="003E3ED5" w:rsidRPr="00D22CED">
        <w:rPr>
          <w:color w:val="000000"/>
          <w:lang w:eastAsia="en-US"/>
        </w:rPr>
        <w:t>на</w:t>
      </w:r>
      <w:r w:rsidR="003E3ED5">
        <w:rPr>
          <w:color w:val="000000"/>
          <w:lang w:eastAsia="en-US"/>
        </w:rPr>
        <w:t> </w:t>
      </w:r>
      <w:r w:rsidRPr="00D22CED">
        <w:rPr>
          <w:color w:val="000000"/>
          <w:lang w:eastAsia="en-US"/>
        </w:rPr>
        <w:t xml:space="preserve">предоставление дополнительной информации. До получения удовлетворительного ответа Заявка с этим номером БЗ должна переводиться в статус «В ожидании» с соответствующим </w:t>
      </w:r>
      <w:r w:rsidR="003E3ED5" w:rsidRPr="00D22CED">
        <w:rPr>
          <w:color w:val="000000"/>
          <w:lang w:eastAsia="en-US"/>
        </w:rPr>
        <w:t>в</w:t>
      </w:r>
      <w:r w:rsidR="003E3ED5">
        <w:rPr>
          <w:color w:val="000000"/>
          <w:lang w:eastAsia="en-US"/>
        </w:rPr>
        <w:t> </w:t>
      </w:r>
      <w:r w:rsidRPr="00D22CED">
        <w:rPr>
          <w:color w:val="000000"/>
          <w:lang w:eastAsia="en-US"/>
        </w:rPr>
        <w:t>случае необходимости изменением планового срока исполнения в</w:t>
      </w:r>
      <w:r w:rsidRPr="00D22CED">
        <w:rPr>
          <w:color w:val="000000"/>
          <w:lang w:val="en-US" w:eastAsia="en-US"/>
        </w:rPr>
        <w:t> </w:t>
      </w:r>
      <w:r w:rsidRPr="00D22CED">
        <w:rPr>
          <w:color w:val="000000"/>
          <w:lang w:eastAsia="en-US"/>
        </w:rPr>
        <w:t xml:space="preserve">ИСУЗ и Реестре БЗ на развитие ППО. Если Заявитель не отвечает на запрос дополнительной информации в течение 5 рабочих дней, Исполнитель должен проинформировать об этом Куратора службы сопровождения с целью решения сложившейся ситуации, оперативного получения ответа </w:t>
      </w:r>
      <w:r w:rsidR="003E3ED5" w:rsidRPr="00D22CED">
        <w:rPr>
          <w:color w:val="000000"/>
          <w:lang w:eastAsia="en-US"/>
        </w:rPr>
        <w:t>на</w:t>
      </w:r>
      <w:r w:rsidR="003E3ED5">
        <w:rPr>
          <w:color w:val="000000"/>
          <w:lang w:eastAsia="en-US"/>
        </w:rPr>
        <w:t> </w:t>
      </w:r>
      <w:r w:rsidRPr="00D22CED">
        <w:rPr>
          <w:color w:val="000000"/>
          <w:lang w:eastAsia="en-US"/>
        </w:rPr>
        <w:t>запрос.</w:t>
      </w:r>
    </w:p>
    <w:p w:rsidR="00570C89" w:rsidRPr="00D22CED" w:rsidRDefault="00570C89" w:rsidP="00487DA4">
      <w:pPr>
        <w:widowControl w:val="0"/>
        <w:tabs>
          <w:tab w:val="left" w:pos="993"/>
        </w:tabs>
        <w:ind w:firstLine="709"/>
        <w:jc w:val="both"/>
        <w:rPr>
          <w:color w:val="000000"/>
          <w:lang w:eastAsia="en-US"/>
        </w:rPr>
      </w:pPr>
      <w:r w:rsidRPr="00D22CED">
        <w:rPr>
          <w:color w:val="000000"/>
          <w:lang w:eastAsia="en-US"/>
        </w:rPr>
        <w:t>Корректировка Реестра БЗ на развитие также допускается в случае возникновения неотложных внеплановых работ по развитию ППО.</w:t>
      </w:r>
    </w:p>
    <w:p w:rsidR="00570C89" w:rsidRPr="00D22CED" w:rsidRDefault="00570C89" w:rsidP="00570C89">
      <w:pPr>
        <w:keepNext/>
        <w:keepLines/>
        <w:widowControl w:val="0"/>
        <w:numPr>
          <w:ilvl w:val="2"/>
          <w:numId w:val="154"/>
        </w:numPr>
        <w:tabs>
          <w:tab w:val="left" w:pos="1418"/>
        </w:tabs>
        <w:ind w:left="0" w:firstLine="709"/>
        <w:outlineLvl w:val="3"/>
        <w:rPr>
          <w:b/>
          <w:bCs/>
          <w:kern w:val="32"/>
        </w:rPr>
      </w:pPr>
      <w:bookmarkStart w:id="322" w:name="_Toc421606486"/>
      <w:bookmarkStart w:id="323" w:name="_Toc431827115"/>
      <w:bookmarkStart w:id="324" w:name="_Toc431830898"/>
      <w:bookmarkStart w:id="325" w:name="_Toc431833031"/>
      <w:bookmarkStart w:id="326" w:name="_Toc431835200"/>
      <w:bookmarkStart w:id="327" w:name="_Toc436393033"/>
      <w:bookmarkStart w:id="328" w:name="_Toc457398105"/>
      <w:bookmarkStart w:id="329" w:name="_Toc467058535"/>
      <w:bookmarkStart w:id="330" w:name="_Toc467517078"/>
      <w:bookmarkStart w:id="331" w:name="_Toc467581060"/>
      <w:r w:rsidRPr="00D22CED">
        <w:rPr>
          <w:b/>
          <w:bCs/>
          <w:kern w:val="32"/>
        </w:rPr>
        <w:t>Порядок исполнения внеплановых работ</w:t>
      </w:r>
      <w:bookmarkEnd w:id="322"/>
      <w:bookmarkEnd w:id="323"/>
      <w:bookmarkEnd w:id="324"/>
      <w:bookmarkEnd w:id="325"/>
      <w:bookmarkEnd w:id="326"/>
      <w:bookmarkEnd w:id="327"/>
      <w:bookmarkEnd w:id="328"/>
      <w:bookmarkEnd w:id="329"/>
      <w:bookmarkEnd w:id="330"/>
      <w:bookmarkEnd w:id="331"/>
    </w:p>
    <w:p w:rsidR="00570C89" w:rsidRPr="00D22CED" w:rsidRDefault="00570C89" w:rsidP="00664C6D">
      <w:pPr>
        <w:widowControl w:val="0"/>
        <w:tabs>
          <w:tab w:val="left" w:pos="993"/>
        </w:tabs>
        <w:ind w:firstLine="709"/>
        <w:jc w:val="both"/>
        <w:rPr>
          <w:color w:val="000000"/>
          <w:lang w:eastAsia="en-US"/>
        </w:rPr>
      </w:pPr>
      <w:r w:rsidRPr="00D22CED">
        <w:rPr>
          <w:color w:val="000000"/>
          <w:lang w:eastAsia="en-US"/>
        </w:rPr>
        <w:t>Внеплановые работы по развитию ППО инициируются функциональными департаментами Фонда на основании требований внутренних документов, приказов, законов, подзаконных актов и т.д. Функциональный департамент ставит задачу экспертам Департамента информационных технологий и защиты информации Фонда, а также указывает необходимую дату выполнения работ, определяет срочность задачи.</w:t>
      </w:r>
    </w:p>
    <w:p w:rsidR="00570C89" w:rsidRPr="00D22CED" w:rsidRDefault="00570C89" w:rsidP="00570C89">
      <w:pPr>
        <w:keepNext/>
        <w:widowControl w:val="0"/>
        <w:tabs>
          <w:tab w:val="left" w:pos="993"/>
        </w:tabs>
        <w:ind w:firstLine="709"/>
        <w:contextualSpacing/>
        <w:rPr>
          <w:color w:val="000000"/>
        </w:rPr>
      </w:pPr>
      <w:r w:rsidRPr="00D22CED">
        <w:rPr>
          <w:color w:val="000000"/>
        </w:rPr>
        <w:t>Процесс инициации внеплановых работ строится следующим образом:</w:t>
      </w:r>
    </w:p>
    <w:p w:rsidR="00570C89" w:rsidRPr="00D22CED" w:rsidRDefault="00570C89" w:rsidP="00570C89">
      <w:pPr>
        <w:widowControl w:val="0"/>
        <w:numPr>
          <w:ilvl w:val="0"/>
          <w:numId w:val="172"/>
        </w:numPr>
        <w:tabs>
          <w:tab w:val="left" w:pos="993"/>
        </w:tabs>
        <w:ind w:left="0" w:firstLine="709"/>
        <w:contextualSpacing/>
        <w:jc w:val="both"/>
      </w:pPr>
      <w:r w:rsidRPr="00D22CED">
        <w:t>инициатором внеплановой работы является функциональный департамент или ДИТиЗИ;</w:t>
      </w:r>
    </w:p>
    <w:p w:rsidR="00570C89" w:rsidRPr="00D22CED" w:rsidRDefault="00570C89" w:rsidP="00570C89">
      <w:pPr>
        <w:widowControl w:val="0"/>
        <w:numPr>
          <w:ilvl w:val="0"/>
          <w:numId w:val="172"/>
        </w:numPr>
        <w:tabs>
          <w:tab w:val="left" w:pos="993"/>
        </w:tabs>
        <w:ind w:left="0" w:firstLine="709"/>
        <w:contextualSpacing/>
        <w:jc w:val="both"/>
      </w:pPr>
      <w:r w:rsidRPr="00D22CED">
        <w:t>предлагаемая функциональным департаментом работа передается на рассмотрение в ДИТиЗИ, где производится оценка её реализуемости;</w:t>
      </w:r>
    </w:p>
    <w:p w:rsidR="00570C89" w:rsidRPr="00D22CED" w:rsidRDefault="00570C89" w:rsidP="00570C89">
      <w:pPr>
        <w:widowControl w:val="0"/>
        <w:numPr>
          <w:ilvl w:val="0"/>
          <w:numId w:val="172"/>
        </w:numPr>
        <w:tabs>
          <w:tab w:val="left" w:pos="993"/>
        </w:tabs>
        <w:ind w:left="0" w:firstLine="709"/>
        <w:contextualSpacing/>
        <w:jc w:val="both"/>
      </w:pPr>
      <w:r w:rsidRPr="00D22CED">
        <w:t xml:space="preserve">принятая ДИТиЗИ работа выносится на рассмотрение рабочей группы Заказчика. Рабочая группа либо утверждает внеплановую работу, либо отклоняет. В рабочую группу входят руководитель ДИТиЗИ, </w:t>
      </w:r>
      <w:r w:rsidRPr="00D22CED">
        <w:rPr>
          <w:color w:val="000000"/>
        </w:rPr>
        <w:t>Куратор службы сопровождения,</w:t>
      </w:r>
      <w:r w:rsidRPr="00D22CED">
        <w:t xml:space="preserve"> Согласующие, ИТ-эксперты </w:t>
      </w:r>
      <w:r w:rsidRPr="00D22CED">
        <w:rPr>
          <w:color w:val="000000"/>
          <w:lang w:eastAsia="en-US"/>
        </w:rPr>
        <w:t>ДИТиЗИ</w:t>
      </w:r>
      <w:r w:rsidRPr="00D22CED">
        <w:t xml:space="preserve"> и функционального департамента;</w:t>
      </w:r>
    </w:p>
    <w:p w:rsidR="00570C89" w:rsidRPr="00D22CED" w:rsidRDefault="00570C89" w:rsidP="00570C89">
      <w:pPr>
        <w:widowControl w:val="0"/>
        <w:numPr>
          <w:ilvl w:val="0"/>
          <w:numId w:val="172"/>
        </w:numPr>
        <w:tabs>
          <w:tab w:val="left" w:pos="993"/>
        </w:tabs>
        <w:ind w:left="0" w:firstLine="709"/>
        <w:contextualSpacing/>
        <w:jc w:val="both"/>
      </w:pPr>
      <w:r w:rsidRPr="00D22CED">
        <w:t>после согласования с рабочей группой внеплановая работа оформляется экспертами ДИТиЗИ в виде ЧТЗ и направляется на утверждение инициатору внеплановой работы;</w:t>
      </w:r>
    </w:p>
    <w:p w:rsidR="00570C89" w:rsidRPr="00D22CED" w:rsidRDefault="00570C89" w:rsidP="00570C89">
      <w:pPr>
        <w:widowControl w:val="0"/>
        <w:numPr>
          <w:ilvl w:val="0"/>
          <w:numId w:val="172"/>
        </w:numPr>
        <w:tabs>
          <w:tab w:val="left" w:pos="993"/>
        </w:tabs>
        <w:ind w:left="0" w:firstLine="709"/>
        <w:contextualSpacing/>
        <w:jc w:val="both"/>
      </w:pPr>
      <w:r w:rsidRPr="00D22CED">
        <w:t xml:space="preserve">после согласования с инициатором ЧТЗ направляется Исполнителю </w:t>
      </w:r>
      <w:r w:rsidR="003E3ED5" w:rsidRPr="00D22CED">
        <w:t>на</w:t>
      </w:r>
      <w:r w:rsidR="003E3ED5">
        <w:t> </w:t>
      </w:r>
      <w:r w:rsidRPr="00D22CED">
        <w:t xml:space="preserve">согласование </w:t>
      </w:r>
      <w:r w:rsidRPr="00D22CED">
        <w:lastRenderedPageBreak/>
        <w:t xml:space="preserve">сроков и возможности исполнения; </w:t>
      </w:r>
    </w:p>
    <w:p w:rsidR="00570C89" w:rsidRPr="00D22CED" w:rsidRDefault="00570C89" w:rsidP="00570C89">
      <w:pPr>
        <w:widowControl w:val="0"/>
        <w:numPr>
          <w:ilvl w:val="0"/>
          <w:numId w:val="172"/>
        </w:numPr>
        <w:tabs>
          <w:tab w:val="left" w:pos="993"/>
        </w:tabs>
        <w:ind w:left="0" w:firstLine="709"/>
        <w:contextualSpacing/>
        <w:jc w:val="both"/>
      </w:pPr>
      <w:r w:rsidRPr="00D22CED">
        <w:t xml:space="preserve">если при анализе поступившего ЧТЗ было выяснено, что исходные данные недостаточны или противоречивы, ЧТЗ должно быть возвращено Заказчику </w:t>
      </w:r>
      <w:r w:rsidR="003E3ED5" w:rsidRPr="00D22CED">
        <w:t>с</w:t>
      </w:r>
      <w:r w:rsidR="003E3ED5">
        <w:t> </w:t>
      </w:r>
      <w:r w:rsidRPr="00D22CED">
        <w:t>соответствующими комментариями;</w:t>
      </w:r>
    </w:p>
    <w:p w:rsidR="00570C89" w:rsidRPr="00D22CED" w:rsidRDefault="00570C89" w:rsidP="00570C89">
      <w:pPr>
        <w:widowControl w:val="0"/>
        <w:numPr>
          <w:ilvl w:val="0"/>
          <w:numId w:val="172"/>
        </w:numPr>
        <w:tabs>
          <w:tab w:val="left" w:pos="993"/>
        </w:tabs>
        <w:ind w:left="0" w:firstLine="709"/>
        <w:contextualSpacing/>
        <w:jc w:val="both"/>
      </w:pPr>
      <w:r w:rsidRPr="00D22CED">
        <w:t xml:space="preserve">после согласования Исполнителем формируется БЗ и Заявка в ИСУЗ с данным ЧТЗ. БЗ включается в Реестр БЗ на развитие того отчётного периода, на который приходится плановая дата исполнения. </w:t>
      </w:r>
      <w:r w:rsidRPr="00D22CED">
        <w:rPr>
          <w:color w:val="000000"/>
          <w:lang w:eastAsia="en-US"/>
        </w:rPr>
        <w:t xml:space="preserve">При этом внеплановая работа по развитию ППО может быть принята в работу Исполнителем вместо работ, учтённых в утверждённом Реестре БЗ </w:t>
      </w:r>
      <w:r w:rsidR="003E3ED5" w:rsidRPr="00D22CED">
        <w:rPr>
          <w:color w:val="000000"/>
          <w:lang w:eastAsia="en-US"/>
        </w:rPr>
        <w:t>на</w:t>
      </w:r>
      <w:r w:rsidR="003E3ED5">
        <w:rPr>
          <w:color w:val="000000"/>
          <w:lang w:eastAsia="en-US"/>
        </w:rPr>
        <w:t> </w:t>
      </w:r>
      <w:r w:rsidRPr="00D22CED">
        <w:rPr>
          <w:color w:val="000000"/>
          <w:lang w:eastAsia="en-US"/>
        </w:rPr>
        <w:t xml:space="preserve">развитие. Такая замена должна быть утверждена Заказчиком и Исполнителем </w:t>
      </w:r>
      <w:r w:rsidR="003E3ED5" w:rsidRPr="00D22CED">
        <w:rPr>
          <w:color w:val="000000"/>
          <w:lang w:eastAsia="en-US"/>
        </w:rPr>
        <w:t>с</w:t>
      </w:r>
      <w:r w:rsidR="003E3ED5">
        <w:rPr>
          <w:color w:val="000000"/>
          <w:lang w:eastAsia="en-US"/>
        </w:rPr>
        <w:t> </w:t>
      </w:r>
      <w:r w:rsidRPr="00D22CED">
        <w:rPr>
          <w:color w:val="000000"/>
          <w:lang w:eastAsia="en-US"/>
        </w:rPr>
        <w:t>корректировкой соответствующего Реестра БЗ на развитие. При включении БЗ внеплановой работы в Реестр БЗ на развитие задачи с меньшим приоритетом могут перенесены на следующий отчётный период.</w:t>
      </w:r>
    </w:p>
    <w:p w:rsidR="00570C89" w:rsidRPr="00D22CED" w:rsidRDefault="00570C89" w:rsidP="00570C89">
      <w:pPr>
        <w:keepNext/>
        <w:keepLines/>
        <w:widowControl w:val="0"/>
        <w:numPr>
          <w:ilvl w:val="2"/>
          <w:numId w:val="154"/>
        </w:numPr>
        <w:tabs>
          <w:tab w:val="left" w:pos="1418"/>
        </w:tabs>
        <w:ind w:left="0" w:firstLine="709"/>
        <w:outlineLvl w:val="3"/>
        <w:rPr>
          <w:b/>
          <w:bCs/>
          <w:kern w:val="32"/>
        </w:rPr>
      </w:pPr>
      <w:bookmarkStart w:id="332" w:name="_Toc421606488"/>
      <w:bookmarkStart w:id="333" w:name="_Toc431827117"/>
      <w:bookmarkStart w:id="334" w:name="_Toc431830900"/>
      <w:bookmarkStart w:id="335" w:name="_Toc431833033"/>
      <w:bookmarkStart w:id="336" w:name="_Toc431835202"/>
      <w:bookmarkStart w:id="337" w:name="_Toc436393035"/>
      <w:bookmarkStart w:id="338" w:name="_Toc457398107"/>
      <w:bookmarkStart w:id="339" w:name="_Toc467058536"/>
      <w:bookmarkStart w:id="340" w:name="_Toc467517079"/>
      <w:bookmarkStart w:id="341" w:name="_Toc467581061"/>
      <w:r w:rsidRPr="00D22CED">
        <w:rPr>
          <w:b/>
          <w:bCs/>
          <w:kern w:val="32"/>
        </w:rPr>
        <w:t>Порядок исполнения ЧТЗ</w:t>
      </w:r>
      <w:bookmarkEnd w:id="332"/>
      <w:bookmarkEnd w:id="333"/>
      <w:bookmarkEnd w:id="334"/>
      <w:bookmarkEnd w:id="335"/>
      <w:bookmarkEnd w:id="336"/>
      <w:bookmarkEnd w:id="337"/>
      <w:bookmarkEnd w:id="338"/>
      <w:bookmarkEnd w:id="339"/>
      <w:bookmarkEnd w:id="340"/>
      <w:bookmarkEnd w:id="341"/>
      <w:r w:rsidRPr="00D22CED">
        <w:rPr>
          <w:b/>
          <w:bCs/>
          <w:kern w:val="32"/>
        </w:rPr>
        <w:t xml:space="preserve"> </w:t>
      </w:r>
    </w:p>
    <w:p w:rsidR="00570C89" w:rsidRPr="00D22CED" w:rsidRDefault="00570C89" w:rsidP="00C72007">
      <w:pPr>
        <w:widowControl w:val="0"/>
        <w:tabs>
          <w:tab w:val="left" w:pos="993"/>
        </w:tabs>
        <w:ind w:firstLine="709"/>
        <w:jc w:val="both"/>
        <w:rPr>
          <w:color w:val="000000"/>
          <w:lang w:eastAsia="en-US"/>
        </w:rPr>
      </w:pPr>
      <w:r w:rsidRPr="00D22CED">
        <w:rPr>
          <w:color w:val="000000"/>
          <w:lang w:eastAsia="en-US"/>
        </w:rPr>
        <w:t>Работы по исполнению ЧТЗ производятся в соответствии с принятым и согласованным Реестром БЗ на развитие ППО.</w:t>
      </w:r>
    </w:p>
    <w:p w:rsidR="00570C89" w:rsidRPr="00D22CED" w:rsidRDefault="00570C89" w:rsidP="00C72007">
      <w:pPr>
        <w:widowControl w:val="0"/>
        <w:tabs>
          <w:tab w:val="left" w:pos="993"/>
        </w:tabs>
        <w:ind w:firstLine="709"/>
        <w:jc w:val="both"/>
        <w:rPr>
          <w:color w:val="000000"/>
          <w:lang w:eastAsia="en-US"/>
        </w:rPr>
      </w:pPr>
      <w:r w:rsidRPr="00D22CED">
        <w:rPr>
          <w:color w:val="000000"/>
          <w:lang w:eastAsia="en-US"/>
        </w:rPr>
        <w:t>При завершении работ по БЗ на развитие Исполнитель должен самостоятельно провести предварительное тестирование согласно ПМИ для данного ЧТЗ на тестовом контуре в соответствии с ГОСТ 34.601-90 и ГОСТ 34.603-92. Исполнитель должен исправить возможные выявленные ошибки и после повторного проведения тестирования при получении положительных результатов, предусмотренных ПМИ, передать результат выполнения работ на проверку Заказчику. При этом соответствующая Заявка категории «Развитие» ставится в статус «Исполнена».</w:t>
      </w:r>
    </w:p>
    <w:p w:rsidR="00570C89" w:rsidRPr="00D22CED" w:rsidRDefault="00570C89" w:rsidP="00C72007">
      <w:pPr>
        <w:widowControl w:val="0"/>
        <w:tabs>
          <w:tab w:val="left" w:pos="993"/>
        </w:tabs>
        <w:ind w:firstLine="709"/>
        <w:jc w:val="both"/>
        <w:rPr>
          <w:color w:val="000000"/>
          <w:lang w:eastAsia="en-US"/>
        </w:rPr>
      </w:pPr>
      <w:r w:rsidRPr="00D22CED">
        <w:rPr>
          <w:color w:val="000000"/>
          <w:lang w:eastAsia="en-US"/>
        </w:rPr>
        <w:t xml:space="preserve">Если требования ЧТЗ входят в противоречие с результатом, представленным </w:t>
      </w:r>
      <w:r w:rsidR="00E15772" w:rsidRPr="00D22CED">
        <w:rPr>
          <w:color w:val="000000"/>
          <w:lang w:eastAsia="en-US"/>
        </w:rPr>
        <w:t>для</w:t>
      </w:r>
      <w:r w:rsidR="00E15772">
        <w:rPr>
          <w:color w:val="000000"/>
          <w:lang w:eastAsia="en-US"/>
        </w:rPr>
        <w:t> </w:t>
      </w:r>
      <w:r w:rsidRPr="00D22CED">
        <w:rPr>
          <w:color w:val="000000"/>
          <w:lang w:eastAsia="en-US"/>
        </w:rPr>
        <w:t>сопоставления в ПМИ, то Исполнитель должен привести эти данные в соответствующей Заявке ИСУЗ для предоставления информации Заказчику и перевести её в статус «</w:t>
      </w:r>
      <w:r w:rsidR="00E15772" w:rsidRPr="00D22CED">
        <w:rPr>
          <w:color w:val="000000"/>
          <w:lang w:eastAsia="en-US"/>
        </w:rPr>
        <w:t>В</w:t>
      </w:r>
      <w:r w:rsidR="00E15772">
        <w:rPr>
          <w:color w:val="000000"/>
          <w:lang w:eastAsia="en-US"/>
        </w:rPr>
        <w:t> </w:t>
      </w:r>
      <w:r w:rsidRPr="00D22CED">
        <w:rPr>
          <w:color w:val="000000"/>
          <w:lang w:eastAsia="en-US"/>
        </w:rPr>
        <w:t>ожидании» до тех пор, пока противоречие не будет устранено.</w:t>
      </w:r>
    </w:p>
    <w:p w:rsidR="00570C89" w:rsidRPr="00D22CED" w:rsidRDefault="00570C89" w:rsidP="00C72007">
      <w:pPr>
        <w:widowControl w:val="0"/>
        <w:tabs>
          <w:tab w:val="left" w:pos="993"/>
        </w:tabs>
        <w:ind w:firstLine="709"/>
        <w:jc w:val="both"/>
        <w:rPr>
          <w:color w:val="000000"/>
          <w:lang w:eastAsia="en-US"/>
        </w:rPr>
      </w:pPr>
      <w:r w:rsidRPr="00D22CED">
        <w:rPr>
          <w:color w:val="000000"/>
          <w:lang w:eastAsia="en-US"/>
        </w:rPr>
        <w:t xml:space="preserve">После получения от Заказчика непротиворечивых ЧТЗ и ПМИ Заявка переводится </w:t>
      </w:r>
      <w:r w:rsidR="000972C9" w:rsidRPr="00D22CED">
        <w:rPr>
          <w:color w:val="000000"/>
          <w:lang w:eastAsia="en-US"/>
        </w:rPr>
        <w:t>в</w:t>
      </w:r>
      <w:r w:rsidR="000972C9">
        <w:rPr>
          <w:color w:val="000000"/>
          <w:lang w:eastAsia="en-US"/>
        </w:rPr>
        <w:t> </w:t>
      </w:r>
      <w:r w:rsidRPr="00D22CED">
        <w:rPr>
          <w:color w:val="000000"/>
          <w:lang w:eastAsia="en-US"/>
        </w:rPr>
        <w:t>статус «В работе». При этом в случае невозможности выполнения Заявки в срок из-за времени ожидания ответа на запрос должна быть проведена корректировка планового срока исполнения Заявки, а также соответствующего БЗ и Реестра БЗ на развитие ППО.</w:t>
      </w:r>
    </w:p>
    <w:p w:rsidR="00570C89" w:rsidRPr="00D22CED" w:rsidRDefault="00570C89" w:rsidP="00C72007">
      <w:pPr>
        <w:widowControl w:val="0"/>
        <w:tabs>
          <w:tab w:val="left" w:pos="993"/>
        </w:tabs>
        <w:ind w:firstLine="709"/>
        <w:jc w:val="both"/>
        <w:rPr>
          <w:color w:val="000000"/>
          <w:lang w:eastAsia="en-US"/>
        </w:rPr>
      </w:pPr>
      <w:r w:rsidRPr="00D22CED">
        <w:rPr>
          <w:color w:val="000000"/>
          <w:lang w:eastAsia="en-US"/>
        </w:rPr>
        <w:t xml:space="preserve">Тестирование исполненного ЧТЗ Заказчиком должно произойти в течение 5 (пяти) рабочих дней после исполнения Заявки, но не позже последнего дня выполнения работ Исполнителем по ГК. В случае отсутствия замечаний Заказчика по исполненной работе </w:t>
      </w:r>
      <w:r w:rsidR="000972C9" w:rsidRPr="00D22CED">
        <w:rPr>
          <w:color w:val="000000"/>
          <w:lang w:eastAsia="en-US"/>
        </w:rPr>
        <w:t>в</w:t>
      </w:r>
      <w:r w:rsidR="000972C9">
        <w:rPr>
          <w:color w:val="000000"/>
          <w:lang w:eastAsia="en-US"/>
        </w:rPr>
        <w:t> </w:t>
      </w:r>
      <w:r w:rsidRPr="00D22CED">
        <w:rPr>
          <w:color w:val="000000"/>
          <w:lang w:eastAsia="en-US"/>
        </w:rPr>
        <w:t xml:space="preserve">указанный период Исполнитель должен включить соответствующий БЗ на развитие </w:t>
      </w:r>
      <w:r w:rsidR="000972C9" w:rsidRPr="00D22CED">
        <w:rPr>
          <w:color w:val="000000"/>
          <w:lang w:eastAsia="en-US"/>
        </w:rPr>
        <w:t>в</w:t>
      </w:r>
      <w:r w:rsidR="000972C9">
        <w:rPr>
          <w:color w:val="000000"/>
          <w:lang w:eastAsia="en-US"/>
        </w:rPr>
        <w:t> </w:t>
      </w:r>
      <w:r w:rsidRPr="00D22CED">
        <w:rPr>
          <w:color w:val="000000"/>
          <w:lang w:eastAsia="en-US"/>
        </w:rPr>
        <w:t xml:space="preserve">список квартальных отчётных документов в качестве исполненного. Замечания, полученные по результатам тестирования после указанного периода, должны быть учтены и устранены Исполнителем в рамках существующей Заявки вплоть до её закрытия </w:t>
      </w:r>
      <w:r w:rsidR="000972C9" w:rsidRPr="00D22CED">
        <w:rPr>
          <w:color w:val="000000"/>
          <w:lang w:eastAsia="en-US"/>
        </w:rPr>
        <w:t>с</w:t>
      </w:r>
      <w:r w:rsidR="000972C9">
        <w:rPr>
          <w:color w:val="000000"/>
          <w:lang w:eastAsia="en-US"/>
        </w:rPr>
        <w:t> </w:t>
      </w:r>
      <w:r w:rsidRPr="00D22CED">
        <w:rPr>
          <w:color w:val="000000"/>
          <w:lang w:eastAsia="en-US"/>
        </w:rPr>
        <w:t>подтверждением.</w:t>
      </w:r>
    </w:p>
    <w:p w:rsidR="00570C89" w:rsidRPr="00D22CED" w:rsidRDefault="00570C89" w:rsidP="00C72007">
      <w:pPr>
        <w:widowControl w:val="0"/>
        <w:tabs>
          <w:tab w:val="left" w:pos="993"/>
        </w:tabs>
        <w:ind w:firstLine="709"/>
        <w:jc w:val="both"/>
        <w:rPr>
          <w:color w:val="000000"/>
          <w:lang w:eastAsia="en-US"/>
        </w:rPr>
      </w:pPr>
      <w:r w:rsidRPr="00D22CED">
        <w:rPr>
          <w:color w:val="000000"/>
          <w:lang w:eastAsia="en-US"/>
        </w:rPr>
        <w:t>Если в день окончания отчётного периода (кроме последнего) Заявка на развитие находится в статусе «Выполнена», и время, отведённое Заказчику на проведение тестирования, ещё не прошло, то соответствующий БЗ должен быть:</w:t>
      </w:r>
    </w:p>
    <w:p w:rsidR="00570C89" w:rsidRPr="00D22CED" w:rsidRDefault="00570C89" w:rsidP="00C72007">
      <w:pPr>
        <w:widowControl w:val="0"/>
        <w:numPr>
          <w:ilvl w:val="0"/>
          <w:numId w:val="192"/>
        </w:numPr>
        <w:tabs>
          <w:tab w:val="left" w:pos="993"/>
        </w:tabs>
        <w:ind w:left="0" w:firstLine="709"/>
        <w:contextualSpacing/>
        <w:jc w:val="both"/>
        <w:rPr>
          <w:color w:val="000000"/>
          <w:lang w:eastAsia="en-US"/>
        </w:rPr>
      </w:pPr>
      <w:r w:rsidRPr="00D22CED">
        <w:rPr>
          <w:color w:val="000000"/>
          <w:lang w:eastAsia="en-US"/>
        </w:rPr>
        <w:t>исключён из Реестра БЗ на развитие текущего отчётного периода;</w:t>
      </w:r>
    </w:p>
    <w:p w:rsidR="00570C89" w:rsidRPr="00D22CED" w:rsidRDefault="00570C89" w:rsidP="00C72007">
      <w:pPr>
        <w:widowControl w:val="0"/>
        <w:numPr>
          <w:ilvl w:val="0"/>
          <w:numId w:val="192"/>
        </w:numPr>
        <w:tabs>
          <w:tab w:val="left" w:pos="993"/>
        </w:tabs>
        <w:ind w:left="0" w:firstLine="709"/>
        <w:contextualSpacing/>
        <w:jc w:val="both"/>
        <w:rPr>
          <w:color w:val="000000"/>
          <w:lang w:eastAsia="en-US"/>
        </w:rPr>
      </w:pPr>
      <w:r w:rsidRPr="00D22CED">
        <w:rPr>
          <w:color w:val="000000"/>
          <w:lang w:eastAsia="en-US"/>
        </w:rPr>
        <w:t>выпущен заново с новой плановой датой окончания работ в следующем отчётном периоде и включён в соответствующий Реестр БЗ на развитие.</w:t>
      </w:r>
    </w:p>
    <w:p w:rsidR="00570C89" w:rsidRPr="00D22CED" w:rsidRDefault="00570C89" w:rsidP="00C72007">
      <w:pPr>
        <w:widowControl w:val="0"/>
        <w:tabs>
          <w:tab w:val="left" w:pos="993"/>
        </w:tabs>
        <w:ind w:firstLine="709"/>
        <w:jc w:val="both"/>
        <w:rPr>
          <w:color w:val="000000"/>
          <w:lang w:eastAsia="en-US"/>
        </w:rPr>
      </w:pPr>
      <w:r w:rsidRPr="00D22CED">
        <w:rPr>
          <w:color w:val="000000"/>
          <w:lang w:eastAsia="en-US"/>
        </w:rPr>
        <w:t xml:space="preserve">При получении дополнительных требований к работам относительно первичного ЧТЗ, Заявка в ИСУЗ должна закрываться, соответствующий БЗ на развитие должен включаться </w:t>
      </w:r>
      <w:r w:rsidR="000972C9" w:rsidRPr="00D22CED">
        <w:rPr>
          <w:color w:val="000000"/>
          <w:lang w:eastAsia="en-US"/>
        </w:rPr>
        <w:t>в</w:t>
      </w:r>
      <w:r w:rsidR="000972C9">
        <w:rPr>
          <w:color w:val="000000"/>
          <w:lang w:eastAsia="en-US"/>
        </w:rPr>
        <w:t> </w:t>
      </w:r>
      <w:r w:rsidRPr="00D22CED">
        <w:rPr>
          <w:color w:val="000000"/>
          <w:lang w:eastAsia="en-US"/>
        </w:rPr>
        <w:t xml:space="preserve">список квартальных отчётных документов в качестве исполненного. После получения </w:t>
      </w:r>
      <w:r w:rsidR="000972C9" w:rsidRPr="00D22CED">
        <w:rPr>
          <w:color w:val="000000"/>
          <w:lang w:eastAsia="en-US"/>
        </w:rPr>
        <w:t>от</w:t>
      </w:r>
      <w:r w:rsidR="000972C9">
        <w:rPr>
          <w:color w:val="000000"/>
          <w:lang w:eastAsia="en-US"/>
        </w:rPr>
        <w:t> </w:t>
      </w:r>
      <w:r w:rsidRPr="00D22CED">
        <w:rPr>
          <w:color w:val="000000"/>
          <w:lang w:eastAsia="en-US"/>
        </w:rPr>
        <w:t>Заказчика нового ЧТЗ, содержащего дополнительные требования (без требований первичного ТЗ), должны создаваться новая Заявка в ИСУЗ и новый БЗ на развитие.</w:t>
      </w:r>
    </w:p>
    <w:p w:rsidR="00570C89" w:rsidRPr="00D22CED" w:rsidRDefault="00570C89" w:rsidP="00C72007">
      <w:pPr>
        <w:widowControl w:val="0"/>
        <w:tabs>
          <w:tab w:val="left" w:pos="993"/>
        </w:tabs>
        <w:ind w:firstLine="709"/>
        <w:jc w:val="both"/>
        <w:rPr>
          <w:color w:val="000000"/>
          <w:lang w:eastAsia="en-US"/>
        </w:rPr>
      </w:pPr>
      <w:r w:rsidRPr="00D22CED">
        <w:rPr>
          <w:color w:val="000000"/>
          <w:lang w:eastAsia="en-US"/>
        </w:rPr>
        <w:t>Время, отведенное на тестирование Заказчиком, не входит в плановый срок исполнения Заявки, однако должно учитываться при определении плановых сроков исполнения ЧТЗ с точки зрения функциональных потребностей Заказчика.</w:t>
      </w:r>
    </w:p>
    <w:p w:rsidR="00570C89" w:rsidRPr="00D22CED" w:rsidRDefault="00570C89" w:rsidP="00C72007">
      <w:pPr>
        <w:widowControl w:val="0"/>
        <w:tabs>
          <w:tab w:val="left" w:pos="993"/>
        </w:tabs>
        <w:ind w:firstLine="709"/>
        <w:jc w:val="both"/>
        <w:rPr>
          <w:color w:val="000000"/>
          <w:lang w:eastAsia="en-US"/>
        </w:rPr>
      </w:pPr>
      <w:r w:rsidRPr="00D22CED">
        <w:rPr>
          <w:color w:val="000000"/>
          <w:lang w:eastAsia="en-US"/>
        </w:rPr>
        <w:t xml:space="preserve">После получения положительных результатов тестирования Заказчиком, Заявка должна закрыться со статусом «Закрыта с подтверждением», БЗ на развитие должен быть </w:t>
      </w:r>
      <w:r w:rsidRPr="00D22CED">
        <w:rPr>
          <w:color w:val="000000"/>
          <w:lang w:eastAsia="en-US"/>
        </w:rPr>
        <w:lastRenderedPageBreak/>
        <w:t>включён в список квартальных отчётных документов в качестве исполненного (если он не был включен ранее), в обратном случае должен инициироваться перевод Заявки в статус «</w:t>
      </w:r>
      <w:r w:rsidR="000972C9" w:rsidRPr="00D22CED">
        <w:rPr>
          <w:color w:val="000000"/>
          <w:lang w:eastAsia="en-US"/>
        </w:rPr>
        <w:t>В</w:t>
      </w:r>
      <w:r w:rsidR="000972C9">
        <w:rPr>
          <w:color w:val="000000"/>
          <w:lang w:eastAsia="en-US"/>
        </w:rPr>
        <w:t> </w:t>
      </w:r>
      <w:r w:rsidRPr="00D22CED">
        <w:rPr>
          <w:color w:val="000000"/>
          <w:lang w:eastAsia="en-US"/>
        </w:rPr>
        <w:t>работе».</w:t>
      </w:r>
    </w:p>
    <w:p w:rsidR="00570C89" w:rsidRPr="00D22CED" w:rsidRDefault="00570C89" w:rsidP="00C72007">
      <w:pPr>
        <w:widowControl w:val="0"/>
        <w:tabs>
          <w:tab w:val="left" w:pos="993"/>
        </w:tabs>
        <w:ind w:firstLine="709"/>
        <w:jc w:val="both"/>
        <w:rPr>
          <w:color w:val="000000"/>
          <w:lang w:eastAsia="en-US"/>
        </w:rPr>
      </w:pPr>
      <w:r w:rsidRPr="00D22CED">
        <w:rPr>
          <w:color w:val="000000"/>
          <w:lang w:eastAsia="en-US"/>
        </w:rPr>
        <w:t>Закрытие Заявок в ИСУЗ с категорией «Развитие» без подтверждения Заказчика не предусмотрено.</w:t>
      </w:r>
    </w:p>
    <w:p w:rsidR="00570C89" w:rsidRPr="00D22CED" w:rsidRDefault="00570C89" w:rsidP="00C72007">
      <w:pPr>
        <w:widowControl w:val="0"/>
        <w:tabs>
          <w:tab w:val="left" w:pos="993"/>
        </w:tabs>
        <w:ind w:firstLine="709"/>
        <w:jc w:val="both"/>
        <w:rPr>
          <w:color w:val="000000"/>
          <w:lang w:eastAsia="en-US"/>
        </w:rPr>
      </w:pPr>
      <w:r w:rsidRPr="00D22CED">
        <w:rPr>
          <w:color w:val="000000"/>
          <w:lang w:eastAsia="en-US"/>
        </w:rPr>
        <w:t>Порядок перевода исполненных ЧТЗ по развитию ППО на продуктивный контур должен осуществляться Исполнителем после соответствующего распоряжения Заказчика, полученного по электронной почте.</w:t>
      </w:r>
    </w:p>
    <w:p w:rsidR="00570C89" w:rsidRPr="00D22CED" w:rsidRDefault="00570C89" w:rsidP="00C72007">
      <w:pPr>
        <w:widowControl w:val="0"/>
        <w:tabs>
          <w:tab w:val="left" w:pos="993"/>
        </w:tabs>
        <w:ind w:firstLine="709"/>
        <w:jc w:val="both"/>
        <w:rPr>
          <w:color w:val="000000"/>
          <w:lang w:eastAsia="en-US"/>
        </w:rPr>
      </w:pPr>
      <w:r w:rsidRPr="00D22CED">
        <w:rPr>
          <w:color w:val="000000"/>
          <w:lang w:eastAsia="en-US"/>
        </w:rPr>
        <w:t xml:space="preserve">Инциденты по работам, выполненным в рамках ЧТЗ, выявленным после закрытия с подтверждением соответствующих Заявок, должны регистрироваться в ИСУЗ как независимые Заявки с категорией “Инцидент”. </w:t>
      </w:r>
    </w:p>
    <w:p w:rsidR="00570C89" w:rsidRPr="00D22CED" w:rsidRDefault="00570C89" w:rsidP="00C72007">
      <w:pPr>
        <w:widowControl w:val="0"/>
        <w:tabs>
          <w:tab w:val="left" w:pos="993"/>
        </w:tabs>
        <w:ind w:firstLine="709"/>
        <w:jc w:val="both"/>
        <w:rPr>
          <w:color w:val="000000"/>
          <w:lang w:eastAsia="en-US"/>
        </w:rPr>
      </w:pPr>
      <w:r w:rsidRPr="00D22CED">
        <w:rPr>
          <w:color w:val="000000"/>
          <w:lang w:eastAsia="en-US"/>
        </w:rPr>
        <w:t>После закрытия Заявки на развитие ППО Исполнитель должен поместить соответствующие исходные коды и ЧТЗ в специальное хранилище, выделенное Заказчиком на своих ресурсах. Заказчик должен предоставить Исполнителю доступ к указанному специальному хранилищу.</w:t>
      </w:r>
    </w:p>
    <w:p w:rsidR="00570C89" w:rsidRPr="00D22CED" w:rsidRDefault="00570C89" w:rsidP="00570C89">
      <w:pPr>
        <w:keepNext/>
        <w:keepLines/>
        <w:widowControl w:val="0"/>
        <w:numPr>
          <w:ilvl w:val="1"/>
          <w:numId w:val="154"/>
        </w:numPr>
        <w:tabs>
          <w:tab w:val="num" w:pos="1134"/>
        </w:tabs>
        <w:ind w:left="0" w:firstLine="709"/>
        <w:outlineLvl w:val="2"/>
        <w:rPr>
          <w:b/>
          <w:bCs/>
          <w:kern w:val="32"/>
        </w:rPr>
      </w:pPr>
      <w:bookmarkStart w:id="342" w:name="_Toc421606490"/>
      <w:bookmarkStart w:id="343" w:name="_Toc431827118"/>
      <w:bookmarkStart w:id="344" w:name="_Toc431830901"/>
      <w:bookmarkStart w:id="345" w:name="_Toc431833034"/>
      <w:bookmarkStart w:id="346" w:name="_Toc431835203"/>
      <w:bookmarkStart w:id="347" w:name="_Toc436393036"/>
      <w:bookmarkStart w:id="348" w:name="_Toc457398108"/>
      <w:bookmarkStart w:id="349" w:name="_Toc467058537"/>
      <w:bookmarkStart w:id="350" w:name="_Toc467517080"/>
      <w:bookmarkStart w:id="351" w:name="_Toc467581062"/>
      <w:r w:rsidRPr="00D22CED">
        <w:rPr>
          <w:b/>
          <w:bCs/>
          <w:kern w:val="32"/>
        </w:rPr>
        <w:t xml:space="preserve">Регламент обработки </w:t>
      </w:r>
      <w:bookmarkEnd w:id="342"/>
      <w:r w:rsidRPr="00D22CED">
        <w:rPr>
          <w:b/>
          <w:bCs/>
          <w:kern w:val="32"/>
        </w:rPr>
        <w:t>Заявок</w:t>
      </w:r>
      <w:bookmarkEnd w:id="343"/>
      <w:bookmarkEnd w:id="344"/>
      <w:bookmarkEnd w:id="345"/>
      <w:bookmarkEnd w:id="346"/>
      <w:bookmarkEnd w:id="347"/>
      <w:bookmarkEnd w:id="348"/>
      <w:bookmarkEnd w:id="349"/>
      <w:bookmarkEnd w:id="350"/>
      <w:bookmarkEnd w:id="351"/>
    </w:p>
    <w:p w:rsidR="00570C89" w:rsidRPr="00D22CED" w:rsidRDefault="00570C89" w:rsidP="00570C89">
      <w:pPr>
        <w:keepNext/>
        <w:keepLines/>
        <w:widowControl w:val="0"/>
        <w:numPr>
          <w:ilvl w:val="2"/>
          <w:numId w:val="154"/>
        </w:numPr>
        <w:tabs>
          <w:tab w:val="left" w:pos="1418"/>
        </w:tabs>
        <w:ind w:left="0" w:firstLine="709"/>
        <w:outlineLvl w:val="3"/>
        <w:rPr>
          <w:b/>
          <w:bCs/>
          <w:kern w:val="32"/>
        </w:rPr>
      </w:pPr>
      <w:bookmarkStart w:id="352" w:name="_Toc421606491"/>
      <w:bookmarkStart w:id="353" w:name="_Toc431827119"/>
      <w:bookmarkStart w:id="354" w:name="_Toc431830902"/>
      <w:bookmarkStart w:id="355" w:name="_Toc431833035"/>
      <w:bookmarkStart w:id="356" w:name="_Toc431835204"/>
      <w:bookmarkStart w:id="357" w:name="_Toc436393037"/>
      <w:bookmarkStart w:id="358" w:name="_Toc457398109"/>
      <w:bookmarkStart w:id="359" w:name="_Toc467058538"/>
      <w:bookmarkStart w:id="360" w:name="_Toc467517081"/>
      <w:bookmarkStart w:id="361" w:name="_Toc467581063"/>
      <w:r w:rsidRPr="00D22CED">
        <w:rPr>
          <w:b/>
          <w:bCs/>
          <w:kern w:val="32"/>
        </w:rPr>
        <w:t>Порядок поступления Заявок</w:t>
      </w:r>
      <w:bookmarkEnd w:id="352"/>
      <w:bookmarkEnd w:id="353"/>
      <w:bookmarkEnd w:id="354"/>
      <w:bookmarkEnd w:id="355"/>
      <w:bookmarkEnd w:id="356"/>
      <w:bookmarkEnd w:id="357"/>
      <w:bookmarkEnd w:id="358"/>
      <w:bookmarkEnd w:id="359"/>
      <w:bookmarkEnd w:id="360"/>
      <w:bookmarkEnd w:id="361"/>
    </w:p>
    <w:p w:rsidR="00570C89" w:rsidRPr="00D22CED" w:rsidRDefault="00570C89" w:rsidP="00AA4ADF">
      <w:pPr>
        <w:keepNext/>
        <w:widowControl w:val="0"/>
        <w:tabs>
          <w:tab w:val="left" w:pos="1418"/>
        </w:tabs>
        <w:ind w:firstLine="709"/>
        <w:contextualSpacing/>
        <w:jc w:val="both"/>
        <w:rPr>
          <w:color w:val="000000"/>
        </w:rPr>
      </w:pPr>
      <w:r w:rsidRPr="00D22CED">
        <w:rPr>
          <w:color w:val="000000"/>
        </w:rPr>
        <w:t>Информация об отказах и перерывах в работе ППО, а также запросы на выполнение работ по сопровождению и развитию могут поступать из нескольких источников:</w:t>
      </w:r>
    </w:p>
    <w:p w:rsidR="00570C89" w:rsidRPr="00D22CED" w:rsidRDefault="00570C89" w:rsidP="00AA4ADF">
      <w:pPr>
        <w:widowControl w:val="0"/>
        <w:numPr>
          <w:ilvl w:val="0"/>
          <w:numId w:val="172"/>
        </w:numPr>
        <w:tabs>
          <w:tab w:val="left" w:pos="993"/>
        </w:tabs>
        <w:ind w:left="0" w:firstLine="709"/>
        <w:jc w:val="both"/>
        <w:rPr>
          <w:color w:val="000000"/>
        </w:rPr>
      </w:pPr>
      <w:r w:rsidRPr="00343B71">
        <w:t>обращение</w:t>
      </w:r>
      <w:r w:rsidRPr="00D22CED">
        <w:rPr>
          <w:color w:val="000000"/>
        </w:rPr>
        <w:t xml:space="preserve"> Заявителя через электронную почту;</w:t>
      </w:r>
    </w:p>
    <w:p w:rsidR="00570C89" w:rsidRPr="00D22CED" w:rsidRDefault="00570C89" w:rsidP="00AA4ADF">
      <w:pPr>
        <w:widowControl w:val="0"/>
        <w:numPr>
          <w:ilvl w:val="0"/>
          <w:numId w:val="172"/>
        </w:numPr>
        <w:tabs>
          <w:tab w:val="left" w:pos="993"/>
        </w:tabs>
        <w:ind w:left="0" w:firstLine="709"/>
        <w:jc w:val="both"/>
        <w:rPr>
          <w:color w:val="000000"/>
        </w:rPr>
      </w:pPr>
      <w:r w:rsidRPr="00343B71">
        <w:t>обращение</w:t>
      </w:r>
      <w:r w:rsidRPr="00D22CED">
        <w:rPr>
          <w:color w:val="000000"/>
        </w:rPr>
        <w:t xml:space="preserve"> Заявителя по телефону.</w:t>
      </w:r>
    </w:p>
    <w:p w:rsidR="00570C89" w:rsidRPr="00D22CED" w:rsidRDefault="00570C89" w:rsidP="00AA4ADF">
      <w:pPr>
        <w:keepNext/>
        <w:widowControl w:val="0"/>
        <w:tabs>
          <w:tab w:val="left" w:pos="1418"/>
        </w:tabs>
        <w:ind w:firstLine="709"/>
        <w:jc w:val="both"/>
        <w:rPr>
          <w:color w:val="000000"/>
        </w:rPr>
      </w:pPr>
      <w:r w:rsidRPr="00D22CED">
        <w:rPr>
          <w:color w:val="000000"/>
        </w:rPr>
        <w:t xml:space="preserve">Дополнительно информация может поступать через </w:t>
      </w:r>
      <w:r w:rsidRPr="00D22CED">
        <w:rPr>
          <w:color w:val="000000"/>
          <w:lang w:val="en-US"/>
        </w:rPr>
        <w:t>Web</w:t>
      </w:r>
      <w:r w:rsidRPr="00D22CED">
        <w:rPr>
          <w:color w:val="000000"/>
        </w:rPr>
        <w:t xml:space="preserve">-интерфейс ИСУЗ </w:t>
      </w:r>
      <w:r w:rsidR="00C06F5F" w:rsidRPr="00D22CED">
        <w:rPr>
          <w:color w:val="000000"/>
        </w:rPr>
        <w:t>от</w:t>
      </w:r>
      <w:r w:rsidR="00C06F5F">
        <w:rPr>
          <w:color w:val="000000"/>
        </w:rPr>
        <w:t> </w:t>
      </w:r>
      <w:r w:rsidRPr="00D22CED">
        <w:rPr>
          <w:color w:val="000000"/>
        </w:rPr>
        <w:t>следующих категорий Заявителей:</w:t>
      </w:r>
    </w:p>
    <w:p w:rsidR="00570C89" w:rsidRPr="00D22CED" w:rsidRDefault="00570C89" w:rsidP="00AA4ADF">
      <w:pPr>
        <w:widowControl w:val="0"/>
        <w:numPr>
          <w:ilvl w:val="0"/>
          <w:numId w:val="172"/>
        </w:numPr>
        <w:tabs>
          <w:tab w:val="left" w:pos="993"/>
        </w:tabs>
        <w:ind w:left="0" w:firstLine="709"/>
        <w:jc w:val="both"/>
      </w:pPr>
      <w:r w:rsidRPr="00D22CED">
        <w:t>руководители ДИТиЗИ;</w:t>
      </w:r>
    </w:p>
    <w:p w:rsidR="00570C89" w:rsidRPr="00D22CED" w:rsidRDefault="00570C89" w:rsidP="00AA4ADF">
      <w:pPr>
        <w:widowControl w:val="0"/>
        <w:numPr>
          <w:ilvl w:val="0"/>
          <w:numId w:val="172"/>
        </w:numPr>
        <w:tabs>
          <w:tab w:val="left" w:pos="993"/>
        </w:tabs>
        <w:ind w:left="0" w:firstLine="709"/>
        <w:jc w:val="both"/>
      </w:pPr>
      <w:r w:rsidRPr="00D22CED">
        <w:t>заместители руководителя ДИТиЗИ;</w:t>
      </w:r>
    </w:p>
    <w:p w:rsidR="00570C89" w:rsidRPr="00D22CED" w:rsidRDefault="00570C89" w:rsidP="00AA4ADF">
      <w:pPr>
        <w:widowControl w:val="0"/>
        <w:numPr>
          <w:ilvl w:val="0"/>
          <w:numId w:val="172"/>
        </w:numPr>
        <w:tabs>
          <w:tab w:val="left" w:pos="993"/>
        </w:tabs>
        <w:ind w:left="0" w:firstLine="709"/>
        <w:jc w:val="both"/>
      </w:pPr>
      <w:r w:rsidRPr="00D22CED">
        <w:t>начальники отделов ДИТиЗИ и их заместителям;</w:t>
      </w:r>
    </w:p>
    <w:p w:rsidR="00570C89" w:rsidRPr="00D22CED" w:rsidRDefault="00570C89" w:rsidP="00AA4ADF">
      <w:pPr>
        <w:widowControl w:val="0"/>
        <w:numPr>
          <w:ilvl w:val="0"/>
          <w:numId w:val="172"/>
        </w:numPr>
        <w:tabs>
          <w:tab w:val="left" w:pos="993"/>
        </w:tabs>
        <w:ind w:left="0" w:firstLine="709"/>
        <w:jc w:val="both"/>
      </w:pPr>
      <w:r w:rsidRPr="00D22CED">
        <w:t xml:space="preserve">работники Заказчика, имеющих роль «Согласующих» (см. таблицу </w:t>
      </w:r>
      <w:r w:rsidR="002E576A">
        <w:t>3</w:t>
      </w:r>
      <w:r w:rsidRPr="00D22CED">
        <w:t xml:space="preserve"> ТЗ).</w:t>
      </w:r>
    </w:p>
    <w:p w:rsidR="00570C89" w:rsidRPr="00D22CED" w:rsidRDefault="00570C89" w:rsidP="00AA4ADF">
      <w:pPr>
        <w:widowControl w:val="0"/>
        <w:ind w:firstLine="709"/>
        <w:jc w:val="both"/>
        <w:rPr>
          <w:color w:val="000000"/>
          <w:lang w:eastAsia="en-US"/>
        </w:rPr>
      </w:pPr>
      <w:r w:rsidRPr="00D22CED">
        <w:rPr>
          <w:color w:val="000000"/>
          <w:lang w:eastAsia="en-US"/>
        </w:rPr>
        <w:t xml:space="preserve">Запросы по другим каналам связи, не описанным в данном разделе (в частности, </w:t>
      </w:r>
      <w:r w:rsidRPr="000A1153">
        <w:rPr>
          <w:color w:val="000000"/>
          <w:lang w:eastAsia="en-US"/>
        </w:rPr>
        <w:t>интернет-мессенджерами, порталам</w:t>
      </w:r>
      <w:r>
        <w:rPr>
          <w:color w:val="000000"/>
          <w:lang w:eastAsia="en-US"/>
        </w:rPr>
        <w:t>и</w:t>
      </w:r>
      <w:r w:rsidRPr="000A1153">
        <w:rPr>
          <w:color w:val="000000"/>
          <w:lang w:eastAsia="en-US"/>
        </w:rPr>
        <w:t xml:space="preserve"> и пр.</w:t>
      </w:r>
      <w:r w:rsidRPr="00D22CED">
        <w:rPr>
          <w:color w:val="000000"/>
          <w:lang w:eastAsia="en-US"/>
        </w:rPr>
        <w:t>), не являются официальными. Данные средства связи рассматриваются только как средства личного общения, не обязывают Исполнителя регистрировать и отвечать на запросы, переданные такими способами.</w:t>
      </w:r>
    </w:p>
    <w:p w:rsidR="00570C89" w:rsidRPr="00D22CED" w:rsidRDefault="00570C89" w:rsidP="00AA4ADF">
      <w:pPr>
        <w:widowControl w:val="0"/>
        <w:ind w:firstLine="709"/>
        <w:jc w:val="both"/>
        <w:rPr>
          <w:color w:val="000000"/>
          <w:lang w:eastAsia="en-US"/>
        </w:rPr>
      </w:pPr>
      <w:r w:rsidRPr="00D22CED">
        <w:rPr>
          <w:color w:val="000000"/>
          <w:lang w:eastAsia="en-US"/>
        </w:rPr>
        <w:t>Обращение Заявителя в КЦ будет производиться по предоставляемым Исполнителем электронным адресам и телефонам.</w:t>
      </w:r>
    </w:p>
    <w:p w:rsidR="00570C89" w:rsidRPr="00D22CED" w:rsidRDefault="00570C89" w:rsidP="00AA4ADF">
      <w:pPr>
        <w:widowControl w:val="0"/>
        <w:ind w:firstLine="709"/>
        <w:jc w:val="both"/>
        <w:rPr>
          <w:color w:val="000000"/>
          <w:lang w:eastAsia="en-US"/>
        </w:rPr>
      </w:pPr>
      <w:r w:rsidRPr="00D22CED">
        <w:rPr>
          <w:color w:val="000000"/>
          <w:lang w:eastAsia="en-US"/>
        </w:rPr>
        <w:t>Ответственным за предоставление прав доступа к ИСУЗ для Заказчика является Исполнитель.</w:t>
      </w:r>
    </w:p>
    <w:p w:rsidR="00570C89" w:rsidRPr="00D22CED" w:rsidRDefault="00570C89" w:rsidP="00AA4ADF">
      <w:pPr>
        <w:widowControl w:val="0"/>
        <w:ind w:firstLine="709"/>
        <w:jc w:val="both"/>
        <w:rPr>
          <w:color w:val="000000"/>
          <w:lang w:eastAsia="en-US"/>
        </w:rPr>
      </w:pPr>
      <w:r w:rsidRPr="00D22CED">
        <w:rPr>
          <w:color w:val="000000"/>
          <w:lang w:eastAsia="en-US"/>
        </w:rPr>
        <w:t>За своевременное предоставление данных на работников Заказчика, а также за</w:t>
      </w:r>
      <w:r>
        <w:rPr>
          <w:color w:val="000000"/>
          <w:lang w:eastAsia="en-US"/>
        </w:rPr>
        <w:t> </w:t>
      </w:r>
      <w:r w:rsidRPr="00D22CED">
        <w:rPr>
          <w:color w:val="000000"/>
          <w:lang w:eastAsia="en-US"/>
        </w:rPr>
        <w:t>изменение данных лиц, допущенных к заведению заявок в ИСУЗ, будет отвечать Заказчик.</w:t>
      </w:r>
    </w:p>
    <w:p w:rsidR="00570C89" w:rsidRPr="00D22CED" w:rsidRDefault="00570C89" w:rsidP="00AA4ADF">
      <w:pPr>
        <w:widowControl w:val="0"/>
        <w:ind w:firstLine="709"/>
        <w:jc w:val="both"/>
        <w:rPr>
          <w:color w:val="000000"/>
          <w:lang w:eastAsia="en-US"/>
        </w:rPr>
      </w:pPr>
      <w:r w:rsidRPr="00D22CED">
        <w:rPr>
          <w:color w:val="000000"/>
          <w:lang w:eastAsia="en-US"/>
        </w:rPr>
        <w:t>Первичное отнесение Заявки к БЗ должно определяться Стороной, регистрирующей Заявку.</w:t>
      </w:r>
    </w:p>
    <w:p w:rsidR="00570C89" w:rsidRPr="00D22CED" w:rsidRDefault="00570C89" w:rsidP="00AA4ADF">
      <w:pPr>
        <w:widowControl w:val="0"/>
        <w:ind w:firstLine="709"/>
        <w:jc w:val="both"/>
        <w:rPr>
          <w:color w:val="000000"/>
          <w:lang w:eastAsia="en-US"/>
        </w:rPr>
      </w:pPr>
      <w:r w:rsidRPr="00D22CED">
        <w:rPr>
          <w:color w:val="000000"/>
          <w:lang w:eastAsia="en-US"/>
        </w:rPr>
        <w:t>Отнесение Заявки к БЗ может меняться Исполнителем в процессе её исполнения, если в результате работ будет выявлено, что основной объем работ Исполнителя связан с</w:t>
      </w:r>
      <w:r>
        <w:rPr>
          <w:color w:val="000000"/>
          <w:lang w:eastAsia="en-US"/>
        </w:rPr>
        <w:t> </w:t>
      </w:r>
      <w:r w:rsidRPr="00D22CED">
        <w:rPr>
          <w:color w:val="000000"/>
          <w:lang w:eastAsia="en-US"/>
        </w:rPr>
        <w:t>работами по другому БЗ.</w:t>
      </w:r>
    </w:p>
    <w:p w:rsidR="00570C89" w:rsidRPr="00D22CED" w:rsidRDefault="00570C89" w:rsidP="00570C89">
      <w:pPr>
        <w:keepNext/>
        <w:keepLines/>
        <w:widowControl w:val="0"/>
        <w:numPr>
          <w:ilvl w:val="2"/>
          <w:numId w:val="154"/>
        </w:numPr>
        <w:tabs>
          <w:tab w:val="left" w:pos="1418"/>
        </w:tabs>
        <w:ind w:left="0" w:firstLine="709"/>
        <w:outlineLvl w:val="3"/>
        <w:rPr>
          <w:b/>
          <w:bCs/>
          <w:color w:val="000000"/>
          <w:lang w:val="x-none" w:eastAsia="x-none"/>
        </w:rPr>
      </w:pPr>
      <w:bookmarkStart w:id="362" w:name="_Toc431827120"/>
      <w:bookmarkStart w:id="363" w:name="_Toc431830903"/>
      <w:bookmarkStart w:id="364" w:name="_Toc431833036"/>
      <w:bookmarkStart w:id="365" w:name="_Toc431835205"/>
      <w:bookmarkStart w:id="366" w:name="_Toc436393038"/>
      <w:bookmarkStart w:id="367" w:name="_Toc457398110"/>
      <w:bookmarkStart w:id="368" w:name="_Toc467058539"/>
      <w:bookmarkStart w:id="369" w:name="_Toc467517082"/>
      <w:bookmarkStart w:id="370" w:name="_Toc467581064"/>
      <w:r w:rsidRPr="00D22CED">
        <w:rPr>
          <w:b/>
          <w:bCs/>
          <w:color w:val="000000"/>
          <w:lang w:val="x-none" w:eastAsia="x-none"/>
        </w:rPr>
        <w:t>Порядок обработки Заявок</w:t>
      </w:r>
      <w:bookmarkEnd w:id="362"/>
      <w:bookmarkEnd w:id="363"/>
      <w:bookmarkEnd w:id="364"/>
      <w:bookmarkEnd w:id="365"/>
      <w:bookmarkEnd w:id="366"/>
      <w:bookmarkEnd w:id="367"/>
      <w:bookmarkEnd w:id="368"/>
      <w:bookmarkEnd w:id="369"/>
      <w:bookmarkEnd w:id="370"/>
    </w:p>
    <w:p w:rsidR="00570C89" w:rsidRPr="00D22CED" w:rsidRDefault="00570C89" w:rsidP="00AA4ADF">
      <w:pPr>
        <w:widowControl w:val="0"/>
        <w:ind w:firstLine="709"/>
        <w:jc w:val="both"/>
        <w:rPr>
          <w:color w:val="000000"/>
        </w:rPr>
      </w:pPr>
      <w:r w:rsidRPr="00D22CED">
        <w:rPr>
          <w:color w:val="000000"/>
        </w:rPr>
        <w:t xml:space="preserve">Исполнитель должен работать над Заявками в рабочее время (с 9.00 до 18.00 часов </w:t>
      </w:r>
      <w:r w:rsidR="00C06F5F" w:rsidRPr="00D22CED">
        <w:rPr>
          <w:color w:val="000000"/>
        </w:rPr>
        <w:t>в</w:t>
      </w:r>
      <w:r w:rsidR="00C06F5F">
        <w:rPr>
          <w:color w:val="000000"/>
        </w:rPr>
        <w:t> </w:t>
      </w:r>
      <w:r w:rsidRPr="00D22CED">
        <w:rPr>
          <w:color w:val="000000"/>
        </w:rPr>
        <w:t xml:space="preserve">рабочие дни по московскому времени). В процессе обработки Заявок с категорий «Инцидент», «Консультация» и «Изменение» Исполнитель может диагностировать или ошибку ППО, или нарушение целостности данных документа, связанное с ошибками ввода или бумажного/электронного оригинала, или произведённое оператором подсистемы действие, не соответствующее требованиям Руководства пользователя по подсистеме. В этом случае должна быть </w:t>
      </w:r>
      <w:r w:rsidRPr="00D22CED">
        <w:rPr>
          <w:color w:val="000000"/>
          <w:lang w:eastAsia="en-US"/>
        </w:rPr>
        <w:t>зарегистрирована</w:t>
      </w:r>
      <w:r w:rsidRPr="00D22CED">
        <w:rPr>
          <w:color w:val="000000"/>
        </w:rPr>
        <w:t xml:space="preserve"> Заявка категории «Изменение» со статусом «Согласование» в рамках БЗ на сопровождение соответствующего ППО. При регистрации такой Заявки категории «Изменение» первичная Заявка с категорией «Инцидент» или «Консультация» закрывается с соответствующими комментариями и указанием номера </w:t>
      </w:r>
      <w:r w:rsidRPr="00D22CED">
        <w:rPr>
          <w:color w:val="000000"/>
        </w:rPr>
        <w:lastRenderedPageBreak/>
        <w:t>Заявки с категорией «Изменение». Согласования Заявителя на закрытие Инцидента/Консультации и регистрацию Заявки категории «Изменен</w:t>
      </w:r>
      <w:r>
        <w:rPr>
          <w:color w:val="000000"/>
        </w:rPr>
        <w:t>ие» в этом случае не требуется.</w:t>
      </w:r>
    </w:p>
    <w:p w:rsidR="00570C89" w:rsidRPr="00D22CED" w:rsidRDefault="00570C89" w:rsidP="00570C89">
      <w:pPr>
        <w:keepNext/>
        <w:keepLines/>
        <w:widowControl w:val="0"/>
        <w:numPr>
          <w:ilvl w:val="3"/>
          <w:numId w:val="154"/>
        </w:numPr>
        <w:tabs>
          <w:tab w:val="left" w:pos="1560"/>
        </w:tabs>
        <w:ind w:left="0" w:firstLine="709"/>
        <w:outlineLvl w:val="4"/>
        <w:rPr>
          <w:b/>
          <w:bCs/>
          <w:lang w:val="x-none" w:eastAsia="x-none"/>
        </w:rPr>
      </w:pPr>
      <w:bookmarkStart w:id="371" w:name="_Toc421606494"/>
      <w:bookmarkStart w:id="372" w:name="_Toc431827121"/>
      <w:bookmarkStart w:id="373" w:name="_Toc431830904"/>
      <w:bookmarkStart w:id="374" w:name="_Toc431833037"/>
      <w:bookmarkStart w:id="375" w:name="_Toc431835206"/>
      <w:bookmarkStart w:id="376" w:name="_Toc436393039"/>
      <w:bookmarkStart w:id="377" w:name="_Toc457398111"/>
      <w:bookmarkStart w:id="378" w:name="_Toc467058540"/>
      <w:r w:rsidRPr="00D22CED">
        <w:rPr>
          <w:b/>
          <w:bCs/>
          <w:lang w:val="x-none" w:eastAsia="x-none"/>
        </w:rPr>
        <w:t>Типы SLA</w:t>
      </w:r>
      <w:bookmarkEnd w:id="371"/>
      <w:bookmarkEnd w:id="372"/>
      <w:bookmarkEnd w:id="373"/>
      <w:bookmarkEnd w:id="374"/>
      <w:bookmarkEnd w:id="375"/>
      <w:bookmarkEnd w:id="376"/>
      <w:bookmarkEnd w:id="377"/>
      <w:bookmarkEnd w:id="378"/>
    </w:p>
    <w:p w:rsidR="00AA4ADF" w:rsidRDefault="00570C89" w:rsidP="00AA4ADF">
      <w:pPr>
        <w:widowControl w:val="0"/>
        <w:ind w:firstLine="709"/>
        <w:jc w:val="both"/>
        <w:rPr>
          <w:color w:val="000000"/>
        </w:rPr>
      </w:pPr>
      <w:bookmarkStart w:id="379" w:name="_Toc421606495"/>
      <w:r w:rsidRPr="00D22CED">
        <w:rPr>
          <w:color w:val="000000"/>
        </w:rPr>
        <w:t>В рамках работ по сопровождению параметром, определяющим качество работ, является параметр SLA (параметр качества). Используемые в БЗ типы SLA приведены в</w:t>
      </w:r>
      <w:r w:rsidRPr="00AA4ADF">
        <w:rPr>
          <w:color w:val="000000"/>
        </w:rPr>
        <w:t> </w:t>
      </w:r>
      <w:r w:rsidRPr="00D22CED">
        <w:rPr>
          <w:color w:val="000000"/>
        </w:rPr>
        <w:t xml:space="preserve">таблице </w:t>
      </w:r>
      <w:r w:rsidRPr="00D22CED">
        <w:rPr>
          <w:color w:val="000000"/>
        </w:rPr>
        <w:fldChar w:fldCharType="begin"/>
      </w:r>
      <w:r w:rsidRPr="00D22CED">
        <w:rPr>
          <w:color w:val="000000"/>
        </w:rPr>
        <w:instrText xml:space="preserve"> REF Tbl_Типы_SLA \h  \* MERGEFORMAT </w:instrText>
      </w:r>
      <w:r w:rsidRPr="00D22CED">
        <w:rPr>
          <w:color w:val="000000"/>
        </w:rPr>
      </w:r>
      <w:r w:rsidRPr="00D22CED">
        <w:rPr>
          <w:color w:val="000000"/>
        </w:rPr>
        <w:fldChar w:fldCharType="separate"/>
      </w:r>
      <w:r w:rsidR="009608F1">
        <w:rPr>
          <w:b/>
          <w:bCs/>
          <w:color w:val="000000"/>
        </w:rPr>
        <w:t>Ошибка! Источник ссылки не найден.</w:t>
      </w:r>
      <w:r w:rsidRPr="00D22CED">
        <w:rPr>
          <w:color w:val="000000"/>
        </w:rPr>
        <w:fldChar w:fldCharType="end"/>
      </w:r>
      <w:r w:rsidRPr="00D22CED">
        <w:rPr>
          <w:color w:val="000000"/>
        </w:rPr>
        <w:t>.</w:t>
      </w:r>
      <w:bookmarkStart w:id="380" w:name="_Toc431827122"/>
      <w:bookmarkStart w:id="381" w:name="_Toc431830905"/>
      <w:bookmarkStart w:id="382" w:name="_Toc431833038"/>
      <w:bookmarkStart w:id="383" w:name="_Toc431835207"/>
      <w:bookmarkStart w:id="384" w:name="_Toc436393040"/>
      <w:bookmarkStart w:id="385" w:name="_Toc457398112"/>
      <w:bookmarkStart w:id="386" w:name="_Toc467058541"/>
      <w:bookmarkEnd w:id="379"/>
    </w:p>
    <w:p w:rsidR="00AA4ADF" w:rsidRPr="00AA4ADF" w:rsidRDefault="00AA4ADF" w:rsidP="00AA4ADF">
      <w:pPr>
        <w:widowControl w:val="0"/>
        <w:ind w:firstLine="709"/>
        <w:jc w:val="both"/>
        <w:rPr>
          <w:color w:val="000000"/>
        </w:rPr>
      </w:pPr>
      <w:r w:rsidRPr="00AA4ADF">
        <w:rPr>
          <w:color w:val="000000"/>
        </w:rPr>
        <w:t>В рамках работ по сопровождению параметром, определяющим качество работ, является параметр SLA (параметр качества). Используемые в БЗ типы SLA приведены в следующей таблице.</w:t>
      </w:r>
    </w:p>
    <w:p w:rsidR="00AA4ADF" w:rsidRPr="00AA4ADF" w:rsidRDefault="00AA4ADF" w:rsidP="00AA4ADF">
      <w:pPr>
        <w:keepNext/>
        <w:widowControl w:val="0"/>
        <w:spacing w:before="120"/>
        <w:jc w:val="both"/>
        <w:rPr>
          <w:bCs/>
          <w:lang w:val="x-none" w:eastAsia="x-none"/>
        </w:rPr>
      </w:pPr>
      <w:r w:rsidRPr="00AA4ADF">
        <w:rPr>
          <w:bCs/>
          <w:lang w:val="x-none" w:eastAsia="x-none"/>
        </w:rPr>
        <w:t xml:space="preserve">Таблица </w:t>
      </w:r>
      <w:r w:rsidRPr="00AA4ADF">
        <w:rPr>
          <w:bCs/>
          <w:lang w:val="x-none" w:eastAsia="x-none"/>
        </w:rPr>
        <w:fldChar w:fldCharType="begin"/>
      </w:r>
      <w:r w:rsidRPr="00AA4ADF">
        <w:rPr>
          <w:bCs/>
          <w:lang w:val="x-none" w:eastAsia="x-none"/>
        </w:rPr>
        <w:instrText xml:space="preserve"> SEQ Таблица \* ARABIC </w:instrText>
      </w:r>
      <w:r w:rsidRPr="00AA4ADF">
        <w:rPr>
          <w:bCs/>
          <w:lang w:val="x-none" w:eastAsia="x-none"/>
        </w:rPr>
        <w:fldChar w:fldCharType="separate"/>
      </w:r>
      <w:r w:rsidR="009608F1">
        <w:rPr>
          <w:bCs/>
          <w:noProof/>
          <w:lang w:val="x-none" w:eastAsia="x-none"/>
        </w:rPr>
        <w:t>7</w:t>
      </w:r>
      <w:r w:rsidRPr="00AA4ADF">
        <w:rPr>
          <w:bCs/>
          <w:lang w:val="x-none" w:eastAsia="x-none"/>
        </w:rPr>
        <w:fldChar w:fldCharType="end"/>
      </w:r>
      <w:r w:rsidRPr="00AA4ADF">
        <w:rPr>
          <w:bCs/>
          <w:lang w:val="x-none" w:eastAsia="x-none"/>
        </w:rPr>
        <w:t xml:space="preserve"> – Типы SLA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1559"/>
        <w:gridCol w:w="3402"/>
        <w:gridCol w:w="3118"/>
      </w:tblGrid>
      <w:tr w:rsidR="00AA4ADF" w:rsidRPr="00CD218E" w:rsidTr="004614D5">
        <w:trPr>
          <w:cantSplit/>
          <w:tblHeader/>
        </w:trPr>
        <w:tc>
          <w:tcPr>
            <w:tcW w:w="567" w:type="dxa"/>
            <w:tcBorders>
              <w:bottom w:val="double" w:sz="4" w:space="0" w:color="auto"/>
            </w:tcBorders>
            <w:shd w:val="clear" w:color="auto" w:fill="auto"/>
            <w:vAlign w:val="center"/>
          </w:tcPr>
          <w:p w:rsidR="00AA4ADF" w:rsidRPr="00CD218E" w:rsidRDefault="00AA4ADF" w:rsidP="004B02B4">
            <w:pPr>
              <w:widowControl w:val="0"/>
              <w:tabs>
                <w:tab w:val="left" w:pos="465"/>
                <w:tab w:val="left" w:pos="993"/>
              </w:tabs>
              <w:jc w:val="center"/>
              <w:rPr>
                <w:color w:val="000000"/>
              </w:rPr>
            </w:pPr>
            <w:r w:rsidRPr="00CD218E">
              <w:rPr>
                <w:color w:val="000000"/>
              </w:rPr>
              <w:t>№</w:t>
            </w:r>
            <w:r w:rsidRPr="00CD218E">
              <w:rPr>
                <w:color w:val="000000"/>
              </w:rPr>
              <w:br/>
              <w:t>п</w:t>
            </w:r>
            <w:r w:rsidRPr="00CD218E">
              <w:rPr>
                <w:color w:val="000000"/>
                <w:lang w:val="en-US"/>
              </w:rPr>
              <w:t>/</w:t>
            </w:r>
            <w:r w:rsidRPr="00CD218E">
              <w:rPr>
                <w:color w:val="000000"/>
              </w:rPr>
              <w:t>п</w:t>
            </w:r>
          </w:p>
        </w:tc>
        <w:tc>
          <w:tcPr>
            <w:tcW w:w="993" w:type="dxa"/>
            <w:tcBorders>
              <w:bottom w:val="double" w:sz="4" w:space="0" w:color="auto"/>
            </w:tcBorders>
            <w:shd w:val="clear" w:color="auto" w:fill="auto"/>
            <w:vAlign w:val="center"/>
          </w:tcPr>
          <w:p w:rsidR="00AA4ADF" w:rsidRPr="00CD218E" w:rsidRDefault="00AA4ADF" w:rsidP="004B02B4">
            <w:pPr>
              <w:widowControl w:val="0"/>
              <w:tabs>
                <w:tab w:val="left" w:pos="993"/>
              </w:tabs>
              <w:ind w:firstLine="27"/>
              <w:jc w:val="center"/>
              <w:rPr>
                <w:color w:val="000000"/>
              </w:rPr>
            </w:pPr>
            <w:r w:rsidRPr="00CD218E">
              <w:rPr>
                <w:color w:val="000000"/>
              </w:rPr>
              <w:t xml:space="preserve">Тип </w:t>
            </w:r>
            <w:r w:rsidRPr="00CD218E">
              <w:rPr>
                <w:color w:val="000000"/>
                <w:lang w:val="en-US"/>
              </w:rPr>
              <w:t>SLA</w:t>
            </w:r>
          </w:p>
        </w:tc>
        <w:tc>
          <w:tcPr>
            <w:tcW w:w="1559" w:type="dxa"/>
            <w:tcBorders>
              <w:bottom w:val="double" w:sz="4" w:space="0" w:color="auto"/>
            </w:tcBorders>
            <w:shd w:val="clear" w:color="auto" w:fill="auto"/>
            <w:vAlign w:val="center"/>
          </w:tcPr>
          <w:p w:rsidR="00AA4ADF" w:rsidRPr="00CD218E" w:rsidRDefault="00AA4ADF" w:rsidP="004B02B4">
            <w:pPr>
              <w:widowControl w:val="0"/>
              <w:tabs>
                <w:tab w:val="left" w:pos="993"/>
              </w:tabs>
              <w:jc w:val="center"/>
              <w:rPr>
                <w:color w:val="000000"/>
              </w:rPr>
            </w:pPr>
            <w:r w:rsidRPr="00CD218E">
              <w:rPr>
                <w:color w:val="000000"/>
              </w:rPr>
              <w:t>Время регистрации Заявки, мин.</w:t>
            </w:r>
          </w:p>
        </w:tc>
        <w:tc>
          <w:tcPr>
            <w:tcW w:w="3402" w:type="dxa"/>
            <w:tcBorders>
              <w:bottom w:val="double" w:sz="4" w:space="0" w:color="auto"/>
            </w:tcBorders>
            <w:shd w:val="clear" w:color="auto" w:fill="auto"/>
            <w:vAlign w:val="center"/>
          </w:tcPr>
          <w:p w:rsidR="00AA4ADF" w:rsidRPr="00CD218E" w:rsidRDefault="00AA4ADF" w:rsidP="004B02B4">
            <w:pPr>
              <w:widowControl w:val="0"/>
              <w:tabs>
                <w:tab w:val="left" w:pos="993"/>
              </w:tabs>
              <w:jc w:val="center"/>
              <w:rPr>
                <w:color w:val="000000"/>
              </w:rPr>
            </w:pPr>
            <w:r w:rsidRPr="00CD218E">
              <w:rPr>
                <w:color w:val="000000"/>
              </w:rPr>
              <w:t>Предельное время исполнения Заявки Исполнителем, рабочих часов с момента регистрации Заявки</w:t>
            </w:r>
            <w:r w:rsidRPr="00CD218E">
              <w:rPr>
                <w:color w:val="000000"/>
                <w:vertAlign w:val="superscript"/>
              </w:rPr>
              <w:footnoteReference w:id="1"/>
            </w:r>
          </w:p>
        </w:tc>
        <w:tc>
          <w:tcPr>
            <w:tcW w:w="3118" w:type="dxa"/>
            <w:tcBorders>
              <w:bottom w:val="double" w:sz="4" w:space="0" w:color="auto"/>
            </w:tcBorders>
            <w:shd w:val="clear" w:color="auto" w:fill="auto"/>
            <w:vAlign w:val="center"/>
          </w:tcPr>
          <w:p w:rsidR="00AA4ADF" w:rsidRPr="00CD218E" w:rsidRDefault="00AA4ADF" w:rsidP="004B02B4">
            <w:pPr>
              <w:widowControl w:val="0"/>
              <w:tabs>
                <w:tab w:val="left" w:pos="993"/>
              </w:tabs>
              <w:jc w:val="center"/>
              <w:rPr>
                <w:color w:val="000000"/>
              </w:rPr>
            </w:pPr>
            <w:r w:rsidRPr="00CD218E">
              <w:rPr>
                <w:color w:val="000000"/>
              </w:rPr>
              <w:t>Время закрытия Заявки Заказчиком, рабочих часов с</w:t>
            </w:r>
            <w:r w:rsidRPr="00CD218E">
              <w:rPr>
                <w:color w:val="000000"/>
                <w:lang w:val="en-US"/>
              </w:rPr>
              <w:t> </w:t>
            </w:r>
            <w:r w:rsidRPr="00CD218E">
              <w:rPr>
                <w:color w:val="000000"/>
              </w:rPr>
              <w:t>момента исполнения Заявки Исполнителем</w:t>
            </w:r>
            <w:r w:rsidRPr="00CD218E">
              <w:rPr>
                <w:color w:val="000000"/>
                <w:vertAlign w:val="superscript"/>
              </w:rPr>
              <w:t>1</w:t>
            </w:r>
          </w:p>
        </w:tc>
      </w:tr>
      <w:tr w:rsidR="00AA4ADF" w:rsidRPr="00CD218E" w:rsidTr="004614D5">
        <w:trPr>
          <w:cantSplit/>
        </w:trPr>
        <w:tc>
          <w:tcPr>
            <w:tcW w:w="567" w:type="dxa"/>
            <w:tcBorders>
              <w:top w:val="double" w:sz="4" w:space="0" w:color="auto"/>
            </w:tcBorders>
            <w:vAlign w:val="center"/>
          </w:tcPr>
          <w:p w:rsidR="00AA4ADF" w:rsidRPr="00CD218E" w:rsidRDefault="00AA4ADF" w:rsidP="004B02B4">
            <w:pPr>
              <w:widowControl w:val="0"/>
              <w:tabs>
                <w:tab w:val="left" w:pos="465"/>
                <w:tab w:val="left" w:pos="993"/>
              </w:tabs>
              <w:jc w:val="center"/>
              <w:rPr>
                <w:color w:val="000000"/>
              </w:rPr>
            </w:pPr>
            <w:r w:rsidRPr="00CD218E">
              <w:rPr>
                <w:color w:val="000000"/>
              </w:rPr>
              <w:t>1</w:t>
            </w:r>
          </w:p>
        </w:tc>
        <w:tc>
          <w:tcPr>
            <w:tcW w:w="993" w:type="dxa"/>
            <w:tcBorders>
              <w:top w:val="double" w:sz="4" w:space="0" w:color="auto"/>
            </w:tcBorders>
            <w:vAlign w:val="center"/>
          </w:tcPr>
          <w:p w:rsidR="00AA4ADF" w:rsidRPr="00CD218E" w:rsidRDefault="00AA4ADF" w:rsidP="004B02B4">
            <w:pPr>
              <w:widowControl w:val="0"/>
              <w:tabs>
                <w:tab w:val="left" w:pos="993"/>
              </w:tabs>
              <w:ind w:firstLine="27"/>
              <w:jc w:val="center"/>
              <w:rPr>
                <w:color w:val="000000"/>
              </w:rPr>
            </w:pPr>
            <w:r w:rsidRPr="00CD218E">
              <w:rPr>
                <w:color w:val="000000"/>
              </w:rPr>
              <w:t>Тип 1</w:t>
            </w:r>
          </w:p>
        </w:tc>
        <w:tc>
          <w:tcPr>
            <w:tcW w:w="1559" w:type="dxa"/>
            <w:tcBorders>
              <w:top w:val="double" w:sz="4" w:space="0" w:color="auto"/>
            </w:tcBorders>
            <w:vAlign w:val="center"/>
          </w:tcPr>
          <w:p w:rsidR="00AA4ADF" w:rsidRPr="00CD218E" w:rsidRDefault="00AA4ADF" w:rsidP="004B02B4">
            <w:pPr>
              <w:widowControl w:val="0"/>
              <w:tabs>
                <w:tab w:val="left" w:pos="993"/>
              </w:tabs>
              <w:jc w:val="center"/>
              <w:rPr>
                <w:color w:val="000000"/>
                <w:lang w:val="en-US"/>
              </w:rPr>
            </w:pPr>
            <w:r w:rsidRPr="00CD218E">
              <w:rPr>
                <w:color w:val="000000"/>
                <w:lang w:val="en-US"/>
              </w:rPr>
              <w:t>30</w:t>
            </w:r>
          </w:p>
        </w:tc>
        <w:tc>
          <w:tcPr>
            <w:tcW w:w="3402" w:type="dxa"/>
            <w:tcBorders>
              <w:top w:val="double" w:sz="4" w:space="0" w:color="auto"/>
            </w:tcBorders>
            <w:vAlign w:val="center"/>
          </w:tcPr>
          <w:p w:rsidR="00AA4ADF" w:rsidRPr="00CD218E" w:rsidRDefault="00AA4ADF" w:rsidP="004B02B4">
            <w:pPr>
              <w:widowControl w:val="0"/>
              <w:tabs>
                <w:tab w:val="left" w:pos="993"/>
              </w:tabs>
              <w:jc w:val="center"/>
              <w:rPr>
                <w:color w:val="000000"/>
              </w:rPr>
            </w:pPr>
            <w:r w:rsidRPr="00CD218E">
              <w:rPr>
                <w:color w:val="000000"/>
              </w:rPr>
              <w:t>24</w:t>
            </w:r>
          </w:p>
        </w:tc>
        <w:tc>
          <w:tcPr>
            <w:tcW w:w="3118" w:type="dxa"/>
            <w:tcBorders>
              <w:top w:val="double" w:sz="4" w:space="0" w:color="auto"/>
            </w:tcBorders>
            <w:vAlign w:val="center"/>
          </w:tcPr>
          <w:p w:rsidR="00AA4ADF" w:rsidRPr="00CD218E" w:rsidRDefault="00AA4ADF" w:rsidP="004B02B4">
            <w:pPr>
              <w:widowControl w:val="0"/>
              <w:tabs>
                <w:tab w:val="left" w:pos="993"/>
              </w:tabs>
              <w:jc w:val="center"/>
              <w:rPr>
                <w:color w:val="000000"/>
              </w:rPr>
            </w:pPr>
            <w:r w:rsidRPr="00CD218E">
              <w:rPr>
                <w:color w:val="000000"/>
              </w:rPr>
              <w:t>18</w:t>
            </w:r>
          </w:p>
        </w:tc>
      </w:tr>
      <w:tr w:rsidR="00AA4ADF" w:rsidRPr="00CD218E" w:rsidTr="004614D5">
        <w:trPr>
          <w:cantSplit/>
        </w:trPr>
        <w:tc>
          <w:tcPr>
            <w:tcW w:w="567" w:type="dxa"/>
            <w:vAlign w:val="center"/>
          </w:tcPr>
          <w:p w:rsidR="00AA4ADF" w:rsidRPr="00CD218E" w:rsidRDefault="00AA4ADF" w:rsidP="004B02B4">
            <w:pPr>
              <w:widowControl w:val="0"/>
              <w:tabs>
                <w:tab w:val="left" w:pos="465"/>
                <w:tab w:val="left" w:pos="993"/>
              </w:tabs>
              <w:jc w:val="center"/>
              <w:rPr>
                <w:color w:val="000000"/>
              </w:rPr>
            </w:pPr>
            <w:r w:rsidRPr="00CD218E">
              <w:rPr>
                <w:color w:val="000000"/>
              </w:rPr>
              <w:t>2</w:t>
            </w:r>
          </w:p>
        </w:tc>
        <w:tc>
          <w:tcPr>
            <w:tcW w:w="993" w:type="dxa"/>
            <w:vAlign w:val="center"/>
          </w:tcPr>
          <w:p w:rsidR="00AA4ADF" w:rsidRPr="00CD218E" w:rsidRDefault="00AA4ADF" w:rsidP="004B02B4">
            <w:pPr>
              <w:widowControl w:val="0"/>
              <w:tabs>
                <w:tab w:val="left" w:pos="993"/>
              </w:tabs>
              <w:ind w:firstLine="27"/>
              <w:jc w:val="center"/>
              <w:rPr>
                <w:color w:val="000000"/>
              </w:rPr>
            </w:pPr>
            <w:r w:rsidRPr="00CD218E">
              <w:rPr>
                <w:color w:val="000000"/>
              </w:rPr>
              <w:t>Тип 2</w:t>
            </w:r>
          </w:p>
        </w:tc>
        <w:tc>
          <w:tcPr>
            <w:tcW w:w="1559" w:type="dxa"/>
            <w:vAlign w:val="center"/>
          </w:tcPr>
          <w:p w:rsidR="00AA4ADF" w:rsidRPr="00CD218E" w:rsidRDefault="00AA4ADF" w:rsidP="004B02B4">
            <w:pPr>
              <w:widowControl w:val="0"/>
              <w:tabs>
                <w:tab w:val="left" w:pos="993"/>
              </w:tabs>
              <w:jc w:val="center"/>
              <w:rPr>
                <w:color w:val="000000"/>
              </w:rPr>
            </w:pPr>
            <w:r w:rsidRPr="00CD218E">
              <w:rPr>
                <w:color w:val="000000"/>
                <w:lang w:val="en-US"/>
              </w:rPr>
              <w:t>30</w:t>
            </w:r>
          </w:p>
        </w:tc>
        <w:tc>
          <w:tcPr>
            <w:tcW w:w="3402" w:type="dxa"/>
            <w:vAlign w:val="center"/>
          </w:tcPr>
          <w:p w:rsidR="00AA4ADF" w:rsidRPr="00CD218E" w:rsidRDefault="00AA4ADF" w:rsidP="004B02B4">
            <w:pPr>
              <w:widowControl w:val="0"/>
              <w:tabs>
                <w:tab w:val="left" w:pos="993"/>
              </w:tabs>
              <w:jc w:val="center"/>
              <w:rPr>
                <w:color w:val="000000"/>
              </w:rPr>
            </w:pPr>
            <w:r w:rsidRPr="00CD218E">
              <w:rPr>
                <w:color w:val="000000"/>
              </w:rPr>
              <w:t>Не применимо</w:t>
            </w:r>
          </w:p>
        </w:tc>
        <w:tc>
          <w:tcPr>
            <w:tcW w:w="3118" w:type="dxa"/>
            <w:vAlign w:val="center"/>
          </w:tcPr>
          <w:p w:rsidR="00AA4ADF" w:rsidRPr="00CD218E" w:rsidRDefault="00AA4ADF" w:rsidP="004B02B4">
            <w:pPr>
              <w:widowControl w:val="0"/>
              <w:tabs>
                <w:tab w:val="left" w:pos="993"/>
              </w:tabs>
              <w:jc w:val="center"/>
              <w:rPr>
                <w:color w:val="000000"/>
              </w:rPr>
            </w:pPr>
            <w:r w:rsidRPr="00CD218E">
              <w:rPr>
                <w:color w:val="000000"/>
              </w:rPr>
              <w:t>40</w:t>
            </w:r>
          </w:p>
        </w:tc>
      </w:tr>
    </w:tbl>
    <w:p w:rsidR="00AA4ADF" w:rsidRPr="00AA4ADF" w:rsidRDefault="00AA4ADF" w:rsidP="00AA4ADF">
      <w:pPr>
        <w:widowControl w:val="0"/>
        <w:spacing w:before="120"/>
        <w:ind w:firstLine="708"/>
        <w:jc w:val="both"/>
        <w:rPr>
          <w:color w:val="000000"/>
          <w:lang w:eastAsia="en-US"/>
        </w:rPr>
      </w:pPr>
      <w:r w:rsidRPr="00AA4ADF">
        <w:rPr>
          <w:color w:val="000000"/>
          <w:lang w:eastAsia="en-US"/>
        </w:rPr>
        <w:t xml:space="preserve">Для Заявок с категориями «Инцидент», «Консультация» и «Изменение» используется только тип </w:t>
      </w:r>
      <w:r w:rsidRPr="00AA4ADF">
        <w:rPr>
          <w:color w:val="000000"/>
          <w:lang w:val="en-US" w:eastAsia="en-US"/>
        </w:rPr>
        <w:t>SLA</w:t>
      </w:r>
      <w:r w:rsidRPr="00AA4ADF">
        <w:rPr>
          <w:color w:val="000000"/>
          <w:lang w:eastAsia="en-US"/>
        </w:rPr>
        <w:t xml:space="preserve"> 1.</w:t>
      </w:r>
    </w:p>
    <w:p w:rsidR="00AA4ADF" w:rsidRPr="00AA4ADF" w:rsidRDefault="00AA4ADF" w:rsidP="00D47D4A">
      <w:pPr>
        <w:widowControl w:val="0"/>
        <w:ind w:firstLine="709"/>
        <w:jc w:val="both"/>
        <w:rPr>
          <w:color w:val="000000"/>
        </w:rPr>
      </w:pPr>
      <w:r w:rsidRPr="00AA4ADF">
        <w:rPr>
          <w:color w:val="000000"/>
        </w:rPr>
        <w:t xml:space="preserve">Плановым сроком исполнения Заявок </w:t>
      </w:r>
      <w:r w:rsidRPr="00AA4ADF">
        <w:rPr>
          <w:color w:val="000000"/>
          <w:lang w:eastAsia="en-US"/>
        </w:rPr>
        <w:t xml:space="preserve">с категориями «Инцидент», «Консультация» и «Изменение» </w:t>
      </w:r>
      <w:r w:rsidRPr="00AA4ADF">
        <w:rPr>
          <w:color w:val="000000"/>
        </w:rPr>
        <w:t xml:space="preserve">является предельный срок их исполнения без нарушения </w:t>
      </w:r>
      <w:r w:rsidRPr="00AA4ADF">
        <w:rPr>
          <w:color w:val="000000"/>
          <w:lang w:val="en-US"/>
        </w:rPr>
        <w:t>SLA</w:t>
      </w:r>
      <w:r w:rsidRPr="00AA4ADF">
        <w:rPr>
          <w:color w:val="000000"/>
        </w:rPr>
        <w:t xml:space="preserve"> в соответствии с</w:t>
      </w:r>
      <w:r w:rsidRPr="00AA4ADF">
        <w:rPr>
          <w:color w:val="000000"/>
          <w:lang w:val="en-US"/>
        </w:rPr>
        <w:t> </w:t>
      </w:r>
      <w:r w:rsidRPr="00AA4ADF">
        <w:rPr>
          <w:color w:val="000000"/>
        </w:rPr>
        <w:t xml:space="preserve">таблицей выше с учётом </w:t>
      </w:r>
      <w:r w:rsidRPr="00AA4ADF">
        <w:rPr>
          <w:color w:val="000000"/>
          <w:lang w:eastAsia="en-US"/>
        </w:rPr>
        <w:t xml:space="preserve">регламентированных остановок расчёта </w:t>
      </w:r>
      <w:r w:rsidRPr="00AA4ADF">
        <w:rPr>
          <w:color w:val="000000"/>
          <w:lang w:val="en-US" w:eastAsia="en-US"/>
        </w:rPr>
        <w:t>SLA</w:t>
      </w:r>
      <w:r w:rsidRPr="00AA4ADF">
        <w:rPr>
          <w:color w:val="000000"/>
        </w:rPr>
        <w:t>.</w:t>
      </w:r>
    </w:p>
    <w:p w:rsidR="00AA4ADF" w:rsidRPr="00AA4ADF" w:rsidRDefault="00AA4ADF" w:rsidP="00D47D4A">
      <w:pPr>
        <w:widowControl w:val="0"/>
        <w:ind w:firstLine="709"/>
        <w:jc w:val="both"/>
        <w:rPr>
          <w:color w:val="000000"/>
          <w:lang w:eastAsia="en-US"/>
        </w:rPr>
      </w:pPr>
      <w:r w:rsidRPr="00AA4ADF">
        <w:rPr>
          <w:color w:val="000000"/>
          <w:lang w:eastAsia="en-US"/>
        </w:rPr>
        <w:t>Для Заявок с категорией «</w:t>
      </w:r>
      <w:r w:rsidRPr="00AA4ADF">
        <w:rPr>
          <w:color w:val="000000"/>
        </w:rPr>
        <w:t>Развитие</w:t>
      </w:r>
      <w:r w:rsidRPr="00AA4ADF">
        <w:rPr>
          <w:color w:val="000000"/>
          <w:lang w:eastAsia="en-US"/>
        </w:rPr>
        <w:t xml:space="preserve">» используется только Тип </w:t>
      </w:r>
      <w:r w:rsidRPr="00AA4ADF">
        <w:rPr>
          <w:color w:val="000000"/>
          <w:lang w:val="en-US" w:eastAsia="en-US"/>
        </w:rPr>
        <w:t>SLA</w:t>
      </w:r>
      <w:r w:rsidRPr="00AA4ADF">
        <w:rPr>
          <w:color w:val="000000"/>
          <w:lang w:eastAsia="en-US"/>
        </w:rPr>
        <w:t xml:space="preserve"> 2.</w:t>
      </w:r>
    </w:p>
    <w:p w:rsidR="00570C89" w:rsidRPr="00D22CED" w:rsidRDefault="00570C89" w:rsidP="00570C89">
      <w:pPr>
        <w:keepNext/>
        <w:keepLines/>
        <w:widowControl w:val="0"/>
        <w:numPr>
          <w:ilvl w:val="3"/>
          <w:numId w:val="154"/>
        </w:numPr>
        <w:tabs>
          <w:tab w:val="left" w:pos="1560"/>
        </w:tabs>
        <w:ind w:left="0" w:firstLine="709"/>
        <w:outlineLvl w:val="4"/>
        <w:rPr>
          <w:b/>
          <w:bCs/>
          <w:lang w:val="x-none" w:eastAsia="x-none"/>
        </w:rPr>
      </w:pPr>
      <w:r w:rsidRPr="00D22CED">
        <w:rPr>
          <w:b/>
          <w:bCs/>
          <w:lang w:val="x-none" w:eastAsia="x-none"/>
        </w:rPr>
        <w:t xml:space="preserve">Обработка </w:t>
      </w:r>
      <w:bookmarkEnd w:id="380"/>
      <w:bookmarkEnd w:id="381"/>
      <w:bookmarkEnd w:id="382"/>
      <w:bookmarkEnd w:id="383"/>
      <w:r w:rsidRPr="00D22CED">
        <w:rPr>
          <w:b/>
          <w:bCs/>
          <w:lang w:val="x-none" w:eastAsia="x-none"/>
        </w:rPr>
        <w:t xml:space="preserve">Заявок с категорией </w:t>
      </w:r>
      <w:r>
        <w:rPr>
          <w:b/>
          <w:bCs/>
          <w:lang w:eastAsia="x-none"/>
        </w:rPr>
        <w:t>«</w:t>
      </w:r>
      <w:r w:rsidRPr="00D22CED">
        <w:rPr>
          <w:b/>
          <w:bCs/>
          <w:lang w:val="x-none" w:eastAsia="x-none"/>
        </w:rPr>
        <w:t>Изменение</w:t>
      </w:r>
      <w:bookmarkEnd w:id="384"/>
      <w:bookmarkEnd w:id="385"/>
      <w:bookmarkEnd w:id="386"/>
      <w:r>
        <w:rPr>
          <w:b/>
          <w:bCs/>
          <w:lang w:eastAsia="x-none"/>
        </w:rPr>
        <w:t>»</w:t>
      </w:r>
    </w:p>
    <w:p w:rsidR="00570C89" w:rsidRPr="00D22CED" w:rsidRDefault="00570C89" w:rsidP="00EE09E5">
      <w:pPr>
        <w:widowControl w:val="0"/>
        <w:ind w:firstLine="709"/>
        <w:jc w:val="both"/>
        <w:rPr>
          <w:color w:val="000000"/>
          <w:lang w:eastAsia="en-US"/>
        </w:rPr>
      </w:pPr>
      <w:r w:rsidRPr="00D22CED">
        <w:rPr>
          <w:color w:val="000000"/>
          <w:lang w:eastAsia="en-US"/>
        </w:rPr>
        <w:t>При поступлении в КЦ Заявок, которые должны быть классифицированы в качестве Заявок с категорией «Изменение», исполнение которых предусматривает изменение настроек ППО, Исполнитель должен регистрировать Заявку с категорией «Изменение» со</w:t>
      </w:r>
      <w:r>
        <w:rPr>
          <w:color w:val="000000"/>
          <w:lang w:val="en-US" w:eastAsia="en-US"/>
        </w:rPr>
        <w:t> </w:t>
      </w:r>
      <w:r w:rsidRPr="00D22CED">
        <w:rPr>
          <w:color w:val="000000"/>
          <w:lang w:eastAsia="en-US"/>
        </w:rPr>
        <w:t>статусом «На согласовании» и доводить до Согласующего со стороны Заказчика информацию о регистрации такой Заявки. В статусе «На согласовании» учёт времени обработки для целей SLA не учитывается. Тип SLA по этим Заявкам устанавливается согласно БЗ.</w:t>
      </w:r>
    </w:p>
    <w:p w:rsidR="00570C89" w:rsidRPr="00D22CED" w:rsidRDefault="00570C89" w:rsidP="00570C89">
      <w:pPr>
        <w:keepNext/>
        <w:keepLines/>
        <w:widowControl w:val="0"/>
        <w:numPr>
          <w:ilvl w:val="3"/>
          <w:numId w:val="154"/>
        </w:numPr>
        <w:tabs>
          <w:tab w:val="left" w:pos="1560"/>
        </w:tabs>
        <w:ind w:left="0" w:firstLine="709"/>
        <w:outlineLvl w:val="4"/>
        <w:rPr>
          <w:b/>
          <w:bCs/>
          <w:lang w:val="x-none" w:eastAsia="x-none"/>
        </w:rPr>
      </w:pPr>
      <w:bookmarkStart w:id="387" w:name="_Toc467058542"/>
      <w:r w:rsidRPr="00D22CED">
        <w:rPr>
          <w:b/>
          <w:bCs/>
          <w:lang w:val="x-none" w:eastAsia="x-none"/>
        </w:rPr>
        <w:t xml:space="preserve">Обработка Заявок с </w:t>
      </w:r>
      <w:r>
        <w:rPr>
          <w:b/>
          <w:bCs/>
          <w:lang w:val="x-none" w:eastAsia="x-none"/>
        </w:rPr>
        <w:t xml:space="preserve">категорией </w:t>
      </w:r>
      <w:r>
        <w:rPr>
          <w:b/>
          <w:bCs/>
          <w:lang w:eastAsia="x-none"/>
        </w:rPr>
        <w:t>«</w:t>
      </w:r>
      <w:r w:rsidRPr="00D22CED">
        <w:rPr>
          <w:b/>
          <w:bCs/>
          <w:lang w:val="x-none" w:eastAsia="x-none"/>
        </w:rPr>
        <w:t>Развитие</w:t>
      </w:r>
      <w:r>
        <w:rPr>
          <w:b/>
          <w:bCs/>
          <w:lang w:eastAsia="x-none"/>
        </w:rPr>
        <w:t>»</w:t>
      </w:r>
      <w:bookmarkEnd w:id="387"/>
    </w:p>
    <w:p w:rsidR="00570C89" w:rsidRPr="00D22CED" w:rsidRDefault="00570C89" w:rsidP="00EE09E5">
      <w:pPr>
        <w:widowControl w:val="0"/>
        <w:ind w:firstLine="709"/>
        <w:jc w:val="both"/>
        <w:rPr>
          <w:color w:val="000000"/>
          <w:lang w:eastAsia="en-US"/>
        </w:rPr>
      </w:pPr>
      <w:r w:rsidRPr="00D22CED">
        <w:rPr>
          <w:color w:val="000000"/>
          <w:lang w:eastAsia="en-US"/>
        </w:rPr>
        <w:t>При поступлении в КЦ Заявок, которые должны быть классифицированы в качестве Заявок с категорией «Развитие», Исполнитель должен регистрировать Заявку с категорией «Развитие» со статусом «На согласовании» и доводить до Согласующего со стороны Заказчика информацию о регистрации такой Заявки. Для данных Заяв</w:t>
      </w:r>
      <w:r w:rsidR="00EE09E5">
        <w:rPr>
          <w:color w:val="000000"/>
          <w:lang w:eastAsia="en-US"/>
        </w:rPr>
        <w:t>ок устанавливается SLA с Типом 2</w:t>
      </w:r>
      <w:r w:rsidRPr="00D22CED">
        <w:rPr>
          <w:color w:val="000000"/>
          <w:lang w:eastAsia="en-US"/>
        </w:rPr>
        <w:t>.</w:t>
      </w:r>
    </w:p>
    <w:p w:rsidR="00570C89" w:rsidRPr="00D22CED" w:rsidRDefault="00570C89" w:rsidP="004E292E">
      <w:pPr>
        <w:widowControl w:val="0"/>
        <w:ind w:firstLine="709"/>
        <w:jc w:val="both"/>
        <w:rPr>
          <w:color w:val="000000"/>
          <w:lang w:eastAsia="en-US"/>
        </w:rPr>
      </w:pPr>
      <w:r w:rsidRPr="00D22CED">
        <w:rPr>
          <w:color w:val="000000"/>
          <w:lang w:eastAsia="en-US"/>
        </w:rPr>
        <w:t>В качестве времени планового окончания работ до согласования с Заказчиком БЗ указывается последний день отчётного периода. Если в последний день отчётного периода статус Заявки не меняется, то плановое время её исполнения переносится на последний день следующего отчётного периода или, по согласованию с Заказчиком, статус Заявки переводится в «Не будет исполнена».</w:t>
      </w:r>
    </w:p>
    <w:p w:rsidR="00570C89" w:rsidRPr="00D22CED" w:rsidRDefault="00570C89" w:rsidP="004E292E">
      <w:pPr>
        <w:widowControl w:val="0"/>
        <w:ind w:firstLine="709"/>
        <w:jc w:val="both"/>
        <w:rPr>
          <w:color w:val="000000"/>
          <w:lang w:eastAsia="en-US"/>
        </w:rPr>
      </w:pPr>
      <w:r w:rsidRPr="00D22CED">
        <w:rPr>
          <w:color w:val="000000"/>
          <w:lang w:eastAsia="en-US"/>
        </w:rPr>
        <w:t>Если Согласующий со стороны Заказчика принимает решение о необходимости исполнения Заявки, то включение её в квартальный план работ производится по процедуре, описанной выше.</w:t>
      </w:r>
    </w:p>
    <w:p w:rsidR="00570C89" w:rsidRPr="00D22CED" w:rsidRDefault="00570C89" w:rsidP="00570C89">
      <w:pPr>
        <w:keepNext/>
        <w:keepLines/>
        <w:widowControl w:val="0"/>
        <w:numPr>
          <w:ilvl w:val="2"/>
          <w:numId w:val="154"/>
        </w:numPr>
        <w:tabs>
          <w:tab w:val="left" w:pos="1418"/>
        </w:tabs>
        <w:ind w:left="0" w:firstLine="709"/>
        <w:outlineLvl w:val="3"/>
        <w:rPr>
          <w:b/>
          <w:bCs/>
          <w:color w:val="000000"/>
          <w:lang w:val="x-none" w:eastAsia="x-none"/>
        </w:rPr>
      </w:pPr>
      <w:bookmarkStart w:id="388" w:name="_Toc421606496"/>
      <w:bookmarkStart w:id="389" w:name="_Toc431827124"/>
      <w:bookmarkStart w:id="390" w:name="_Toc431830907"/>
      <w:bookmarkStart w:id="391" w:name="_Toc431833040"/>
      <w:bookmarkStart w:id="392" w:name="_Toc431835209"/>
      <w:bookmarkStart w:id="393" w:name="_Toc436393042"/>
      <w:bookmarkStart w:id="394" w:name="_Toc457398114"/>
      <w:bookmarkStart w:id="395" w:name="_Toc467058543"/>
      <w:bookmarkStart w:id="396" w:name="_Toc467517083"/>
      <w:bookmarkStart w:id="397" w:name="_Toc467581065"/>
      <w:r w:rsidRPr="00D22CED">
        <w:rPr>
          <w:b/>
          <w:bCs/>
          <w:color w:val="000000"/>
          <w:lang w:val="x-none" w:eastAsia="x-none"/>
        </w:rPr>
        <w:t>Завершение работы над Заявкой</w:t>
      </w:r>
      <w:bookmarkEnd w:id="388"/>
      <w:bookmarkEnd w:id="389"/>
      <w:bookmarkEnd w:id="390"/>
      <w:bookmarkEnd w:id="391"/>
      <w:bookmarkEnd w:id="392"/>
      <w:bookmarkEnd w:id="393"/>
      <w:bookmarkEnd w:id="394"/>
      <w:bookmarkEnd w:id="395"/>
      <w:bookmarkEnd w:id="396"/>
      <w:bookmarkEnd w:id="397"/>
    </w:p>
    <w:p w:rsidR="00570C89" w:rsidRPr="00D22CED" w:rsidRDefault="00570C89" w:rsidP="004E292E">
      <w:pPr>
        <w:widowControl w:val="0"/>
        <w:ind w:firstLine="709"/>
        <w:jc w:val="both"/>
        <w:rPr>
          <w:color w:val="000000"/>
          <w:lang w:eastAsia="en-US"/>
        </w:rPr>
      </w:pPr>
      <w:r w:rsidRPr="00D22CED">
        <w:rPr>
          <w:color w:val="000000"/>
          <w:lang w:eastAsia="en-US"/>
        </w:rPr>
        <w:t>После выполнения Заявки Исполнитель должен менять статус этой Заявки на</w:t>
      </w:r>
      <w:r>
        <w:rPr>
          <w:color w:val="000000"/>
          <w:lang w:val="en-US" w:eastAsia="en-US"/>
        </w:rPr>
        <w:t> </w:t>
      </w:r>
      <w:r w:rsidRPr="00D22CED">
        <w:rPr>
          <w:color w:val="000000"/>
          <w:lang w:eastAsia="en-US"/>
        </w:rPr>
        <w:t>«Исполнено». Для Заявок, требующих подтверждения исполнения Заказчиком, ИСУЗ автоматически формирует запрос к Заявителю о подтверждении исполнения Заявки. Время, в</w:t>
      </w:r>
      <w:r>
        <w:rPr>
          <w:color w:val="000000"/>
          <w:lang w:val="en-US" w:eastAsia="en-US"/>
        </w:rPr>
        <w:t> </w:t>
      </w:r>
      <w:r w:rsidRPr="00D22CED">
        <w:rPr>
          <w:color w:val="000000"/>
          <w:lang w:eastAsia="en-US"/>
        </w:rPr>
        <w:t xml:space="preserve">течение которого Заявка находилась в статусе «Исполнено», не учитывается при расчёте </w:t>
      </w:r>
      <w:r w:rsidRPr="00D22CED">
        <w:rPr>
          <w:color w:val="000000"/>
          <w:lang w:eastAsia="en-US"/>
        </w:rPr>
        <w:lastRenderedPageBreak/>
        <w:t>времени исполнения Заявки для целей расчёта SLA.</w:t>
      </w:r>
    </w:p>
    <w:p w:rsidR="00570C89" w:rsidRPr="00D22CED" w:rsidRDefault="00570C89" w:rsidP="004E292E">
      <w:pPr>
        <w:widowControl w:val="0"/>
        <w:ind w:firstLine="709"/>
        <w:jc w:val="both"/>
        <w:rPr>
          <w:color w:val="000000"/>
          <w:lang w:eastAsia="en-US"/>
        </w:rPr>
      </w:pPr>
      <w:r w:rsidRPr="00D22CED">
        <w:rPr>
          <w:color w:val="000000"/>
          <w:lang w:eastAsia="en-US"/>
        </w:rPr>
        <w:t>Если подтверждение получено, Заявка должна закрываться сразу после получения подтверждения.</w:t>
      </w:r>
    </w:p>
    <w:p w:rsidR="00570C89" w:rsidRPr="00D22CED" w:rsidRDefault="00570C89" w:rsidP="004E292E">
      <w:pPr>
        <w:widowControl w:val="0"/>
        <w:ind w:firstLine="709"/>
        <w:jc w:val="both"/>
        <w:rPr>
          <w:color w:val="000000"/>
          <w:lang w:eastAsia="en-US"/>
        </w:rPr>
      </w:pPr>
      <w:r w:rsidRPr="00D22CED">
        <w:rPr>
          <w:color w:val="000000"/>
          <w:lang w:eastAsia="en-US"/>
        </w:rPr>
        <w:t>Если Заявитель вместо подтверждения присылает замечания, Заявка</w:t>
      </w:r>
      <w:r w:rsidR="004E292E">
        <w:rPr>
          <w:color w:val="000000"/>
          <w:lang w:eastAsia="en-US"/>
        </w:rPr>
        <w:t xml:space="preserve"> должны возвращаться в работу. У</w:t>
      </w:r>
      <w:r w:rsidRPr="00D22CED">
        <w:rPr>
          <w:color w:val="000000"/>
          <w:lang w:eastAsia="en-US"/>
        </w:rPr>
        <w:t>чёт времени для целей SLA продолжается с момента изменения статуса Заявки на «В работе».</w:t>
      </w:r>
    </w:p>
    <w:p w:rsidR="00570C89" w:rsidRPr="00D22CED" w:rsidRDefault="00570C89" w:rsidP="00570C89">
      <w:pPr>
        <w:keepNext/>
        <w:keepLines/>
        <w:widowControl w:val="0"/>
        <w:numPr>
          <w:ilvl w:val="2"/>
          <w:numId w:val="154"/>
        </w:numPr>
        <w:tabs>
          <w:tab w:val="left" w:pos="1418"/>
        </w:tabs>
        <w:ind w:left="0" w:firstLine="709"/>
        <w:outlineLvl w:val="3"/>
        <w:rPr>
          <w:b/>
          <w:bCs/>
          <w:color w:val="000000"/>
          <w:lang w:val="x-none" w:eastAsia="x-none"/>
        </w:rPr>
      </w:pPr>
      <w:bookmarkStart w:id="398" w:name="_Toc419443943"/>
      <w:bookmarkStart w:id="399" w:name="_Toc419443944"/>
      <w:bookmarkStart w:id="400" w:name="_Toc419443945"/>
      <w:bookmarkStart w:id="401" w:name="_Toc421606498"/>
      <w:bookmarkStart w:id="402" w:name="_Toc431827125"/>
      <w:bookmarkStart w:id="403" w:name="_Toc431830908"/>
      <w:bookmarkStart w:id="404" w:name="_Toc431833041"/>
      <w:bookmarkStart w:id="405" w:name="_Toc431835210"/>
      <w:bookmarkStart w:id="406" w:name="_Toc436393043"/>
      <w:bookmarkStart w:id="407" w:name="_Toc457398115"/>
      <w:bookmarkStart w:id="408" w:name="_Toc467058544"/>
      <w:bookmarkStart w:id="409" w:name="_Toc467517084"/>
      <w:bookmarkStart w:id="410" w:name="_Toc467581066"/>
      <w:bookmarkEnd w:id="398"/>
      <w:bookmarkEnd w:id="399"/>
      <w:bookmarkEnd w:id="400"/>
      <w:r w:rsidRPr="00D22CED">
        <w:rPr>
          <w:b/>
          <w:bCs/>
          <w:color w:val="000000"/>
          <w:lang w:val="x-none" w:eastAsia="x-none"/>
        </w:rPr>
        <w:t>Порядок уведомления Исполнителя и Заявителя</w:t>
      </w:r>
      <w:bookmarkEnd w:id="401"/>
      <w:bookmarkEnd w:id="402"/>
      <w:bookmarkEnd w:id="403"/>
      <w:bookmarkEnd w:id="404"/>
      <w:bookmarkEnd w:id="405"/>
      <w:bookmarkEnd w:id="406"/>
      <w:bookmarkEnd w:id="407"/>
      <w:bookmarkEnd w:id="408"/>
      <w:bookmarkEnd w:id="409"/>
      <w:bookmarkEnd w:id="410"/>
    </w:p>
    <w:p w:rsidR="00570C89" w:rsidRPr="00D22CED" w:rsidRDefault="00570C89" w:rsidP="004E292E">
      <w:pPr>
        <w:widowControl w:val="0"/>
        <w:ind w:firstLine="709"/>
        <w:jc w:val="both"/>
        <w:rPr>
          <w:color w:val="000000"/>
        </w:rPr>
      </w:pPr>
      <w:r w:rsidRPr="00D22CED">
        <w:rPr>
          <w:color w:val="000000"/>
        </w:rPr>
        <w:t xml:space="preserve">В процессе выполнения </w:t>
      </w:r>
      <w:r w:rsidRPr="00D22CED">
        <w:rPr>
          <w:color w:val="000000"/>
          <w:lang w:eastAsia="en-US"/>
        </w:rPr>
        <w:t>Заявки</w:t>
      </w:r>
      <w:r w:rsidRPr="00D22CED">
        <w:rPr>
          <w:color w:val="000000"/>
        </w:rPr>
        <w:t xml:space="preserve"> ИСУЗ обеспечивает оповещения по электронной почте на указанный Заявителем при регистрации Заявки электронный адрес. </w:t>
      </w:r>
    </w:p>
    <w:p w:rsidR="00570C89" w:rsidRPr="00D22CED" w:rsidRDefault="00570C89" w:rsidP="004E292E">
      <w:pPr>
        <w:widowControl w:val="0"/>
        <w:ind w:firstLine="709"/>
        <w:jc w:val="both"/>
        <w:rPr>
          <w:color w:val="000000"/>
        </w:rPr>
      </w:pPr>
      <w:r w:rsidRPr="00D22CED">
        <w:rPr>
          <w:color w:val="000000"/>
        </w:rPr>
        <w:t xml:space="preserve">Оповещения делятся на </w:t>
      </w:r>
      <w:r w:rsidRPr="00D22CED">
        <w:rPr>
          <w:color w:val="000000"/>
          <w:lang w:eastAsia="en-US"/>
        </w:rPr>
        <w:t>уведомительные</w:t>
      </w:r>
      <w:r w:rsidRPr="00D22CED">
        <w:rPr>
          <w:color w:val="000000"/>
        </w:rPr>
        <w:t>, согласующие и предупредительные.</w:t>
      </w:r>
    </w:p>
    <w:p w:rsidR="00570C89" w:rsidRPr="00D22CED" w:rsidRDefault="00570C89" w:rsidP="004E292E">
      <w:pPr>
        <w:keepNext/>
        <w:widowControl w:val="0"/>
        <w:ind w:firstLine="709"/>
        <w:contextualSpacing/>
        <w:jc w:val="both"/>
        <w:rPr>
          <w:color w:val="000000"/>
        </w:rPr>
      </w:pPr>
      <w:r w:rsidRPr="00D22CED">
        <w:rPr>
          <w:b/>
          <w:color w:val="000000"/>
        </w:rPr>
        <w:t>Уведомительные</w:t>
      </w:r>
      <w:r w:rsidRPr="00D22CED">
        <w:rPr>
          <w:color w:val="000000"/>
        </w:rPr>
        <w:t xml:space="preserve"> оповещения рассылаются в следующих случаях:</w:t>
      </w:r>
    </w:p>
    <w:p w:rsidR="00570C89" w:rsidRPr="00D22CED" w:rsidRDefault="00570C89" w:rsidP="004E292E">
      <w:pPr>
        <w:widowControl w:val="0"/>
        <w:numPr>
          <w:ilvl w:val="0"/>
          <w:numId w:val="172"/>
        </w:numPr>
        <w:tabs>
          <w:tab w:val="left" w:pos="993"/>
        </w:tabs>
        <w:ind w:left="0" w:firstLine="709"/>
        <w:contextualSpacing/>
        <w:jc w:val="both"/>
      </w:pPr>
      <w:r w:rsidRPr="00D22CED">
        <w:t>при регистрации Заявки: Заявитель получает время регистрации Заявки и её номер в ИСУЗ;</w:t>
      </w:r>
    </w:p>
    <w:p w:rsidR="00570C89" w:rsidRPr="00D22CED" w:rsidRDefault="00570C89" w:rsidP="004E292E">
      <w:pPr>
        <w:widowControl w:val="0"/>
        <w:numPr>
          <w:ilvl w:val="0"/>
          <w:numId w:val="172"/>
        </w:numPr>
        <w:tabs>
          <w:tab w:val="left" w:pos="993"/>
        </w:tabs>
        <w:ind w:left="0" w:firstLine="709"/>
        <w:contextualSpacing/>
        <w:jc w:val="both"/>
      </w:pPr>
      <w:r w:rsidRPr="00D22CED">
        <w:t>при смене статуса Заявки и/или ответственного за Заявку работника Исполнителя: Заявитель получает информацию о текущем статусе Заявки и/или координаты для связи работника от Исполнителя, который работает по данной Заявке.</w:t>
      </w:r>
    </w:p>
    <w:p w:rsidR="00570C89" w:rsidRPr="00D22CED" w:rsidRDefault="00570C89" w:rsidP="004E292E">
      <w:pPr>
        <w:widowControl w:val="0"/>
        <w:ind w:firstLine="709"/>
        <w:jc w:val="both"/>
        <w:rPr>
          <w:color w:val="000000"/>
        </w:rPr>
      </w:pPr>
      <w:r w:rsidRPr="00D22CED">
        <w:rPr>
          <w:b/>
          <w:color w:val="000000"/>
        </w:rPr>
        <w:t>Согласующие</w:t>
      </w:r>
      <w:r w:rsidRPr="00D22CED">
        <w:rPr>
          <w:color w:val="000000"/>
        </w:rPr>
        <w:t xml:space="preserve"> оповещения рассылаются, если работы по Заявке требуют дополнительного согласования со специалистами Заказчика.</w:t>
      </w:r>
    </w:p>
    <w:p w:rsidR="00570C89" w:rsidRPr="00D22CED" w:rsidRDefault="00570C89" w:rsidP="004E292E">
      <w:pPr>
        <w:widowControl w:val="0"/>
        <w:ind w:firstLine="709"/>
        <w:jc w:val="both"/>
        <w:rPr>
          <w:color w:val="000000"/>
        </w:rPr>
      </w:pPr>
      <w:r w:rsidRPr="00D22CED">
        <w:rPr>
          <w:b/>
          <w:color w:val="000000"/>
        </w:rPr>
        <w:t>Предупредительные</w:t>
      </w:r>
      <w:r w:rsidRPr="00D22CED">
        <w:rPr>
          <w:color w:val="000000"/>
        </w:rPr>
        <w:t xml:space="preserve"> оповещения рассылаются при переводе Заявки в статус «Исполнено», Заявитель получает </w:t>
      </w:r>
      <w:r w:rsidRPr="00D22CED">
        <w:rPr>
          <w:color w:val="000000"/>
          <w:lang w:eastAsia="en-US"/>
        </w:rPr>
        <w:t>оповещение</w:t>
      </w:r>
      <w:r w:rsidRPr="00D22CED">
        <w:rPr>
          <w:color w:val="000000"/>
        </w:rPr>
        <w:t xml:space="preserve"> об окончании работ Исполнителя по Заявке. В</w:t>
      </w:r>
      <w:r>
        <w:rPr>
          <w:color w:val="000000"/>
        </w:rPr>
        <w:t> </w:t>
      </w:r>
      <w:r w:rsidRPr="00D22CED">
        <w:rPr>
          <w:color w:val="000000"/>
        </w:rPr>
        <w:t xml:space="preserve">течение срока, регламентированного настоящим документом, Заявитель </w:t>
      </w:r>
      <w:r>
        <w:rPr>
          <w:color w:val="000000"/>
        </w:rPr>
        <w:t xml:space="preserve">должен </w:t>
      </w:r>
      <w:r w:rsidRPr="00D22CED">
        <w:rPr>
          <w:color w:val="000000"/>
        </w:rPr>
        <w:t>проверит</w:t>
      </w:r>
      <w:r>
        <w:rPr>
          <w:color w:val="000000"/>
        </w:rPr>
        <w:t>ь</w:t>
      </w:r>
      <w:r w:rsidRPr="00D22CED">
        <w:rPr>
          <w:color w:val="000000"/>
        </w:rPr>
        <w:t xml:space="preserve"> исполнение Заявки.</w:t>
      </w:r>
    </w:p>
    <w:p w:rsidR="00570C89" w:rsidRPr="00D22CED" w:rsidRDefault="00570C89" w:rsidP="00570C89">
      <w:pPr>
        <w:keepNext/>
        <w:keepLines/>
        <w:widowControl w:val="0"/>
        <w:numPr>
          <w:ilvl w:val="1"/>
          <w:numId w:val="154"/>
        </w:numPr>
        <w:tabs>
          <w:tab w:val="num" w:pos="1134"/>
        </w:tabs>
        <w:ind w:left="0" w:firstLine="709"/>
        <w:outlineLvl w:val="2"/>
        <w:rPr>
          <w:b/>
          <w:bCs/>
          <w:kern w:val="32"/>
        </w:rPr>
      </w:pPr>
      <w:bookmarkStart w:id="411" w:name="_Toc467058545"/>
      <w:bookmarkStart w:id="412" w:name="_Toc467517085"/>
      <w:bookmarkStart w:id="413" w:name="_Toc467581067"/>
      <w:r w:rsidRPr="00D22CED">
        <w:rPr>
          <w:b/>
          <w:bCs/>
          <w:kern w:val="32"/>
        </w:rPr>
        <w:t>Статусы БЗ</w:t>
      </w:r>
      <w:bookmarkEnd w:id="411"/>
      <w:bookmarkEnd w:id="412"/>
      <w:bookmarkEnd w:id="413"/>
    </w:p>
    <w:p w:rsidR="00570C89" w:rsidRPr="00D22CED" w:rsidRDefault="00570C89" w:rsidP="00647118">
      <w:pPr>
        <w:keepNext/>
        <w:widowControl w:val="0"/>
        <w:ind w:firstLine="709"/>
        <w:contextualSpacing/>
        <w:jc w:val="both"/>
        <w:rPr>
          <w:color w:val="000000"/>
        </w:rPr>
      </w:pPr>
      <w:r w:rsidRPr="00D22CED">
        <w:rPr>
          <w:color w:val="000000"/>
        </w:rPr>
        <w:t>БЗ может находиться в следующих статусах:</w:t>
      </w:r>
    </w:p>
    <w:p w:rsidR="00570C89" w:rsidRPr="00D22CED" w:rsidRDefault="00570C89" w:rsidP="00647118">
      <w:pPr>
        <w:widowControl w:val="0"/>
        <w:numPr>
          <w:ilvl w:val="0"/>
          <w:numId w:val="172"/>
        </w:numPr>
        <w:tabs>
          <w:tab w:val="left" w:pos="993"/>
        </w:tabs>
        <w:ind w:left="0" w:firstLine="709"/>
        <w:contextualSpacing/>
        <w:jc w:val="both"/>
        <w:rPr>
          <w:color w:val="000000"/>
        </w:rPr>
      </w:pPr>
      <w:r w:rsidRPr="00D22CED">
        <w:t>Открыт</w:t>
      </w:r>
    </w:p>
    <w:p w:rsidR="00570C89" w:rsidRPr="00D22CED" w:rsidRDefault="00570C89" w:rsidP="00647118">
      <w:pPr>
        <w:widowControl w:val="0"/>
        <w:ind w:left="1276"/>
        <w:jc w:val="both"/>
        <w:rPr>
          <w:color w:val="000000"/>
        </w:rPr>
      </w:pPr>
      <w:r w:rsidRPr="00D22CED">
        <w:rPr>
          <w:color w:val="000000"/>
        </w:rPr>
        <w:t>Для БЗ по сопровождению – подписан Заказчиком и Исполнителем. Дата окончания действия БЗ не наступила.</w:t>
      </w:r>
    </w:p>
    <w:p w:rsidR="00570C89" w:rsidRPr="00D22CED" w:rsidRDefault="00570C89" w:rsidP="00647118">
      <w:pPr>
        <w:widowControl w:val="0"/>
        <w:ind w:left="1276"/>
        <w:jc w:val="both"/>
        <w:rPr>
          <w:color w:val="000000"/>
        </w:rPr>
      </w:pPr>
      <w:r w:rsidRPr="00D22CED">
        <w:rPr>
          <w:color w:val="000000"/>
        </w:rPr>
        <w:t>Для БЗ по развитию – подписан Заказчиком и Исполнителем, соответствующая Заявка в ИСУЗ находится в статусах, отличных от «Исполнена» и «Закрыта с</w:t>
      </w:r>
      <w:r>
        <w:rPr>
          <w:color w:val="000000"/>
        </w:rPr>
        <w:t> </w:t>
      </w:r>
      <w:r w:rsidRPr="00D22CED">
        <w:rPr>
          <w:color w:val="000000"/>
        </w:rPr>
        <w:t>подтверждением» или находится в статусе «Исполнена», но срок, представляемый Заказчику для тестирования, не истек.</w:t>
      </w:r>
    </w:p>
    <w:p w:rsidR="00570C89" w:rsidRPr="00D22CED" w:rsidRDefault="00570C89" w:rsidP="00647118">
      <w:pPr>
        <w:widowControl w:val="0"/>
        <w:numPr>
          <w:ilvl w:val="0"/>
          <w:numId w:val="172"/>
        </w:numPr>
        <w:tabs>
          <w:tab w:val="left" w:pos="993"/>
        </w:tabs>
        <w:ind w:left="0" w:firstLine="709"/>
        <w:contextualSpacing/>
        <w:jc w:val="both"/>
        <w:rPr>
          <w:color w:val="000000"/>
        </w:rPr>
      </w:pPr>
      <w:r w:rsidRPr="00D22CED">
        <w:t>Закрыт</w:t>
      </w:r>
    </w:p>
    <w:p w:rsidR="00570C89" w:rsidRPr="00D22CED" w:rsidRDefault="00570C89" w:rsidP="00647118">
      <w:pPr>
        <w:widowControl w:val="0"/>
        <w:ind w:left="1276"/>
        <w:jc w:val="both"/>
        <w:rPr>
          <w:color w:val="000000"/>
          <w:lang w:eastAsia="en-US"/>
        </w:rPr>
      </w:pPr>
      <w:r w:rsidRPr="00D22CED">
        <w:rPr>
          <w:color w:val="000000"/>
          <w:lang w:eastAsia="en-US"/>
        </w:rPr>
        <w:t>Для БЗ по сопровождению – наступила дата окончания действия БЗ.</w:t>
      </w:r>
    </w:p>
    <w:p w:rsidR="00570C89" w:rsidRPr="00D22CED" w:rsidRDefault="00570C89" w:rsidP="00647118">
      <w:pPr>
        <w:widowControl w:val="0"/>
        <w:ind w:left="1276"/>
        <w:jc w:val="both"/>
        <w:rPr>
          <w:color w:val="000000"/>
          <w:lang w:eastAsia="en-US"/>
        </w:rPr>
      </w:pPr>
      <w:r w:rsidRPr="00D22CED">
        <w:rPr>
          <w:color w:val="000000"/>
          <w:lang w:eastAsia="en-US"/>
        </w:rPr>
        <w:t xml:space="preserve">Для БЗ по развитию – соответствующая Заявка в ИСУЗ находится в статусе «Закрыта с подтверждением» или </w:t>
      </w:r>
      <w:r w:rsidRPr="00D22CED">
        <w:rPr>
          <w:color w:val="000000"/>
        </w:rPr>
        <w:t>срок, представляемый Заказчику для</w:t>
      </w:r>
      <w:r>
        <w:rPr>
          <w:color w:val="000000"/>
          <w:lang w:val="en-US"/>
        </w:rPr>
        <w:t> </w:t>
      </w:r>
      <w:r w:rsidRPr="00D22CED">
        <w:rPr>
          <w:color w:val="000000"/>
        </w:rPr>
        <w:t>тестирования, истёк</w:t>
      </w:r>
      <w:r w:rsidRPr="00D22CED">
        <w:rPr>
          <w:color w:val="000000"/>
          <w:lang w:eastAsia="en-US"/>
        </w:rPr>
        <w:t>.</w:t>
      </w:r>
    </w:p>
    <w:p w:rsidR="00570C89" w:rsidRPr="00D22CED" w:rsidRDefault="00570C89" w:rsidP="00570C89">
      <w:pPr>
        <w:keepNext/>
        <w:keepLines/>
        <w:widowControl w:val="0"/>
        <w:numPr>
          <w:ilvl w:val="1"/>
          <w:numId w:val="154"/>
        </w:numPr>
        <w:tabs>
          <w:tab w:val="num" w:pos="1134"/>
        </w:tabs>
        <w:ind w:left="0" w:firstLine="709"/>
        <w:outlineLvl w:val="2"/>
        <w:rPr>
          <w:b/>
          <w:bCs/>
          <w:kern w:val="32"/>
        </w:rPr>
      </w:pPr>
      <w:bookmarkStart w:id="414" w:name="_Toc421606500"/>
      <w:bookmarkStart w:id="415" w:name="_Toc431827127"/>
      <w:bookmarkStart w:id="416" w:name="_Toc431830910"/>
      <w:bookmarkStart w:id="417" w:name="_Toc431833043"/>
      <w:bookmarkStart w:id="418" w:name="_Toc431835212"/>
      <w:bookmarkStart w:id="419" w:name="_Toc436393045"/>
      <w:bookmarkStart w:id="420" w:name="_Toc457398117"/>
      <w:bookmarkStart w:id="421" w:name="_Toc467058546"/>
      <w:bookmarkStart w:id="422" w:name="_Toc467517086"/>
      <w:bookmarkStart w:id="423" w:name="_Toc467581068"/>
      <w:r w:rsidRPr="00D22CED">
        <w:rPr>
          <w:b/>
          <w:bCs/>
          <w:kern w:val="32"/>
        </w:rPr>
        <w:t xml:space="preserve">Контроль качества </w:t>
      </w:r>
      <w:bookmarkEnd w:id="414"/>
      <w:bookmarkEnd w:id="415"/>
      <w:bookmarkEnd w:id="416"/>
      <w:bookmarkEnd w:id="417"/>
      <w:bookmarkEnd w:id="418"/>
      <w:r w:rsidRPr="00D22CED">
        <w:rPr>
          <w:b/>
          <w:bCs/>
          <w:kern w:val="32"/>
        </w:rPr>
        <w:t>выполнения работ</w:t>
      </w:r>
      <w:bookmarkEnd w:id="419"/>
      <w:bookmarkEnd w:id="420"/>
      <w:bookmarkEnd w:id="421"/>
      <w:bookmarkEnd w:id="422"/>
      <w:bookmarkEnd w:id="423"/>
    </w:p>
    <w:p w:rsidR="00570C89" w:rsidRPr="00D22CED" w:rsidRDefault="00570C89" w:rsidP="00570C89">
      <w:pPr>
        <w:keepNext/>
        <w:keepLines/>
        <w:widowControl w:val="0"/>
        <w:numPr>
          <w:ilvl w:val="2"/>
          <w:numId w:val="154"/>
        </w:numPr>
        <w:tabs>
          <w:tab w:val="left" w:pos="1418"/>
        </w:tabs>
        <w:ind w:left="0" w:firstLine="709"/>
        <w:outlineLvl w:val="3"/>
        <w:rPr>
          <w:b/>
          <w:bCs/>
          <w:kern w:val="32"/>
        </w:rPr>
      </w:pPr>
      <w:bookmarkStart w:id="424" w:name="_Toc467058547"/>
      <w:bookmarkStart w:id="425" w:name="_Toc467517087"/>
      <w:bookmarkStart w:id="426" w:name="_Toc467581069"/>
      <w:r w:rsidRPr="00D22CED">
        <w:rPr>
          <w:b/>
          <w:bCs/>
          <w:kern w:val="32"/>
        </w:rPr>
        <w:t>Качество работ для БЗ по сопровождению ППО</w:t>
      </w:r>
      <w:bookmarkEnd w:id="424"/>
      <w:bookmarkEnd w:id="425"/>
      <w:bookmarkEnd w:id="426"/>
    </w:p>
    <w:p w:rsidR="00570C89" w:rsidRPr="00D22CED" w:rsidRDefault="00570C89" w:rsidP="00647118">
      <w:pPr>
        <w:widowControl w:val="0"/>
        <w:ind w:firstLine="709"/>
        <w:jc w:val="both"/>
        <w:rPr>
          <w:lang w:eastAsia="en-US"/>
        </w:rPr>
      </w:pPr>
      <w:r w:rsidRPr="00D22CED">
        <w:rPr>
          <w:lang w:eastAsia="en-US"/>
        </w:rPr>
        <w:t xml:space="preserve">Качество работ для БЗ по сопровождению ППО определяется регистрационным методом </w:t>
      </w:r>
      <w:r w:rsidRPr="00FD4783">
        <w:rPr>
          <w:color w:val="000000"/>
        </w:rPr>
        <w:t>согласно</w:t>
      </w:r>
      <w:r w:rsidRPr="00D22CED">
        <w:rPr>
          <w:lang w:eastAsia="en-US"/>
        </w:rPr>
        <w:t xml:space="preserve"> ГОСТ 28195-89.</w:t>
      </w:r>
    </w:p>
    <w:p w:rsidR="00570C89" w:rsidRPr="00D22CED" w:rsidRDefault="00570C89" w:rsidP="00647118">
      <w:pPr>
        <w:keepNext/>
        <w:widowControl w:val="0"/>
        <w:ind w:firstLine="709"/>
        <w:contextualSpacing/>
        <w:jc w:val="both"/>
        <w:rPr>
          <w:lang w:eastAsia="en-US"/>
        </w:rPr>
      </w:pPr>
      <w:r w:rsidRPr="00D22CED">
        <w:rPr>
          <w:lang w:eastAsia="en-US"/>
        </w:rPr>
        <w:t>Коэффициент качества выполнения работ (</w:t>
      </w:r>
      <w:r w:rsidRPr="00D22CED">
        <w:rPr>
          <w:b/>
          <w:lang w:eastAsia="en-US"/>
        </w:rPr>
        <w:t>К</w:t>
      </w:r>
      <w:r w:rsidRPr="00D22CED">
        <w:rPr>
          <w:b/>
          <w:vertAlign w:val="subscript"/>
          <w:lang w:eastAsia="en-US"/>
        </w:rPr>
        <w:t>БЗ</w:t>
      </w:r>
      <w:r w:rsidRPr="00D22CED">
        <w:rPr>
          <w:lang w:eastAsia="en-US"/>
        </w:rPr>
        <w:t xml:space="preserve">) рассчитывается для каждого БЗ, выражается в </w:t>
      </w:r>
      <w:r w:rsidRPr="00FD4783">
        <w:rPr>
          <w:color w:val="000000"/>
        </w:rPr>
        <w:t>процентном</w:t>
      </w:r>
      <w:r w:rsidRPr="00D22CED">
        <w:rPr>
          <w:lang w:eastAsia="en-US"/>
        </w:rPr>
        <w:t xml:space="preserve"> соотношении и определяется по формуле:</w:t>
      </w:r>
    </w:p>
    <w:tbl>
      <w:tblPr>
        <w:tblW w:w="7054" w:type="dxa"/>
        <w:tblLayout w:type="fixed"/>
        <w:tblLook w:val="01E0" w:firstRow="1" w:lastRow="1" w:firstColumn="1" w:lastColumn="1" w:noHBand="0" w:noVBand="0"/>
      </w:tblPr>
      <w:tblGrid>
        <w:gridCol w:w="817"/>
        <w:gridCol w:w="589"/>
        <w:gridCol w:w="3664"/>
        <w:gridCol w:w="567"/>
        <w:gridCol w:w="992"/>
        <w:gridCol w:w="425"/>
      </w:tblGrid>
      <w:tr w:rsidR="00570C89" w:rsidRPr="00D22CED" w:rsidTr="004B73A3">
        <w:trPr>
          <w:trHeight w:val="477"/>
        </w:trPr>
        <w:tc>
          <w:tcPr>
            <w:tcW w:w="817" w:type="dxa"/>
            <w:vMerge w:val="restart"/>
            <w:vAlign w:val="center"/>
          </w:tcPr>
          <w:p w:rsidR="00570C89" w:rsidRPr="00D22CED" w:rsidRDefault="00570C89" w:rsidP="00647118">
            <w:pPr>
              <w:widowControl w:val="0"/>
              <w:jc w:val="both"/>
              <w:rPr>
                <w:b/>
              </w:rPr>
            </w:pPr>
            <w:r w:rsidRPr="00D22CED">
              <w:rPr>
                <w:b/>
              </w:rPr>
              <w:t>К</w:t>
            </w:r>
            <w:r w:rsidRPr="00D22CED">
              <w:rPr>
                <w:b/>
                <w:vertAlign w:val="subscript"/>
              </w:rPr>
              <w:t>БЗ</w:t>
            </w:r>
          </w:p>
        </w:tc>
        <w:tc>
          <w:tcPr>
            <w:tcW w:w="589" w:type="dxa"/>
            <w:vMerge w:val="restart"/>
            <w:vAlign w:val="center"/>
          </w:tcPr>
          <w:p w:rsidR="00570C89" w:rsidRPr="00D22CED" w:rsidRDefault="00570C89" w:rsidP="00647118">
            <w:pPr>
              <w:widowControl w:val="0"/>
              <w:jc w:val="both"/>
              <w:rPr>
                <w:b/>
              </w:rPr>
            </w:pPr>
            <w:r w:rsidRPr="00D22CED">
              <w:rPr>
                <w:b/>
              </w:rPr>
              <w:t>=</w:t>
            </w:r>
          </w:p>
        </w:tc>
        <w:tc>
          <w:tcPr>
            <w:tcW w:w="3664" w:type="dxa"/>
            <w:tcBorders>
              <w:bottom w:val="single" w:sz="4" w:space="0" w:color="auto"/>
            </w:tcBorders>
            <w:vAlign w:val="center"/>
          </w:tcPr>
          <w:p w:rsidR="00570C89" w:rsidRPr="00D22CED" w:rsidRDefault="00570C89" w:rsidP="00647118">
            <w:pPr>
              <w:widowControl w:val="0"/>
              <w:ind w:firstLine="12"/>
              <w:jc w:val="both"/>
              <w:rPr>
                <w:b/>
              </w:rPr>
            </w:pPr>
            <w:r w:rsidRPr="00D22CED">
              <w:rPr>
                <w:b/>
              </w:rPr>
              <w:t>ЗАЯВ_Своевр + ЗАЯВ_присп</w:t>
            </w:r>
          </w:p>
        </w:tc>
        <w:tc>
          <w:tcPr>
            <w:tcW w:w="567" w:type="dxa"/>
            <w:vMerge w:val="restart"/>
            <w:vAlign w:val="center"/>
          </w:tcPr>
          <w:p w:rsidR="00570C89" w:rsidRPr="00D22CED" w:rsidRDefault="00570C89" w:rsidP="00647118">
            <w:pPr>
              <w:widowControl w:val="0"/>
              <w:jc w:val="both"/>
              <w:rPr>
                <w:b/>
              </w:rPr>
            </w:pPr>
            <w:r w:rsidRPr="00D22CED">
              <w:rPr>
                <w:b/>
              </w:rPr>
              <w:t>X</w:t>
            </w:r>
          </w:p>
        </w:tc>
        <w:tc>
          <w:tcPr>
            <w:tcW w:w="992" w:type="dxa"/>
            <w:vMerge w:val="restart"/>
            <w:vAlign w:val="center"/>
          </w:tcPr>
          <w:p w:rsidR="00570C89" w:rsidRPr="00D22CED" w:rsidRDefault="00570C89" w:rsidP="00647118">
            <w:pPr>
              <w:widowControl w:val="0"/>
              <w:jc w:val="both"/>
              <w:rPr>
                <w:b/>
              </w:rPr>
            </w:pPr>
            <w:r w:rsidRPr="00D22CED">
              <w:rPr>
                <w:b/>
              </w:rPr>
              <w:t>100%</w:t>
            </w:r>
          </w:p>
        </w:tc>
        <w:tc>
          <w:tcPr>
            <w:tcW w:w="425" w:type="dxa"/>
            <w:vMerge w:val="restart"/>
            <w:vAlign w:val="center"/>
          </w:tcPr>
          <w:p w:rsidR="00570C89" w:rsidRPr="00D22CED" w:rsidRDefault="00570C89" w:rsidP="00647118">
            <w:pPr>
              <w:widowControl w:val="0"/>
              <w:jc w:val="both"/>
            </w:pPr>
            <w:r w:rsidRPr="00D22CED">
              <w:t>,</w:t>
            </w:r>
          </w:p>
        </w:tc>
      </w:tr>
      <w:tr w:rsidR="00570C89" w:rsidRPr="00D22CED" w:rsidTr="004B73A3">
        <w:tc>
          <w:tcPr>
            <w:tcW w:w="817" w:type="dxa"/>
            <w:vMerge/>
            <w:vAlign w:val="center"/>
          </w:tcPr>
          <w:p w:rsidR="00570C89" w:rsidRPr="00D22CED" w:rsidRDefault="00570C89" w:rsidP="00647118">
            <w:pPr>
              <w:widowControl w:val="0"/>
              <w:tabs>
                <w:tab w:val="left" w:pos="993"/>
              </w:tabs>
              <w:ind w:left="-763" w:firstLine="709"/>
              <w:jc w:val="both"/>
              <w:rPr>
                <w:b/>
              </w:rPr>
            </w:pPr>
          </w:p>
        </w:tc>
        <w:tc>
          <w:tcPr>
            <w:tcW w:w="589" w:type="dxa"/>
            <w:vMerge/>
          </w:tcPr>
          <w:p w:rsidR="00570C89" w:rsidRPr="00D22CED" w:rsidRDefault="00570C89" w:rsidP="00647118">
            <w:pPr>
              <w:widowControl w:val="0"/>
              <w:tabs>
                <w:tab w:val="left" w:pos="993"/>
              </w:tabs>
              <w:autoSpaceDE w:val="0"/>
              <w:autoSpaceDN w:val="0"/>
              <w:adjustRightInd w:val="0"/>
              <w:ind w:left="-763" w:firstLine="709"/>
              <w:jc w:val="both"/>
              <w:outlineLvl w:val="0"/>
              <w:rPr>
                <w:b/>
                <w:bCs/>
              </w:rPr>
            </w:pPr>
          </w:p>
        </w:tc>
        <w:tc>
          <w:tcPr>
            <w:tcW w:w="3664" w:type="dxa"/>
            <w:tcBorders>
              <w:top w:val="single" w:sz="4" w:space="0" w:color="auto"/>
            </w:tcBorders>
            <w:vAlign w:val="center"/>
          </w:tcPr>
          <w:p w:rsidR="00570C89" w:rsidRPr="00D22CED" w:rsidRDefault="00570C89" w:rsidP="00647118">
            <w:pPr>
              <w:widowControl w:val="0"/>
              <w:jc w:val="both"/>
              <w:rPr>
                <w:b/>
              </w:rPr>
            </w:pPr>
            <w:r w:rsidRPr="00D22CED">
              <w:rPr>
                <w:b/>
              </w:rPr>
              <w:t>ЗАЯВ_Общ + ЗАЯВ_пробщ</w:t>
            </w:r>
          </w:p>
        </w:tc>
        <w:tc>
          <w:tcPr>
            <w:tcW w:w="567" w:type="dxa"/>
            <w:vMerge/>
            <w:vAlign w:val="center"/>
          </w:tcPr>
          <w:p w:rsidR="00570C89" w:rsidRPr="00D22CED" w:rsidRDefault="00570C89" w:rsidP="00647118">
            <w:pPr>
              <w:widowControl w:val="0"/>
              <w:tabs>
                <w:tab w:val="left" w:pos="993"/>
              </w:tabs>
              <w:autoSpaceDE w:val="0"/>
              <w:autoSpaceDN w:val="0"/>
              <w:adjustRightInd w:val="0"/>
              <w:ind w:left="-763" w:firstLine="709"/>
              <w:jc w:val="both"/>
              <w:outlineLvl w:val="0"/>
              <w:rPr>
                <w:b/>
                <w:bCs/>
              </w:rPr>
            </w:pPr>
          </w:p>
        </w:tc>
        <w:tc>
          <w:tcPr>
            <w:tcW w:w="992" w:type="dxa"/>
            <w:vMerge/>
            <w:vAlign w:val="center"/>
          </w:tcPr>
          <w:p w:rsidR="00570C89" w:rsidRPr="00D22CED" w:rsidRDefault="00570C89" w:rsidP="00647118">
            <w:pPr>
              <w:widowControl w:val="0"/>
              <w:tabs>
                <w:tab w:val="left" w:pos="993"/>
              </w:tabs>
              <w:autoSpaceDE w:val="0"/>
              <w:autoSpaceDN w:val="0"/>
              <w:adjustRightInd w:val="0"/>
              <w:ind w:left="-763" w:firstLine="709"/>
              <w:jc w:val="both"/>
              <w:outlineLvl w:val="0"/>
              <w:rPr>
                <w:b/>
                <w:bCs/>
              </w:rPr>
            </w:pPr>
          </w:p>
        </w:tc>
        <w:tc>
          <w:tcPr>
            <w:tcW w:w="425" w:type="dxa"/>
            <w:vMerge/>
            <w:vAlign w:val="center"/>
          </w:tcPr>
          <w:p w:rsidR="00570C89" w:rsidRPr="00D22CED" w:rsidRDefault="00570C89" w:rsidP="00647118">
            <w:pPr>
              <w:widowControl w:val="0"/>
              <w:tabs>
                <w:tab w:val="left" w:pos="993"/>
              </w:tabs>
              <w:autoSpaceDE w:val="0"/>
              <w:autoSpaceDN w:val="0"/>
              <w:adjustRightInd w:val="0"/>
              <w:ind w:left="-763" w:firstLine="709"/>
              <w:jc w:val="both"/>
              <w:outlineLvl w:val="0"/>
              <w:rPr>
                <w:b/>
                <w:bCs/>
              </w:rPr>
            </w:pPr>
          </w:p>
        </w:tc>
      </w:tr>
    </w:tbl>
    <w:p w:rsidR="00570C89" w:rsidRPr="00767115" w:rsidRDefault="00570C89" w:rsidP="00647118">
      <w:pPr>
        <w:keepNext/>
        <w:widowControl w:val="0"/>
        <w:tabs>
          <w:tab w:val="left" w:pos="8505"/>
        </w:tabs>
        <w:autoSpaceDE w:val="0"/>
        <w:autoSpaceDN w:val="0"/>
        <w:adjustRightInd w:val="0"/>
        <w:jc w:val="both"/>
        <w:rPr>
          <w:lang w:eastAsia="en-US"/>
        </w:rPr>
      </w:pPr>
      <w:r>
        <w:rPr>
          <w:lang w:eastAsia="en-US"/>
        </w:rPr>
        <w:t>где:</w:t>
      </w:r>
    </w:p>
    <w:p w:rsidR="00570C89" w:rsidRPr="003379D0" w:rsidRDefault="00570C89" w:rsidP="00647118">
      <w:pPr>
        <w:widowControl w:val="0"/>
        <w:tabs>
          <w:tab w:val="left" w:pos="2410"/>
        </w:tabs>
        <w:ind w:firstLine="709"/>
        <w:contextualSpacing/>
        <w:jc w:val="both"/>
        <w:rPr>
          <w:b/>
          <w:lang w:eastAsia="en-US"/>
        </w:rPr>
      </w:pPr>
      <w:r w:rsidRPr="00D22CED">
        <w:rPr>
          <w:b/>
          <w:lang w:eastAsia="en-US"/>
        </w:rPr>
        <w:t>К</w:t>
      </w:r>
      <w:r w:rsidRPr="00D22CED">
        <w:rPr>
          <w:b/>
          <w:vertAlign w:val="subscript"/>
          <w:lang w:eastAsia="en-US"/>
        </w:rPr>
        <w:t>БЗ</w:t>
      </w:r>
      <w:r w:rsidRPr="00D22CED">
        <w:rPr>
          <w:b/>
          <w:lang w:eastAsia="en-US"/>
        </w:rPr>
        <w:tab/>
      </w:r>
      <w:r w:rsidRPr="00D22CED">
        <w:rPr>
          <w:color w:val="000000"/>
          <w:lang w:eastAsia="en-US"/>
        </w:rPr>
        <w:t>–</w:t>
      </w:r>
      <w:r w:rsidRPr="00D22CED">
        <w:rPr>
          <w:lang w:eastAsia="en-US"/>
        </w:rPr>
        <w:t xml:space="preserve"> коэффициент качества </w:t>
      </w:r>
      <w:r>
        <w:rPr>
          <w:lang w:eastAsia="en-US"/>
        </w:rPr>
        <w:t>выполнения работ для каждого БЗ</w:t>
      </w:r>
      <w:r w:rsidRPr="003379D0">
        <w:rPr>
          <w:lang w:eastAsia="en-US"/>
        </w:rPr>
        <w:t>;</w:t>
      </w:r>
    </w:p>
    <w:p w:rsidR="00570C89" w:rsidRPr="003379D0" w:rsidRDefault="00570C89" w:rsidP="00647118">
      <w:pPr>
        <w:widowControl w:val="0"/>
        <w:tabs>
          <w:tab w:val="left" w:pos="2410"/>
        </w:tabs>
        <w:ind w:firstLine="709"/>
        <w:contextualSpacing/>
        <w:jc w:val="both"/>
        <w:rPr>
          <w:color w:val="000000"/>
          <w:lang w:eastAsia="en-US"/>
        </w:rPr>
      </w:pPr>
      <w:r w:rsidRPr="00D22CED">
        <w:rPr>
          <w:b/>
          <w:lang w:eastAsia="en-US"/>
        </w:rPr>
        <w:t>ЗАЯВ_Своевр</w:t>
      </w:r>
      <w:r w:rsidRPr="00D22CED">
        <w:rPr>
          <w:b/>
          <w:lang w:eastAsia="en-US"/>
        </w:rPr>
        <w:tab/>
      </w:r>
      <w:r w:rsidRPr="00D22CED">
        <w:rPr>
          <w:lang w:eastAsia="en-US"/>
        </w:rPr>
        <w:t xml:space="preserve">– количество своевременно (в соответствии с Отчётом об исполнении Заявок) исполненных по БЗ на сопровождение (категории «Инцидент», «Изменение», «Консультация») в отчётном </w:t>
      </w:r>
      <w:r w:rsidRPr="00D22CED">
        <w:rPr>
          <w:color w:val="000000"/>
          <w:lang w:eastAsia="en-US"/>
        </w:rPr>
        <w:t xml:space="preserve">периоде Заявок. Заявка на сопровождение считается своевременно выполненной, если следующие показатели нарушений SLA в Заявке имеют статус “нет”: время регистрации, время исполнения (с учётом регламентированных остановок расчёта </w:t>
      </w:r>
      <w:r w:rsidRPr="00D22CED">
        <w:rPr>
          <w:color w:val="000000"/>
          <w:lang w:val="en-US" w:eastAsia="en-US"/>
        </w:rPr>
        <w:t>SLA</w:t>
      </w:r>
      <w:r>
        <w:rPr>
          <w:color w:val="000000"/>
          <w:lang w:eastAsia="en-US"/>
        </w:rPr>
        <w:t>)</w:t>
      </w:r>
      <w:r w:rsidRPr="003379D0">
        <w:rPr>
          <w:color w:val="000000"/>
          <w:lang w:eastAsia="en-US"/>
        </w:rPr>
        <w:t>;</w:t>
      </w:r>
    </w:p>
    <w:p w:rsidR="00570C89" w:rsidRPr="003379D0" w:rsidRDefault="00570C89" w:rsidP="00647118">
      <w:pPr>
        <w:widowControl w:val="0"/>
        <w:tabs>
          <w:tab w:val="left" w:pos="2410"/>
        </w:tabs>
        <w:ind w:firstLine="709"/>
        <w:contextualSpacing/>
        <w:jc w:val="both"/>
        <w:rPr>
          <w:color w:val="000000"/>
          <w:lang w:eastAsia="en-US"/>
        </w:rPr>
      </w:pPr>
      <w:r w:rsidRPr="00D22CED">
        <w:rPr>
          <w:b/>
          <w:color w:val="000000"/>
          <w:lang w:eastAsia="en-US"/>
        </w:rPr>
        <w:lastRenderedPageBreak/>
        <w:t>ЗАЯВ_Общ</w:t>
      </w:r>
      <w:r w:rsidRPr="00D22CED">
        <w:rPr>
          <w:color w:val="000000"/>
          <w:lang w:eastAsia="en-US"/>
        </w:rPr>
        <w:tab/>
        <w:t>– общее количество по БЗ по сопровождению</w:t>
      </w:r>
      <w:r>
        <w:rPr>
          <w:color w:val="000000"/>
          <w:lang w:eastAsia="en-US"/>
        </w:rPr>
        <w:t xml:space="preserve"> исполненных </w:t>
      </w:r>
      <w:r w:rsidR="00C366E7">
        <w:rPr>
          <w:color w:val="000000"/>
          <w:lang w:eastAsia="en-US"/>
        </w:rPr>
        <w:t>в </w:t>
      </w:r>
      <w:r>
        <w:rPr>
          <w:color w:val="000000"/>
          <w:lang w:eastAsia="en-US"/>
        </w:rPr>
        <w:t xml:space="preserve">отчётном периоде </w:t>
      </w:r>
      <w:r w:rsidRPr="00D22CED">
        <w:rPr>
          <w:color w:val="000000"/>
          <w:lang w:eastAsia="en-US"/>
        </w:rPr>
        <w:t xml:space="preserve">Заявок </w:t>
      </w:r>
      <w:r>
        <w:rPr>
          <w:color w:val="000000"/>
          <w:lang w:eastAsia="en-US"/>
        </w:rPr>
        <w:t xml:space="preserve">и неисполненных Заявок, </w:t>
      </w:r>
      <w:r w:rsidRPr="00D22CED">
        <w:rPr>
          <w:color w:val="000000"/>
          <w:lang w:eastAsia="en-US"/>
        </w:rPr>
        <w:t xml:space="preserve">плановый срок </w:t>
      </w:r>
      <w:r>
        <w:rPr>
          <w:color w:val="000000"/>
          <w:lang w:eastAsia="en-US"/>
        </w:rPr>
        <w:t xml:space="preserve">исполнения </w:t>
      </w:r>
      <w:r w:rsidRPr="00D22CED">
        <w:rPr>
          <w:color w:val="000000"/>
          <w:lang w:eastAsia="en-US"/>
        </w:rPr>
        <w:t xml:space="preserve">которых приходится на отчётный период. </w:t>
      </w:r>
      <w:r>
        <w:rPr>
          <w:color w:val="000000"/>
          <w:lang w:eastAsia="en-US"/>
        </w:rPr>
        <w:t xml:space="preserve">Неисполненные </w:t>
      </w:r>
      <w:r w:rsidRPr="00D22CED">
        <w:rPr>
          <w:color w:val="000000"/>
          <w:lang w:eastAsia="en-US"/>
        </w:rPr>
        <w:t xml:space="preserve">Заявки, </w:t>
      </w:r>
      <w:r>
        <w:rPr>
          <w:color w:val="000000"/>
          <w:lang w:eastAsia="en-US"/>
        </w:rPr>
        <w:t xml:space="preserve">плановый </w:t>
      </w:r>
      <w:r w:rsidRPr="00D22CED">
        <w:rPr>
          <w:color w:val="000000"/>
          <w:lang w:eastAsia="en-US"/>
        </w:rPr>
        <w:t>срок исполнения которых перенесен на</w:t>
      </w:r>
      <w:r>
        <w:rPr>
          <w:color w:val="000000"/>
          <w:lang w:val="en-US" w:eastAsia="en-US"/>
        </w:rPr>
        <w:t> </w:t>
      </w:r>
      <w:r w:rsidRPr="00D22CED">
        <w:rPr>
          <w:color w:val="000000"/>
          <w:lang w:eastAsia="en-US"/>
        </w:rPr>
        <w:t xml:space="preserve">следующий период, учитываются при определении </w:t>
      </w:r>
      <w:r w:rsidRPr="00D22CED">
        <w:rPr>
          <w:color w:val="000000"/>
          <w:lang w:val="en-US" w:eastAsia="en-US"/>
        </w:rPr>
        <w:t>SLA</w:t>
      </w:r>
      <w:r w:rsidRPr="00D22CED">
        <w:rPr>
          <w:color w:val="000000"/>
          <w:lang w:eastAsia="en-US"/>
        </w:rPr>
        <w:t xml:space="preserve"> в том периоде, в котором так</w:t>
      </w:r>
      <w:r>
        <w:rPr>
          <w:color w:val="000000"/>
          <w:lang w:eastAsia="en-US"/>
        </w:rPr>
        <w:t>ая Заявка должна быть исполнена</w:t>
      </w:r>
      <w:r w:rsidRPr="003379D0">
        <w:rPr>
          <w:color w:val="000000"/>
          <w:lang w:eastAsia="en-US"/>
        </w:rPr>
        <w:t>;</w:t>
      </w:r>
    </w:p>
    <w:p w:rsidR="00570C89" w:rsidRPr="003379D0" w:rsidRDefault="00570C89" w:rsidP="00647118">
      <w:pPr>
        <w:widowControl w:val="0"/>
        <w:tabs>
          <w:tab w:val="left" w:pos="2410"/>
        </w:tabs>
        <w:ind w:firstLine="709"/>
        <w:contextualSpacing/>
        <w:jc w:val="both"/>
        <w:rPr>
          <w:color w:val="000000"/>
          <w:lang w:eastAsia="en-US"/>
        </w:rPr>
      </w:pPr>
      <w:r w:rsidRPr="00D22CED">
        <w:rPr>
          <w:b/>
          <w:lang w:eastAsia="en-US"/>
        </w:rPr>
        <w:t>ЗАЯВ_присп</w:t>
      </w:r>
      <w:r w:rsidRPr="008F34AD">
        <w:rPr>
          <w:lang w:eastAsia="en-US"/>
        </w:rPr>
        <w:tab/>
        <w:t>– </w:t>
      </w:r>
      <w:r w:rsidRPr="008F34AD">
        <w:rPr>
          <w:color w:val="000000"/>
          <w:lang w:eastAsia="en-US"/>
        </w:rPr>
        <w:t>количество</w:t>
      </w:r>
      <w:r w:rsidRPr="00D22CED">
        <w:rPr>
          <w:color w:val="000000"/>
          <w:lang w:eastAsia="en-US"/>
        </w:rPr>
        <w:t xml:space="preserve"> </w:t>
      </w:r>
      <w:r>
        <w:rPr>
          <w:color w:val="000000"/>
          <w:lang w:eastAsia="en-US"/>
        </w:rPr>
        <w:t>исполненных в отчётном периоде</w:t>
      </w:r>
      <w:r w:rsidRPr="00D22CED">
        <w:rPr>
          <w:color w:val="000000"/>
          <w:lang w:eastAsia="en-US"/>
        </w:rPr>
        <w:t xml:space="preserve"> Заявок БЗ </w:t>
      </w:r>
      <w:r w:rsidR="00C366E7" w:rsidRPr="00D22CED">
        <w:rPr>
          <w:color w:val="000000"/>
          <w:lang w:eastAsia="en-US"/>
        </w:rPr>
        <w:t>по</w:t>
      </w:r>
      <w:r w:rsidR="00C366E7">
        <w:rPr>
          <w:color w:val="000000"/>
          <w:lang w:eastAsia="en-US"/>
        </w:rPr>
        <w:t> </w:t>
      </w:r>
      <w:r w:rsidRPr="00D22CED">
        <w:rPr>
          <w:color w:val="000000"/>
          <w:lang w:eastAsia="en-US"/>
        </w:rPr>
        <w:t xml:space="preserve">сопровождению, </w:t>
      </w:r>
      <w:r>
        <w:rPr>
          <w:color w:val="000000"/>
          <w:lang w:eastAsia="en-US"/>
        </w:rPr>
        <w:t xml:space="preserve">плановый </w:t>
      </w:r>
      <w:r w:rsidRPr="00D22CED">
        <w:rPr>
          <w:color w:val="000000"/>
          <w:lang w:eastAsia="en-US"/>
        </w:rPr>
        <w:t xml:space="preserve">срок исполнения которых </w:t>
      </w:r>
      <w:r>
        <w:rPr>
          <w:color w:val="000000"/>
          <w:lang w:eastAsia="en-US"/>
        </w:rPr>
        <w:t>относился к предыдущим периодам</w:t>
      </w:r>
      <w:r w:rsidRPr="003379D0">
        <w:rPr>
          <w:color w:val="000000"/>
          <w:lang w:eastAsia="en-US"/>
        </w:rPr>
        <w:t>;</w:t>
      </w:r>
    </w:p>
    <w:p w:rsidR="00570C89" w:rsidRPr="00881511" w:rsidRDefault="00570C89" w:rsidP="00647118">
      <w:pPr>
        <w:widowControl w:val="0"/>
        <w:tabs>
          <w:tab w:val="left" w:pos="2410"/>
        </w:tabs>
        <w:ind w:firstLine="709"/>
        <w:contextualSpacing/>
        <w:jc w:val="both"/>
        <w:rPr>
          <w:color w:val="000000"/>
          <w:lang w:eastAsia="en-US"/>
        </w:rPr>
      </w:pPr>
      <w:r w:rsidRPr="00BD45EE">
        <w:rPr>
          <w:b/>
          <w:lang w:eastAsia="en-US"/>
        </w:rPr>
        <w:t>ЗАЯВ_пробщ</w:t>
      </w:r>
      <w:r w:rsidR="00392CA3">
        <w:rPr>
          <w:color w:val="000000"/>
          <w:lang w:eastAsia="en-US"/>
        </w:rPr>
        <w:tab/>
        <w:t>– к</w:t>
      </w:r>
      <w:r w:rsidRPr="00BD45EE">
        <w:rPr>
          <w:color w:val="000000"/>
          <w:lang w:eastAsia="en-US"/>
        </w:rPr>
        <w:t xml:space="preserve">оличество неисполненных по окончанию отчетного периода </w:t>
      </w:r>
      <w:r>
        <w:rPr>
          <w:color w:val="000000"/>
          <w:lang w:eastAsia="en-US"/>
        </w:rPr>
        <w:t>З</w:t>
      </w:r>
      <w:r w:rsidRPr="00BD45EE">
        <w:rPr>
          <w:color w:val="000000"/>
          <w:lang w:eastAsia="en-US"/>
        </w:rPr>
        <w:t>аявок на сопровождение,</w:t>
      </w:r>
      <w:r w:rsidRPr="009C7FD6">
        <w:rPr>
          <w:color w:val="000000"/>
          <w:lang w:eastAsia="en-US"/>
        </w:rPr>
        <w:t xml:space="preserve"> </w:t>
      </w:r>
      <w:r w:rsidRPr="00BD45EE">
        <w:rPr>
          <w:color w:val="000000"/>
          <w:lang w:eastAsia="en-US"/>
        </w:rPr>
        <w:t>плановый срок исполнения которых относился к предыдущим периодам</w:t>
      </w:r>
      <w:r w:rsidRPr="00881511">
        <w:rPr>
          <w:color w:val="000000"/>
          <w:lang w:eastAsia="en-US"/>
        </w:rPr>
        <w:t>.</w:t>
      </w:r>
    </w:p>
    <w:p w:rsidR="00570C89" w:rsidRPr="00D22CED" w:rsidRDefault="00570C89" w:rsidP="00647118">
      <w:pPr>
        <w:widowControl w:val="0"/>
        <w:ind w:firstLine="709"/>
        <w:jc w:val="both"/>
        <w:rPr>
          <w:color w:val="000000"/>
          <w:lang w:eastAsia="en-US"/>
        </w:rPr>
      </w:pPr>
      <w:r w:rsidRPr="00D22CED">
        <w:rPr>
          <w:color w:val="000000"/>
          <w:lang w:eastAsia="en-US"/>
        </w:rPr>
        <w:t xml:space="preserve">Оценка </w:t>
      </w:r>
      <w:r w:rsidRPr="00FD4783">
        <w:rPr>
          <w:lang w:eastAsia="en-US"/>
        </w:rPr>
        <w:t>качества</w:t>
      </w:r>
      <w:r w:rsidRPr="00D22CED">
        <w:rPr>
          <w:color w:val="000000"/>
          <w:lang w:eastAsia="en-US"/>
        </w:rPr>
        <w:t xml:space="preserve"> выполнения работ по БЗ по сопровождению за отчётный период должна быть не ниже 85%.</w:t>
      </w:r>
    </w:p>
    <w:p w:rsidR="00570C89" w:rsidRPr="00D22CED" w:rsidRDefault="00570C89" w:rsidP="00647118">
      <w:pPr>
        <w:widowControl w:val="0"/>
        <w:ind w:firstLine="709"/>
        <w:jc w:val="both"/>
        <w:rPr>
          <w:color w:val="000000"/>
          <w:lang w:eastAsia="en-US"/>
        </w:rPr>
      </w:pPr>
      <w:r w:rsidRPr="00D22CED">
        <w:rPr>
          <w:color w:val="000000"/>
          <w:lang w:eastAsia="en-US"/>
        </w:rPr>
        <w:t xml:space="preserve">Количественная оценка качества выполнения работ, равная или превышающая 85%, означает </w:t>
      </w:r>
      <w:r w:rsidRPr="00FD4783">
        <w:rPr>
          <w:lang w:eastAsia="en-US"/>
        </w:rPr>
        <w:t>выполнение</w:t>
      </w:r>
      <w:r w:rsidRPr="00D22CED">
        <w:rPr>
          <w:color w:val="000000"/>
          <w:lang w:eastAsia="en-US"/>
        </w:rPr>
        <w:t xml:space="preserve"> Исполнителем Работ по БЗ по сервисному сопровождению ППО с</w:t>
      </w:r>
      <w:r>
        <w:rPr>
          <w:color w:val="000000"/>
          <w:lang w:val="en-US" w:eastAsia="en-US"/>
        </w:rPr>
        <w:t> </w:t>
      </w:r>
      <w:r>
        <w:rPr>
          <w:color w:val="000000"/>
          <w:lang w:eastAsia="en-US"/>
        </w:rPr>
        <w:t xml:space="preserve">полностью </w:t>
      </w:r>
      <w:r w:rsidRPr="00D22CED">
        <w:rPr>
          <w:color w:val="000000"/>
          <w:lang w:eastAsia="en-US"/>
        </w:rPr>
        <w:t>надлежащим качеством</w:t>
      </w:r>
      <w:r>
        <w:rPr>
          <w:color w:val="000000"/>
          <w:lang w:eastAsia="en-US"/>
        </w:rPr>
        <w:t>,</w:t>
      </w:r>
      <w:r w:rsidRPr="00D22CED">
        <w:rPr>
          <w:color w:val="000000"/>
          <w:lang w:eastAsia="en-US"/>
        </w:rPr>
        <w:t xml:space="preserve"> соответств</w:t>
      </w:r>
      <w:r>
        <w:rPr>
          <w:color w:val="000000"/>
          <w:lang w:eastAsia="en-US"/>
        </w:rPr>
        <w:t>ующим</w:t>
      </w:r>
      <w:r w:rsidRPr="00D22CED">
        <w:rPr>
          <w:color w:val="000000"/>
          <w:lang w:eastAsia="en-US"/>
        </w:rPr>
        <w:t xml:space="preserve"> требованиям ТЗ.</w:t>
      </w:r>
    </w:p>
    <w:p w:rsidR="00570C89" w:rsidRPr="00D22CED" w:rsidRDefault="00570C89" w:rsidP="00647118">
      <w:pPr>
        <w:widowControl w:val="0"/>
        <w:ind w:firstLine="709"/>
        <w:jc w:val="both"/>
        <w:rPr>
          <w:color w:val="000000"/>
          <w:lang w:eastAsia="en-US"/>
        </w:rPr>
      </w:pPr>
      <w:r w:rsidRPr="00FD4783">
        <w:rPr>
          <w:lang w:eastAsia="en-US"/>
        </w:rPr>
        <w:t>Исполненные</w:t>
      </w:r>
      <w:r w:rsidRPr="00D22CED">
        <w:rPr>
          <w:color w:val="000000"/>
          <w:lang w:eastAsia="en-US"/>
        </w:rPr>
        <w:t xml:space="preserve"> работы по БЗ по сопровождению с количественной оценкой качества ниже 85% считаются исполненными на процент, равный, в этом случае, количественной оценке качества выполнения работ.</w:t>
      </w:r>
    </w:p>
    <w:p w:rsidR="00570C89" w:rsidRPr="00D22CED" w:rsidRDefault="00570C89" w:rsidP="00570C89">
      <w:pPr>
        <w:keepNext/>
        <w:keepLines/>
        <w:widowControl w:val="0"/>
        <w:numPr>
          <w:ilvl w:val="2"/>
          <w:numId w:val="154"/>
        </w:numPr>
        <w:tabs>
          <w:tab w:val="left" w:pos="1418"/>
        </w:tabs>
        <w:ind w:left="0" w:firstLine="709"/>
        <w:outlineLvl w:val="3"/>
        <w:rPr>
          <w:b/>
          <w:bCs/>
          <w:kern w:val="32"/>
        </w:rPr>
      </w:pPr>
      <w:bookmarkStart w:id="427" w:name="_Toc467058548"/>
      <w:bookmarkStart w:id="428" w:name="_Toc467517088"/>
      <w:bookmarkStart w:id="429" w:name="_Toc467581070"/>
      <w:r w:rsidRPr="00D22CED">
        <w:rPr>
          <w:b/>
          <w:bCs/>
          <w:kern w:val="32"/>
        </w:rPr>
        <w:t>Качество работ для БЗ по развитию</w:t>
      </w:r>
      <w:bookmarkEnd w:id="427"/>
      <w:bookmarkEnd w:id="428"/>
      <w:bookmarkEnd w:id="429"/>
    </w:p>
    <w:p w:rsidR="00570C89" w:rsidRPr="00D22CED" w:rsidRDefault="00570C89" w:rsidP="00647118">
      <w:pPr>
        <w:widowControl w:val="0"/>
        <w:ind w:firstLine="709"/>
        <w:jc w:val="both"/>
        <w:rPr>
          <w:color w:val="000000"/>
          <w:lang w:eastAsia="en-US"/>
        </w:rPr>
      </w:pPr>
      <w:r w:rsidRPr="00D22CED">
        <w:rPr>
          <w:color w:val="000000"/>
          <w:lang w:eastAsia="en-US"/>
        </w:rPr>
        <w:t>БЗ по развитию считаются выполненными с надлежащим качеством, если соответствующий БЗ имеет статус «закрыт» согласно критериям, описанным выше.</w:t>
      </w:r>
    </w:p>
    <w:p w:rsidR="00570C89" w:rsidRPr="00D22CED" w:rsidRDefault="00570C89" w:rsidP="00570C89">
      <w:pPr>
        <w:keepNext/>
        <w:keepLines/>
        <w:widowControl w:val="0"/>
        <w:numPr>
          <w:ilvl w:val="1"/>
          <w:numId w:val="154"/>
        </w:numPr>
        <w:tabs>
          <w:tab w:val="num" w:pos="1134"/>
        </w:tabs>
        <w:ind w:left="0" w:firstLine="709"/>
        <w:outlineLvl w:val="2"/>
        <w:rPr>
          <w:b/>
          <w:bCs/>
          <w:kern w:val="32"/>
        </w:rPr>
      </w:pPr>
      <w:r w:rsidRPr="00D22CED">
        <w:rPr>
          <w:b/>
          <w:bCs/>
          <w:kern w:val="32"/>
        </w:rPr>
        <w:t>Место проведения работ по сервисному сопровождению и развитию</w:t>
      </w:r>
    </w:p>
    <w:p w:rsidR="00570C89" w:rsidRPr="00D22CED" w:rsidRDefault="00570C89" w:rsidP="00647118">
      <w:pPr>
        <w:widowControl w:val="0"/>
        <w:ind w:firstLine="709"/>
        <w:jc w:val="both"/>
      </w:pPr>
      <w:r w:rsidRPr="00D22CED">
        <w:t>Работы по сервисному сопровождению и развитию должны проводиться как на</w:t>
      </w:r>
      <w:r>
        <w:rPr>
          <w:lang w:val="en-US"/>
        </w:rPr>
        <w:t> </w:t>
      </w:r>
      <w:r w:rsidRPr="00D22CED">
        <w:t xml:space="preserve">территории Исполнителя, так и на территории Заказчика по адресу: г. Москва, </w:t>
      </w:r>
      <w:r w:rsidRPr="00D22CED">
        <w:rPr>
          <w:color w:val="000000"/>
          <w:lang w:eastAsia="en-US"/>
        </w:rPr>
        <w:t>Орликов</w:t>
      </w:r>
      <w:r w:rsidRPr="00D22CED">
        <w:t xml:space="preserve"> переулок, д.</w:t>
      </w:r>
      <w:r>
        <w:rPr>
          <w:lang w:val="en-US"/>
        </w:rPr>
        <w:t> </w:t>
      </w:r>
      <w:r w:rsidRPr="00D22CED">
        <w:t>3А.</w:t>
      </w:r>
    </w:p>
    <w:p w:rsidR="00570C89" w:rsidRPr="00D22CED" w:rsidRDefault="00570C89" w:rsidP="00570C89">
      <w:pPr>
        <w:keepNext/>
        <w:keepLines/>
        <w:widowControl w:val="0"/>
        <w:numPr>
          <w:ilvl w:val="0"/>
          <w:numId w:val="154"/>
        </w:numPr>
        <w:tabs>
          <w:tab w:val="clear" w:pos="700"/>
          <w:tab w:val="num" w:pos="993"/>
        </w:tabs>
        <w:ind w:left="0" w:firstLine="709"/>
        <w:jc w:val="both"/>
        <w:outlineLvl w:val="1"/>
        <w:rPr>
          <w:b/>
          <w:bCs/>
          <w:kern w:val="32"/>
        </w:rPr>
      </w:pPr>
      <w:r w:rsidRPr="000C36EC">
        <w:rPr>
          <w:b/>
          <w:bCs/>
          <w:kern w:val="32"/>
        </w:rPr>
        <w:br w:type="page"/>
      </w:r>
      <w:bookmarkStart w:id="430" w:name="_Toc467058558"/>
      <w:bookmarkStart w:id="431" w:name="_Toc467517093"/>
      <w:bookmarkStart w:id="432" w:name="_Toc467581075"/>
      <w:r w:rsidRPr="00D22CED">
        <w:rPr>
          <w:b/>
          <w:bCs/>
          <w:kern w:val="32"/>
        </w:rPr>
        <w:lastRenderedPageBreak/>
        <w:t>Методика расчёта стоимости сервисного сопровождения и развития ППО</w:t>
      </w:r>
      <w:bookmarkEnd w:id="430"/>
      <w:bookmarkEnd w:id="431"/>
      <w:bookmarkEnd w:id="432"/>
    </w:p>
    <w:p w:rsidR="00570C89" w:rsidRPr="00D22CED" w:rsidRDefault="00570C89" w:rsidP="00570C89">
      <w:pPr>
        <w:widowControl w:val="0"/>
        <w:ind w:firstLine="709"/>
        <w:rPr>
          <w:color w:val="000000"/>
          <w:lang w:eastAsia="en-US"/>
        </w:rPr>
      </w:pPr>
      <w:r w:rsidRPr="00D22CED">
        <w:rPr>
          <w:color w:val="000000"/>
          <w:lang w:eastAsia="en-US"/>
        </w:rPr>
        <w:t xml:space="preserve">Определение стоимости работ за отчётный период определяется на основе </w:t>
      </w:r>
      <w:r w:rsidRPr="003D6A30">
        <w:t>соответствующих</w:t>
      </w:r>
      <w:r w:rsidRPr="00D22CED">
        <w:rPr>
          <w:color w:val="000000"/>
          <w:lang w:eastAsia="en-US"/>
        </w:rPr>
        <w:t xml:space="preserve"> БЗ и отчётных материалов, требования к которым представлены в разделе 5 и разделе 7 ТЗ.</w:t>
      </w:r>
    </w:p>
    <w:p w:rsidR="00570C89" w:rsidRPr="00647118" w:rsidRDefault="00570C89" w:rsidP="00570C89">
      <w:pPr>
        <w:keepNext/>
        <w:keepLines/>
        <w:widowControl w:val="0"/>
        <w:numPr>
          <w:ilvl w:val="1"/>
          <w:numId w:val="154"/>
        </w:numPr>
        <w:tabs>
          <w:tab w:val="num" w:pos="1134"/>
        </w:tabs>
        <w:ind w:left="0" w:firstLine="709"/>
        <w:jc w:val="both"/>
        <w:outlineLvl w:val="2"/>
        <w:rPr>
          <w:b/>
          <w:bCs/>
          <w:kern w:val="32"/>
        </w:rPr>
      </w:pPr>
      <w:bookmarkStart w:id="433" w:name="_Toc467058559"/>
      <w:bookmarkStart w:id="434" w:name="_Toc467517094"/>
      <w:bookmarkStart w:id="435" w:name="_Toc467581076"/>
      <w:r w:rsidRPr="00647118">
        <w:rPr>
          <w:b/>
          <w:bCs/>
          <w:kern w:val="32"/>
        </w:rPr>
        <w:t>Методика расчёта стоимости сервисного сопровождения ППО</w:t>
      </w:r>
    </w:p>
    <w:p w:rsidR="00570C89" w:rsidRPr="00647118" w:rsidRDefault="00570C89" w:rsidP="00570C89">
      <w:pPr>
        <w:keepNext/>
        <w:widowControl w:val="0"/>
        <w:ind w:firstLine="709"/>
        <w:contextualSpacing/>
      </w:pPr>
      <w:r w:rsidRPr="00647118">
        <w:t xml:space="preserve">Стоимость сервисного сопровождения </w:t>
      </w:r>
      <w:r w:rsidRPr="00647118">
        <w:rPr>
          <w:color w:val="000000"/>
        </w:rPr>
        <w:t>ППО</w:t>
      </w:r>
      <w:r w:rsidRPr="00647118">
        <w:t xml:space="preserve"> (</w:t>
      </w:r>
      <m:oMath>
        <m:sSub>
          <m:sSubPr>
            <m:ctrlPr>
              <w:rPr>
                <w:rFonts w:ascii="Cambria Math" w:eastAsia="Calibri" w:hAnsi="Cambria Math"/>
                <w:sz w:val="22"/>
                <w:szCs w:val="22"/>
                <w:lang w:eastAsia="en-US"/>
              </w:rPr>
            </m:ctrlPr>
          </m:sSubPr>
          <m:e>
            <m:r>
              <m:rPr>
                <m:sty m:val="p"/>
              </m:rPr>
              <w:rPr>
                <w:rFonts w:ascii="Cambria Math" w:eastAsia="Calibri" w:hAnsi="Cambria Math"/>
                <w:sz w:val="22"/>
                <w:szCs w:val="22"/>
                <w:lang w:eastAsia="en-US"/>
              </w:rPr>
              <m:t>П</m:t>
            </m:r>
          </m:e>
          <m:sub>
            <m:r>
              <m:rPr>
                <m:sty m:val="p"/>
              </m:rPr>
              <w:rPr>
                <w:rFonts w:ascii="Cambria Math" w:eastAsia="Calibri" w:hAnsi="Cambria Math"/>
                <w:sz w:val="22"/>
                <w:szCs w:val="22"/>
                <w:lang w:eastAsia="en-US"/>
              </w:rPr>
              <m:t>спо</m:t>
            </m:r>
          </m:sub>
        </m:sSub>
      </m:oMath>
      <w:r w:rsidRPr="00647118">
        <w:t>) рассчитывается по формуле:</w:t>
      </w:r>
    </w:p>
    <w:p w:rsidR="00570C89" w:rsidRPr="00647118" w:rsidRDefault="000A5A25" w:rsidP="00570C89">
      <w:pPr>
        <w:keepNext/>
        <w:keepLines/>
        <w:widowControl w:val="0"/>
        <w:suppressLineNumbers/>
        <w:tabs>
          <w:tab w:val="left" w:pos="993"/>
        </w:tabs>
        <w:suppressAutoHyphens/>
        <w:ind w:firstLine="709"/>
        <w:rPr>
          <w:b/>
          <w:vertAlign w:val="subscript"/>
        </w:rPr>
      </w:pPr>
      <m:oMath>
        <m:sSub>
          <m:sSubPr>
            <m:ctrlPr>
              <w:rPr>
                <w:rFonts w:ascii="Cambria Math" w:eastAsia="Calibri" w:hAnsi="Cambria Math"/>
                <w:sz w:val="22"/>
                <w:szCs w:val="22"/>
                <w:lang w:eastAsia="en-US"/>
              </w:rPr>
            </m:ctrlPr>
          </m:sSubPr>
          <m:e>
            <m:r>
              <m:rPr>
                <m:sty m:val="p"/>
              </m:rPr>
              <w:rPr>
                <w:rFonts w:ascii="Cambria Math" w:eastAsia="Calibri" w:hAnsi="Cambria Math"/>
                <w:sz w:val="22"/>
                <w:szCs w:val="22"/>
                <w:lang w:eastAsia="en-US"/>
              </w:rPr>
              <m:t>П</m:t>
            </m:r>
          </m:e>
          <m:sub>
            <m:r>
              <m:rPr>
                <m:sty m:val="p"/>
              </m:rPr>
              <w:rPr>
                <w:rFonts w:ascii="Cambria Math" w:eastAsia="Calibri" w:hAnsi="Cambria Math"/>
                <w:sz w:val="22"/>
                <w:szCs w:val="22"/>
                <w:lang w:eastAsia="en-US"/>
              </w:rPr>
              <m:t>спо</m:t>
            </m:r>
          </m:sub>
        </m:sSub>
        <m:r>
          <w:rPr>
            <w:rFonts w:ascii="Cambria Math" w:eastAsia="Calibri" w:hAnsi="Cambria Math"/>
            <w:sz w:val="22"/>
            <w:szCs w:val="22"/>
            <w:lang w:eastAsia="en-US"/>
          </w:rPr>
          <m:t>=</m:t>
        </m:r>
        <m:nary>
          <m:naryPr>
            <m:chr m:val="∑"/>
            <m:limLoc m:val="subSup"/>
            <m:supHide m:val="1"/>
            <m:ctrlPr>
              <w:rPr>
                <w:rFonts w:ascii="Cambria Math" w:eastAsia="Calibri" w:hAnsi="Cambria Math"/>
                <w:sz w:val="22"/>
                <w:szCs w:val="22"/>
                <w:lang w:eastAsia="en-US"/>
              </w:rPr>
            </m:ctrlPr>
          </m:naryPr>
          <m:sub>
            <m:r>
              <m:rPr>
                <m:sty m:val="bi"/>
              </m:rPr>
              <w:rPr>
                <w:rFonts w:ascii="Cambria Math" w:eastAsia="Calibri" w:hAnsi="Cambria Math"/>
                <w:sz w:val="22"/>
                <w:szCs w:val="22"/>
                <w:lang w:val="en-US" w:eastAsia="en-US"/>
              </w:rPr>
              <m:t>j</m:t>
            </m:r>
          </m:sub>
          <m:sup/>
          <m:e>
            <m:nary>
              <m:naryPr>
                <m:chr m:val="∑"/>
                <m:limLoc m:val="subSup"/>
                <m:supHide m:val="1"/>
                <m:ctrlPr>
                  <w:rPr>
                    <w:rFonts w:ascii="Cambria Math" w:eastAsia="Calibri" w:hAnsi="Cambria Math"/>
                    <w:i/>
                    <w:sz w:val="22"/>
                    <w:szCs w:val="22"/>
                    <w:lang w:eastAsia="en-US"/>
                  </w:rPr>
                </m:ctrlPr>
              </m:naryPr>
              <m:sub>
                <m:r>
                  <w:rPr>
                    <w:rFonts w:ascii="Cambria Math" w:eastAsia="Calibri" w:hAnsi="Cambria Math"/>
                    <w:sz w:val="22"/>
                    <w:szCs w:val="22"/>
                    <w:lang w:eastAsia="en-US"/>
                  </w:rPr>
                  <m:t>β</m:t>
                </m:r>
              </m:sub>
              <m:sup/>
              <m:e>
                <m:sSubSup>
                  <m:sSubSupPr>
                    <m:ctrlPr>
                      <w:rPr>
                        <w:rFonts w:ascii="Cambria Math" w:eastAsia="Calibri" w:hAnsi="Cambria Math"/>
                        <w:sz w:val="22"/>
                        <w:szCs w:val="22"/>
                        <w:lang w:val="en-US" w:eastAsia="en-US"/>
                      </w:rPr>
                    </m:ctrlPr>
                  </m:sSubSupPr>
                  <m:e>
                    <m:r>
                      <m:rPr>
                        <m:sty m:val="bi"/>
                      </m:rPr>
                      <w:rPr>
                        <w:rFonts w:ascii="Cambria Math" w:eastAsia="Calibri" w:hAnsi="Cambria Math"/>
                        <w:sz w:val="22"/>
                        <w:szCs w:val="22"/>
                        <w:lang w:val="en-US" w:eastAsia="en-US"/>
                      </w:rPr>
                      <m:t>P</m:t>
                    </m:r>
                  </m:e>
                  <m:sub>
                    <m:r>
                      <m:rPr>
                        <m:sty m:val="bi"/>
                      </m:rPr>
                      <w:rPr>
                        <w:rFonts w:ascii="Cambria Math" w:eastAsia="Calibri" w:hAnsi="Cambria Math"/>
                        <w:sz w:val="22"/>
                        <w:szCs w:val="22"/>
                        <w:lang w:val="en-US" w:eastAsia="en-US"/>
                      </w:rPr>
                      <m:t>j</m:t>
                    </m:r>
                    <m:r>
                      <m:rPr>
                        <m:sty m:val="bi"/>
                      </m:rPr>
                      <w:rPr>
                        <w:rFonts w:ascii="Cambria Math" w:eastAsia="Calibri" w:hAnsi="Cambria Math"/>
                        <w:sz w:val="22"/>
                        <w:szCs w:val="22"/>
                        <w:lang w:eastAsia="en-US"/>
                      </w:rPr>
                      <m:t xml:space="preserve"> </m:t>
                    </m:r>
                    <m:r>
                      <w:rPr>
                        <w:rFonts w:ascii="Cambria Math" w:eastAsia="Calibri" w:hAnsi="Cambria Math"/>
                        <w:sz w:val="22"/>
                        <w:szCs w:val="22"/>
                        <w:lang w:eastAsia="en-US"/>
                      </w:rPr>
                      <m:t>спо</m:t>
                    </m:r>
                  </m:sub>
                  <m:sup>
                    <m:r>
                      <w:rPr>
                        <w:rFonts w:ascii="Cambria Math" w:eastAsia="Calibri" w:hAnsi="Cambria Math"/>
                        <w:sz w:val="22"/>
                        <w:szCs w:val="22"/>
                        <w:lang w:eastAsia="en-US"/>
                      </w:rPr>
                      <m:t>β</m:t>
                    </m:r>
                  </m:sup>
                </m:sSubSup>
              </m:e>
            </m:nary>
          </m:e>
        </m:nary>
      </m:oMath>
      <w:r w:rsidR="00570C89" w:rsidRPr="00647118">
        <w:t>,</w:t>
      </w:r>
    </w:p>
    <w:p w:rsidR="00570C89" w:rsidRPr="00647118" w:rsidRDefault="00570C89" w:rsidP="00570C89">
      <w:pPr>
        <w:keepNext/>
        <w:widowControl w:val="0"/>
        <w:tabs>
          <w:tab w:val="left" w:pos="8505"/>
        </w:tabs>
        <w:autoSpaceDE w:val="0"/>
        <w:autoSpaceDN w:val="0"/>
        <w:adjustRightInd w:val="0"/>
      </w:pPr>
      <w:r w:rsidRPr="00647118">
        <w:t>где:</w:t>
      </w:r>
    </w:p>
    <w:p w:rsidR="00570C89" w:rsidRPr="00647118" w:rsidRDefault="00570C89" w:rsidP="00570C89">
      <w:pPr>
        <w:widowControl w:val="0"/>
        <w:tabs>
          <w:tab w:val="left" w:pos="1276"/>
        </w:tabs>
        <w:ind w:firstLine="709"/>
        <w:contextualSpacing/>
      </w:pPr>
      <w:r w:rsidRPr="00647118">
        <w:rPr>
          <w:i/>
          <w:lang w:val="en-US"/>
        </w:rPr>
        <w:t>j</w:t>
      </w:r>
      <w:r w:rsidRPr="00647118">
        <w:tab/>
        <w:t>– тип ППО в соответствии с Таблицей </w:t>
      </w:r>
      <w:r w:rsidRPr="00647118">
        <w:fldChar w:fldCharType="begin"/>
      </w:r>
      <w:r w:rsidRPr="00647118">
        <w:instrText xml:space="preserve"> REF Tbl_Перечень_ППО \h  \* MERGEFORMAT </w:instrText>
      </w:r>
      <w:r w:rsidRPr="00647118">
        <w:fldChar w:fldCharType="separate"/>
      </w:r>
      <w:r w:rsidR="009608F1" w:rsidRPr="009608F1">
        <w:t>2</w:t>
      </w:r>
      <w:r w:rsidRPr="00647118">
        <w:fldChar w:fldCharType="end"/>
      </w:r>
      <w:r w:rsidRPr="00647118">
        <w:t xml:space="preserve"> ТЗ;</w:t>
      </w:r>
    </w:p>
    <w:p w:rsidR="00570C89" w:rsidRPr="00647118" w:rsidRDefault="00570C89" w:rsidP="00570C89">
      <w:pPr>
        <w:widowControl w:val="0"/>
        <w:tabs>
          <w:tab w:val="left" w:pos="1276"/>
        </w:tabs>
        <w:ind w:firstLine="709"/>
        <w:contextualSpacing/>
      </w:pPr>
      <m:oMath>
        <m:r>
          <w:rPr>
            <w:rFonts w:ascii="Cambria Math" w:eastAsia="Calibri" w:hAnsi="Cambria Math"/>
            <w:sz w:val="22"/>
            <w:szCs w:val="22"/>
            <w:lang w:eastAsia="en-US"/>
          </w:rPr>
          <m:t>β</m:t>
        </m:r>
      </m:oMath>
      <w:r w:rsidRPr="00647118">
        <w:tab/>
        <w:t xml:space="preserve">– вид (номер) единицы ППО (компонента), входящей в состав ППО с типом </w:t>
      </w:r>
      <w:r w:rsidRPr="00647118">
        <w:rPr>
          <w:i/>
          <w:lang w:val="en-US"/>
        </w:rPr>
        <w:t>j</w:t>
      </w:r>
      <w:r w:rsidRPr="00647118">
        <w:t>, в соответствии с Приложением № 2 к ТЗ;</w:t>
      </w:r>
    </w:p>
    <w:p w:rsidR="00570C89" w:rsidRPr="00647118" w:rsidRDefault="000A5A25" w:rsidP="00570C89">
      <w:pPr>
        <w:widowControl w:val="0"/>
        <w:tabs>
          <w:tab w:val="left" w:pos="1276"/>
        </w:tabs>
        <w:ind w:firstLine="709"/>
        <w:contextualSpacing/>
      </w:pPr>
      <m:oMath>
        <m:sSubSup>
          <m:sSubSupPr>
            <m:ctrlPr>
              <w:rPr>
                <w:rFonts w:ascii="Cambria Math" w:eastAsia="Calibri" w:hAnsi="Cambria Math"/>
                <w:b/>
                <w:sz w:val="22"/>
                <w:szCs w:val="22"/>
                <w:lang w:val="en-US" w:eastAsia="en-US"/>
              </w:rPr>
            </m:ctrlPr>
          </m:sSubSupPr>
          <m:e>
            <m:r>
              <w:rPr>
                <w:rFonts w:ascii="Cambria Math" w:eastAsia="Calibri" w:hAnsi="Cambria Math"/>
                <w:sz w:val="22"/>
                <w:szCs w:val="22"/>
                <w:lang w:val="en-US" w:eastAsia="en-US"/>
              </w:rPr>
              <m:t>P</m:t>
            </m:r>
          </m:e>
          <m:sub>
            <m:r>
              <w:rPr>
                <w:rFonts w:ascii="Cambria Math" w:eastAsia="Calibri" w:hAnsi="Cambria Math"/>
                <w:sz w:val="22"/>
                <w:szCs w:val="22"/>
                <w:lang w:val="en-US" w:eastAsia="en-US"/>
              </w:rPr>
              <m:t>j</m:t>
            </m:r>
            <m:r>
              <w:rPr>
                <w:rFonts w:ascii="Cambria Math" w:eastAsia="Calibri" w:hAnsi="Cambria Math"/>
                <w:sz w:val="22"/>
                <w:szCs w:val="22"/>
                <w:lang w:eastAsia="en-US"/>
              </w:rPr>
              <m:t xml:space="preserve"> спо</m:t>
            </m:r>
          </m:sub>
          <m:sup>
            <m:r>
              <w:rPr>
                <w:rFonts w:ascii="Cambria Math" w:eastAsia="Calibri" w:hAnsi="Cambria Math"/>
                <w:sz w:val="22"/>
                <w:szCs w:val="22"/>
                <w:lang w:eastAsia="en-US"/>
              </w:rPr>
              <m:t>β</m:t>
            </m:r>
          </m:sup>
        </m:sSubSup>
      </m:oMath>
      <w:r w:rsidR="00570C89" w:rsidRPr="00647118">
        <w:tab/>
        <w:t xml:space="preserve">– стоимость сервисного сопровождения единицы ППО типа </w:t>
      </w:r>
      <w:r w:rsidR="00570C89" w:rsidRPr="00647118">
        <w:rPr>
          <w:i/>
          <w:lang w:val="en-US"/>
        </w:rPr>
        <w:t>j</w:t>
      </w:r>
      <w:r w:rsidR="00570C89" w:rsidRPr="00647118">
        <w:t xml:space="preserve"> вида </w:t>
      </w:r>
      <m:oMath>
        <m:r>
          <w:rPr>
            <w:rFonts w:ascii="Cambria Math" w:eastAsia="Calibri" w:hAnsi="Cambria Math"/>
            <w:sz w:val="22"/>
            <w:szCs w:val="22"/>
            <w:lang w:eastAsia="en-US"/>
          </w:rPr>
          <m:t>β</m:t>
        </m:r>
      </m:oMath>
      <w:r w:rsidR="00570C89" w:rsidRPr="00647118">
        <w:t>, которая определяется по формуле:</w:t>
      </w:r>
    </w:p>
    <w:p w:rsidR="00570C89" w:rsidRPr="00647118" w:rsidRDefault="000A5A25" w:rsidP="00570C89">
      <w:pPr>
        <w:widowControl w:val="0"/>
        <w:autoSpaceDE w:val="0"/>
        <w:autoSpaceDN w:val="0"/>
        <w:adjustRightInd w:val="0"/>
        <w:ind w:firstLine="709"/>
      </w:pPr>
      <m:oMath>
        <m:sSubSup>
          <m:sSubSupPr>
            <m:ctrlPr>
              <w:rPr>
                <w:rFonts w:ascii="Cambria Math" w:eastAsia="Calibri" w:hAnsi="Cambria Math"/>
                <w:b/>
                <w:sz w:val="22"/>
                <w:szCs w:val="22"/>
                <w:lang w:val="en-US" w:eastAsia="en-US"/>
              </w:rPr>
            </m:ctrlPr>
          </m:sSubSupPr>
          <m:e>
            <m:r>
              <w:rPr>
                <w:rFonts w:ascii="Cambria Math" w:eastAsia="Calibri" w:hAnsi="Cambria Math"/>
                <w:sz w:val="22"/>
                <w:szCs w:val="22"/>
                <w:lang w:val="en-US" w:eastAsia="en-US"/>
              </w:rPr>
              <m:t>P</m:t>
            </m:r>
          </m:e>
          <m:sub>
            <m:r>
              <w:rPr>
                <w:rFonts w:ascii="Cambria Math" w:eastAsia="Calibri" w:hAnsi="Cambria Math"/>
                <w:sz w:val="22"/>
                <w:szCs w:val="22"/>
                <w:lang w:val="en-US" w:eastAsia="en-US"/>
              </w:rPr>
              <m:t>j</m:t>
            </m:r>
            <m:r>
              <w:rPr>
                <w:rFonts w:ascii="Cambria Math" w:eastAsia="Calibri" w:hAnsi="Cambria Math"/>
                <w:sz w:val="22"/>
                <w:szCs w:val="22"/>
                <w:lang w:eastAsia="en-US"/>
              </w:rPr>
              <m:t xml:space="preserve"> спо</m:t>
            </m:r>
          </m:sub>
          <m:sup>
            <m:r>
              <w:rPr>
                <w:rFonts w:ascii="Cambria Math" w:eastAsia="Calibri" w:hAnsi="Cambria Math"/>
                <w:sz w:val="22"/>
                <w:szCs w:val="22"/>
                <w:lang w:eastAsia="en-US"/>
              </w:rPr>
              <m:t>β</m:t>
            </m:r>
          </m:sup>
        </m:sSubSup>
        <m:r>
          <w:rPr>
            <w:rFonts w:ascii="Cambria Math" w:eastAsia="Calibri" w:hAnsi="Cambria Math"/>
            <w:sz w:val="22"/>
            <w:szCs w:val="22"/>
            <w:lang w:eastAsia="en-US"/>
          </w:rPr>
          <m:t>=</m:t>
        </m:r>
        <m:sSubSup>
          <m:sSubSupPr>
            <m:ctrlPr>
              <w:rPr>
                <w:rFonts w:ascii="Cambria Math" w:eastAsia="Calibri" w:hAnsi="Cambria Math"/>
                <w:i/>
                <w:sz w:val="22"/>
                <w:szCs w:val="22"/>
                <w:lang w:eastAsia="en-US"/>
              </w:rPr>
            </m:ctrlPr>
          </m:sSubSupPr>
          <m:e>
            <m:r>
              <w:rPr>
                <w:rFonts w:ascii="Cambria Math" w:eastAsia="Calibri" w:hAnsi="Cambria Math"/>
                <w:sz w:val="22"/>
                <w:szCs w:val="22"/>
                <w:lang w:eastAsia="en-US"/>
              </w:rPr>
              <m:t>Р</m:t>
            </m:r>
          </m:e>
          <m:sub>
            <m:r>
              <w:rPr>
                <w:rFonts w:ascii="Cambria Math" w:eastAsia="Calibri" w:hAnsi="Cambria Math"/>
                <w:sz w:val="22"/>
                <w:szCs w:val="22"/>
                <w:lang w:val="en-US" w:eastAsia="en-US"/>
              </w:rPr>
              <m:t>j</m:t>
            </m:r>
            <m:r>
              <w:rPr>
                <w:rFonts w:ascii="Cambria Math" w:eastAsia="Calibri" w:hAnsi="Cambria Math"/>
                <w:sz w:val="22"/>
                <w:szCs w:val="22"/>
                <w:lang w:eastAsia="en-US"/>
              </w:rPr>
              <m:t xml:space="preserve"> день</m:t>
            </m:r>
          </m:sub>
          <m:sup>
            <m:r>
              <w:rPr>
                <w:rFonts w:ascii="Cambria Math" w:eastAsia="Calibri" w:hAnsi="Cambria Math"/>
                <w:sz w:val="22"/>
                <w:szCs w:val="22"/>
                <w:lang w:eastAsia="en-US"/>
              </w:rPr>
              <m:t>β</m:t>
            </m:r>
          </m:sup>
        </m:sSubSup>
        <m:r>
          <w:rPr>
            <w:rFonts w:ascii="Cambria Math" w:eastAsia="Calibri" w:hAnsi="Cambria Math"/>
            <w:sz w:val="22"/>
            <w:szCs w:val="22"/>
            <w:lang w:eastAsia="en-US"/>
          </w:rPr>
          <m:t>×</m:t>
        </m:r>
        <m:sSubSup>
          <m:sSubSupPr>
            <m:ctrlPr>
              <w:rPr>
                <w:rFonts w:ascii="Cambria Math" w:eastAsia="Calibri" w:hAnsi="Cambria Math"/>
                <w:i/>
                <w:sz w:val="22"/>
                <w:szCs w:val="22"/>
                <w:lang w:eastAsia="en-US"/>
              </w:rPr>
            </m:ctrlPr>
          </m:sSubSupPr>
          <m:e>
            <m:r>
              <w:rPr>
                <w:rFonts w:ascii="Cambria Math" w:eastAsia="Calibri" w:hAnsi="Cambria Math"/>
                <w:sz w:val="22"/>
                <w:szCs w:val="22"/>
                <w:lang w:eastAsia="en-US"/>
              </w:rPr>
              <m:t>Д</m:t>
            </m:r>
          </m:e>
          <m:sub>
            <m:r>
              <w:rPr>
                <w:rFonts w:ascii="Cambria Math" w:eastAsia="Calibri" w:hAnsi="Cambria Math"/>
                <w:sz w:val="22"/>
                <w:szCs w:val="22"/>
                <w:lang w:val="en-US" w:eastAsia="en-US"/>
              </w:rPr>
              <m:t>j</m:t>
            </m:r>
          </m:sub>
          <m:sup>
            <m:r>
              <w:rPr>
                <w:rFonts w:ascii="Cambria Math" w:eastAsia="Calibri" w:hAnsi="Cambria Math"/>
                <w:sz w:val="22"/>
                <w:szCs w:val="22"/>
                <w:lang w:eastAsia="en-US"/>
              </w:rPr>
              <m:t>β</m:t>
            </m:r>
          </m:sup>
        </m:sSubSup>
      </m:oMath>
      <w:r w:rsidR="00570C89" w:rsidRPr="00647118">
        <w:t>,</w:t>
      </w:r>
    </w:p>
    <w:p w:rsidR="00570C89" w:rsidRPr="00647118" w:rsidRDefault="00570C89" w:rsidP="00570C89">
      <w:pPr>
        <w:keepNext/>
        <w:widowControl w:val="0"/>
        <w:tabs>
          <w:tab w:val="left" w:pos="8505"/>
        </w:tabs>
        <w:autoSpaceDE w:val="0"/>
        <w:autoSpaceDN w:val="0"/>
        <w:adjustRightInd w:val="0"/>
      </w:pPr>
      <w:r w:rsidRPr="00647118">
        <w:t>где:</w:t>
      </w:r>
    </w:p>
    <w:p w:rsidR="00570C89" w:rsidRPr="00647118" w:rsidRDefault="000A5A25" w:rsidP="00570C89">
      <w:pPr>
        <w:widowControl w:val="0"/>
        <w:tabs>
          <w:tab w:val="left" w:pos="1276"/>
        </w:tabs>
        <w:ind w:firstLine="709"/>
        <w:contextualSpacing/>
      </w:pPr>
      <m:oMath>
        <m:sSubSup>
          <m:sSubSupPr>
            <m:ctrlPr>
              <w:rPr>
                <w:rFonts w:ascii="Cambria Math" w:hAnsi="Cambria Math"/>
                <w:sz w:val="22"/>
                <w:szCs w:val="22"/>
                <w:lang w:val="en-US"/>
              </w:rPr>
            </m:ctrlPr>
          </m:sSubSupPr>
          <m:e>
            <m:r>
              <m:rPr>
                <m:sty m:val="p"/>
              </m:rPr>
              <w:rPr>
                <w:rFonts w:ascii="Cambria Math" w:hAnsi="Cambria Math"/>
                <w:sz w:val="22"/>
                <w:szCs w:val="22"/>
              </w:rPr>
              <m:t>Р</m:t>
            </m:r>
          </m:e>
          <m:sub>
            <m:r>
              <w:rPr>
                <w:rFonts w:ascii="Cambria Math" w:hAnsi="Cambria Math"/>
                <w:sz w:val="22"/>
                <w:szCs w:val="22"/>
                <w:lang w:val="en-US"/>
              </w:rPr>
              <m:t>j</m:t>
            </m:r>
            <m:r>
              <w:rPr>
                <w:rFonts w:ascii="Cambria Math" w:hAnsi="Cambria Math"/>
                <w:sz w:val="22"/>
                <w:szCs w:val="22"/>
              </w:rPr>
              <m:t xml:space="preserve"> день</m:t>
            </m:r>
          </m:sub>
          <m:sup>
            <m:r>
              <w:rPr>
                <w:rFonts w:ascii="Cambria Math" w:eastAsia="Calibri" w:hAnsi="Cambria Math"/>
                <w:sz w:val="22"/>
                <w:szCs w:val="22"/>
                <w:lang w:eastAsia="en-US"/>
              </w:rPr>
              <m:t>β</m:t>
            </m:r>
          </m:sup>
        </m:sSubSup>
      </m:oMath>
      <w:r w:rsidR="00570C89" w:rsidRPr="00647118">
        <w:tab/>
        <w:t xml:space="preserve">– стоимость работы за один календарный день сервисного сопровождения одной единицы ППО типа </w:t>
      </w:r>
      <w:r w:rsidR="00570C89" w:rsidRPr="00647118">
        <w:rPr>
          <w:i/>
          <w:lang w:val="en-US"/>
        </w:rPr>
        <w:t>j</w:t>
      </w:r>
      <w:r w:rsidR="00570C89" w:rsidRPr="00647118">
        <w:t xml:space="preserve"> вида </w:t>
      </w:r>
      <m:oMath>
        <m:r>
          <w:rPr>
            <w:rFonts w:ascii="Cambria Math" w:eastAsia="Calibri" w:hAnsi="Cambria Math"/>
            <w:sz w:val="22"/>
            <w:szCs w:val="22"/>
            <w:lang w:eastAsia="en-US"/>
          </w:rPr>
          <m:t>β</m:t>
        </m:r>
      </m:oMath>
      <w:r w:rsidR="00570C89" w:rsidRPr="00647118">
        <w:t>;</w:t>
      </w:r>
    </w:p>
    <w:p w:rsidR="00570C89" w:rsidRPr="00D22CED" w:rsidRDefault="000A5A25" w:rsidP="00570C89">
      <w:pPr>
        <w:widowControl w:val="0"/>
        <w:tabs>
          <w:tab w:val="left" w:pos="1276"/>
        </w:tabs>
        <w:ind w:firstLine="709"/>
        <w:contextualSpacing/>
      </w:pPr>
      <m:oMath>
        <m:sSubSup>
          <m:sSubSupPr>
            <m:ctrlPr>
              <w:rPr>
                <w:rFonts w:ascii="Cambria Math" w:hAnsi="Cambria Math"/>
                <w:sz w:val="22"/>
                <w:szCs w:val="22"/>
                <w:lang w:val="en-US"/>
              </w:rPr>
            </m:ctrlPr>
          </m:sSubSupPr>
          <m:e>
            <m:r>
              <m:rPr>
                <m:sty m:val="p"/>
              </m:rPr>
              <w:rPr>
                <w:rFonts w:ascii="Cambria Math" w:hAnsi="Cambria Math"/>
                <w:sz w:val="22"/>
                <w:szCs w:val="22"/>
              </w:rPr>
              <m:t>Д</m:t>
            </m:r>
          </m:e>
          <m:sub>
            <m:r>
              <w:rPr>
                <w:rFonts w:ascii="Cambria Math" w:hAnsi="Cambria Math"/>
                <w:sz w:val="22"/>
                <w:szCs w:val="22"/>
                <w:lang w:val="en-US"/>
              </w:rPr>
              <m:t>j</m:t>
            </m:r>
          </m:sub>
          <m:sup>
            <m:r>
              <w:rPr>
                <w:rFonts w:ascii="Cambria Math" w:eastAsia="Calibri" w:hAnsi="Cambria Math"/>
                <w:sz w:val="22"/>
                <w:szCs w:val="22"/>
                <w:lang w:eastAsia="en-US"/>
              </w:rPr>
              <m:t>β</m:t>
            </m:r>
          </m:sup>
        </m:sSubSup>
      </m:oMath>
      <w:r w:rsidR="00570C89" w:rsidRPr="00647118">
        <w:tab/>
        <w:t xml:space="preserve">– количество календарных дней сервисного сопровождения ППО типа </w:t>
      </w:r>
      <w:r w:rsidR="00570C89" w:rsidRPr="00647118">
        <w:rPr>
          <w:i/>
          <w:lang w:val="en-US"/>
        </w:rPr>
        <w:t>j</w:t>
      </w:r>
      <w:r w:rsidR="00570C89" w:rsidRPr="00647118">
        <w:t xml:space="preserve"> вида </w:t>
      </w:r>
      <m:oMath>
        <m:r>
          <w:rPr>
            <w:rFonts w:ascii="Cambria Math" w:eastAsia="Calibri" w:hAnsi="Cambria Math"/>
            <w:sz w:val="22"/>
            <w:szCs w:val="22"/>
            <w:lang w:eastAsia="en-US"/>
          </w:rPr>
          <m:t>β</m:t>
        </m:r>
      </m:oMath>
      <w:r w:rsidR="00570C89" w:rsidRPr="00647118">
        <w:rPr>
          <w:sz w:val="22"/>
          <w:szCs w:val="22"/>
          <w:lang w:eastAsia="en-US"/>
        </w:rPr>
        <w:t>.</w:t>
      </w:r>
    </w:p>
    <w:p w:rsidR="00570C89" w:rsidRPr="00D22CED" w:rsidRDefault="00570C89" w:rsidP="00570C89">
      <w:pPr>
        <w:keepNext/>
        <w:keepLines/>
        <w:widowControl w:val="0"/>
        <w:numPr>
          <w:ilvl w:val="1"/>
          <w:numId w:val="154"/>
        </w:numPr>
        <w:tabs>
          <w:tab w:val="num" w:pos="1134"/>
        </w:tabs>
        <w:ind w:left="0" w:firstLine="709"/>
        <w:outlineLvl w:val="2"/>
        <w:rPr>
          <w:b/>
          <w:bCs/>
          <w:kern w:val="32"/>
        </w:rPr>
      </w:pPr>
      <w:r w:rsidRPr="00D22CED">
        <w:rPr>
          <w:b/>
          <w:bCs/>
          <w:kern w:val="32"/>
        </w:rPr>
        <w:t>Методика расчёта стоимости работ по развитию ППО</w:t>
      </w:r>
    </w:p>
    <w:p w:rsidR="00570C89" w:rsidRDefault="00570C89" w:rsidP="00570C89">
      <w:pPr>
        <w:keepNext/>
        <w:widowControl w:val="0"/>
        <w:tabs>
          <w:tab w:val="left" w:pos="993"/>
        </w:tabs>
        <w:ind w:firstLine="709"/>
        <w:contextualSpacing/>
        <w:rPr>
          <w:lang w:eastAsia="en-US"/>
        </w:rPr>
      </w:pPr>
      <w:r w:rsidRPr="00D22CED">
        <w:rPr>
          <w:lang w:eastAsia="en-US"/>
        </w:rPr>
        <w:t xml:space="preserve">Стоимость работ по развитию </w:t>
      </w:r>
      <w:r w:rsidRPr="00D22CED">
        <w:rPr>
          <w:color w:val="000000"/>
        </w:rPr>
        <w:t>ППО</w:t>
      </w:r>
      <w:r w:rsidRPr="00D22CED">
        <w:rPr>
          <w:lang w:eastAsia="en-US"/>
        </w:rPr>
        <w:t xml:space="preserve"> (</w:t>
      </w:r>
      <m:oMath>
        <m:sSub>
          <m:sSubPr>
            <m:ctrlPr>
              <w:rPr>
                <w:rFonts w:ascii="Cambria Math" w:eastAsia="Calibri" w:hAnsi="Cambria Math"/>
                <w:sz w:val="22"/>
                <w:szCs w:val="22"/>
                <w:lang w:eastAsia="en-US"/>
              </w:rPr>
            </m:ctrlPr>
          </m:sSubPr>
          <m:e>
            <m:r>
              <m:rPr>
                <m:sty m:val="p"/>
              </m:rPr>
              <w:rPr>
                <w:rFonts w:ascii="Cambria Math" w:eastAsia="Calibri" w:hAnsi="Cambria Math"/>
                <w:sz w:val="22"/>
                <w:szCs w:val="22"/>
                <w:lang w:eastAsia="en-US"/>
              </w:rPr>
              <m:t>П</m:t>
            </m:r>
          </m:e>
          <m:sub>
            <m:r>
              <w:rPr>
                <w:rFonts w:ascii="Cambria Math" w:eastAsia="Calibri" w:hAnsi="Cambria Math"/>
                <w:sz w:val="22"/>
                <w:szCs w:val="22"/>
                <w:lang w:eastAsia="en-US"/>
              </w:rPr>
              <m:t>рпо</m:t>
            </m:r>
          </m:sub>
        </m:sSub>
      </m:oMath>
      <w:r w:rsidRPr="00D22CED">
        <w:rPr>
          <w:lang w:eastAsia="en-US"/>
        </w:rPr>
        <w:t>) рассчитывается по формуле:</w:t>
      </w:r>
    </w:p>
    <w:p w:rsidR="00570C89" w:rsidRDefault="000A5A25" w:rsidP="00570C89">
      <w:pPr>
        <w:keepNext/>
        <w:ind w:firstLine="709"/>
        <w:rPr>
          <w:rFonts w:ascii="Cambria Math" w:hAnsi="Cambria Math"/>
          <w:color w:val="000000"/>
          <w:lang w:eastAsia="en-US"/>
        </w:rPr>
      </w:pPr>
      <m:oMath>
        <m:sSub>
          <m:sSubPr>
            <m:ctrlPr>
              <w:rPr>
                <w:rFonts w:ascii="Cambria Math" w:hAnsi="Cambria Math"/>
                <w:color w:val="000000"/>
                <w:lang w:eastAsia="en-US"/>
              </w:rPr>
            </m:ctrlPr>
          </m:sSubPr>
          <m:e>
            <m:r>
              <m:rPr>
                <m:sty m:val="p"/>
              </m:rPr>
              <w:rPr>
                <w:rFonts w:ascii="Cambria Math" w:hAnsi="Cambria Math"/>
                <w:color w:val="000000"/>
                <w:lang w:eastAsia="en-US"/>
              </w:rPr>
              <m:t>П</m:t>
            </m:r>
          </m:e>
          <m:sub>
            <m:r>
              <m:rPr>
                <m:sty m:val="p"/>
              </m:rPr>
              <w:rPr>
                <w:rFonts w:ascii="Cambria Math" w:hAnsi="Cambria Math"/>
                <w:color w:val="000000"/>
                <w:lang w:eastAsia="en-US"/>
              </w:rPr>
              <m:t>рпо</m:t>
            </m:r>
          </m:sub>
        </m:sSub>
        <m:r>
          <m:rPr>
            <m:sty m:val="p"/>
          </m:rPr>
          <w:rPr>
            <w:rFonts w:ascii="Cambria Math" w:hAnsi="Cambria Math"/>
            <w:color w:val="000000"/>
            <w:lang w:eastAsia="en-US"/>
          </w:rPr>
          <m:t xml:space="preserve"> =</m:t>
        </m:r>
        <m:nary>
          <m:naryPr>
            <m:chr m:val="∑"/>
            <m:limLoc m:val="subSup"/>
            <m:supHide m:val="1"/>
            <m:ctrlPr>
              <w:rPr>
                <w:rFonts w:ascii="Cambria Math" w:eastAsia="Calibri" w:hAnsi="Cambria Math"/>
                <w:sz w:val="22"/>
                <w:szCs w:val="22"/>
                <w:lang w:eastAsia="en-US"/>
              </w:rPr>
            </m:ctrlPr>
          </m:naryPr>
          <m:sub>
            <m:r>
              <m:rPr>
                <m:sty m:val="bi"/>
              </m:rPr>
              <w:rPr>
                <w:rFonts w:ascii="Cambria Math" w:eastAsia="Calibri" w:hAnsi="Cambria Math"/>
                <w:sz w:val="22"/>
                <w:szCs w:val="22"/>
                <w:lang w:val="en-US" w:eastAsia="en-US"/>
              </w:rPr>
              <m:t>j</m:t>
            </m:r>
          </m:sub>
          <m:sup/>
          <m:e>
            <m:nary>
              <m:naryPr>
                <m:chr m:val="∑"/>
                <m:limLoc m:val="subSup"/>
                <m:supHide m:val="1"/>
                <m:ctrlPr>
                  <w:rPr>
                    <w:rFonts w:ascii="Cambria Math" w:hAnsi="Cambria Math"/>
                    <w:color w:val="000000"/>
                    <w:lang w:eastAsia="en-US"/>
                  </w:rPr>
                </m:ctrlPr>
              </m:naryPr>
              <m:sub>
                <m:r>
                  <w:rPr>
                    <w:rFonts w:ascii="Cambria Math" w:hAnsi="Cambria Math"/>
                    <w:color w:val="000000"/>
                    <w:lang w:eastAsia="en-US"/>
                  </w:rPr>
                  <m:t>a</m:t>
                </m:r>
              </m:sub>
              <m:sup/>
              <m:e>
                <m:sSubSup>
                  <m:sSubSupPr>
                    <m:ctrlPr>
                      <w:rPr>
                        <w:rFonts w:ascii="Cambria Math" w:hAnsi="Cambria Math"/>
                        <w:color w:val="000000"/>
                        <w:lang w:eastAsia="en-US"/>
                      </w:rPr>
                    </m:ctrlPr>
                  </m:sSubSupPr>
                  <m:e>
                    <m:r>
                      <m:rPr>
                        <m:sty m:val="p"/>
                      </m:rPr>
                      <w:rPr>
                        <w:rFonts w:ascii="Cambria Math" w:hAnsi="Cambria Math"/>
                        <w:color w:val="000000"/>
                        <w:lang w:eastAsia="en-US"/>
                      </w:rPr>
                      <m:t>Р</m:t>
                    </m:r>
                  </m:e>
                  <m:sub>
                    <m:r>
                      <w:rPr>
                        <w:rFonts w:ascii="Cambria Math" w:hAnsi="Cambria Math"/>
                        <w:color w:val="000000"/>
                        <w:lang w:eastAsia="en-US"/>
                      </w:rPr>
                      <m:t>j рпо</m:t>
                    </m:r>
                  </m:sub>
                  <m:sup>
                    <m:r>
                      <w:rPr>
                        <w:rFonts w:ascii="Cambria Math" w:hAnsi="Cambria Math"/>
                        <w:color w:val="000000"/>
                        <w:lang w:eastAsia="en-US"/>
                      </w:rPr>
                      <m:t>a</m:t>
                    </m:r>
                  </m:sup>
                </m:sSubSup>
                <m:r>
                  <m:rPr>
                    <m:sty m:val="p"/>
                  </m:rPr>
                  <w:rPr>
                    <w:rFonts w:ascii="Cambria Math" w:hAnsi="Cambria Math"/>
                    <w:color w:val="000000"/>
                    <w:lang w:eastAsia="en-US"/>
                  </w:rPr>
                  <m:t>×</m:t>
                </m:r>
                <m:sSubSup>
                  <m:sSubSupPr>
                    <m:ctrlPr>
                      <w:rPr>
                        <w:rFonts w:ascii="Cambria Math" w:hAnsi="Cambria Math"/>
                        <w:color w:val="000000"/>
                        <w:lang w:eastAsia="en-US"/>
                      </w:rPr>
                    </m:ctrlPr>
                  </m:sSubSupPr>
                  <m:e>
                    <m:r>
                      <m:rPr>
                        <m:sty m:val="p"/>
                      </m:rPr>
                      <w:rPr>
                        <w:rFonts w:ascii="Cambria Math" w:hAnsi="Cambria Math"/>
                        <w:color w:val="000000"/>
                        <w:lang w:eastAsia="en-US"/>
                      </w:rPr>
                      <m:t>Ч</m:t>
                    </m:r>
                  </m:e>
                  <m:sub>
                    <m:r>
                      <w:rPr>
                        <w:rFonts w:ascii="Cambria Math" w:hAnsi="Cambria Math"/>
                        <w:color w:val="000000"/>
                        <w:lang w:eastAsia="en-US"/>
                      </w:rPr>
                      <m:t>j рпо</m:t>
                    </m:r>
                  </m:sub>
                  <m:sup>
                    <m:r>
                      <w:rPr>
                        <w:rFonts w:ascii="Cambria Math" w:hAnsi="Cambria Math"/>
                        <w:color w:val="000000"/>
                        <w:lang w:eastAsia="en-US"/>
                      </w:rPr>
                      <m:t>a</m:t>
                    </m:r>
                  </m:sup>
                </m:sSubSup>
              </m:e>
            </m:nary>
          </m:e>
        </m:nary>
      </m:oMath>
      <w:r w:rsidR="00570C89" w:rsidRPr="004705BF">
        <w:rPr>
          <w:color w:val="000000"/>
          <w:lang w:eastAsia="en-US"/>
        </w:rPr>
        <w:t>,</w:t>
      </w:r>
    </w:p>
    <w:p w:rsidR="00570C89" w:rsidRDefault="00570C89" w:rsidP="00570C89">
      <w:pPr>
        <w:keepNext/>
      </w:pPr>
      <w:r w:rsidRPr="00872610">
        <w:rPr>
          <w:color w:val="000000"/>
          <w:lang w:eastAsia="en-US"/>
        </w:rPr>
        <w:t>где</w:t>
      </w:r>
      <w:r w:rsidRPr="000248E3">
        <w:t>:</w:t>
      </w:r>
    </w:p>
    <w:p w:rsidR="00570C89" w:rsidRDefault="00570C89" w:rsidP="00570C89">
      <w:pPr>
        <w:keepNext/>
        <w:tabs>
          <w:tab w:val="left" w:pos="1418"/>
        </w:tabs>
        <w:ind w:firstLine="709"/>
        <w:contextualSpacing/>
      </w:pPr>
      <w:r w:rsidRPr="00D22CED">
        <w:rPr>
          <w:i/>
          <w:lang w:val="en-US"/>
        </w:rPr>
        <w:t>j</w:t>
      </w:r>
      <w:r w:rsidRPr="00D22CED">
        <w:tab/>
        <w:t>– </w:t>
      </w:r>
      <w:r w:rsidRPr="009C6B3A">
        <w:rPr>
          <w:color w:val="000000"/>
          <w:lang w:eastAsia="en-US"/>
        </w:rPr>
        <w:t>тип</w:t>
      </w:r>
      <w:r w:rsidRPr="00D22CED">
        <w:t xml:space="preserve"> ППО в соответствии с Таблицей </w:t>
      </w:r>
      <w:r>
        <w:fldChar w:fldCharType="begin"/>
      </w:r>
      <w:r>
        <w:instrText xml:space="preserve"> REF Tbl_Перечень_ППО \h  \* MERGEFORMAT </w:instrText>
      </w:r>
      <w:r>
        <w:fldChar w:fldCharType="separate"/>
      </w:r>
      <w:r w:rsidR="009608F1" w:rsidRPr="009608F1">
        <w:t>2</w:t>
      </w:r>
      <w:r>
        <w:fldChar w:fldCharType="end"/>
      </w:r>
      <w:r w:rsidRPr="00D22CED">
        <w:t xml:space="preserve"> ТЗ;</w:t>
      </w:r>
    </w:p>
    <w:p w:rsidR="00570C89" w:rsidRDefault="00570C89" w:rsidP="00570C89">
      <w:pPr>
        <w:keepNext/>
        <w:tabs>
          <w:tab w:val="left" w:pos="1418"/>
        </w:tabs>
        <w:ind w:firstLine="709"/>
        <w:contextualSpacing/>
      </w:pPr>
      <w:r w:rsidRPr="00A306FD">
        <w:rPr>
          <w:i/>
        </w:rPr>
        <w:t>α</w:t>
      </w:r>
      <w:r w:rsidRPr="000248E3">
        <w:tab/>
        <w:t>– вид работы в соответствии с Приложением</w:t>
      </w:r>
      <w:r w:rsidRPr="009E4883">
        <w:t> </w:t>
      </w:r>
      <w:r>
        <w:t>№ 3</w:t>
      </w:r>
      <w:r w:rsidRPr="000248E3">
        <w:t xml:space="preserve"> </w:t>
      </w:r>
      <w:r>
        <w:t xml:space="preserve">к </w:t>
      </w:r>
      <w:r w:rsidRPr="000248E3">
        <w:t>ТЗ;</w:t>
      </w:r>
    </w:p>
    <w:p w:rsidR="00570C89" w:rsidRDefault="000A5A25" w:rsidP="00570C89">
      <w:pPr>
        <w:keepNext/>
        <w:tabs>
          <w:tab w:val="left" w:pos="1418"/>
        </w:tabs>
        <w:ind w:firstLine="709"/>
        <w:contextualSpacing/>
      </w:pPr>
      <m:oMath>
        <m:sSubSup>
          <m:sSubSupPr>
            <m:ctrlPr>
              <w:rPr>
                <w:rFonts w:ascii="Cambria Math" w:hAnsi="Cambria Math"/>
                <w:i/>
              </w:rPr>
            </m:ctrlPr>
          </m:sSubSupPr>
          <m:e>
            <m:r>
              <w:rPr>
                <w:rFonts w:ascii="Cambria Math" w:hAnsi="Cambria Math"/>
              </w:rPr>
              <m:t>Р</m:t>
            </m:r>
          </m:e>
          <m:sub>
            <m:r>
              <w:rPr>
                <w:rFonts w:ascii="Cambria Math" w:hAnsi="Cambria Math"/>
              </w:rPr>
              <m:t>j рпо</m:t>
            </m:r>
          </m:sub>
          <m:sup>
            <m:r>
              <w:rPr>
                <w:rFonts w:ascii="Cambria Math" w:hAnsi="Cambria Math"/>
              </w:rPr>
              <m:t>a</m:t>
            </m:r>
          </m:sup>
        </m:sSubSup>
      </m:oMath>
      <w:r w:rsidR="00570C89" w:rsidRPr="000248E3">
        <w:tab/>
        <w:t xml:space="preserve">– стоимость работы вида </w:t>
      </w:r>
      <w:r w:rsidR="00570C89">
        <w:t>α</w:t>
      </w:r>
      <w:r w:rsidR="00570C89" w:rsidRPr="000248E3">
        <w:t xml:space="preserve"> </w:t>
      </w:r>
      <w:r w:rsidR="00570C89" w:rsidRPr="00D22CED">
        <w:t>по</w:t>
      </w:r>
      <w:r w:rsidR="00570C89">
        <w:t> </w:t>
      </w:r>
      <w:r w:rsidR="00570C89" w:rsidRPr="00D22CED">
        <w:t>разработке программного обеспечения при</w:t>
      </w:r>
      <w:r w:rsidR="00570C89">
        <w:t xml:space="preserve"> развитии </w:t>
      </w:r>
      <w:r w:rsidR="00570C89" w:rsidRPr="00D22CED">
        <w:t>ППО</w:t>
      </w:r>
      <w:r w:rsidR="00570C89" w:rsidRPr="00D22CED">
        <w:rPr>
          <w:i/>
        </w:rPr>
        <w:t xml:space="preserve"> </w:t>
      </w:r>
      <w:r w:rsidR="00570C89" w:rsidRPr="00D22CED">
        <w:t xml:space="preserve">типа </w:t>
      </w:r>
      <w:r w:rsidR="00570C89" w:rsidRPr="00D22CED">
        <w:rPr>
          <w:i/>
          <w:lang w:val="en-US"/>
        </w:rPr>
        <w:t>j</w:t>
      </w:r>
      <w:r w:rsidR="00570C89" w:rsidRPr="000248E3">
        <w:t>;</w:t>
      </w:r>
    </w:p>
    <w:p w:rsidR="00570C89" w:rsidRPr="00820842" w:rsidRDefault="000A5A25" w:rsidP="00570C89">
      <w:pPr>
        <w:keepNext/>
        <w:tabs>
          <w:tab w:val="left" w:pos="1418"/>
        </w:tabs>
        <w:ind w:firstLine="709"/>
        <w:contextualSpacing/>
        <w:rPr>
          <w:i/>
        </w:rPr>
      </w:pPr>
      <m:oMath>
        <m:sSubSup>
          <m:sSubSupPr>
            <m:ctrlPr>
              <w:rPr>
                <w:rFonts w:ascii="Cambria Math" w:hAnsi="Cambria Math"/>
              </w:rPr>
            </m:ctrlPr>
          </m:sSubSupPr>
          <m:e>
            <m:r>
              <m:rPr>
                <m:sty m:val="p"/>
              </m:rPr>
              <w:rPr>
                <w:rFonts w:ascii="Cambria Math" w:hAnsi="Cambria Math"/>
              </w:rPr>
              <m:t>Ч</m:t>
            </m:r>
          </m:e>
          <m:sub>
            <m:r>
              <w:rPr>
                <w:rFonts w:ascii="Cambria Math" w:hAnsi="Cambria Math"/>
              </w:rPr>
              <m:t>j рпо</m:t>
            </m:r>
          </m:sub>
          <m:sup>
            <m:r>
              <w:rPr>
                <w:rFonts w:ascii="Cambria Math" w:hAnsi="Cambria Math"/>
              </w:rPr>
              <m:t>a</m:t>
            </m:r>
          </m:sup>
        </m:sSubSup>
      </m:oMath>
      <w:r w:rsidR="00570C89" w:rsidRPr="000248E3">
        <w:tab/>
        <w:t xml:space="preserve">– количество работ вида </w:t>
      </w:r>
      <w:r w:rsidR="00570C89">
        <w:t>α</w:t>
      </w:r>
      <w:r w:rsidR="00570C89" w:rsidRPr="009E4883">
        <w:t xml:space="preserve"> </w:t>
      </w:r>
      <w:r w:rsidR="00570C89" w:rsidRPr="00D22CED">
        <w:t>по разработке программного обеспечения при</w:t>
      </w:r>
      <w:r w:rsidR="00570C89">
        <w:t xml:space="preserve"> развитии ППО </w:t>
      </w:r>
      <w:r w:rsidR="00570C89" w:rsidRPr="00D22CED">
        <w:t xml:space="preserve">типа </w:t>
      </w:r>
      <w:r w:rsidR="00570C89" w:rsidRPr="00D22CED">
        <w:rPr>
          <w:i/>
          <w:lang w:val="en-US"/>
        </w:rPr>
        <w:t>j</w:t>
      </w:r>
      <w:r w:rsidR="00570C89" w:rsidRPr="00820842">
        <w:t>.</w:t>
      </w:r>
    </w:p>
    <w:p w:rsidR="00570C89" w:rsidRPr="00D22CED" w:rsidRDefault="00570C89" w:rsidP="00570C89">
      <w:pPr>
        <w:rPr>
          <w:lang w:eastAsia="en-US"/>
        </w:rPr>
      </w:pPr>
      <w:r w:rsidRPr="00D22CED">
        <w:rPr>
          <w:lang w:eastAsia="en-US"/>
        </w:rPr>
        <w:br w:type="page"/>
      </w:r>
    </w:p>
    <w:p w:rsidR="00570C89" w:rsidRPr="005027C4" w:rsidRDefault="00570C89" w:rsidP="00570C89">
      <w:pPr>
        <w:keepNext/>
        <w:keepLines/>
        <w:widowControl w:val="0"/>
        <w:numPr>
          <w:ilvl w:val="0"/>
          <w:numId w:val="154"/>
        </w:numPr>
        <w:tabs>
          <w:tab w:val="clear" w:pos="700"/>
          <w:tab w:val="num" w:pos="993"/>
        </w:tabs>
        <w:ind w:left="0" w:firstLine="709"/>
        <w:jc w:val="both"/>
        <w:outlineLvl w:val="1"/>
        <w:rPr>
          <w:b/>
          <w:bCs/>
          <w:kern w:val="32"/>
        </w:rPr>
      </w:pPr>
      <w:bookmarkStart w:id="436" w:name="_Toc436393047"/>
      <w:bookmarkStart w:id="437" w:name="_Toc457398119"/>
      <w:bookmarkStart w:id="438" w:name="_Toc467058550"/>
      <w:bookmarkStart w:id="439" w:name="_Toc467517090"/>
      <w:bookmarkStart w:id="440" w:name="_Toc467581072"/>
      <w:bookmarkStart w:id="441" w:name="_Toc467058564"/>
      <w:bookmarkStart w:id="442" w:name="_Toc467517099"/>
      <w:bookmarkStart w:id="443" w:name="_Toc467581081"/>
      <w:bookmarkEnd w:id="433"/>
      <w:bookmarkEnd w:id="434"/>
      <w:bookmarkEnd w:id="435"/>
      <w:r w:rsidRPr="005027C4">
        <w:rPr>
          <w:b/>
          <w:bCs/>
          <w:kern w:val="32"/>
        </w:rPr>
        <w:lastRenderedPageBreak/>
        <w:t>Требования к документ</w:t>
      </w:r>
      <w:bookmarkEnd w:id="436"/>
      <w:bookmarkEnd w:id="437"/>
      <w:bookmarkEnd w:id="438"/>
      <w:bookmarkEnd w:id="439"/>
      <w:bookmarkEnd w:id="440"/>
      <w:r w:rsidRPr="005027C4">
        <w:rPr>
          <w:b/>
          <w:bCs/>
          <w:kern w:val="32"/>
        </w:rPr>
        <w:t>ации</w:t>
      </w:r>
    </w:p>
    <w:p w:rsidR="00570C89" w:rsidRPr="005027C4" w:rsidRDefault="00570C89" w:rsidP="00570C89">
      <w:pPr>
        <w:keepNext/>
        <w:keepLines/>
        <w:widowControl w:val="0"/>
        <w:numPr>
          <w:ilvl w:val="1"/>
          <w:numId w:val="154"/>
        </w:numPr>
        <w:tabs>
          <w:tab w:val="num" w:pos="1134"/>
        </w:tabs>
        <w:ind w:left="0" w:firstLine="709"/>
        <w:jc w:val="both"/>
        <w:outlineLvl w:val="2"/>
        <w:rPr>
          <w:b/>
          <w:bCs/>
          <w:kern w:val="32"/>
        </w:rPr>
      </w:pPr>
      <w:r w:rsidRPr="005027C4">
        <w:rPr>
          <w:b/>
          <w:bCs/>
          <w:kern w:val="32"/>
        </w:rPr>
        <w:t>Общие положения</w:t>
      </w:r>
    </w:p>
    <w:p w:rsidR="00570C89" w:rsidRPr="005027C4" w:rsidRDefault="00570C89" w:rsidP="00647118">
      <w:pPr>
        <w:widowControl w:val="0"/>
        <w:ind w:firstLine="709"/>
        <w:jc w:val="both"/>
        <w:rPr>
          <w:color w:val="000000"/>
          <w:lang w:eastAsia="en-US"/>
        </w:rPr>
      </w:pPr>
      <w:r w:rsidRPr="005027C4">
        <w:rPr>
          <w:color w:val="000000"/>
          <w:lang w:eastAsia="en-US"/>
        </w:rPr>
        <w:t>По окончанию каждого отчётного периода Исполнитель должен представлять отчётные материалы о проведённых работах по сопровождению и развитию.</w:t>
      </w:r>
    </w:p>
    <w:p w:rsidR="00570C89" w:rsidRPr="005027C4" w:rsidRDefault="00570C89" w:rsidP="00647118">
      <w:pPr>
        <w:widowControl w:val="0"/>
        <w:ind w:firstLine="709"/>
        <w:jc w:val="both"/>
        <w:rPr>
          <w:color w:val="000000"/>
          <w:lang w:eastAsia="en-US"/>
        </w:rPr>
      </w:pPr>
      <w:r w:rsidRPr="005027C4">
        <w:rPr>
          <w:color w:val="000000"/>
          <w:lang w:eastAsia="en-US"/>
        </w:rPr>
        <w:t>Отчётные материалы на бумажном носителе должны быть представлены в</w:t>
      </w:r>
      <w:r>
        <w:rPr>
          <w:color w:val="000000"/>
          <w:lang w:eastAsia="en-US"/>
        </w:rPr>
        <w:t> </w:t>
      </w:r>
      <w:r w:rsidRPr="005027C4">
        <w:rPr>
          <w:color w:val="000000"/>
          <w:lang w:eastAsia="en-US"/>
        </w:rPr>
        <w:t>сброшюрованном виде. Отчётные материалы в электронном виде должны быть представлены на носителе (CD или DVD диск), не допускающем изменение информации, в 1 экземпляре.</w:t>
      </w:r>
    </w:p>
    <w:p w:rsidR="00570C89" w:rsidRPr="005027C4" w:rsidRDefault="00570C89" w:rsidP="00570C89">
      <w:pPr>
        <w:keepNext/>
        <w:keepLines/>
        <w:widowControl w:val="0"/>
        <w:numPr>
          <w:ilvl w:val="1"/>
          <w:numId w:val="154"/>
        </w:numPr>
        <w:tabs>
          <w:tab w:val="num" w:pos="1134"/>
        </w:tabs>
        <w:ind w:left="0" w:firstLine="709"/>
        <w:jc w:val="both"/>
        <w:outlineLvl w:val="2"/>
        <w:rPr>
          <w:b/>
          <w:bCs/>
          <w:kern w:val="32"/>
        </w:rPr>
      </w:pPr>
      <w:bookmarkStart w:id="444" w:name="_Toc467058551"/>
      <w:bookmarkStart w:id="445" w:name="_Toc467517091"/>
      <w:bookmarkStart w:id="446" w:name="_Toc467581073"/>
      <w:r w:rsidRPr="005027C4">
        <w:rPr>
          <w:b/>
          <w:bCs/>
          <w:kern w:val="32"/>
        </w:rPr>
        <w:t>Требования к документации для подготовительных работ</w:t>
      </w:r>
    </w:p>
    <w:p w:rsidR="00570C89" w:rsidRPr="005027C4" w:rsidRDefault="00570C89" w:rsidP="00570C89">
      <w:pPr>
        <w:keepNext/>
        <w:keepLines/>
        <w:widowControl w:val="0"/>
        <w:numPr>
          <w:ilvl w:val="2"/>
          <w:numId w:val="154"/>
        </w:numPr>
        <w:tabs>
          <w:tab w:val="left" w:pos="1418"/>
        </w:tabs>
        <w:ind w:left="0" w:firstLine="709"/>
        <w:jc w:val="both"/>
        <w:outlineLvl w:val="3"/>
        <w:rPr>
          <w:b/>
          <w:bCs/>
          <w:color w:val="000000"/>
          <w:lang w:val="x-none" w:eastAsia="x-none"/>
        </w:rPr>
      </w:pPr>
      <w:r w:rsidRPr="005027C4">
        <w:rPr>
          <w:b/>
          <w:bCs/>
          <w:color w:val="000000"/>
          <w:lang w:val="x-none" w:eastAsia="x-none"/>
        </w:rPr>
        <w:t xml:space="preserve">Перечень отчётных материалов </w:t>
      </w:r>
      <w:r w:rsidRPr="005027C4">
        <w:rPr>
          <w:b/>
          <w:bCs/>
          <w:color w:val="000000"/>
          <w:lang w:eastAsia="x-none"/>
        </w:rPr>
        <w:t>подготовительных работ</w:t>
      </w:r>
    </w:p>
    <w:p w:rsidR="00570C89" w:rsidRPr="005027C4" w:rsidRDefault="00570C89" w:rsidP="00647118">
      <w:pPr>
        <w:keepNext/>
        <w:widowControl w:val="0"/>
        <w:ind w:firstLine="709"/>
        <w:jc w:val="both"/>
        <w:rPr>
          <w:color w:val="000000"/>
          <w:lang w:eastAsia="en-US"/>
        </w:rPr>
      </w:pPr>
      <w:r w:rsidRPr="005027C4">
        <w:rPr>
          <w:color w:val="000000"/>
          <w:lang w:eastAsia="en-US"/>
        </w:rPr>
        <w:t>В качестве отчётных материалов по подготовительным работам Исполнитель должен предоставить Заказчику:</w:t>
      </w:r>
    </w:p>
    <w:p w:rsidR="00570C89" w:rsidRPr="005027C4" w:rsidRDefault="00570C89" w:rsidP="00647118">
      <w:pPr>
        <w:keepNext/>
        <w:widowControl w:val="0"/>
        <w:numPr>
          <w:ilvl w:val="0"/>
          <w:numId w:val="172"/>
        </w:numPr>
        <w:tabs>
          <w:tab w:val="left" w:pos="993"/>
        </w:tabs>
        <w:ind w:left="0" w:firstLine="709"/>
        <w:contextualSpacing/>
        <w:jc w:val="both"/>
        <w:rPr>
          <w:color w:val="000000"/>
          <w:lang w:eastAsia="en-US"/>
        </w:rPr>
      </w:pPr>
      <w:r w:rsidRPr="005027C4">
        <w:rPr>
          <w:color w:val="000000"/>
          <w:lang w:eastAsia="en-US"/>
        </w:rPr>
        <w:t xml:space="preserve"> на бумажном носителе в 2 экземплярах, подписанных со своей стороны:</w:t>
      </w:r>
    </w:p>
    <w:p w:rsidR="00570C89" w:rsidRPr="005027C4" w:rsidRDefault="00570C89" w:rsidP="00647118">
      <w:pPr>
        <w:numPr>
          <w:ilvl w:val="1"/>
          <w:numId w:val="182"/>
        </w:numPr>
        <w:tabs>
          <w:tab w:val="left" w:pos="1560"/>
        </w:tabs>
        <w:ind w:left="1560" w:hanging="284"/>
        <w:jc w:val="both"/>
        <w:rPr>
          <w:color w:val="000000"/>
        </w:rPr>
      </w:pPr>
      <w:r w:rsidRPr="005027C4">
        <w:rPr>
          <w:color w:val="000000"/>
        </w:rPr>
        <w:t>Реестр бланков заказов на сопровождение;</w:t>
      </w:r>
    </w:p>
    <w:p w:rsidR="00570C89" w:rsidRPr="005027C4" w:rsidRDefault="00570C89" w:rsidP="00647118">
      <w:pPr>
        <w:numPr>
          <w:ilvl w:val="1"/>
          <w:numId w:val="182"/>
        </w:numPr>
        <w:tabs>
          <w:tab w:val="left" w:pos="1560"/>
        </w:tabs>
        <w:ind w:left="1560" w:hanging="284"/>
        <w:jc w:val="both"/>
        <w:rPr>
          <w:color w:val="000000"/>
        </w:rPr>
      </w:pPr>
      <w:r w:rsidRPr="005027C4">
        <w:rPr>
          <w:color w:val="000000"/>
        </w:rPr>
        <w:t>Бланки заказов на сопровождение согласно Реестру;</w:t>
      </w:r>
    </w:p>
    <w:p w:rsidR="00570C89" w:rsidRPr="005027C4" w:rsidRDefault="00570C89" w:rsidP="00647118">
      <w:pPr>
        <w:numPr>
          <w:ilvl w:val="1"/>
          <w:numId w:val="182"/>
        </w:numPr>
        <w:tabs>
          <w:tab w:val="left" w:pos="1560"/>
        </w:tabs>
        <w:ind w:left="1560" w:hanging="284"/>
        <w:jc w:val="both"/>
        <w:rPr>
          <w:color w:val="000000"/>
        </w:rPr>
      </w:pPr>
      <w:r w:rsidRPr="005027C4">
        <w:rPr>
          <w:color w:val="000000"/>
        </w:rPr>
        <w:t>Таблица соответствия настроек Информационной системы управления заявками требованиям Технического задания.</w:t>
      </w:r>
    </w:p>
    <w:p w:rsidR="00570C89" w:rsidRPr="005027C4" w:rsidRDefault="00570C89" w:rsidP="00647118">
      <w:pPr>
        <w:widowControl w:val="0"/>
        <w:ind w:left="1276"/>
        <w:contextualSpacing/>
        <w:jc w:val="both"/>
        <w:rPr>
          <w:color w:val="000000"/>
        </w:rPr>
      </w:pPr>
      <w:r w:rsidRPr="005027C4">
        <w:rPr>
          <w:color w:val="000000"/>
        </w:rPr>
        <w:t>В случае корректности предоставленных материалов Заказчик подписывает все экземпляры документов и возвращает один экземпляр Исполнителю. В случае некорректности предоставленных документов Исполнитель должен откорректировать их и повторно представить Заказчику;</w:t>
      </w:r>
    </w:p>
    <w:p w:rsidR="00570C89" w:rsidRPr="005027C4" w:rsidRDefault="00570C89" w:rsidP="00647118">
      <w:pPr>
        <w:keepNext/>
        <w:widowControl w:val="0"/>
        <w:numPr>
          <w:ilvl w:val="0"/>
          <w:numId w:val="172"/>
        </w:numPr>
        <w:tabs>
          <w:tab w:val="left" w:pos="993"/>
        </w:tabs>
        <w:ind w:left="0" w:firstLine="709"/>
        <w:contextualSpacing/>
        <w:jc w:val="both"/>
      </w:pPr>
      <w:r w:rsidRPr="005027C4">
        <w:t xml:space="preserve">на </w:t>
      </w:r>
      <w:r w:rsidRPr="00FF614E">
        <w:rPr>
          <w:color w:val="000000"/>
          <w:lang w:eastAsia="en-US"/>
        </w:rPr>
        <w:t>электронном</w:t>
      </w:r>
      <w:r w:rsidRPr="005027C4">
        <w:t xml:space="preserve"> носителе в 1 экземпляре:</w:t>
      </w:r>
    </w:p>
    <w:p w:rsidR="00570C89" w:rsidRPr="005027C4" w:rsidRDefault="00570C89" w:rsidP="00647118">
      <w:pPr>
        <w:numPr>
          <w:ilvl w:val="1"/>
          <w:numId w:val="182"/>
        </w:numPr>
        <w:tabs>
          <w:tab w:val="left" w:pos="1560"/>
        </w:tabs>
        <w:ind w:left="1560" w:hanging="284"/>
        <w:jc w:val="both"/>
      </w:pPr>
      <w:r w:rsidRPr="005027C4">
        <w:rPr>
          <w:color w:val="000000"/>
        </w:rPr>
        <w:t>Инструкция</w:t>
      </w:r>
      <w:r w:rsidRPr="005027C4">
        <w:t xml:space="preserve"> пользователя Информационной системы управления заявками.</w:t>
      </w:r>
    </w:p>
    <w:p w:rsidR="00570C89" w:rsidRPr="005027C4" w:rsidRDefault="00570C89" w:rsidP="00647118">
      <w:pPr>
        <w:widowControl w:val="0"/>
        <w:tabs>
          <w:tab w:val="left" w:pos="993"/>
        </w:tabs>
        <w:ind w:firstLine="709"/>
        <w:contextualSpacing/>
        <w:jc w:val="both"/>
        <w:rPr>
          <w:color w:val="000000"/>
          <w:lang w:eastAsia="en-US"/>
        </w:rPr>
      </w:pPr>
      <w:r w:rsidRPr="005027C4">
        <w:rPr>
          <w:color w:val="000000"/>
          <w:lang w:eastAsia="en-US"/>
        </w:rPr>
        <w:t>Формы отчётных материалов по подготовительным работам представлены в Приложении № 1 к ТЗ.</w:t>
      </w:r>
    </w:p>
    <w:p w:rsidR="00570C89" w:rsidRPr="005027C4" w:rsidRDefault="00570C89" w:rsidP="00570C89">
      <w:pPr>
        <w:keepNext/>
        <w:keepLines/>
        <w:widowControl w:val="0"/>
        <w:numPr>
          <w:ilvl w:val="2"/>
          <w:numId w:val="154"/>
        </w:numPr>
        <w:tabs>
          <w:tab w:val="left" w:pos="1418"/>
        </w:tabs>
        <w:ind w:left="0" w:firstLine="709"/>
        <w:jc w:val="both"/>
        <w:outlineLvl w:val="3"/>
        <w:rPr>
          <w:b/>
          <w:bCs/>
          <w:kern w:val="32"/>
        </w:rPr>
      </w:pPr>
      <w:bookmarkStart w:id="447" w:name="_Toc467058562"/>
      <w:bookmarkStart w:id="448" w:name="_Toc467517097"/>
      <w:bookmarkStart w:id="449" w:name="_Toc467581079"/>
      <w:r w:rsidRPr="005027C4">
        <w:rPr>
          <w:b/>
          <w:bCs/>
          <w:kern w:val="32"/>
        </w:rPr>
        <w:t>Описание требований к заполнению Бланков заказов на сопровождение</w:t>
      </w:r>
      <w:bookmarkEnd w:id="447"/>
      <w:bookmarkEnd w:id="448"/>
      <w:bookmarkEnd w:id="449"/>
    </w:p>
    <w:p w:rsidR="00570C89" w:rsidRPr="005027C4" w:rsidRDefault="00570C89" w:rsidP="00647118">
      <w:pPr>
        <w:widowControl w:val="0"/>
        <w:tabs>
          <w:tab w:val="left" w:pos="993"/>
        </w:tabs>
        <w:ind w:firstLine="709"/>
        <w:contextualSpacing/>
        <w:jc w:val="both"/>
        <w:rPr>
          <w:color w:val="000000"/>
          <w:lang w:eastAsia="en-US"/>
        </w:rPr>
      </w:pPr>
      <w:r w:rsidRPr="005027C4">
        <w:rPr>
          <w:color w:val="000000"/>
          <w:lang w:eastAsia="en-US"/>
        </w:rPr>
        <w:t>Форма БЗ на сопровождение состоит из заголовка и трёх секций.</w:t>
      </w:r>
    </w:p>
    <w:p w:rsidR="00570C89" w:rsidRPr="005027C4" w:rsidRDefault="00570C89" w:rsidP="00647118">
      <w:pPr>
        <w:widowControl w:val="0"/>
        <w:tabs>
          <w:tab w:val="left" w:pos="993"/>
        </w:tabs>
        <w:ind w:firstLine="709"/>
        <w:contextualSpacing/>
        <w:jc w:val="both"/>
        <w:rPr>
          <w:color w:val="000000"/>
          <w:lang w:eastAsia="en-US"/>
        </w:rPr>
      </w:pPr>
      <w:r w:rsidRPr="005027C4">
        <w:rPr>
          <w:color w:val="000000"/>
          <w:lang w:eastAsia="en-US"/>
        </w:rPr>
        <w:t>В заголовке указывается уникальный номер БЗ, дата начала и дата планового окончания его действия. Номер БЗ присваивается согласно следующему правилу: 1­&lt;Порядковый номер&gt;.</w:t>
      </w:r>
    </w:p>
    <w:p w:rsidR="00570C89" w:rsidRPr="005027C4" w:rsidRDefault="00570C89" w:rsidP="00647118">
      <w:pPr>
        <w:keepNext/>
        <w:widowControl w:val="0"/>
        <w:tabs>
          <w:tab w:val="left" w:pos="993"/>
        </w:tabs>
        <w:ind w:firstLine="709"/>
        <w:contextualSpacing/>
        <w:jc w:val="both"/>
        <w:rPr>
          <w:color w:val="000000"/>
          <w:lang w:eastAsia="en-US"/>
        </w:rPr>
      </w:pPr>
      <w:r w:rsidRPr="005027C4">
        <w:rPr>
          <w:color w:val="000000"/>
          <w:lang w:eastAsia="en-US"/>
        </w:rPr>
        <w:t>Первая секция определяет значения параметров БЗ:</w:t>
      </w:r>
    </w:p>
    <w:p w:rsidR="00570C89" w:rsidRPr="005027C4" w:rsidRDefault="00570C89" w:rsidP="00647118">
      <w:pPr>
        <w:widowControl w:val="0"/>
        <w:numPr>
          <w:ilvl w:val="0"/>
          <w:numId w:val="174"/>
        </w:numPr>
        <w:tabs>
          <w:tab w:val="left" w:pos="993"/>
        </w:tabs>
        <w:autoSpaceDE w:val="0"/>
        <w:autoSpaceDN w:val="0"/>
        <w:adjustRightInd w:val="0"/>
        <w:ind w:left="0" w:firstLine="709"/>
        <w:contextualSpacing/>
        <w:jc w:val="both"/>
      </w:pPr>
      <w:r w:rsidRPr="005027C4">
        <w:t xml:space="preserve">тип ППО – тип указывается в соответствии с </w:t>
      </w:r>
      <w:r w:rsidRPr="005027C4">
        <w:rPr>
          <w:color w:val="000000"/>
          <w:lang w:eastAsia="en-US"/>
        </w:rPr>
        <w:t>таблицей</w:t>
      </w:r>
      <w:r w:rsidRPr="005027C4">
        <w:t xml:space="preserve"> </w:t>
      </w:r>
      <w:r w:rsidRPr="005027C4">
        <w:fldChar w:fldCharType="begin"/>
      </w:r>
      <w:r w:rsidRPr="005027C4">
        <w:instrText xml:space="preserve"> REF Tbl_Перечень_ППО \h  \* MERGEFORMAT </w:instrText>
      </w:r>
      <w:r w:rsidRPr="005027C4">
        <w:fldChar w:fldCharType="separate"/>
      </w:r>
      <w:r w:rsidR="009608F1" w:rsidRPr="009608F1">
        <w:t>2</w:t>
      </w:r>
      <w:r w:rsidRPr="005027C4">
        <w:fldChar w:fldCharType="end"/>
      </w:r>
      <w:r w:rsidRPr="005027C4">
        <w:rPr>
          <w:color w:val="000000"/>
          <w:lang w:eastAsia="en-US"/>
        </w:rPr>
        <w:t xml:space="preserve"> ТЗ</w:t>
      </w:r>
      <w:r w:rsidRPr="005027C4">
        <w:t>;</w:t>
      </w:r>
    </w:p>
    <w:p w:rsidR="00570C89" w:rsidRPr="005027C4" w:rsidRDefault="00570C89" w:rsidP="00647118">
      <w:pPr>
        <w:widowControl w:val="0"/>
        <w:numPr>
          <w:ilvl w:val="0"/>
          <w:numId w:val="174"/>
        </w:numPr>
        <w:tabs>
          <w:tab w:val="left" w:pos="993"/>
        </w:tabs>
        <w:autoSpaceDE w:val="0"/>
        <w:autoSpaceDN w:val="0"/>
        <w:adjustRightInd w:val="0"/>
        <w:ind w:left="0" w:firstLine="709"/>
        <w:contextualSpacing/>
        <w:jc w:val="both"/>
      </w:pPr>
      <w:r w:rsidRPr="005027C4">
        <w:t xml:space="preserve">количество единиц для типа ППО – количество компонентов, приведённых </w:t>
      </w:r>
      <w:r w:rsidR="00797411" w:rsidRPr="005027C4">
        <w:t>в</w:t>
      </w:r>
      <w:r w:rsidR="00797411">
        <w:t> </w:t>
      </w:r>
      <w:r w:rsidRPr="005027C4">
        <w:t>третьей секции БЗ на</w:t>
      </w:r>
      <w:r>
        <w:t> </w:t>
      </w:r>
      <w:r w:rsidRPr="005027C4">
        <w:t>сопровождение</w:t>
      </w:r>
      <w:r w:rsidRPr="005027C4">
        <w:rPr>
          <w:lang w:eastAsia="x-none"/>
        </w:rPr>
        <w:t>;</w:t>
      </w:r>
    </w:p>
    <w:p w:rsidR="00570C89" w:rsidRPr="005027C4" w:rsidRDefault="00570C89" w:rsidP="00647118">
      <w:pPr>
        <w:widowControl w:val="0"/>
        <w:numPr>
          <w:ilvl w:val="0"/>
          <w:numId w:val="174"/>
        </w:numPr>
        <w:tabs>
          <w:tab w:val="left" w:pos="993"/>
        </w:tabs>
        <w:autoSpaceDE w:val="0"/>
        <w:autoSpaceDN w:val="0"/>
        <w:adjustRightInd w:val="0"/>
        <w:ind w:left="0" w:firstLine="709"/>
        <w:contextualSpacing/>
        <w:jc w:val="both"/>
      </w:pPr>
      <w:r w:rsidRPr="005027C4">
        <w:t xml:space="preserve">тип </w:t>
      </w:r>
      <w:r w:rsidRPr="005027C4">
        <w:rPr>
          <w:lang w:val="en-US"/>
        </w:rPr>
        <w:t>SLA</w:t>
      </w:r>
      <w:r w:rsidRPr="005027C4">
        <w:t xml:space="preserve"> – уровень сервисного обслуживания для</w:t>
      </w:r>
      <w:r>
        <w:t> </w:t>
      </w:r>
      <w:r w:rsidRPr="005027C4">
        <w:t xml:space="preserve">компонентов, приведённых </w:t>
      </w:r>
      <w:r w:rsidR="00372CAB" w:rsidRPr="005027C4">
        <w:t>в</w:t>
      </w:r>
      <w:r w:rsidR="00372CAB">
        <w:t> </w:t>
      </w:r>
      <w:r w:rsidRPr="005027C4">
        <w:t>третьей секции БЗ</w:t>
      </w:r>
      <w:r w:rsidRPr="005027C4">
        <w:rPr>
          <w:lang w:eastAsia="x-none"/>
        </w:rPr>
        <w:t>;</w:t>
      </w:r>
    </w:p>
    <w:p w:rsidR="00570C89" w:rsidRPr="005027C4" w:rsidRDefault="00570C89" w:rsidP="00647118">
      <w:pPr>
        <w:widowControl w:val="0"/>
        <w:numPr>
          <w:ilvl w:val="0"/>
          <w:numId w:val="174"/>
        </w:numPr>
        <w:tabs>
          <w:tab w:val="left" w:pos="993"/>
        </w:tabs>
        <w:autoSpaceDE w:val="0"/>
        <w:autoSpaceDN w:val="0"/>
        <w:adjustRightInd w:val="0"/>
        <w:ind w:left="0" w:firstLine="709"/>
        <w:contextualSpacing/>
        <w:jc w:val="both"/>
      </w:pPr>
      <w:r w:rsidRPr="005027C4">
        <w:t xml:space="preserve">стоимость одного дня сопровождения единицы ППО типа </w:t>
      </w:r>
      <w:r w:rsidRPr="00C7495E">
        <w:rPr>
          <w:i/>
          <w:lang w:val="en-US"/>
        </w:rPr>
        <w:t>j</w:t>
      </w:r>
      <w:r w:rsidRPr="005027C4">
        <w:t xml:space="preserve"> для компонентов, приведённых в третьей секции БЗ.</w:t>
      </w:r>
    </w:p>
    <w:p w:rsidR="00570C89" w:rsidRDefault="00570C89" w:rsidP="00647118">
      <w:pPr>
        <w:widowControl w:val="0"/>
        <w:ind w:firstLine="709"/>
        <w:contextualSpacing/>
        <w:jc w:val="both"/>
        <w:rPr>
          <w:color w:val="000000"/>
          <w:lang w:eastAsia="en-US"/>
        </w:rPr>
      </w:pPr>
      <w:r w:rsidRPr="005027C4">
        <w:rPr>
          <w:color w:val="000000"/>
          <w:lang w:eastAsia="en-US"/>
        </w:rPr>
        <w:t>Вторая секция определяет стоимость БЗ за отчётный период. Стоимость рассчитывается для параметров секции 1 по методике, приведенной в</w:t>
      </w:r>
      <w:r>
        <w:rPr>
          <w:color w:val="000000"/>
          <w:lang w:eastAsia="en-US"/>
        </w:rPr>
        <w:t> </w:t>
      </w:r>
      <w:r w:rsidRPr="005027C4">
        <w:rPr>
          <w:color w:val="000000"/>
          <w:lang w:eastAsia="en-US"/>
        </w:rPr>
        <w:t>разделе 6:</w:t>
      </w:r>
    </w:p>
    <w:p w:rsidR="00647118" w:rsidRDefault="00647118" w:rsidP="00647118">
      <w:pPr>
        <w:widowControl w:val="0"/>
        <w:ind w:firstLine="709"/>
        <w:contextualSpacing/>
        <w:jc w:val="both"/>
        <w:rPr>
          <w:color w:val="000000"/>
          <w:lang w:eastAsia="en-US"/>
        </w:rPr>
      </w:pPr>
    </w:p>
    <w:tbl>
      <w:tblPr>
        <w:tblW w:w="9781" w:type="dxa"/>
        <w:tblInd w:w="-34" w:type="dxa"/>
        <w:tblLook w:val="04A0" w:firstRow="1" w:lastRow="0" w:firstColumn="1" w:lastColumn="0" w:noHBand="0" w:noVBand="1"/>
      </w:tblPr>
      <w:tblGrid>
        <w:gridCol w:w="3402"/>
        <w:gridCol w:w="709"/>
        <w:gridCol w:w="283"/>
        <w:gridCol w:w="2977"/>
        <w:gridCol w:w="2410"/>
      </w:tblGrid>
      <w:tr w:rsidR="00570C89" w:rsidRPr="00D22CED" w:rsidTr="00C91308">
        <w:trPr>
          <w:trHeight w:val="132"/>
        </w:trPr>
        <w:tc>
          <w:tcPr>
            <w:tcW w:w="3402" w:type="dxa"/>
            <w:shd w:val="clear" w:color="auto" w:fill="auto"/>
            <w:vAlign w:val="bottom"/>
          </w:tcPr>
          <w:p w:rsidR="00570C89" w:rsidRPr="00D22CED" w:rsidRDefault="00570C89" w:rsidP="004B73A3">
            <w:pPr>
              <w:contextualSpacing/>
              <w:rPr>
                <w:sz w:val="22"/>
                <w:szCs w:val="22"/>
              </w:rPr>
            </w:pPr>
            <w:r w:rsidRPr="00D22CED">
              <w:rPr>
                <w:sz w:val="22"/>
                <w:szCs w:val="22"/>
              </w:rPr>
              <w:t>3 квартал: количество дней:</w:t>
            </w:r>
          </w:p>
        </w:tc>
        <w:tc>
          <w:tcPr>
            <w:tcW w:w="709" w:type="dxa"/>
            <w:tcBorders>
              <w:bottom w:val="single" w:sz="4" w:space="0" w:color="auto"/>
            </w:tcBorders>
            <w:shd w:val="clear" w:color="auto" w:fill="auto"/>
            <w:vAlign w:val="bottom"/>
          </w:tcPr>
          <w:p w:rsidR="00570C89" w:rsidRPr="00D22CED" w:rsidRDefault="00570C89" w:rsidP="004B73A3">
            <w:pPr>
              <w:contextualSpacing/>
              <w:rPr>
                <w:sz w:val="22"/>
                <w:szCs w:val="22"/>
              </w:rPr>
            </w:pPr>
          </w:p>
        </w:tc>
        <w:tc>
          <w:tcPr>
            <w:tcW w:w="283" w:type="dxa"/>
            <w:shd w:val="clear" w:color="auto" w:fill="auto"/>
          </w:tcPr>
          <w:p w:rsidR="00570C89" w:rsidRPr="00D22CED" w:rsidRDefault="00570C89" w:rsidP="004B73A3">
            <w:pPr>
              <w:contextualSpacing/>
              <w:rPr>
                <w:sz w:val="22"/>
                <w:szCs w:val="22"/>
              </w:rPr>
            </w:pPr>
          </w:p>
        </w:tc>
        <w:tc>
          <w:tcPr>
            <w:tcW w:w="2977" w:type="dxa"/>
            <w:shd w:val="clear" w:color="auto" w:fill="auto"/>
            <w:vAlign w:val="bottom"/>
          </w:tcPr>
          <w:p w:rsidR="00570C89" w:rsidRPr="00D22CED" w:rsidRDefault="00570C89" w:rsidP="004B73A3">
            <w:pPr>
              <w:contextualSpacing/>
              <w:rPr>
                <w:sz w:val="22"/>
                <w:szCs w:val="22"/>
              </w:rPr>
            </w:pPr>
            <w:r w:rsidRPr="00D22CED">
              <w:rPr>
                <w:sz w:val="22"/>
                <w:szCs w:val="22"/>
              </w:rPr>
              <w:t>Стоимость (с НДС), руб.:</w:t>
            </w:r>
          </w:p>
        </w:tc>
        <w:tc>
          <w:tcPr>
            <w:tcW w:w="2410" w:type="dxa"/>
            <w:tcBorders>
              <w:bottom w:val="single" w:sz="4" w:space="0" w:color="auto"/>
            </w:tcBorders>
            <w:shd w:val="clear" w:color="auto" w:fill="auto"/>
          </w:tcPr>
          <w:p w:rsidR="00570C89" w:rsidRPr="00D22CED" w:rsidRDefault="00570C89" w:rsidP="004B73A3">
            <w:pPr>
              <w:contextualSpacing/>
              <w:rPr>
                <w:sz w:val="22"/>
                <w:szCs w:val="22"/>
              </w:rPr>
            </w:pPr>
          </w:p>
        </w:tc>
      </w:tr>
      <w:tr w:rsidR="00570C89" w:rsidRPr="00D22CED" w:rsidTr="00C91308">
        <w:trPr>
          <w:trHeight w:val="150"/>
        </w:trPr>
        <w:tc>
          <w:tcPr>
            <w:tcW w:w="3402" w:type="dxa"/>
            <w:shd w:val="clear" w:color="auto" w:fill="auto"/>
            <w:vAlign w:val="bottom"/>
          </w:tcPr>
          <w:p w:rsidR="00570C89" w:rsidRPr="00D22CED" w:rsidRDefault="00570C89" w:rsidP="004B73A3">
            <w:pPr>
              <w:contextualSpacing/>
              <w:rPr>
                <w:sz w:val="22"/>
                <w:szCs w:val="22"/>
              </w:rPr>
            </w:pPr>
            <w:r w:rsidRPr="00D22CED">
              <w:rPr>
                <w:sz w:val="22"/>
                <w:szCs w:val="22"/>
              </w:rPr>
              <w:t>4 квартал: количество дней:</w:t>
            </w:r>
          </w:p>
        </w:tc>
        <w:tc>
          <w:tcPr>
            <w:tcW w:w="709" w:type="dxa"/>
            <w:tcBorders>
              <w:top w:val="single" w:sz="4" w:space="0" w:color="auto"/>
              <w:bottom w:val="single" w:sz="4" w:space="0" w:color="auto"/>
            </w:tcBorders>
            <w:shd w:val="clear" w:color="auto" w:fill="auto"/>
            <w:vAlign w:val="bottom"/>
          </w:tcPr>
          <w:p w:rsidR="00570C89" w:rsidRPr="00D22CED" w:rsidRDefault="00570C89" w:rsidP="004B73A3">
            <w:pPr>
              <w:contextualSpacing/>
              <w:rPr>
                <w:sz w:val="22"/>
                <w:szCs w:val="22"/>
              </w:rPr>
            </w:pPr>
          </w:p>
        </w:tc>
        <w:tc>
          <w:tcPr>
            <w:tcW w:w="283" w:type="dxa"/>
            <w:shd w:val="clear" w:color="auto" w:fill="auto"/>
          </w:tcPr>
          <w:p w:rsidR="00570C89" w:rsidRPr="00D22CED" w:rsidRDefault="00570C89" w:rsidP="004B73A3">
            <w:pPr>
              <w:contextualSpacing/>
              <w:rPr>
                <w:sz w:val="22"/>
                <w:szCs w:val="22"/>
              </w:rPr>
            </w:pPr>
          </w:p>
        </w:tc>
        <w:tc>
          <w:tcPr>
            <w:tcW w:w="2977" w:type="dxa"/>
            <w:shd w:val="clear" w:color="auto" w:fill="auto"/>
            <w:vAlign w:val="bottom"/>
          </w:tcPr>
          <w:p w:rsidR="00570C89" w:rsidRPr="00D22CED" w:rsidRDefault="00570C89" w:rsidP="004B73A3">
            <w:pPr>
              <w:contextualSpacing/>
              <w:rPr>
                <w:sz w:val="22"/>
                <w:szCs w:val="22"/>
              </w:rPr>
            </w:pPr>
            <w:r w:rsidRPr="00D22CED">
              <w:rPr>
                <w:sz w:val="22"/>
                <w:szCs w:val="22"/>
              </w:rPr>
              <w:t>Стоимость (с НДС), руб.:</w:t>
            </w:r>
          </w:p>
        </w:tc>
        <w:tc>
          <w:tcPr>
            <w:tcW w:w="2410" w:type="dxa"/>
            <w:tcBorders>
              <w:top w:val="single" w:sz="4" w:space="0" w:color="auto"/>
              <w:bottom w:val="single" w:sz="4" w:space="0" w:color="auto"/>
            </w:tcBorders>
            <w:shd w:val="clear" w:color="auto" w:fill="auto"/>
          </w:tcPr>
          <w:p w:rsidR="00570C89" w:rsidRPr="00D22CED" w:rsidRDefault="00570C89" w:rsidP="004B73A3">
            <w:pPr>
              <w:contextualSpacing/>
              <w:rPr>
                <w:sz w:val="22"/>
                <w:szCs w:val="22"/>
              </w:rPr>
            </w:pPr>
          </w:p>
        </w:tc>
      </w:tr>
      <w:tr w:rsidR="00570C89" w:rsidRPr="00D22CED" w:rsidTr="00F31684">
        <w:trPr>
          <w:trHeight w:val="454"/>
        </w:trPr>
        <w:tc>
          <w:tcPr>
            <w:tcW w:w="3402" w:type="dxa"/>
            <w:shd w:val="clear" w:color="auto" w:fill="auto"/>
            <w:vAlign w:val="bottom"/>
          </w:tcPr>
          <w:p w:rsidR="00570C89" w:rsidRPr="00D22CED" w:rsidRDefault="00570C89" w:rsidP="004B73A3">
            <w:pPr>
              <w:widowControl w:val="0"/>
              <w:spacing w:before="60"/>
              <w:contextualSpacing/>
              <w:rPr>
                <w:i/>
                <w:color w:val="000000"/>
                <w:sz w:val="22"/>
                <w:szCs w:val="22"/>
                <w:lang w:eastAsia="en-US"/>
              </w:rPr>
            </w:pPr>
            <w:r w:rsidRPr="00D22CED">
              <w:rPr>
                <w:i/>
                <w:color w:val="000000"/>
                <w:sz w:val="22"/>
                <w:szCs w:val="22"/>
                <w:lang w:eastAsia="en-US"/>
              </w:rPr>
              <w:t>в том числе</w:t>
            </w:r>
          </w:p>
          <w:p w:rsidR="00570C89" w:rsidRPr="00D22CED" w:rsidRDefault="00570C89" w:rsidP="004B73A3">
            <w:pPr>
              <w:widowControl w:val="0"/>
              <w:spacing w:before="60"/>
              <w:contextualSpacing/>
              <w:rPr>
                <w:sz w:val="22"/>
                <w:szCs w:val="22"/>
              </w:rPr>
            </w:pPr>
            <w:r w:rsidRPr="00D22CED">
              <w:rPr>
                <w:i/>
                <w:color w:val="000000"/>
                <w:sz w:val="22"/>
                <w:szCs w:val="22"/>
                <w:lang w:eastAsia="en-US"/>
              </w:rPr>
              <w:t xml:space="preserve">- за период </w:t>
            </w:r>
            <w:r>
              <w:rPr>
                <w:i/>
                <w:color w:val="000000"/>
                <w:sz w:val="22"/>
                <w:szCs w:val="22"/>
                <w:lang w:eastAsia="en-US"/>
              </w:rPr>
              <w:t>___________</w:t>
            </w:r>
            <w:r w:rsidRPr="00D22CED">
              <w:rPr>
                <w:i/>
                <w:color w:val="000000"/>
                <w:sz w:val="22"/>
                <w:szCs w:val="22"/>
                <w:lang w:eastAsia="en-US"/>
              </w:rPr>
              <w:t xml:space="preserve"> – </w:t>
            </w:r>
            <w:r>
              <w:rPr>
                <w:i/>
                <w:color w:val="000000"/>
                <w:sz w:val="22"/>
                <w:szCs w:val="22"/>
                <w:lang w:eastAsia="en-US"/>
              </w:rPr>
              <w:t xml:space="preserve">________ </w:t>
            </w:r>
            <w:r w:rsidRPr="00D22CED">
              <w:rPr>
                <w:i/>
                <w:color w:val="000000"/>
                <w:sz w:val="22"/>
                <w:szCs w:val="22"/>
                <w:lang w:eastAsia="en-US"/>
              </w:rPr>
              <w:t>количество дней:</w:t>
            </w:r>
          </w:p>
        </w:tc>
        <w:tc>
          <w:tcPr>
            <w:tcW w:w="709" w:type="dxa"/>
            <w:tcBorders>
              <w:top w:val="single" w:sz="4" w:space="0" w:color="auto"/>
              <w:bottom w:val="single" w:sz="4" w:space="0" w:color="auto"/>
            </w:tcBorders>
            <w:shd w:val="clear" w:color="auto" w:fill="auto"/>
            <w:vAlign w:val="bottom"/>
          </w:tcPr>
          <w:p w:rsidR="00570C89" w:rsidRPr="00D22CED" w:rsidRDefault="00570C89" w:rsidP="004B73A3">
            <w:pPr>
              <w:contextualSpacing/>
              <w:rPr>
                <w:sz w:val="22"/>
                <w:szCs w:val="22"/>
              </w:rPr>
            </w:pPr>
          </w:p>
        </w:tc>
        <w:tc>
          <w:tcPr>
            <w:tcW w:w="283" w:type="dxa"/>
            <w:shd w:val="clear" w:color="auto" w:fill="auto"/>
          </w:tcPr>
          <w:p w:rsidR="00570C89" w:rsidRPr="00D22CED" w:rsidRDefault="00570C89" w:rsidP="004B73A3">
            <w:pPr>
              <w:contextualSpacing/>
              <w:rPr>
                <w:sz w:val="22"/>
                <w:szCs w:val="22"/>
              </w:rPr>
            </w:pPr>
          </w:p>
        </w:tc>
        <w:tc>
          <w:tcPr>
            <w:tcW w:w="2977" w:type="dxa"/>
            <w:shd w:val="clear" w:color="auto" w:fill="auto"/>
            <w:vAlign w:val="bottom"/>
          </w:tcPr>
          <w:p w:rsidR="00570C89" w:rsidRPr="00D22CED" w:rsidRDefault="00570C89" w:rsidP="004B73A3">
            <w:pPr>
              <w:contextualSpacing/>
              <w:rPr>
                <w:i/>
                <w:sz w:val="22"/>
                <w:szCs w:val="22"/>
              </w:rPr>
            </w:pPr>
            <w:r w:rsidRPr="00D22CED">
              <w:rPr>
                <w:i/>
                <w:sz w:val="22"/>
                <w:szCs w:val="22"/>
              </w:rPr>
              <w:t>Стоимость (с НДС), руб.:</w:t>
            </w:r>
          </w:p>
        </w:tc>
        <w:tc>
          <w:tcPr>
            <w:tcW w:w="2410" w:type="dxa"/>
            <w:tcBorders>
              <w:top w:val="single" w:sz="4" w:space="0" w:color="auto"/>
              <w:bottom w:val="single" w:sz="4" w:space="0" w:color="auto"/>
            </w:tcBorders>
            <w:shd w:val="clear" w:color="auto" w:fill="auto"/>
          </w:tcPr>
          <w:p w:rsidR="00570C89" w:rsidRDefault="00570C89" w:rsidP="004B73A3">
            <w:pPr>
              <w:contextualSpacing/>
              <w:rPr>
                <w:sz w:val="22"/>
                <w:szCs w:val="22"/>
              </w:rPr>
            </w:pPr>
          </w:p>
          <w:p w:rsidR="00647118" w:rsidRPr="00D22CED" w:rsidRDefault="00647118" w:rsidP="004B73A3">
            <w:pPr>
              <w:contextualSpacing/>
              <w:rPr>
                <w:sz w:val="22"/>
                <w:szCs w:val="22"/>
              </w:rPr>
            </w:pPr>
          </w:p>
        </w:tc>
      </w:tr>
      <w:tr w:rsidR="00570C89" w:rsidRPr="00D22CED" w:rsidTr="00F31684">
        <w:trPr>
          <w:trHeight w:val="454"/>
        </w:trPr>
        <w:tc>
          <w:tcPr>
            <w:tcW w:w="3402" w:type="dxa"/>
            <w:shd w:val="clear" w:color="auto" w:fill="auto"/>
            <w:vAlign w:val="bottom"/>
          </w:tcPr>
          <w:p w:rsidR="00647118" w:rsidRDefault="00570C89" w:rsidP="004B73A3">
            <w:pPr>
              <w:contextualSpacing/>
              <w:rPr>
                <w:i/>
                <w:color w:val="000000"/>
                <w:sz w:val="22"/>
                <w:szCs w:val="22"/>
                <w:lang w:eastAsia="en-US"/>
              </w:rPr>
            </w:pPr>
            <w:r w:rsidRPr="00D22CED">
              <w:rPr>
                <w:i/>
                <w:color w:val="000000"/>
                <w:sz w:val="22"/>
                <w:szCs w:val="22"/>
                <w:lang w:eastAsia="en-US"/>
              </w:rPr>
              <w:t xml:space="preserve">- за период </w:t>
            </w:r>
            <w:r>
              <w:rPr>
                <w:i/>
                <w:color w:val="000000"/>
                <w:sz w:val="22"/>
                <w:szCs w:val="22"/>
                <w:lang w:eastAsia="en-US"/>
              </w:rPr>
              <w:t>________</w:t>
            </w:r>
            <w:r w:rsidRPr="00D22CED">
              <w:rPr>
                <w:i/>
                <w:color w:val="000000"/>
                <w:sz w:val="22"/>
                <w:szCs w:val="22"/>
                <w:lang w:eastAsia="en-US"/>
              </w:rPr>
              <w:t xml:space="preserve">– </w:t>
            </w:r>
          </w:p>
          <w:p w:rsidR="00570C89" w:rsidRPr="00D22CED" w:rsidRDefault="00570C89" w:rsidP="004B73A3">
            <w:pPr>
              <w:contextualSpacing/>
              <w:rPr>
                <w:sz w:val="22"/>
                <w:szCs w:val="22"/>
              </w:rPr>
            </w:pPr>
            <w:r>
              <w:rPr>
                <w:i/>
                <w:color w:val="000000"/>
                <w:sz w:val="22"/>
                <w:szCs w:val="22"/>
                <w:lang w:eastAsia="en-US"/>
              </w:rPr>
              <w:t xml:space="preserve">________ </w:t>
            </w:r>
            <w:r w:rsidRPr="00D22CED">
              <w:rPr>
                <w:i/>
                <w:color w:val="000000"/>
                <w:sz w:val="22"/>
                <w:szCs w:val="22"/>
                <w:lang w:eastAsia="en-US"/>
              </w:rPr>
              <w:t>количество дней:</w:t>
            </w:r>
          </w:p>
        </w:tc>
        <w:tc>
          <w:tcPr>
            <w:tcW w:w="709" w:type="dxa"/>
            <w:tcBorders>
              <w:top w:val="single" w:sz="4" w:space="0" w:color="auto"/>
              <w:bottom w:val="single" w:sz="4" w:space="0" w:color="auto"/>
            </w:tcBorders>
            <w:shd w:val="clear" w:color="auto" w:fill="auto"/>
            <w:vAlign w:val="bottom"/>
          </w:tcPr>
          <w:p w:rsidR="00570C89" w:rsidRPr="00D22CED" w:rsidRDefault="00570C89" w:rsidP="004B73A3">
            <w:pPr>
              <w:contextualSpacing/>
              <w:rPr>
                <w:sz w:val="22"/>
                <w:szCs w:val="22"/>
              </w:rPr>
            </w:pPr>
          </w:p>
        </w:tc>
        <w:tc>
          <w:tcPr>
            <w:tcW w:w="283" w:type="dxa"/>
            <w:shd w:val="clear" w:color="auto" w:fill="auto"/>
          </w:tcPr>
          <w:p w:rsidR="00570C89" w:rsidRPr="00D22CED" w:rsidRDefault="00570C89" w:rsidP="004B73A3">
            <w:pPr>
              <w:contextualSpacing/>
              <w:rPr>
                <w:sz w:val="22"/>
                <w:szCs w:val="22"/>
              </w:rPr>
            </w:pPr>
          </w:p>
        </w:tc>
        <w:tc>
          <w:tcPr>
            <w:tcW w:w="2977" w:type="dxa"/>
            <w:shd w:val="clear" w:color="auto" w:fill="auto"/>
            <w:vAlign w:val="bottom"/>
          </w:tcPr>
          <w:p w:rsidR="00570C89" w:rsidRPr="00D22CED" w:rsidRDefault="00570C89" w:rsidP="004B73A3">
            <w:pPr>
              <w:contextualSpacing/>
              <w:rPr>
                <w:i/>
                <w:sz w:val="22"/>
                <w:szCs w:val="22"/>
              </w:rPr>
            </w:pPr>
            <w:r w:rsidRPr="00D22CED">
              <w:rPr>
                <w:i/>
                <w:sz w:val="22"/>
                <w:szCs w:val="22"/>
              </w:rPr>
              <w:t>Стоимость (с НДС), руб.:</w:t>
            </w:r>
          </w:p>
        </w:tc>
        <w:tc>
          <w:tcPr>
            <w:tcW w:w="2410" w:type="dxa"/>
            <w:tcBorders>
              <w:top w:val="single" w:sz="4" w:space="0" w:color="auto"/>
              <w:bottom w:val="single" w:sz="4" w:space="0" w:color="auto"/>
            </w:tcBorders>
            <w:shd w:val="clear" w:color="auto" w:fill="auto"/>
          </w:tcPr>
          <w:p w:rsidR="00570C89" w:rsidRPr="00D22CED" w:rsidRDefault="00570C89" w:rsidP="004B73A3">
            <w:pPr>
              <w:contextualSpacing/>
              <w:rPr>
                <w:sz w:val="22"/>
                <w:szCs w:val="22"/>
              </w:rPr>
            </w:pPr>
          </w:p>
        </w:tc>
      </w:tr>
    </w:tbl>
    <w:p w:rsidR="00570C89" w:rsidRPr="00D22CED" w:rsidRDefault="00570C89" w:rsidP="00D47D4A">
      <w:pPr>
        <w:widowControl w:val="0"/>
        <w:ind w:firstLine="709"/>
        <w:contextualSpacing/>
        <w:jc w:val="both"/>
        <w:rPr>
          <w:color w:val="000000"/>
          <w:lang w:eastAsia="en-US"/>
        </w:rPr>
      </w:pPr>
      <w:r w:rsidRPr="00D22CED">
        <w:rPr>
          <w:color w:val="000000"/>
          <w:lang w:eastAsia="en-US"/>
        </w:rPr>
        <w:t>Третья секция представляет собой список компонентов в рамках сопровождаемого согласно БЗ типа ППО. Если для типа ППО, определенного в п. (а), компоненты (</w:t>
      </w:r>
      <w:r w:rsidR="00E06651" w:rsidRPr="00D22CED">
        <w:rPr>
          <w:color w:val="000000"/>
          <w:lang w:eastAsia="en-US"/>
        </w:rPr>
        <w:t>в</w:t>
      </w:r>
      <w:r w:rsidR="00E06651">
        <w:rPr>
          <w:color w:val="000000"/>
          <w:lang w:eastAsia="en-US"/>
        </w:rPr>
        <w:t> </w:t>
      </w:r>
      <w:r w:rsidRPr="00D22CED">
        <w:rPr>
          <w:color w:val="000000"/>
          <w:lang w:eastAsia="en-US"/>
        </w:rPr>
        <w:t>соответствии с единицами измерения для типа ППО) обслуживаются с различными уровнями SLA, то для сопровождения данного типа ППО используется столько БЗ, сколько присутствует различных уровней обслуживания по данному типу ППО.</w:t>
      </w:r>
    </w:p>
    <w:p w:rsidR="00570C89" w:rsidRPr="00D22CED" w:rsidRDefault="00570C89" w:rsidP="00570C89">
      <w:pPr>
        <w:keepNext/>
        <w:keepLines/>
        <w:widowControl w:val="0"/>
        <w:numPr>
          <w:ilvl w:val="1"/>
          <w:numId w:val="154"/>
        </w:numPr>
        <w:tabs>
          <w:tab w:val="num" w:pos="1134"/>
        </w:tabs>
        <w:ind w:left="0" w:firstLine="709"/>
        <w:jc w:val="both"/>
        <w:outlineLvl w:val="2"/>
        <w:rPr>
          <w:b/>
          <w:bCs/>
          <w:kern w:val="32"/>
        </w:rPr>
      </w:pPr>
      <w:r w:rsidRPr="00D22CED">
        <w:rPr>
          <w:b/>
          <w:bCs/>
          <w:kern w:val="32"/>
        </w:rPr>
        <w:lastRenderedPageBreak/>
        <w:t>Требования к документации по сопровождению ППО</w:t>
      </w:r>
      <w:bookmarkEnd w:id="444"/>
      <w:bookmarkEnd w:id="445"/>
      <w:bookmarkEnd w:id="446"/>
    </w:p>
    <w:p w:rsidR="00570C89" w:rsidRPr="00D22CED" w:rsidRDefault="00570C89" w:rsidP="00570C89">
      <w:pPr>
        <w:keepNext/>
        <w:keepLines/>
        <w:widowControl w:val="0"/>
        <w:numPr>
          <w:ilvl w:val="2"/>
          <w:numId w:val="154"/>
        </w:numPr>
        <w:tabs>
          <w:tab w:val="left" w:pos="1418"/>
        </w:tabs>
        <w:ind w:left="0" w:firstLine="709"/>
        <w:jc w:val="both"/>
        <w:outlineLvl w:val="3"/>
        <w:rPr>
          <w:b/>
          <w:bCs/>
          <w:color w:val="000000"/>
          <w:lang w:val="x-none" w:eastAsia="x-none"/>
        </w:rPr>
      </w:pPr>
      <w:r w:rsidRPr="00D22CED">
        <w:rPr>
          <w:b/>
          <w:bCs/>
          <w:color w:val="000000"/>
          <w:lang w:val="x-none" w:eastAsia="x-none"/>
        </w:rPr>
        <w:t>Перечень отчётных материалов по сопровождению</w:t>
      </w:r>
    </w:p>
    <w:p w:rsidR="00570C89" w:rsidRPr="00D22CED" w:rsidRDefault="00570C89" w:rsidP="00570C89">
      <w:pPr>
        <w:keepNext/>
        <w:widowControl w:val="0"/>
        <w:ind w:firstLine="709"/>
        <w:contextualSpacing/>
        <w:rPr>
          <w:color w:val="000000"/>
          <w:lang w:eastAsia="en-US"/>
        </w:rPr>
      </w:pPr>
      <w:r w:rsidRPr="00D22CED">
        <w:rPr>
          <w:color w:val="000000"/>
          <w:lang w:eastAsia="en-US"/>
        </w:rPr>
        <w:t>В качестве отчётных материалов по сопровождению ППО Исполнитель должен предоставить Заказчику на бумажном носителе в 1 экземпляре:</w:t>
      </w:r>
    </w:p>
    <w:p w:rsidR="00570C89" w:rsidRPr="00D22CED" w:rsidRDefault="00570C89" w:rsidP="00570C89">
      <w:pPr>
        <w:widowControl w:val="0"/>
        <w:numPr>
          <w:ilvl w:val="0"/>
          <w:numId w:val="172"/>
        </w:numPr>
        <w:tabs>
          <w:tab w:val="left" w:pos="993"/>
        </w:tabs>
        <w:ind w:left="0" w:firstLine="709"/>
        <w:contextualSpacing/>
        <w:jc w:val="both"/>
      </w:pPr>
      <w:r w:rsidRPr="00D22CED">
        <w:t>Отчёт о сервисном сопровождении</w:t>
      </w:r>
      <w:r w:rsidRPr="00D22CED">
        <w:rPr>
          <w:lang w:val="en-US"/>
        </w:rPr>
        <w:t>;</w:t>
      </w:r>
    </w:p>
    <w:p w:rsidR="00570C89" w:rsidRPr="00D22CED" w:rsidRDefault="00570C89" w:rsidP="00570C89">
      <w:pPr>
        <w:widowControl w:val="0"/>
        <w:numPr>
          <w:ilvl w:val="0"/>
          <w:numId w:val="172"/>
        </w:numPr>
        <w:tabs>
          <w:tab w:val="left" w:pos="993"/>
        </w:tabs>
        <w:ind w:left="0" w:firstLine="709"/>
        <w:contextualSpacing/>
        <w:jc w:val="both"/>
      </w:pPr>
      <w:r w:rsidRPr="00D22CED">
        <w:t>Список заявок на сопровождение (в качестве приложения к Отчёту о</w:t>
      </w:r>
      <w:r>
        <w:t> </w:t>
      </w:r>
      <w:r w:rsidRPr="00D22CED">
        <w:t>сервисном сопровождении, если в отчётном периоде заявки поступали);</w:t>
      </w:r>
    </w:p>
    <w:p w:rsidR="00570C89" w:rsidRPr="00D22CED" w:rsidRDefault="00570C89" w:rsidP="00570C89">
      <w:pPr>
        <w:widowControl w:val="0"/>
        <w:numPr>
          <w:ilvl w:val="0"/>
          <w:numId w:val="172"/>
        </w:numPr>
        <w:tabs>
          <w:tab w:val="left" w:pos="993"/>
        </w:tabs>
        <w:ind w:left="0" w:firstLine="709"/>
        <w:contextualSpacing/>
        <w:jc w:val="both"/>
      </w:pPr>
      <w:r w:rsidRPr="00D22CED">
        <w:t>Отчёт по исполнению просроченных заявок (в качестве приложения к Отчёту о</w:t>
      </w:r>
      <w:r>
        <w:t> </w:t>
      </w:r>
      <w:r w:rsidRPr="00D22CED">
        <w:t>сервисном сопровождении, если в прошлом отчётном периоде были просроченные заявки).</w:t>
      </w:r>
    </w:p>
    <w:p w:rsidR="00570C89" w:rsidRPr="00D22CED" w:rsidRDefault="00570C89" w:rsidP="00570C89">
      <w:pPr>
        <w:keepNext/>
        <w:keepLines/>
        <w:widowControl w:val="0"/>
        <w:numPr>
          <w:ilvl w:val="2"/>
          <w:numId w:val="154"/>
        </w:numPr>
        <w:tabs>
          <w:tab w:val="left" w:pos="1418"/>
        </w:tabs>
        <w:ind w:left="0" w:firstLine="709"/>
        <w:jc w:val="both"/>
        <w:outlineLvl w:val="3"/>
        <w:rPr>
          <w:b/>
          <w:bCs/>
          <w:color w:val="000000"/>
          <w:lang w:val="x-none" w:eastAsia="x-none"/>
        </w:rPr>
      </w:pPr>
      <w:r w:rsidRPr="00D22CED">
        <w:rPr>
          <w:b/>
          <w:bCs/>
          <w:color w:val="000000"/>
          <w:lang w:eastAsia="x-none"/>
        </w:rPr>
        <w:t xml:space="preserve">Описание </w:t>
      </w:r>
      <w:r w:rsidRPr="00D22CED">
        <w:rPr>
          <w:b/>
          <w:bCs/>
          <w:kern w:val="32"/>
        </w:rPr>
        <w:t>требований</w:t>
      </w:r>
      <w:r w:rsidRPr="00D22CED">
        <w:rPr>
          <w:b/>
          <w:bCs/>
          <w:color w:val="000000"/>
          <w:lang w:eastAsia="x-none"/>
        </w:rPr>
        <w:t xml:space="preserve"> к </w:t>
      </w:r>
      <w:r w:rsidRPr="00D22CED">
        <w:rPr>
          <w:b/>
          <w:bCs/>
          <w:color w:val="000000"/>
          <w:lang w:val="x-none" w:eastAsia="x-none"/>
        </w:rPr>
        <w:t>Отчёт</w:t>
      </w:r>
      <w:r w:rsidRPr="00D22CED">
        <w:rPr>
          <w:b/>
          <w:bCs/>
          <w:color w:val="000000"/>
          <w:lang w:eastAsia="x-none"/>
        </w:rPr>
        <w:t>у</w:t>
      </w:r>
      <w:r w:rsidRPr="00D22CED">
        <w:rPr>
          <w:b/>
          <w:bCs/>
          <w:color w:val="000000"/>
          <w:lang w:val="x-none" w:eastAsia="x-none"/>
        </w:rPr>
        <w:t xml:space="preserve"> о сервисном сопровождении</w:t>
      </w:r>
    </w:p>
    <w:p w:rsidR="00570C89" w:rsidRPr="00D22CED" w:rsidRDefault="00570C89" w:rsidP="006F5DE1">
      <w:pPr>
        <w:widowControl w:val="0"/>
        <w:ind w:firstLine="709"/>
        <w:contextualSpacing/>
        <w:jc w:val="both"/>
        <w:rPr>
          <w:color w:val="000000"/>
          <w:lang w:eastAsia="en-US"/>
        </w:rPr>
      </w:pPr>
      <w:r w:rsidRPr="00D22CED">
        <w:rPr>
          <w:color w:val="000000"/>
          <w:lang w:eastAsia="en-US"/>
        </w:rPr>
        <w:t>В Отчёте о сервисном сопровождении должна быть включена информация: по всем БЗ на сопровождение, для которых хотя бы один календарный день относился к отчётному периоду, а также БЗ завершенным к началу отчётного периода БЗ по сопровождению, в которые входили Заявки, не исполненные в предыдущие периоды со сроком исполнения в предыдущих периодах.</w:t>
      </w:r>
    </w:p>
    <w:p w:rsidR="00570C89" w:rsidRPr="00D22CED" w:rsidRDefault="00570C89" w:rsidP="006F5DE1">
      <w:pPr>
        <w:widowControl w:val="0"/>
        <w:ind w:firstLine="709"/>
        <w:contextualSpacing/>
        <w:jc w:val="both"/>
        <w:rPr>
          <w:color w:val="000000"/>
          <w:lang w:eastAsia="en-US"/>
        </w:rPr>
      </w:pPr>
      <w:r w:rsidRPr="00D22CED">
        <w:rPr>
          <w:color w:val="000000"/>
          <w:lang w:eastAsia="en-US"/>
        </w:rPr>
        <w:t>Форма Отчёта о сервисном сопровождении приведена в Приложении № 5 к ТЗ.</w:t>
      </w:r>
    </w:p>
    <w:p w:rsidR="00570C89" w:rsidRPr="00D22CED" w:rsidRDefault="00570C89" w:rsidP="006F5DE1">
      <w:pPr>
        <w:keepNext/>
        <w:widowControl w:val="0"/>
        <w:ind w:firstLine="709"/>
        <w:contextualSpacing/>
        <w:jc w:val="both"/>
        <w:rPr>
          <w:color w:val="000000"/>
          <w:lang w:eastAsia="en-US"/>
        </w:rPr>
      </w:pPr>
      <w:r w:rsidRPr="00D22CED">
        <w:rPr>
          <w:color w:val="000000"/>
          <w:lang w:eastAsia="en-US"/>
        </w:rPr>
        <w:t>Правила заполнения Отчёта о сервисном сопровождении:</w:t>
      </w:r>
    </w:p>
    <w:p w:rsidR="00570C89" w:rsidRPr="00D22CED" w:rsidRDefault="00570C89" w:rsidP="006F5DE1">
      <w:pPr>
        <w:widowControl w:val="0"/>
        <w:numPr>
          <w:ilvl w:val="0"/>
          <w:numId w:val="172"/>
        </w:numPr>
        <w:tabs>
          <w:tab w:val="left" w:pos="993"/>
        </w:tabs>
        <w:ind w:left="0" w:firstLine="709"/>
        <w:contextualSpacing/>
        <w:jc w:val="both"/>
      </w:pPr>
      <w:r w:rsidRPr="00D22CED">
        <w:t>в столбце 1 указываются номера БЗ на сопровождение, по которым выполнялись работы в текущем отчётном периоде;</w:t>
      </w:r>
    </w:p>
    <w:p w:rsidR="00570C89" w:rsidRPr="00D22CED" w:rsidRDefault="00570C89" w:rsidP="006F5DE1">
      <w:pPr>
        <w:widowControl w:val="0"/>
        <w:numPr>
          <w:ilvl w:val="0"/>
          <w:numId w:val="172"/>
        </w:numPr>
        <w:tabs>
          <w:tab w:val="left" w:pos="993"/>
        </w:tabs>
        <w:ind w:left="0" w:firstLine="709"/>
        <w:contextualSpacing/>
        <w:jc w:val="both"/>
      </w:pPr>
      <w:r w:rsidRPr="00D22CED">
        <w:t>столбцы 2, 3, 5 заполняются согласно БЗ с номером, указанным в столбце 1;</w:t>
      </w:r>
    </w:p>
    <w:p w:rsidR="00570C89" w:rsidRPr="00D22CED" w:rsidRDefault="00570C89" w:rsidP="006F5DE1">
      <w:pPr>
        <w:widowControl w:val="0"/>
        <w:numPr>
          <w:ilvl w:val="0"/>
          <w:numId w:val="172"/>
        </w:numPr>
        <w:tabs>
          <w:tab w:val="left" w:pos="993"/>
        </w:tabs>
        <w:ind w:left="0" w:firstLine="709"/>
        <w:contextualSpacing/>
        <w:jc w:val="both"/>
      </w:pPr>
      <w:r w:rsidRPr="00D22CED">
        <w:t>столбец 4 является расчётным, исходя из значений столбцов 2 и 3;</w:t>
      </w:r>
    </w:p>
    <w:p w:rsidR="00570C89" w:rsidRPr="00D22CED" w:rsidRDefault="00570C89" w:rsidP="006F5DE1">
      <w:pPr>
        <w:widowControl w:val="0"/>
        <w:numPr>
          <w:ilvl w:val="0"/>
          <w:numId w:val="172"/>
        </w:numPr>
        <w:tabs>
          <w:tab w:val="left" w:pos="993"/>
        </w:tabs>
        <w:ind w:left="0" w:firstLine="709"/>
        <w:contextualSpacing/>
        <w:jc w:val="both"/>
      </w:pPr>
      <w:r w:rsidRPr="00D22CED">
        <w:t>столбец 6 является расчётным. Расчёт производится по данным Приложений к Отчёту о сервисном сопровождении:</w:t>
      </w:r>
    </w:p>
    <w:tbl>
      <w:tblPr>
        <w:tblW w:w="8135" w:type="dxa"/>
        <w:tblLayout w:type="fixed"/>
        <w:tblLook w:val="01E0" w:firstRow="1" w:lastRow="1" w:firstColumn="1" w:lastColumn="1" w:noHBand="0" w:noVBand="0"/>
      </w:tblPr>
      <w:tblGrid>
        <w:gridCol w:w="817"/>
        <w:gridCol w:w="589"/>
        <w:gridCol w:w="3664"/>
        <w:gridCol w:w="567"/>
        <w:gridCol w:w="850"/>
        <w:gridCol w:w="1648"/>
      </w:tblGrid>
      <w:tr w:rsidR="00570C89" w:rsidRPr="00D22CED" w:rsidTr="004B73A3">
        <w:tc>
          <w:tcPr>
            <w:tcW w:w="817" w:type="dxa"/>
            <w:vMerge w:val="restart"/>
            <w:vAlign w:val="center"/>
          </w:tcPr>
          <w:p w:rsidR="00570C89" w:rsidRPr="00D22CED" w:rsidRDefault="00570C89" w:rsidP="004B73A3">
            <w:pPr>
              <w:widowControl w:val="0"/>
              <w:tabs>
                <w:tab w:val="left" w:pos="993"/>
              </w:tabs>
              <w:jc w:val="right"/>
              <w:rPr>
                <w:b/>
              </w:rPr>
            </w:pPr>
            <w:r w:rsidRPr="00D22CED">
              <w:rPr>
                <w:b/>
              </w:rPr>
              <w:t>К</w:t>
            </w:r>
            <w:r w:rsidRPr="00D22CED">
              <w:rPr>
                <w:b/>
                <w:vertAlign w:val="subscript"/>
              </w:rPr>
              <w:t>БЗ</w:t>
            </w:r>
          </w:p>
        </w:tc>
        <w:tc>
          <w:tcPr>
            <w:tcW w:w="589" w:type="dxa"/>
            <w:vMerge w:val="restart"/>
            <w:vAlign w:val="center"/>
          </w:tcPr>
          <w:p w:rsidR="00570C89" w:rsidRPr="00D22CED" w:rsidRDefault="00570C89" w:rsidP="004B73A3">
            <w:pPr>
              <w:widowControl w:val="0"/>
              <w:tabs>
                <w:tab w:val="left" w:pos="993"/>
              </w:tabs>
              <w:jc w:val="center"/>
              <w:rPr>
                <w:b/>
              </w:rPr>
            </w:pPr>
            <w:r w:rsidRPr="00D22CED">
              <w:rPr>
                <w:b/>
              </w:rPr>
              <w:t>=</w:t>
            </w:r>
          </w:p>
        </w:tc>
        <w:tc>
          <w:tcPr>
            <w:tcW w:w="3664" w:type="dxa"/>
            <w:tcBorders>
              <w:bottom w:val="single" w:sz="4" w:space="0" w:color="auto"/>
            </w:tcBorders>
            <w:vAlign w:val="bottom"/>
          </w:tcPr>
          <w:p w:rsidR="00570C89" w:rsidRPr="00D22CED" w:rsidRDefault="00570C89" w:rsidP="004B73A3">
            <w:pPr>
              <w:widowControl w:val="0"/>
              <w:tabs>
                <w:tab w:val="left" w:pos="993"/>
              </w:tabs>
              <w:jc w:val="center"/>
              <w:rPr>
                <w:b/>
              </w:rPr>
            </w:pPr>
            <w:r w:rsidRPr="00D22CED">
              <w:rPr>
                <w:b/>
              </w:rPr>
              <w:t>ЗАЯВ_Своевр + ЗАЯВ_присп</w:t>
            </w:r>
          </w:p>
        </w:tc>
        <w:tc>
          <w:tcPr>
            <w:tcW w:w="567" w:type="dxa"/>
            <w:vMerge w:val="restart"/>
            <w:vAlign w:val="center"/>
          </w:tcPr>
          <w:p w:rsidR="00570C89" w:rsidRPr="00D22CED" w:rsidRDefault="00570C89" w:rsidP="004B73A3">
            <w:pPr>
              <w:widowControl w:val="0"/>
              <w:tabs>
                <w:tab w:val="left" w:pos="993"/>
              </w:tabs>
              <w:jc w:val="center"/>
              <w:rPr>
                <w:b/>
              </w:rPr>
            </w:pPr>
            <w:r w:rsidRPr="00D22CED">
              <w:rPr>
                <w:b/>
              </w:rPr>
              <w:t>X</w:t>
            </w:r>
          </w:p>
        </w:tc>
        <w:tc>
          <w:tcPr>
            <w:tcW w:w="850" w:type="dxa"/>
            <w:vMerge w:val="restart"/>
            <w:vAlign w:val="center"/>
          </w:tcPr>
          <w:p w:rsidR="00570C89" w:rsidRPr="00D22CED" w:rsidRDefault="00570C89" w:rsidP="004B73A3">
            <w:pPr>
              <w:widowControl w:val="0"/>
              <w:tabs>
                <w:tab w:val="left" w:pos="993"/>
              </w:tabs>
              <w:jc w:val="center"/>
              <w:rPr>
                <w:b/>
              </w:rPr>
            </w:pPr>
            <w:r w:rsidRPr="00D22CED">
              <w:rPr>
                <w:b/>
              </w:rPr>
              <w:t>100%</w:t>
            </w:r>
          </w:p>
        </w:tc>
        <w:tc>
          <w:tcPr>
            <w:tcW w:w="1648" w:type="dxa"/>
            <w:vMerge w:val="restart"/>
            <w:vAlign w:val="center"/>
          </w:tcPr>
          <w:p w:rsidR="00570C89" w:rsidRPr="00D22CED" w:rsidRDefault="00570C89" w:rsidP="004B73A3">
            <w:pPr>
              <w:widowControl w:val="0"/>
              <w:tabs>
                <w:tab w:val="left" w:pos="993"/>
              </w:tabs>
              <w:rPr>
                <w:b/>
              </w:rPr>
            </w:pPr>
          </w:p>
        </w:tc>
      </w:tr>
      <w:tr w:rsidR="00570C89" w:rsidRPr="00D22CED" w:rsidTr="004B73A3">
        <w:tc>
          <w:tcPr>
            <w:tcW w:w="817" w:type="dxa"/>
            <w:vMerge/>
            <w:vAlign w:val="center"/>
          </w:tcPr>
          <w:p w:rsidR="00570C89" w:rsidRPr="00D22CED" w:rsidRDefault="00570C89" w:rsidP="004B73A3">
            <w:pPr>
              <w:widowControl w:val="0"/>
              <w:tabs>
                <w:tab w:val="left" w:pos="993"/>
              </w:tabs>
              <w:jc w:val="center"/>
              <w:rPr>
                <w:b/>
              </w:rPr>
            </w:pPr>
          </w:p>
        </w:tc>
        <w:tc>
          <w:tcPr>
            <w:tcW w:w="589" w:type="dxa"/>
            <w:vMerge/>
          </w:tcPr>
          <w:p w:rsidR="00570C89" w:rsidRPr="00D22CED" w:rsidRDefault="00570C89" w:rsidP="004B73A3">
            <w:pPr>
              <w:widowControl w:val="0"/>
              <w:tabs>
                <w:tab w:val="left" w:pos="993"/>
              </w:tabs>
              <w:autoSpaceDE w:val="0"/>
              <w:autoSpaceDN w:val="0"/>
              <w:adjustRightInd w:val="0"/>
              <w:jc w:val="center"/>
              <w:outlineLvl w:val="0"/>
              <w:rPr>
                <w:b/>
                <w:bCs/>
              </w:rPr>
            </w:pPr>
          </w:p>
        </w:tc>
        <w:tc>
          <w:tcPr>
            <w:tcW w:w="3664" w:type="dxa"/>
            <w:tcBorders>
              <w:top w:val="single" w:sz="4" w:space="0" w:color="auto"/>
            </w:tcBorders>
          </w:tcPr>
          <w:p w:rsidR="00570C89" w:rsidRPr="00D22CED" w:rsidRDefault="00570C89" w:rsidP="004B73A3">
            <w:pPr>
              <w:widowControl w:val="0"/>
              <w:tabs>
                <w:tab w:val="left" w:pos="993"/>
              </w:tabs>
              <w:jc w:val="center"/>
              <w:rPr>
                <w:b/>
              </w:rPr>
            </w:pPr>
            <w:r w:rsidRPr="00D22CED">
              <w:rPr>
                <w:b/>
              </w:rPr>
              <w:t>ЗАЯВ_Общ + ЗАЯВ_пробщ</w:t>
            </w:r>
          </w:p>
        </w:tc>
        <w:tc>
          <w:tcPr>
            <w:tcW w:w="567" w:type="dxa"/>
            <w:vMerge/>
          </w:tcPr>
          <w:p w:rsidR="00570C89" w:rsidRPr="00D22CED" w:rsidRDefault="00570C89" w:rsidP="004B73A3">
            <w:pPr>
              <w:widowControl w:val="0"/>
              <w:tabs>
                <w:tab w:val="left" w:pos="993"/>
              </w:tabs>
              <w:autoSpaceDE w:val="0"/>
              <w:autoSpaceDN w:val="0"/>
              <w:adjustRightInd w:val="0"/>
              <w:jc w:val="center"/>
              <w:outlineLvl w:val="0"/>
              <w:rPr>
                <w:b/>
                <w:bCs/>
              </w:rPr>
            </w:pPr>
          </w:p>
        </w:tc>
        <w:tc>
          <w:tcPr>
            <w:tcW w:w="850" w:type="dxa"/>
            <w:vMerge/>
          </w:tcPr>
          <w:p w:rsidR="00570C89" w:rsidRPr="00D22CED" w:rsidRDefault="00570C89" w:rsidP="004B73A3">
            <w:pPr>
              <w:widowControl w:val="0"/>
              <w:tabs>
                <w:tab w:val="left" w:pos="993"/>
              </w:tabs>
              <w:autoSpaceDE w:val="0"/>
              <w:autoSpaceDN w:val="0"/>
              <w:adjustRightInd w:val="0"/>
              <w:jc w:val="center"/>
              <w:outlineLvl w:val="0"/>
              <w:rPr>
                <w:b/>
                <w:bCs/>
              </w:rPr>
            </w:pPr>
          </w:p>
        </w:tc>
        <w:tc>
          <w:tcPr>
            <w:tcW w:w="1648" w:type="dxa"/>
            <w:vMerge/>
          </w:tcPr>
          <w:p w:rsidR="00570C89" w:rsidRPr="00D22CED" w:rsidRDefault="00570C89" w:rsidP="004B73A3">
            <w:pPr>
              <w:widowControl w:val="0"/>
              <w:tabs>
                <w:tab w:val="left" w:pos="993"/>
              </w:tabs>
              <w:autoSpaceDE w:val="0"/>
              <w:autoSpaceDN w:val="0"/>
              <w:adjustRightInd w:val="0"/>
              <w:jc w:val="center"/>
              <w:outlineLvl w:val="0"/>
              <w:rPr>
                <w:b/>
                <w:bCs/>
              </w:rPr>
            </w:pPr>
          </w:p>
        </w:tc>
      </w:tr>
    </w:tbl>
    <w:p w:rsidR="00570C89" w:rsidRPr="00D22CED" w:rsidRDefault="00570C89" w:rsidP="006F5DE1">
      <w:pPr>
        <w:widowControl w:val="0"/>
        <w:tabs>
          <w:tab w:val="left" w:pos="993"/>
        </w:tabs>
        <w:ind w:firstLine="709"/>
        <w:contextualSpacing/>
        <w:jc w:val="both"/>
      </w:pPr>
      <w:r w:rsidRPr="00D22CED">
        <w:rPr>
          <w:lang w:eastAsia="en-US"/>
        </w:rPr>
        <w:t>Если в (</w:t>
      </w:r>
      <w:r w:rsidRPr="00D22CED">
        <w:rPr>
          <w:b/>
          <w:lang w:eastAsia="en-US"/>
        </w:rPr>
        <w:t xml:space="preserve">ЗАЯВ_Общ+ ЗАЯВ_пробщ) = 0, </w:t>
      </w:r>
      <w:r w:rsidRPr="00D22CED">
        <w:rPr>
          <w:lang w:eastAsia="en-US"/>
        </w:rPr>
        <w:t xml:space="preserve">то </w:t>
      </w:r>
      <w:r w:rsidRPr="00D22CED">
        <w:rPr>
          <w:b/>
          <w:lang w:eastAsia="en-US"/>
        </w:rPr>
        <w:t>К</w:t>
      </w:r>
      <w:r w:rsidRPr="00D22CED">
        <w:rPr>
          <w:b/>
          <w:vertAlign w:val="subscript"/>
          <w:lang w:eastAsia="en-US"/>
        </w:rPr>
        <w:t>БЗ</w:t>
      </w:r>
      <w:r w:rsidRPr="00D22CED">
        <w:rPr>
          <w:lang w:eastAsia="en-US"/>
        </w:rPr>
        <w:t xml:space="preserve"> для соответствующего БЗ считать равным 100%. Приложения к Отчёту о сервисном сопровождении для такого БЗ не предоставляются;</w:t>
      </w:r>
    </w:p>
    <w:p w:rsidR="00570C89" w:rsidRPr="00D22CED" w:rsidRDefault="00570C89" w:rsidP="006F5DE1">
      <w:pPr>
        <w:widowControl w:val="0"/>
        <w:numPr>
          <w:ilvl w:val="0"/>
          <w:numId w:val="172"/>
        </w:numPr>
        <w:tabs>
          <w:tab w:val="left" w:pos="993"/>
        </w:tabs>
        <w:ind w:left="0" w:firstLine="709"/>
        <w:contextualSpacing/>
        <w:jc w:val="both"/>
      </w:pPr>
      <w:r w:rsidRPr="00D22CED">
        <w:t>столбец 7 является расчётным. Расчёт производится по формуле: &lt;4&gt; * &lt;5&gt;;</w:t>
      </w:r>
    </w:p>
    <w:p w:rsidR="00570C89" w:rsidRPr="00D22CED" w:rsidRDefault="00570C89" w:rsidP="006F5DE1">
      <w:pPr>
        <w:widowControl w:val="0"/>
        <w:numPr>
          <w:ilvl w:val="0"/>
          <w:numId w:val="172"/>
        </w:numPr>
        <w:tabs>
          <w:tab w:val="left" w:pos="993"/>
        </w:tabs>
        <w:ind w:left="0" w:firstLine="709"/>
        <w:contextualSpacing/>
        <w:jc w:val="both"/>
      </w:pPr>
      <w:r w:rsidRPr="00D22CED">
        <w:t>столбец 8 является расчётным. Если значение в столбце 6 равно и больше 85%, то значение столбца 8 равно значению в столбце 7. В обратном случае значение столбца 8 определяется по формуле: &lt;7&gt; * &lt;6&gt; / 100;</w:t>
      </w:r>
    </w:p>
    <w:p w:rsidR="00570C89" w:rsidRPr="00D22CED" w:rsidRDefault="00570C89" w:rsidP="006F5DE1">
      <w:pPr>
        <w:widowControl w:val="0"/>
        <w:numPr>
          <w:ilvl w:val="0"/>
          <w:numId w:val="172"/>
        </w:numPr>
        <w:tabs>
          <w:tab w:val="left" w:pos="993"/>
        </w:tabs>
        <w:ind w:left="0" w:firstLine="709"/>
        <w:contextualSpacing/>
        <w:jc w:val="both"/>
      </w:pPr>
      <w:r w:rsidRPr="00D22CED">
        <w:t>столбец 9 определяет необходимость предоставления приложений к Отчёту о сервисном сопровождении. При значении «Нет» приложения к Отчёту о сервисном сопровождении не предоставляются, К</w:t>
      </w:r>
      <w:r w:rsidRPr="00D22CED">
        <w:rPr>
          <w:vertAlign w:val="subscript"/>
        </w:rPr>
        <w:t>БЗ</w:t>
      </w:r>
      <w:r w:rsidRPr="00D22CED">
        <w:t xml:space="preserve"> устанавливается равным 100%.</w:t>
      </w:r>
    </w:p>
    <w:p w:rsidR="00570C89" w:rsidRPr="00D22CED" w:rsidRDefault="00570C89" w:rsidP="00570C89">
      <w:pPr>
        <w:keepNext/>
        <w:keepLines/>
        <w:widowControl w:val="0"/>
        <w:numPr>
          <w:ilvl w:val="2"/>
          <w:numId w:val="154"/>
        </w:numPr>
        <w:tabs>
          <w:tab w:val="left" w:pos="1418"/>
        </w:tabs>
        <w:ind w:left="0" w:firstLine="709"/>
        <w:jc w:val="both"/>
        <w:outlineLvl w:val="3"/>
        <w:rPr>
          <w:b/>
          <w:bCs/>
          <w:color w:val="000000"/>
          <w:lang w:val="x-none" w:eastAsia="x-none"/>
        </w:rPr>
      </w:pPr>
      <w:bookmarkStart w:id="450" w:name="_Toc467058554"/>
      <w:r w:rsidRPr="00D22CED">
        <w:rPr>
          <w:b/>
          <w:bCs/>
          <w:color w:val="000000"/>
          <w:lang w:val="x-none" w:eastAsia="x-none"/>
        </w:rPr>
        <w:t>Приложения к Отчёту о сервисном сопровождении</w:t>
      </w:r>
      <w:bookmarkEnd w:id="450"/>
    </w:p>
    <w:p w:rsidR="00570C89" w:rsidRPr="00D22CED" w:rsidRDefault="00570C89" w:rsidP="00570C89">
      <w:pPr>
        <w:keepNext/>
        <w:widowControl w:val="0"/>
        <w:tabs>
          <w:tab w:val="left" w:pos="993"/>
        </w:tabs>
        <w:ind w:firstLine="709"/>
        <w:contextualSpacing/>
        <w:rPr>
          <w:color w:val="000000"/>
          <w:lang w:eastAsia="en-US"/>
        </w:rPr>
      </w:pPr>
      <w:r w:rsidRPr="00D22CED">
        <w:rPr>
          <w:color w:val="000000"/>
          <w:lang w:eastAsia="en-US"/>
        </w:rPr>
        <w:t xml:space="preserve">Отчёт по работам по Заявкам на </w:t>
      </w:r>
      <w:r w:rsidRPr="00D22CED">
        <w:rPr>
          <w:color w:val="000000"/>
        </w:rPr>
        <w:t>сопровождение</w:t>
      </w:r>
      <w:r w:rsidRPr="00D22CED">
        <w:rPr>
          <w:color w:val="000000"/>
          <w:lang w:eastAsia="en-US"/>
        </w:rPr>
        <w:t xml:space="preserve"> в качестве приложения к Отчёту о сервисном сопровождении включает в себя следующие материалы:</w:t>
      </w:r>
    </w:p>
    <w:p w:rsidR="00570C89" w:rsidRPr="00D22CED" w:rsidRDefault="00570C89" w:rsidP="00570C89">
      <w:pPr>
        <w:widowControl w:val="0"/>
        <w:numPr>
          <w:ilvl w:val="0"/>
          <w:numId w:val="172"/>
        </w:numPr>
        <w:tabs>
          <w:tab w:val="left" w:pos="993"/>
        </w:tabs>
        <w:ind w:left="0" w:firstLine="709"/>
        <w:contextualSpacing/>
        <w:jc w:val="both"/>
      </w:pPr>
      <w:r w:rsidRPr="00D22CED">
        <w:t>Список Заявок на сопровождение по БЗ. Форма приведена в Приложении № 5 к ТЗ в разделе «Форма списка поступивших заявок на сопровождение». Заполнение полей осуществляется на основании данных ИСУЗ;</w:t>
      </w:r>
    </w:p>
    <w:p w:rsidR="00570C89" w:rsidRPr="00D22CED" w:rsidRDefault="00570C89" w:rsidP="00570C89">
      <w:pPr>
        <w:widowControl w:val="0"/>
        <w:numPr>
          <w:ilvl w:val="0"/>
          <w:numId w:val="172"/>
        </w:numPr>
        <w:tabs>
          <w:tab w:val="left" w:pos="993"/>
        </w:tabs>
        <w:ind w:left="0" w:firstLine="709"/>
        <w:contextualSpacing/>
        <w:jc w:val="both"/>
      </w:pPr>
      <w:r w:rsidRPr="00D22CED">
        <w:t>Отчёт по исполнению просроченных Заявок по сопровождению по БЗ за отчётные периоды, предшествовавшие текущему отчётному периоду. Форма приведена в Приложении № 5 к ТЗ в разделе «Форма отчёта по исполнению просроченных заявок на сопровождение». Заполнение полей осуществляется на основании данных ИСУЗ.</w:t>
      </w:r>
    </w:p>
    <w:p w:rsidR="00570C89" w:rsidRPr="00D22CED" w:rsidRDefault="00570C89" w:rsidP="00570C89">
      <w:pPr>
        <w:keepNext/>
        <w:keepLines/>
        <w:widowControl w:val="0"/>
        <w:numPr>
          <w:ilvl w:val="1"/>
          <w:numId w:val="154"/>
        </w:numPr>
        <w:tabs>
          <w:tab w:val="num" w:pos="1134"/>
        </w:tabs>
        <w:ind w:left="0" w:firstLine="709"/>
        <w:outlineLvl w:val="2"/>
        <w:rPr>
          <w:b/>
          <w:bCs/>
          <w:kern w:val="32"/>
        </w:rPr>
      </w:pPr>
      <w:bookmarkStart w:id="451" w:name="_Toc467058556"/>
      <w:bookmarkStart w:id="452" w:name="_Toc467517092"/>
      <w:bookmarkStart w:id="453" w:name="_Toc467581074"/>
      <w:r w:rsidRPr="00D22CED">
        <w:rPr>
          <w:b/>
          <w:bCs/>
          <w:kern w:val="32"/>
        </w:rPr>
        <w:t>Требования к документации по развитию</w:t>
      </w:r>
      <w:bookmarkEnd w:id="451"/>
      <w:bookmarkEnd w:id="452"/>
      <w:bookmarkEnd w:id="453"/>
    </w:p>
    <w:p w:rsidR="00570C89" w:rsidRPr="00D22CED" w:rsidRDefault="00570C89" w:rsidP="00570C89">
      <w:pPr>
        <w:keepNext/>
        <w:keepLines/>
        <w:widowControl w:val="0"/>
        <w:numPr>
          <w:ilvl w:val="2"/>
          <w:numId w:val="154"/>
        </w:numPr>
        <w:tabs>
          <w:tab w:val="left" w:pos="1418"/>
        </w:tabs>
        <w:ind w:left="0" w:firstLine="709"/>
        <w:outlineLvl w:val="3"/>
        <w:rPr>
          <w:b/>
          <w:bCs/>
          <w:kern w:val="32"/>
        </w:rPr>
      </w:pPr>
      <w:r w:rsidRPr="00D22CED">
        <w:rPr>
          <w:b/>
          <w:bCs/>
          <w:kern w:val="32"/>
        </w:rPr>
        <w:t>Перечень отчётных материалов по развитию</w:t>
      </w:r>
    </w:p>
    <w:p w:rsidR="00570C89" w:rsidRPr="00D22CED" w:rsidRDefault="00570C89" w:rsidP="006F5DE1">
      <w:pPr>
        <w:keepNext/>
        <w:widowControl w:val="0"/>
        <w:ind w:firstLine="709"/>
        <w:contextualSpacing/>
        <w:jc w:val="both"/>
        <w:rPr>
          <w:color w:val="000000"/>
          <w:lang w:eastAsia="en-US"/>
        </w:rPr>
      </w:pPr>
      <w:r w:rsidRPr="00D22CED">
        <w:rPr>
          <w:color w:val="000000"/>
          <w:lang w:eastAsia="en-US"/>
        </w:rPr>
        <w:t>В качестве отчётных материалов для выполненных работ по развитию ППО в</w:t>
      </w:r>
      <w:r>
        <w:rPr>
          <w:color w:val="000000"/>
          <w:lang w:eastAsia="en-US"/>
        </w:rPr>
        <w:t> </w:t>
      </w:r>
      <w:r w:rsidRPr="00D22CED">
        <w:rPr>
          <w:color w:val="000000"/>
          <w:lang w:eastAsia="en-US"/>
        </w:rPr>
        <w:t>отчётном периоде Исполнитель должен предоставить:</w:t>
      </w:r>
    </w:p>
    <w:p w:rsidR="00570C89" w:rsidRPr="00D22CED" w:rsidRDefault="00570C89" w:rsidP="006F5DE1">
      <w:pPr>
        <w:widowControl w:val="0"/>
        <w:numPr>
          <w:ilvl w:val="0"/>
          <w:numId w:val="172"/>
        </w:numPr>
        <w:tabs>
          <w:tab w:val="left" w:pos="993"/>
        </w:tabs>
        <w:ind w:left="0" w:firstLine="709"/>
        <w:contextualSpacing/>
        <w:jc w:val="both"/>
        <w:rPr>
          <w:color w:val="000000"/>
          <w:lang w:eastAsia="en-US"/>
        </w:rPr>
      </w:pPr>
      <w:r w:rsidRPr="00D22CED">
        <w:rPr>
          <w:color w:val="000000"/>
          <w:lang w:eastAsia="en-US"/>
        </w:rPr>
        <w:t xml:space="preserve">на бумажном </w:t>
      </w:r>
      <w:r w:rsidRPr="00D22CED">
        <w:t>носителе</w:t>
      </w:r>
      <w:r w:rsidRPr="00D22CED">
        <w:rPr>
          <w:color w:val="000000"/>
          <w:lang w:eastAsia="en-US"/>
        </w:rPr>
        <w:t xml:space="preserve"> в 1 экземпляре:</w:t>
      </w:r>
    </w:p>
    <w:p w:rsidR="00570C89" w:rsidRPr="00D22CED" w:rsidRDefault="00570C89" w:rsidP="006F5DE1">
      <w:pPr>
        <w:numPr>
          <w:ilvl w:val="1"/>
          <w:numId w:val="182"/>
        </w:numPr>
        <w:tabs>
          <w:tab w:val="left" w:pos="1560"/>
        </w:tabs>
        <w:ind w:left="1560" w:hanging="284"/>
        <w:jc w:val="both"/>
        <w:rPr>
          <w:color w:val="000000"/>
        </w:rPr>
      </w:pPr>
      <w:r w:rsidRPr="00D22CED">
        <w:rPr>
          <w:color w:val="000000"/>
        </w:rPr>
        <w:t xml:space="preserve">Реестр БЗ на </w:t>
      </w:r>
      <w:r w:rsidRPr="00D22CED">
        <w:t>развитие</w:t>
      </w:r>
      <w:r w:rsidRPr="00D22CED">
        <w:rPr>
          <w:color w:val="000000"/>
        </w:rPr>
        <w:t xml:space="preserve"> за отчётный период;</w:t>
      </w:r>
    </w:p>
    <w:p w:rsidR="00570C89" w:rsidRPr="00D22CED" w:rsidRDefault="00570C89" w:rsidP="006F5DE1">
      <w:pPr>
        <w:widowControl w:val="0"/>
        <w:numPr>
          <w:ilvl w:val="0"/>
          <w:numId w:val="172"/>
        </w:numPr>
        <w:tabs>
          <w:tab w:val="left" w:pos="993"/>
        </w:tabs>
        <w:ind w:left="0" w:firstLine="709"/>
        <w:contextualSpacing/>
        <w:jc w:val="both"/>
        <w:rPr>
          <w:color w:val="000000"/>
          <w:lang w:eastAsia="en-US"/>
        </w:rPr>
      </w:pPr>
      <w:r w:rsidRPr="00D22CED">
        <w:t>на электронном носителе в 1 экземпляре:</w:t>
      </w:r>
    </w:p>
    <w:p w:rsidR="00570C89" w:rsidRPr="00D22CED" w:rsidRDefault="00570C89" w:rsidP="006F5DE1">
      <w:pPr>
        <w:numPr>
          <w:ilvl w:val="1"/>
          <w:numId w:val="182"/>
        </w:numPr>
        <w:tabs>
          <w:tab w:val="left" w:pos="1560"/>
        </w:tabs>
        <w:ind w:left="1560" w:hanging="284"/>
        <w:jc w:val="both"/>
        <w:rPr>
          <w:color w:val="000000"/>
        </w:rPr>
      </w:pPr>
      <w:r w:rsidRPr="00D22CED">
        <w:rPr>
          <w:color w:val="000000"/>
        </w:rPr>
        <w:lastRenderedPageBreak/>
        <w:t>исходные коды и настройки ППО, разработанного в отчётном периоде;</w:t>
      </w:r>
    </w:p>
    <w:p w:rsidR="00570C89" w:rsidRPr="00D22CED" w:rsidRDefault="00570C89" w:rsidP="006F5DE1">
      <w:pPr>
        <w:numPr>
          <w:ilvl w:val="1"/>
          <w:numId w:val="182"/>
        </w:numPr>
        <w:tabs>
          <w:tab w:val="left" w:pos="1560"/>
        </w:tabs>
        <w:ind w:left="1560" w:hanging="284"/>
        <w:jc w:val="both"/>
        <w:rPr>
          <w:color w:val="000000"/>
        </w:rPr>
      </w:pPr>
      <w:r w:rsidRPr="00D22CED">
        <w:rPr>
          <w:color w:val="000000"/>
        </w:rPr>
        <w:t>ЧТЗ для БЗ, входящих в Реестр БЗ;</w:t>
      </w:r>
    </w:p>
    <w:p w:rsidR="00570C89" w:rsidRPr="00D22CED" w:rsidRDefault="00570C89" w:rsidP="006F5DE1">
      <w:pPr>
        <w:numPr>
          <w:ilvl w:val="1"/>
          <w:numId w:val="182"/>
        </w:numPr>
        <w:tabs>
          <w:tab w:val="left" w:pos="1560"/>
        </w:tabs>
        <w:ind w:left="1560" w:hanging="284"/>
        <w:jc w:val="both"/>
        <w:rPr>
          <w:color w:val="000000"/>
        </w:rPr>
      </w:pPr>
      <w:r w:rsidRPr="00D22CED">
        <w:rPr>
          <w:color w:val="000000"/>
        </w:rPr>
        <w:t>руководства пользователя и руководства администратора, если проведенные в</w:t>
      </w:r>
      <w:r>
        <w:rPr>
          <w:color w:val="000000"/>
        </w:rPr>
        <w:t> </w:t>
      </w:r>
      <w:r w:rsidRPr="00D22CED">
        <w:rPr>
          <w:color w:val="000000"/>
        </w:rPr>
        <w:t>отчётном периоде работы повлекли за собой необходимость их изменений или создания.</w:t>
      </w:r>
    </w:p>
    <w:p w:rsidR="00570C89" w:rsidRPr="00D22CED" w:rsidRDefault="00570C89" w:rsidP="006F5DE1">
      <w:pPr>
        <w:widowControl w:val="0"/>
        <w:tabs>
          <w:tab w:val="left" w:pos="993"/>
        </w:tabs>
        <w:ind w:firstLine="709"/>
        <w:contextualSpacing/>
        <w:jc w:val="both"/>
        <w:rPr>
          <w:color w:val="000000"/>
          <w:lang w:eastAsia="en-US"/>
        </w:rPr>
      </w:pPr>
      <w:r w:rsidRPr="00D22CED">
        <w:rPr>
          <w:color w:val="000000"/>
          <w:lang w:eastAsia="en-US"/>
        </w:rPr>
        <w:t>ЧТЗ разрабатываются в соответствии с ГОСТ 34.602­89. Руководства пользователя и руководства администратора – в соответствии с ГОСТ 34.201­89.</w:t>
      </w:r>
    </w:p>
    <w:p w:rsidR="00570C89" w:rsidRPr="00D22CED" w:rsidRDefault="00570C89" w:rsidP="00570C89">
      <w:pPr>
        <w:keepNext/>
        <w:keepLines/>
        <w:widowControl w:val="0"/>
        <w:numPr>
          <w:ilvl w:val="2"/>
          <w:numId w:val="154"/>
        </w:numPr>
        <w:tabs>
          <w:tab w:val="left" w:pos="1418"/>
        </w:tabs>
        <w:ind w:left="0" w:firstLine="709"/>
        <w:outlineLvl w:val="3"/>
        <w:rPr>
          <w:b/>
          <w:bCs/>
          <w:kern w:val="32"/>
        </w:rPr>
      </w:pPr>
      <w:bookmarkStart w:id="454" w:name="_Toc467058563"/>
      <w:bookmarkStart w:id="455" w:name="_Toc467517098"/>
      <w:bookmarkStart w:id="456" w:name="_Toc467581080"/>
      <w:r w:rsidRPr="00D22CED">
        <w:rPr>
          <w:b/>
          <w:bCs/>
          <w:kern w:val="32"/>
        </w:rPr>
        <w:t>Описание требований к заполнению Бланков заказов на развитие</w:t>
      </w:r>
    </w:p>
    <w:p w:rsidR="00570C89" w:rsidRPr="00D22CED" w:rsidRDefault="00570C89" w:rsidP="006F5DE1">
      <w:pPr>
        <w:widowControl w:val="0"/>
        <w:ind w:firstLine="709"/>
        <w:contextualSpacing/>
        <w:jc w:val="both"/>
        <w:rPr>
          <w:color w:val="000000"/>
          <w:lang w:eastAsia="en-US"/>
        </w:rPr>
      </w:pPr>
      <w:r w:rsidRPr="00D22CED">
        <w:rPr>
          <w:color w:val="000000"/>
          <w:lang w:eastAsia="en-US"/>
        </w:rPr>
        <w:t>Форма БЗ на развитие ППО приведена в Приложении № 4 к ТЗ.</w:t>
      </w:r>
    </w:p>
    <w:p w:rsidR="00570C89" w:rsidRPr="00D22CED" w:rsidRDefault="00570C89" w:rsidP="006F5DE1">
      <w:pPr>
        <w:widowControl w:val="0"/>
        <w:ind w:firstLine="709"/>
        <w:contextualSpacing/>
        <w:jc w:val="both"/>
        <w:rPr>
          <w:color w:val="000000"/>
          <w:lang w:eastAsia="en-US"/>
        </w:rPr>
      </w:pPr>
      <w:r w:rsidRPr="00D22CED">
        <w:rPr>
          <w:color w:val="000000"/>
          <w:lang w:eastAsia="en-US"/>
        </w:rPr>
        <w:t>В заголовке указывается уникальный номер БЗ № 2-&lt;</w:t>
      </w:r>
      <w:r w:rsidRPr="00D22CED">
        <w:rPr>
          <w:i/>
          <w:color w:val="000000"/>
          <w:lang w:eastAsia="en-US"/>
        </w:rPr>
        <w:t>Номер соответствующего ЧТЗ</w:t>
      </w:r>
      <w:r w:rsidRPr="00D22CED">
        <w:rPr>
          <w:color w:val="000000"/>
          <w:lang w:eastAsia="en-US"/>
        </w:rPr>
        <w:t xml:space="preserve">&gt;, дата начала и дата планового окончания работ Исполнителя по БЗ, а также тип ППО, </w:t>
      </w:r>
      <w:r w:rsidRPr="00D22CED">
        <w:t>соответствующий одному из типов ППО согласно</w:t>
      </w:r>
      <w:r w:rsidRPr="00D22CED">
        <w:rPr>
          <w:color w:val="000000"/>
          <w:lang w:eastAsia="en-US"/>
        </w:rPr>
        <w:t xml:space="preserve"> таблице</w:t>
      </w:r>
      <w:r w:rsidRPr="00D22CED">
        <w:t> </w:t>
      </w:r>
      <w:r w:rsidRPr="00D22CED">
        <w:fldChar w:fldCharType="begin"/>
      </w:r>
      <w:r w:rsidRPr="00D22CED">
        <w:instrText xml:space="preserve"> REF Tbl_Перечень_ППО \h  \* MERGEFORMAT </w:instrText>
      </w:r>
      <w:r w:rsidRPr="00D22CED">
        <w:fldChar w:fldCharType="separate"/>
      </w:r>
      <w:r w:rsidR="009608F1" w:rsidRPr="009608F1">
        <w:t>2</w:t>
      </w:r>
      <w:r w:rsidRPr="00D22CED">
        <w:fldChar w:fldCharType="end"/>
      </w:r>
      <w:r w:rsidRPr="00D22CED">
        <w:rPr>
          <w:color w:val="000000"/>
          <w:lang w:eastAsia="en-US"/>
        </w:rPr>
        <w:t xml:space="preserve"> ТЗ. Номер ЧТЗ задаётся Заказчиком согласно правилам, описанным в пункте 5.5.</w:t>
      </w:r>
    </w:p>
    <w:p w:rsidR="00570C89" w:rsidRPr="00D22CED" w:rsidRDefault="00570C89" w:rsidP="006F5DE1">
      <w:pPr>
        <w:widowControl w:val="0"/>
        <w:ind w:firstLine="709"/>
        <w:contextualSpacing/>
        <w:jc w:val="both"/>
        <w:rPr>
          <w:color w:val="000000"/>
          <w:lang w:eastAsia="en-US"/>
        </w:rPr>
      </w:pPr>
      <w:r w:rsidRPr="00D22CED">
        <w:rPr>
          <w:color w:val="000000"/>
          <w:lang w:eastAsia="en-US"/>
        </w:rPr>
        <w:t>Столбец &lt;1&gt; </w:t>
      </w:r>
      <w:r w:rsidRPr="00D22CED">
        <w:t>–</w:t>
      </w:r>
      <w:r w:rsidRPr="00D22CED">
        <w:rPr>
          <w:color w:val="000000"/>
          <w:lang w:eastAsia="en-US"/>
        </w:rPr>
        <w:t> вид работ, согласно Приложению № 3 к ТЗ.</w:t>
      </w:r>
    </w:p>
    <w:p w:rsidR="00570C89" w:rsidRPr="00D22CED" w:rsidRDefault="00570C89" w:rsidP="006F5DE1">
      <w:pPr>
        <w:widowControl w:val="0"/>
        <w:ind w:firstLine="709"/>
        <w:contextualSpacing/>
        <w:jc w:val="both"/>
        <w:rPr>
          <w:color w:val="000000"/>
          <w:lang w:eastAsia="en-US"/>
        </w:rPr>
      </w:pPr>
      <w:r w:rsidRPr="00D22CED">
        <w:rPr>
          <w:color w:val="000000"/>
          <w:lang w:eastAsia="en-US"/>
        </w:rPr>
        <w:t>Столбец &lt;2&gt; </w:t>
      </w:r>
      <w:r w:rsidRPr="00D22CED">
        <w:t>–</w:t>
      </w:r>
      <w:r w:rsidRPr="00D22CED">
        <w:rPr>
          <w:color w:val="000000"/>
          <w:lang w:eastAsia="en-US"/>
        </w:rPr>
        <w:t> количество работ вида, соответствующего значению столбца &lt;1&gt;, необходимых для выполнения задачи.</w:t>
      </w:r>
    </w:p>
    <w:p w:rsidR="00570C89" w:rsidRPr="00D22CED" w:rsidRDefault="00570C89" w:rsidP="00570C89">
      <w:pPr>
        <w:keepNext/>
        <w:keepLines/>
        <w:widowControl w:val="0"/>
        <w:numPr>
          <w:ilvl w:val="2"/>
          <w:numId w:val="154"/>
        </w:numPr>
        <w:tabs>
          <w:tab w:val="left" w:pos="1418"/>
        </w:tabs>
        <w:ind w:left="0" w:firstLine="709"/>
        <w:outlineLvl w:val="3"/>
        <w:rPr>
          <w:b/>
          <w:bCs/>
          <w:kern w:val="32"/>
        </w:rPr>
      </w:pPr>
      <w:r w:rsidRPr="00D22CED">
        <w:rPr>
          <w:b/>
          <w:bCs/>
          <w:kern w:val="32"/>
        </w:rPr>
        <w:t>Описание требований к заполнению Реестра бланков заказов на развитие</w:t>
      </w:r>
    </w:p>
    <w:p w:rsidR="00570C89" w:rsidRPr="00D22CED" w:rsidRDefault="00570C89" w:rsidP="006F5DE1">
      <w:pPr>
        <w:widowControl w:val="0"/>
        <w:ind w:firstLine="709"/>
        <w:contextualSpacing/>
        <w:jc w:val="both"/>
        <w:rPr>
          <w:color w:val="000000"/>
          <w:lang w:eastAsia="en-US"/>
        </w:rPr>
      </w:pPr>
      <w:r w:rsidRPr="00D22CED">
        <w:rPr>
          <w:color w:val="000000"/>
          <w:lang w:eastAsia="en-US"/>
        </w:rPr>
        <w:t>Форма Реестра БЗ на развитие приведена в Приложении № 4 к ТЗ. В первом столбце таблицы должны быть указаны номера БЗ на развитие, утверждённые к исполнению в</w:t>
      </w:r>
      <w:r>
        <w:rPr>
          <w:color w:val="000000"/>
          <w:lang w:eastAsia="en-US"/>
        </w:rPr>
        <w:t> </w:t>
      </w:r>
      <w:r w:rsidRPr="00D22CED">
        <w:rPr>
          <w:color w:val="000000"/>
          <w:lang w:eastAsia="en-US"/>
        </w:rPr>
        <w:t>отчётном периоде. Во втором столбце указываются номера Заявок на развитие в ИСУЗ, соответствующие БЗ на развитие в первом столбце. Столбцы три, четыре и пять Реестра БЗ на развитие заполняются в соответствии с данными БЗ, указанных в первом столбце.</w:t>
      </w:r>
    </w:p>
    <w:bookmarkEnd w:id="454"/>
    <w:bookmarkEnd w:id="455"/>
    <w:bookmarkEnd w:id="456"/>
    <w:p w:rsidR="00570C89" w:rsidRPr="00D22CED" w:rsidRDefault="00570C89" w:rsidP="006F5DE1">
      <w:pPr>
        <w:tabs>
          <w:tab w:val="left" w:pos="993"/>
        </w:tabs>
        <w:ind w:firstLine="709"/>
        <w:jc w:val="both"/>
        <w:rPr>
          <w:b/>
          <w:kern w:val="32"/>
        </w:rPr>
      </w:pPr>
      <w:r w:rsidRPr="00D22CED">
        <w:rPr>
          <w:b/>
          <w:kern w:val="32"/>
        </w:rPr>
        <w:br w:type="page"/>
      </w:r>
    </w:p>
    <w:p w:rsidR="00570C89" w:rsidRPr="00D22CED" w:rsidRDefault="00570C89" w:rsidP="00570C89">
      <w:pPr>
        <w:keepNext/>
        <w:keepLines/>
        <w:widowControl w:val="0"/>
        <w:numPr>
          <w:ilvl w:val="0"/>
          <w:numId w:val="154"/>
        </w:numPr>
        <w:tabs>
          <w:tab w:val="clear" w:pos="700"/>
          <w:tab w:val="num" w:pos="993"/>
        </w:tabs>
        <w:ind w:left="0" w:firstLine="709"/>
        <w:jc w:val="both"/>
        <w:outlineLvl w:val="1"/>
        <w:rPr>
          <w:b/>
          <w:bCs/>
          <w:kern w:val="32"/>
        </w:rPr>
      </w:pPr>
      <w:r w:rsidRPr="00D22CED">
        <w:rPr>
          <w:b/>
          <w:bCs/>
          <w:kern w:val="32"/>
        </w:rPr>
        <w:lastRenderedPageBreak/>
        <w:t>Источники разработки</w:t>
      </w:r>
      <w:bookmarkEnd w:id="441"/>
      <w:bookmarkEnd w:id="442"/>
      <w:bookmarkEnd w:id="443"/>
    </w:p>
    <w:p w:rsidR="00570C89" w:rsidRPr="00D22CED" w:rsidRDefault="00570C89" w:rsidP="00570C89">
      <w:pPr>
        <w:keepNext/>
        <w:widowControl w:val="0"/>
        <w:autoSpaceDE w:val="0"/>
        <w:autoSpaceDN w:val="0"/>
        <w:adjustRightInd w:val="0"/>
        <w:ind w:firstLine="709"/>
        <w:rPr>
          <w:color w:val="000000"/>
          <w:lang w:eastAsia="en-US"/>
        </w:rPr>
      </w:pPr>
      <w:r w:rsidRPr="00D22CED">
        <w:t>При</w:t>
      </w:r>
      <w:r w:rsidRPr="00D22CED">
        <w:rPr>
          <w:color w:val="000000"/>
          <w:lang w:eastAsia="en-US"/>
        </w:rPr>
        <w:t xml:space="preserve"> разработке </w:t>
      </w:r>
      <w:r w:rsidRPr="00D22CED">
        <w:rPr>
          <w:color w:val="000000"/>
        </w:rPr>
        <w:t>настоящего</w:t>
      </w:r>
      <w:r w:rsidRPr="00D22CED">
        <w:rPr>
          <w:color w:val="000000"/>
          <w:lang w:eastAsia="en-US"/>
        </w:rPr>
        <w:t xml:space="preserve"> Технического задания были использованы следующие документы:</w:t>
      </w:r>
    </w:p>
    <w:p w:rsidR="00570C89" w:rsidRPr="00D22CED" w:rsidRDefault="00570C89" w:rsidP="00570C89">
      <w:pPr>
        <w:widowControl w:val="0"/>
        <w:numPr>
          <w:ilvl w:val="0"/>
          <w:numId w:val="172"/>
        </w:numPr>
        <w:tabs>
          <w:tab w:val="left" w:pos="993"/>
        </w:tabs>
        <w:ind w:left="0" w:firstLine="709"/>
        <w:contextualSpacing/>
        <w:jc w:val="both"/>
      </w:pPr>
      <w:r w:rsidRPr="00D22CED">
        <w:t>ГОСТ 28195-89 «Оценка качества программных средств. Общие положения»;</w:t>
      </w:r>
    </w:p>
    <w:p w:rsidR="00570C89" w:rsidRPr="00D22CED" w:rsidRDefault="00570C89" w:rsidP="00570C89">
      <w:pPr>
        <w:widowControl w:val="0"/>
        <w:numPr>
          <w:ilvl w:val="0"/>
          <w:numId w:val="172"/>
        </w:numPr>
        <w:tabs>
          <w:tab w:val="left" w:pos="993"/>
        </w:tabs>
        <w:ind w:left="0" w:firstLine="709"/>
        <w:contextualSpacing/>
        <w:jc w:val="both"/>
      </w:pPr>
      <w:r w:rsidRPr="00D22CED">
        <w:t>ГОСТ 34.201-89 «Информационная технология. Комплекс стандартов на</w:t>
      </w:r>
      <w:r>
        <w:t> </w:t>
      </w:r>
      <w:r w:rsidRPr="00D22CED">
        <w:t>автоматизированные системы. Виды, комплектность и обозначения документов при</w:t>
      </w:r>
      <w:r>
        <w:t> </w:t>
      </w:r>
      <w:r w:rsidRPr="00D22CED">
        <w:t>создании автоматизированных систем»;</w:t>
      </w:r>
    </w:p>
    <w:p w:rsidR="00570C89" w:rsidRPr="00D22CED" w:rsidRDefault="00570C89" w:rsidP="00570C89">
      <w:pPr>
        <w:widowControl w:val="0"/>
        <w:numPr>
          <w:ilvl w:val="0"/>
          <w:numId w:val="172"/>
        </w:numPr>
        <w:tabs>
          <w:tab w:val="left" w:pos="993"/>
        </w:tabs>
        <w:ind w:left="0" w:firstLine="709"/>
        <w:contextualSpacing/>
        <w:jc w:val="both"/>
      </w:pPr>
      <w:r w:rsidRPr="00D22CED">
        <w:t>ГОСТ 34.601-90 «Информационная технология. Комплекс стандартов на</w:t>
      </w:r>
      <w:r>
        <w:t> </w:t>
      </w:r>
      <w:r w:rsidRPr="00D22CED">
        <w:t>автоматизированные системы. Автоматизированные системы. Стадии создания»;</w:t>
      </w:r>
    </w:p>
    <w:p w:rsidR="00570C89" w:rsidRPr="00D22CED" w:rsidRDefault="00570C89" w:rsidP="00570C89">
      <w:pPr>
        <w:widowControl w:val="0"/>
        <w:numPr>
          <w:ilvl w:val="0"/>
          <w:numId w:val="172"/>
        </w:numPr>
        <w:tabs>
          <w:tab w:val="left" w:pos="993"/>
        </w:tabs>
        <w:ind w:left="0" w:firstLine="709"/>
        <w:contextualSpacing/>
        <w:jc w:val="both"/>
      </w:pPr>
      <w:r w:rsidRPr="00D22CED">
        <w:t>ГОСТ 34.602-89 «Информационная технология. Комплекс стандартов на</w:t>
      </w:r>
      <w:r>
        <w:t> </w:t>
      </w:r>
      <w:r w:rsidRPr="00D22CED">
        <w:t>автоматизированные системы. Техническое задание на создание автоматизированной системы»;</w:t>
      </w:r>
    </w:p>
    <w:p w:rsidR="00570C89" w:rsidRPr="00D22CED" w:rsidRDefault="00570C89" w:rsidP="00570C89">
      <w:pPr>
        <w:widowControl w:val="0"/>
        <w:numPr>
          <w:ilvl w:val="0"/>
          <w:numId w:val="172"/>
        </w:numPr>
        <w:tabs>
          <w:tab w:val="left" w:pos="993"/>
        </w:tabs>
        <w:ind w:left="0" w:firstLine="709"/>
        <w:contextualSpacing/>
        <w:jc w:val="both"/>
      </w:pPr>
      <w:r w:rsidRPr="00D22CED">
        <w:t>ГОСТ 34.603-92 «Информационная технология. Виды испытаний автоматизированных систем».</w:t>
      </w:r>
      <w:bookmarkStart w:id="457" w:name="_Toc424740432"/>
      <w:bookmarkEnd w:id="457"/>
    </w:p>
    <w:p w:rsidR="00570C89" w:rsidRPr="00D22CED" w:rsidRDefault="00570C89" w:rsidP="00570C89">
      <w:pPr>
        <w:widowControl w:val="0"/>
        <w:numPr>
          <w:ilvl w:val="0"/>
          <w:numId w:val="172"/>
        </w:numPr>
        <w:tabs>
          <w:tab w:val="left" w:pos="993"/>
        </w:tabs>
        <w:ind w:left="0" w:firstLine="709"/>
        <w:contextualSpacing/>
        <w:jc w:val="both"/>
      </w:pPr>
      <w:r w:rsidRPr="00D22CED">
        <w:t>ГОСТ Р ИСО/МЭК 12207-</w:t>
      </w:r>
      <w:r w:rsidRPr="00EA5A0A">
        <w:t>2010</w:t>
      </w:r>
      <w:r w:rsidRPr="00D22CED">
        <w:t> «Информационная технология. Процессы жизненного цикла программных средств»;</w:t>
      </w:r>
    </w:p>
    <w:p w:rsidR="00570C89" w:rsidRPr="00D22CED" w:rsidRDefault="00570C89" w:rsidP="00570C89">
      <w:pPr>
        <w:widowControl w:val="0"/>
        <w:numPr>
          <w:ilvl w:val="0"/>
          <w:numId w:val="172"/>
        </w:numPr>
        <w:tabs>
          <w:tab w:val="left" w:pos="993"/>
        </w:tabs>
        <w:ind w:left="0" w:firstLine="709"/>
        <w:contextualSpacing/>
        <w:jc w:val="both"/>
      </w:pPr>
      <w:r w:rsidRPr="00D22CED">
        <w:t>ГОСТ Р ИСО/МЭК 14764-2002 «Информационная технология. Сопровождение программных средств»</w:t>
      </w:r>
      <w:r w:rsidRPr="00D22CED">
        <w:rPr>
          <w:lang w:val="en-US"/>
        </w:rPr>
        <w:t>;</w:t>
      </w:r>
    </w:p>
    <w:p w:rsidR="00570C89" w:rsidRPr="00D22CED" w:rsidRDefault="00570C89" w:rsidP="00570C89">
      <w:pPr>
        <w:widowControl w:val="0"/>
        <w:numPr>
          <w:ilvl w:val="0"/>
          <w:numId w:val="172"/>
        </w:numPr>
        <w:tabs>
          <w:tab w:val="left" w:pos="993"/>
        </w:tabs>
        <w:ind w:left="0" w:firstLine="709"/>
        <w:contextualSpacing/>
        <w:jc w:val="both"/>
      </w:pPr>
      <w:r w:rsidRPr="00D22CED">
        <w:t>ГОСТ Р ИСО/МЭК 15271-2002 «Информационная технология. Руководство по</w:t>
      </w:r>
      <w:r>
        <w:t> применен</w:t>
      </w:r>
      <w:r w:rsidRPr="00D22CED">
        <w:t>ию ГОСТ Р ИСО/МЭК 12207 (Процессы жизненного цикла программных средств)»;</w:t>
      </w:r>
    </w:p>
    <w:p w:rsidR="00570C89" w:rsidRPr="00D22CED" w:rsidRDefault="00570C89" w:rsidP="00570C89">
      <w:pPr>
        <w:widowControl w:val="0"/>
        <w:numPr>
          <w:ilvl w:val="0"/>
          <w:numId w:val="172"/>
        </w:numPr>
        <w:tabs>
          <w:tab w:val="left" w:pos="993"/>
        </w:tabs>
        <w:ind w:left="0" w:firstLine="709"/>
        <w:contextualSpacing/>
        <w:jc w:val="both"/>
      </w:pPr>
      <w:r w:rsidRPr="00D22CED">
        <w:t>ГОСТ Р ИСО/МЭК 15910-2002 «Процесс создания документации пользователя программного средства»;</w:t>
      </w:r>
    </w:p>
    <w:p w:rsidR="00570C89" w:rsidRPr="00D22CED" w:rsidRDefault="00570C89" w:rsidP="00570C89">
      <w:pPr>
        <w:widowControl w:val="0"/>
        <w:numPr>
          <w:ilvl w:val="0"/>
          <w:numId w:val="172"/>
        </w:numPr>
        <w:tabs>
          <w:tab w:val="left" w:pos="993"/>
        </w:tabs>
        <w:ind w:left="0" w:firstLine="709"/>
        <w:contextualSpacing/>
        <w:jc w:val="both"/>
      </w:pPr>
      <w:r w:rsidRPr="00D22CED">
        <w:t>ГОСТ Р 56713-2015 (ISO/IEC/IEEE 15289:2011) «Системная и программная инженерия. Содержание информационных продуктов процесса жизненного цикла систем и</w:t>
      </w:r>
      <w:r>
        <w:t> </w:t>
      </w:r>
      <w:r w:rsidRPr="00D22CED">
        <w:t>программного обеспечения (документация)»</w:t>
      </w:r>
      <w:r w:rsidRPr="00EA5A0A">
        <w:t>;</w:t>
      </w:r>
    </w:p>
    <w:p w:rsidR="00570C89" w:rsidRPr="00D22CED" w:rsidRDefault="00570C89" w:rsidP="00570C89">
      <w:pPr>
        <w:widowControl w:val="0"/>
        <w:numPr>
          <w:ilvl w:val="0"/>
          <w:numId w:val="172"/>
        </w:numPr>
        <w:tabs>
          <w:tab w:val="left" w:pos="993"/>
        </w:tabs>
        <w:ind w:left="0" w:firstLine="709"/>
        <w:contextualSpacing/>
        <w:jc w:val="both"/>
      </w:pPr>
      <w:r w:rsidRPr="00D22CED">
        <w:t>ГОСТ Р 57193-2016. Системная и программная инженерия. Процессы жизненного цикла систем.</w:t>
      </w:r>
    </w:p>
    <w:p w:rsidR="00570C89" w:rsidRPr="00D22CED" w:rsidRDefault="00570C89" w:rsidP="00570C89">
      <w:pPr>
        <w:widowControl w:val="0"/>
        <w:tabs>
          <w:tab w:val="num" w:pos="1418"/>
        </w:tabs>
        <w:spacing w:before="60"/>
        <w:ind w:left="142" w:firstLine="567"/>
        <w:contextualSpacing/>
        <w:rPr>
          <w:color w:val="000000"/>
          <w:sz w:val="22"/>
          <w:szCs w:val="22"/>
          <w:lang w:eastAsia="en-US"/>
        </w:rPr>
      </w:pPr>
    </w:p>
    <w:p w:rsidR="00570C89" w:rsidRPr="00D22CED" w:rsidRDefault="00570C89" w:rsidP="00570C89">
      <w:pPr>
        <w:widowControl w:val="0"/>
        <w:tabs>
          <w:tab w:val="num" w:pos="1418"/>
        </w:tabs>
        <w:spacing w:before="60"/>
        <w:ind w:left="142" w:firstLine="567"/>
        <w:contextualSpacing/>
        <w:rPr>
          <w:color w:val="000000"/>
          <w:sz w:val="22"/>
          <w:szCs w:val="22"/>
          <w:lang w:val="en-US" w:eastAsia="en-US"/>
        </w:rPr>
        <w:sectPr w:rsidR="00570C89" w:rsidRPr="00D22CED" w:rsidSect="004B73A3">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0" w:h="16840" w:code="9"/>
          <w:pgMar w:top="1134" w:right="851" w:bottom="851" w:left="1418" w:header="567" w:footer="284" w:gutter="0"/>
          <w:cols w:space="60"/>
          <w:noEndnote/>
          <w:docGrid w:linePitch="326"/>
        </w:sectPr>
      </w:pPr>
    </w:p>
    <w:p w:rsidR="00570C89" w:rsidRPr="00D22CED" w:rsidRDefault="00570C89" w:rsidP="00570C89">
      <w:pPr>
        <w:widowControl w:val="0"/>
        <w:spacing w:after="240"/>
        <w:jc w:val="right"/>
        <w:outlineLvl w:val="1"/>
        <w:rPr>
          <w:rFonts w:eastAsia="Calibri"/>
          <w:b/>
          <w:sz w:val="22"/>
          <w:szCs w:val="22"/>
          <w:lang w:eastAsia="en-US"/>
        </w:rPr>
      </w:pPr>
      <w:bookmarkStart w:id="458" w:name="_Toc457398218"/>
      <w:bookmarkStart w:id="459" w:name="_Toc457399640"/>
      <w:bookmarkStart w:id="460" w:name="_Toc466298917"/>
      <w:bookmarkStart w:id="461" w:name="_Toc467058566"/>
      <w:bookmarkStart w:id="462" w:name="_Toc467517101"/>
      <w:bookmarkStart w:id="463" w:name="_Toc467581083"/>
      <w:bookmarkStart w:id="464" w:name="_Toc457398179"/>
      <w:bookmarkStart w:id="465" w:name="_Toc457399601"/>
      <w:bookmarkStart w:id="466" w:name="_Toc431827157"/>
      <w:bookmarkStart w:id="467" w:name="_Toc431830945"/>
      <w:bookmarkStart w:id="468" w:name="_Toc431833078"/>
      <w:bookmarkStart w:id="469" w:name="_Toc431835247"/>
      <w:r w:rsidRPr="00D22CED">
        <w:rPr>
          <w:rFonts w:eastAsia="Calibri"/>
          <w:b/>
          <w:sz w:val="22"/>
          <w:szCs w:val="22"/>
          <w:lang w:eastAsia="en-US"/>
        </w:rPr>
        <w:lastRenderedPageBreak/>
        <w:t>Приложение № 1 к Техническому заданию.</w:t>
      </w:r>
      <w:r w:rsidRPr="00D22CED">
        <w:rPr>
          <w:rFonts w:eastAsia="Calibri"/>
          <w:b/>
          <w:sz w:val="22"/>
          <w:szCs w:val="22"/>
          <w:lang w:eastAsia="en-US"/>
        </w:rPr>
        <w:br/>
        <w:t xml:space="preserve">Формы отчётных материалов по </w:t>
      </w:r>
      <w:bookmarkEnd w:id="458"/>
      <w:bookmarkEnd w:id="459"/>
      <w:bookmarkEnd w:id="460"/>
      <w:r w:rsidRPr="00D22CED">
        <w:rPr>
          <w:rFonts w:eastAsia="Calibri"/>
          <w:b/>
          <w:sz w:val="22"/>
          <w:szCs w:val="22"/>
          <w:lang w:eastAsia="en-US"/>
        </w:rPr>
        <w:t>подготовительным работам</w:t>
      </w:r>
      <w:bookmarkEnd w:id="461"/>
      <w:bookmarkEnd w:id="462"/>
      <w:bookmarkEnd w:id="463"/>
    </w:p>
    <w:p w:rsidR="00570C89" w:rsidRPr="00D22CED" w:rsidRDefault="00570C89" w:rsidP="00570C89">
      <w:pPr>
        <w:keepNext/>
        <w:spacing w:after="240"/>
        <w:outlineLvl w:val="2"/>
        <w:rPr>
          <w:b/>
          <w:bCs/>
          <w:color w:val="000000"/>
          <w:sz w:val="22"/>
          <w:szCs w:val="22"/>
          <w:lang w:val="x-none" w:eastAsia="x-none"/>
        </w:rPr>
      </w:pPr>
      <w:r w:rsidRPr="00D22CED">
        <w:rPr>
          <w:b/>
          <w:bCs/>
          <w:color w:val="000000"/>
          <w:sz w:val="22"/>
          <w:szCs w:val="22"/>
          <w:lang w:val="x-none" w:eastAsia="x-none"/>
        </w:rPr>
        <w:t>Раздел 1. Форма Бланка заказа на сопровождение</w:t>
      </w:r>
    </w:p>
    <w:p w:rsidR="00570C89" w:rsidRPr="00D22CED" w:rsidRDefault="00570C89" w:rsidP="00570C89">
      <w:pPr>
        <w:widowControl w:val="0"/>
        <w:rPr>
          <w:sz w:val="22"/>
          <w:szCs w:val="22"/>
          <w:u w:val="single"/>
        </w:rPr>
      </w:pPr>
      <w:r w:rsidRPr="00D22CED">
        <w:rPr>
          <w:sz w:val="22"/>
          <w:szCs w:val="22"/>
          <w:u w:val="single"/>
        </w:rPr>
        <w:t>ФОРМА</w:t>
      </w:r>
    </w:p>
    <w:p w:rsidR="00570C89" w:rsidRPr="00D22CED" w:rsidRDefault="00570C89" w:rsidP="00570C89">
      <w:pPr>
        <w:widowControl w:val="0"/>
        <w:spacing w:after="360"/>
        <w:jc w:val="center"/>
        <w:rPr>
          <w:b/>
          <w:sz w:val="28"/>
          <w:szCs w:val="28"/>
        </w:rPr>
      </w:pPr>
      <w:r w:rsidRPr="00D22CED">
        <w:rPr>
          <w:b/>
          <w:sz w:val="28"/>
          <w:szCs w:val="28"/>
        </w:rPr>
        <w:t>Бланк заказа на сопровождение</w:t>
      </w:r>
      <w:r w:rsidRPr="00D22CED">
        <w:rPr>
          <w:b/>
          <w:sz w:val="28"/>
          <w:szCs w:val="28"/>
        </w:rPr>
        <w:br/>
        <w:t>по Государственному контракту № _____ от __________</w:t>
      </w:r>
    </w:p>
    <w:p w:rsidR="00570C89" w:rsidRPr="00D22CED" w:rsidRDefault="00570C89" w:rsidP="00570C89">
      <w:pPr>
        <w:tabs>
          <w:tab w:val="left" w:leader="underscore" w:pos="1418"/>
          <w:tab w:val="left" w:pos="6521"/>
          <w:tab w:val="left" w:pos="8222"/>
          <w:tab w:val="left" w:leader="underscore" w:pos="9631"/>
        </w:tabs>
        <w:rPr>
          <w:rFonts w:eastAsia="Calibri"/>
          <w:sz w:val="22"/>
          <w:szCs w:val="22"/>
          <w:lang w:eastAsia="en-US"/>
        </w:rPr>
      </w:pPr>
      <w:r w:rsidRPr="00D22CED">
        <w:rPr>
          <w:rFonts w:eastAsia="Calibri"/>
          <w:sz w:val="22"/>
          <w:szCs w:val="22"/>
          <w:lang w:eastAsia="en-US"/>
        </w:rPr>
        <w:t>БЗ № 1-</w:t>
      </w:r>
      <w:r w:rsidRPr="00D22CED">
        <w:rPr>
          <w:rFonts w:eastAsia="Calibri"/>
          <w:sz w:val="22"/>
          <w:szCs w:val="22"/>
          <w:lang w:eastAsia="en-US"/>
        </w:rPr>
        <w:tab/>
      </w:r>
      <w:r w:rsidRPr="00D22CED">
        <w:rPr>
          <w:rFonts w:eastAsia="Calibri"/>
          <w:sz w:val="22"/>
          <w:szCs w:val="22"/>
          <w:lang w:eastAsia="en-US"/>
        </w:rPr>
        <w:tab/>
        <w:t>Дата начала:</w:t>
      </w:r>
      <w:r w:rsidRPr="00D22CED">
        <w:rPr>
          <w:rFonts w:eastAsia="Calibri"/>
          <w:sz w:val="22"/>
          <w:szCs w:val="22"/>
          <w:lang w:eastAsia="en-US"/>
        </w:rPr>
        <w:tab/>
      </w:r>
      <w:r w:rsidRPr="00D22CED">
        <w:rPr>
          <w:rFonts w:eastAsia="Calibri"/>
          <w:sz w:val="22"/>
          <w:szCs w:val="22"/>
          <w:lang w:eastAsia="en-US"/>
        </w:rPr>
        <w:tab/>
      </w:r>
    </w:p>
    <w:p w:rsidR="00570C89" w:rsidRPr="00D22CED" w:rsidRDefault="00570C89" w:rsidP="00570C89">
      <w:pPr>
        <w:tabs>
          <w:tab w:val="left" w:pos="6521"/>
          <w:tab w:val="left" w:pos="8222"/>
          <w:tab w:val="left" w:leader="underscore" w:pos="9631"/>
        </w:tabs>
        <w:spacing w:after="160" w:line="259" w:lineRule="auto"/>
        <w:rPr>
          <w:rFonts w:eastAsia="Calibri"/>
          <w:sz w:val="22"/>
          <w:szCs w:val="22"/>
          <w:lang w:eastAsia="en-US"/>
        </w:rPr>
      </w:pPr>
      <w:r w:rsidRPr="00D22CED">
        <w:rPr>
          <w:rFonts w:eastAsia="Calibri"/>
          <w:sz w:val="22"/>
          <w:szCs w:val="22"/>
          <w:lang w:eastAsia="en-US"/>
        </w:rPr>
        <w:tab/>
        <w:t>Дата окончания:</w:t>
      </w:r>
      <w:r w:rsidRPr="00D22CED">
        <w:rPr>
          <w:rFonts w:eastAsia="Calibri"/>
          <w:sz w:val="22"/>
          <w:szCs w:val="22"/>
          <w:lang w:eastAsia="en-US"/>
        </w:rPr>
        <w:tab/>
      </w:r>
      <w:r w:rsidRPr="00D22CED">
        <w:rPr>
          <w:rFonts w:eastAsia="Calibri"/>
          <w:sz w:val="22"/>
          <w:szCs w:val="22"/>
          <w:lang w:eastAsia="en-US"/>
        </w:rPr>
        <w:tab/>
      </w:r>
    </w:p>
    <w:p w:rsidR="00570C89" w:rsidRPr="00D22CED" w:rsidRDefault="00570C89" w:rsidP="00570C89">
      <w:pPr>
        <w:jc w:val="center"/>
        <w:rPr>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2126"/>
        <w:gridCol w:w="1218"/>
      </w:tblGrid>
      <w:tr w:rsidR="00570C89" w:rsidRPr="00D22CED" w:rsidTr="004B73A3">
        <w:trPr>
          <w:trHeight w:val="690"/>
        </w:trPr>
        <w:tc>
          <w:tcPr>
            <w:tcW w:w="6295" w:type="dxa"/>
            <w:tcBorders>
              <w:bottom w:val="double" w:sz="4" w:space="0" w:color="auto"/>
            </w:tcBorders>
            <w:shd w:val="clear" w:color="auto" w:fill="auto"/>
            <w:vAlign w:val="center"/>
          </w:tcPr>
          <w:p w:rsidR="00570C89" w:rsidRPr="00D22CED" w:rsidRDefault="00570C89" w:rsidP="004B73A3">
            <w:pPr>
              <w:jc w:val="center"/>
              <w:rPr>
                <w:sz w:val="22"/>
                <w:szCs w:val="22"/>
              </w:rPr>
            </w:pPr>
            <w:r w:rsidRPr="00D22CED">
              <w:rPr>
                <w:sz w:val="22"/>
                <w:szCs w:val="22"/>
              </w:rPr>
              <w:t>Тип ППО</w:t>
            </w:r>
          </w:p>
        </w:tc>
        <w:tc>
          <w:tcPr>
            <w:tcW w:w="2126" w:type="dxa"/>
            <w:tcBorders>
              <w:bottom w:val="double" w:sz="4" w:space="0" w:color="auto"/>
            </w:tcBorders>
            <w:shd w:val="clear" w:color="auto" w:fill="auto"/>
            <w:vAlign w:val="center"/>
          </w:tcPr>
          <w:p w:rsidR="00570C89" w:rsidRPr="00D22CED" w:rsidRDefault="00570C89" w:rsidP="004B73A3">
            <w:pPr>
              <w:jc w:val="center"/>
              <w:rPr>
                <w:sz w:val="22"/>
                <w:szCs w:val="22"/>
              </w:rPr>
            </w:pPr>
            <w:r w:rsidRPr="00D22CED">
              <w:rPr>
                <w:sz w:val="22"/>
                <w:szCs w:val="22"/>
              </w:rPr>
              <w:t>Количество единиц для типа ППО</w:t>
            </w:r>
          </w:p>
        </w:tc>
        <w:tc>
          <w:tcPr>
            <w:tcW w:w="1218" w:type="dxa"/>
            <w:tcBorders>
              <w:bottom w:val="double" w:sz="4" w:space="0" w:color="auto"/>
            </w:tcBorders>
            <w:shd w:val="clear" w:color="auto" w:fill="auto"/>
            <w:vAlign w:val="center"/>
          </w:tcPr>
          <w:p w:rsidR="00570C89" w:rsidRPr="00D22CED" w:rsidRDefault="00570C89" w:rsidP="004B73A3">
            <w:pPr>
              <w:jc w:val="center"/>
              <w:rPr>
                <w:sz w:val="22"/>
                <w:szCs w:val="22"/>
                <w:lang w:val="en-US"/>
              </w:rPr>
            </w:pPr>
            <w:r w:rsidRPr="00D22CED">
              <w:rPr>
                <w:sz w:val="22"/>
                <w:szCs w:val="22"/>
              </w:rPr>
              <w:t xml:space="preserve">Тип </w:t>
            </w:r>
            <w:r w:rsidRPr="00D22CED">
              <w:rPr>
                <w:sz w:val="22"/>
                <w:szCs w:val="22"/>
                <w:lang w:val="en-US"/>
              </w:rPr>
              <w:t>SLA</w:t>
            </w:r>
          </w:p>
        </w:tc>
      </w:tr>
      <w:tr w:rsidR="00570C89" w:rsidRPr="00D22CED" w:rsidTr="004B73A3">
        <w:trPr>
          <w:trHeight w:val="454"/>
        </w:trPr>
        <w:tc>
          <w:tcPr>
            <w:tcW w:w="6295" w:type="dxa"/>
            <w:tcBorders>
              <w:top w:val="double" w:sz="4" w:space="0" w:color="auto"/>
            </w:tcBorders>
            <w:shd w:val="clear" w:color="auto" w:fill="auto"/>
          </w:tcPr>
          <w:p w:rsidR="00570C89" w:rsidRPr="00D22CED" w:rsidRDefault="00570C89" w:rsidP="004B73A3">
            <w:pPr>
              <w:jc w:val="center"/>
              <w:rPr>
                <w:sz w:val="22"/>
                <w:szCs w:val="22"/>
              </w:rPr>
            </w:pPr>
          </w:p>
        </w:tc>
        <w:tc>
          <w:tcPr>
            <w:tcW w:w="2126" w:type="dxa"/>
            <w:tcBorders>
              <w:top w:val="double" w:sz="4" w:space="0" w:color="auto"/>
            </w:tcBorders>
            <w:shd w:val="clear" w:color="auto" w:fill="auto"/>
          </w:tcPr>
          <w:p w:rsidR="00570C89" w:rsidRPr="00D22CED" w:rsidRDefault="00570C89" w:rsidP="004B73A3">
            <w:pPr>
              <w:jc w:val="center"/>
              <w:rPr>
                <w:sz w:val="22"/>
                <w:szCs w:val="22"/>
              </w:rPr>
            </w:pPr>
          </w:p>
        </w:tc>
        <w:tc>
          <w:tcPr>
            <w:tcW w:w="1218" w:type="dxa"/>
            <w:tcBorders>
              <w:top w:val="double" w:sz="4" w:space="0" w:color="auto"/>
            </w:tcBorders>
            <w:shd w:val="clear" w:color="auto" w:fill="auto"/>
          </w:tcPr>
          <w:p w:rsidR="00570C89" w:rsidRPr="00D22CED" w:rsidRDefault="00570C89" w:rsidP="004B73A3">
            <w:pPr>
              <w:jc w:val="center"/>
              <w:rPr>
                <w:sz w:val="22"/>
                <w:szCs w:val="22"/>
              </w:rPr>
            </w:pPr>
          </w:p>
        </w:tc>
      </w:tr>
    </w:tbl>
    <w:p w:rsidR="00570C89" w:rsidRPr="00D22CED" w:rsidRDefault="00570C89" w:rsidP="00570C89">
      <w:pPr>
        <w:jc w:val="center"/>
        <w:rPr>
          <w:sz w:val="22"/>
          <w:szCs w:val="22"/>
        </w:rPr>
      </w:pPr>
    </w:p>
    <w:p w:rsidR="00570C89" w:rsidRDefault="00570C89" w:rsidP="00570C89">
      <w:pPr>
        <w:tabs>
          <w:tab w:val="left" w:pos="6521"/>
          <w:tab w:val="left" w:leader="underscore" w:pos="8505"/>
        </w:tabs>
        <w:spacing w:line="360" w:lineRule="auto"/>
        <w:rPr>
          <w:sz w:val="22"/>
          <w:szCs w:val="22"/>
        </w:rPr>
      </w:pPr>
      <w:r w:rsidRPr="00D22CED">
        <w:rPr>
          <w:sz w:val="22"/>
          <w:szCs w:val="22"/>
        </w:rPr>
        <w:t>Стоимость одного дня сопровождения единицы ППО (с НДС), руб.:</w:t>
      </w:r>
      <w:r w:rsidRPr="00D22CED">
        <w:rPr>
          <w:sz w:val="22"/>
          <w:szCs w:val="22"/>
        </w:rPr>
        <w:tab/>
      </w:r>
      <w:r w:rsidRPr="00D22CED">
        <w:rPr>
          <w:sz w:val="22"/>
          <w:szCs w:val="22"/>
        </w:rPr>
        <w:tab/>
      </w:r>
    </w:p>
    <w:p w:rsidR="00783880" w:rsidRPr="00D22CED" w:rsidRDefault="00783880" w:rsidP="00570C89">
      <w:pPr>
        <w:tabs>
          <w:tab w:val="left" w:pos="6521"/>
          <w:tab w:val="left" w:leader="underscore" w:pos="8505"/>
        </w:tabs>
        <w:spacing w:line="360" w:lineRule="auto"/>
        <w:rPr>
          <w:sz w:val="22"/>
          <w:szCs w:val="22"/>
        </w:rPr>
      </w:pPr>
    </w:p>
    <w:tbl>
      <w:tblPr>
        <w:tblW w:w="9781" w:type="dxa"/>
        <w:tblInd w:w="-34" w:type="dxa"/>
        <w:tblLook w:val="04A0" w:firstRow="1" w:lastRow="0" w:firstColumn="1" w:lastColumn="0" w:noHBand="0" w:noVBand="1"/>
      </w:tblPr>
      <w:tblGrid>
        <w:gridCol w:w="3402"/>
        <w:gridCol w:w="709"/>
        <w:gridCol w:w="283"/>
        <w:gridCol w:w="2977"/>
        <w:gridCol w:w="2410"/>
      </w:tblGrid>
      <w:tr w:rsidR="00783880" w:rsidRPr="00D22CED" w:rsidTr="004B02B4">
        <w:trPr>
          <w:trHeight w:val="132"/>
        </w:trPr>
        <w:tc>
          <w:tcPr>
            <w:tcW w:w="3402" w:type="dxa"/>
            <w:shd w:val="clear" w:color="auto" w:fill="auto"/>
            <w:vAlign w:val="bottom"/>
          </w:tcPr>
          <w:p w:rsidR="00783880" w:rsidRPr="00D22CED" w:rsidRDefault="00783880" w:rsidP="004B02B4">
            <w:pPr>
              <w:contextualSpacing/>
              <w:rPr>
                <w:sz w:val="22"/>
                <w:szCs w:val="22"/>
              </w:rPr>
            </w:pPr>
            <w:r w:rsidRPr="00D22CED">
              <w:rPr>
                <w:sz w:val="22"/>
                <w:szCs w:val="22"/>
              </w:rPr>
              <w:t>3 квартал: количество дней:</w:t>
            </w:r>
          </w:p>
        </w:tc>
        <w:tc>
          <w:tcPr>
            <w:tcW w:w="709" w:type="dxa"/>
            <w:tcBorders>
              <w:bottom w:val="single" w:sz="4" w:space="0" w:color="auto"/>
            </w:tcBorders>
            <w:shd w:val="clear" w:color="auto" w:fill="auto"/>
            <w:vAlign w:val="bottom"/>
          </w:tcPr>
          <w:p w:rsidR="00783880" w:rsidRPr="00D22CED" w:rsidRDefault="00783880" w:rsidP="004B02B4">
            <w:pPr>
              <w:contextualSpacing/>
              <w:rPr>
                <w:sz w:val="22"/>
                <w:szCs w:val="22"/>
              </w:rPr>
            </w:pPr>
          </w:p>
        </w:tc>
        <w:tc>
          <w:tcPr>
            <w:tcW w:w="283" w:type="dxa"/>
            <w:shd w:val="clear" w:color="auto" w:fill="auto"/>
          </w:tcPr>
          <w:p w:rsidR="00783880" w:rsidRPr="00D22CED" w:rsidRDefault="00783880" w:rsidP="004B02B4">
            <w:pPr>
              <w:contextualSpacing/>
              <w:rPr>
                <w:sz w:val="22"/>
                <w:szCs w:val="22"/>
              </w:rPr>
            </w:pPr>
          </w:p>
        </w:tc>
        <w:tc>
          <w:tcPr>
            <w:tcW w:w="2977" w:type="dxa"/>
            <w:shd w:val="clear" w:color="auto" w:fill="auto"/>
            <w:vAlign w:val="bottom"/>
          </w:tcPr>
          <w:p w:rsidR="00783880" w:rsidRPr="00D22CED" w:rsidRDefault="00783880" w:rsidP="004B02B4">
            <w:pPr>
              <w:contextualSpacing/>
              <w:rPr>
                <w:sz w:val="22"/>
                <w:szCs w:val="22"/>
              </w:rPr>
            </w:pPr>
            <w:r w:rsidRPr="00D22CED">
              <w:rPr>
                <w:sz w:val="22"/>
                <w:szCs w:val="22"/>
              </w:rPr>
              <w:t>Стоимость (с НДС), руб.:</w:t>
            </w:r>
          </w:p>
        </w:tc>
        <w:tc>
          <w:tcPr>
            <w:tcW w:w="2410" w:type="dxa"/>
            <w:tcBorders>
              <w:bottom w:val="single" w:sz="4" w:space="0" w:color="auto"/>
            </w:tcBorders>
            <w:shd w:val="clear" w:color="auto" w:fill="auto"/>
          </w:tcPr>
          <w:p w:rsidR="00783880" w:rsidRPr="00D22CED" w:rsidRDefault="00783880" w:rsidP="004B02B4">
            <w:pPr>
              <w:contextualSpacing/>
              <w:rPr>
                <w:sz w:val="22"/>
                <w:szCs w:val="22"/>
              </w:rPr>
            </w:pPr>
          </w:p>
        </w:tc>
      </w:tr>
      <w:tr w:rsidR="00783880" w:rsidRPr="00D22CED" w:rsidTr="004B02B4">
        <w:trPr>
          <w:trHeight w:val="150"/>
        </w:trPr>
        <w:tc>
          <w:tcPr>
            <w:tcW w:w="3402" w:type="dxa"/>
            <w:shd w:val="clear" w:color="auto" w:fill="auto"/>
            <w:vAlign w:val="bottom"/>
          </w:tcPr>
          <w:p w:rsidR="00783880" w:rsidRPr="00D22CED" w:rsidRDefault="00783880" w:rsidP="004B02B4">
            <w:pPr>
              <w:contextualSpacing/>
              <w:rPr>
                <w:sz w:val="22"/>
                <w:szCs w:val="22"/>
              </w:rPr>
            </w:pPr>
            <w:r w:rsidRPr="00D22CED">
              <w:rPr>
                <w:sz w:val="22"/>
                <w:szCs w:val="22"/>
              </w:rPr>
              <w:t>4 квартал: количество дней:</w:t>
            </w:r>
          </w:p>
        </w:tc>
        <w:tc>
          <w:tcPr>
            <w:tcW w:w="709" w:type="dxa"/>
            <w:tcBorders>
              <w:top w:val="single" w:sz="4" w:space="0" w:color="auto"/>
              <w:bottom w:val="single" w:sz="4" w:space="0" w:color="auto"/>
            </w:tcBorders>
            <w:shd w:val="clear" w:color="auto" w:fill="auto"/>
            <w:vAlign w:val="bottom"/>
          </w:tcPr>
          <w:p w:rsidR="00783880" w:rsidRPr="00D22CED" w:rsidRDefault="00783880" w:rsidP="004B02B4">
            <w:pPr>
              <w:contextualSpacing/>
              <w:rPr>
                <w:sz w:val="22"/>
                <w:szCs w:val="22"/>
              </w:rPr>
            </w:pPr>
          </w:p>
        </w:tc>
        <w:tc>
          <w:tcPr>
            <w:tcW w:w="283" w:type="dxa"/>
            <w:shd w:val="clear" w:color="auto" w:fill="auto"/>
          </w:tcPr>
          <w:p w:rsidR="00783880" w:rsidRPr="00D22CED" w:rsidRDefault="00783880" w:rsidP="004B02B4">
            <w:pPr>
              <w:contextualSpacing/>
              <w:rPr>
                <w:sz w:val="22"/>
                <w:szCs w:val="22"/>
              </w:rPr>
            </w:pPr>
          </w:p>
        </w:tc>
        <w:tc>
          <w:tcPr>
            <w:tcW w:w="2977" w:type="dxa"/>
            <w:shd w:val="clear" w:color="auto" w:fill="auto"/>
            <w:vAlign w:val="bottom"/>
          </w:tcPr>
          <w:p w:rsidR="00783880" w:rsidRPr="00D22CED" w:rsidRDefault="00783880" w:rsidP="004B02B4">
            <w:pPr>
              <w:contextualSpacing/>
              <w:rPr>
                <w:sz w:val="22"/>
                <w:szCs w:val="22"/>
              </w:rPr>
            </w:pPr>
            <w:r w:rsidRPr="00D22CED">
              <w:rPr>
                <w:sz w:val="22"/>
                <w:szCs w:val="22"/>
              </w:rPr>
              <w:t>Стоимость (с НДС), руб.:</w:t>
            </w:r>
          </w:p>
        </w:tc>
        <w:tc>
          <w:tcPr>
            <w:tcW w:w="2410" w:type="dxa"/>
            <w:tcBorders>
              <w:top w:val="single" w:sz="4" w:space="0" w:color="auto"/>
              <w:bottom w:val="single" w:sz="4" w:space="0" w:color="auto"/>
            </w:tcBorders>
            <w:shd w:val="clear" w:color="auto" w:fill="auto"/>
          </w:tcPr>
          <w:p w:rsidR="00783880" w:rsidRDefault="00783880" w:rsidP="004B02B4">
            <w:pPr>
              <w:contextualSpacing/>
              <w:rPr>
                <w:sz w:val="22"/>
                <w:szCs w:val="22"/>
              </w:rPr>
            </w:pPr>
          </w:p>
          <w:p w:rsidR="00783880" w:rsidRPr="00D22CED" w:rsidRDefault="00783880" w:rsidP="004B02B4">
            <w:pPr>
              <w:contextualSpacing/>
              <w:rPr>
                <w:sz w:val="22"/>
                <w:szCs w:val="22"/>
              </w:rPr>
            </w:pPr>
          </w:p>
        </w:tc>
      </w:tr>
      <w:tr w:rsidR="00783880" w:rsidRPr="00D22CED" w:rsidTr="004B02B4">
        <w:trPr>
          <w:trHeight w:val="454"/>
        </w:trPr>
        <w:tc>
          <w:tcPr>
            <w:tcW w:w="3402" w:type="dxa"/>
            <w:shd w:val="clear" w:color="auto" w:fill="auto"/>
            <w:vAlign w:val="bottom"/>
          </w:tcPr>
          <w:p w:rsidR="00783880" w:rsidRPr="00D22CED" w:rsidRDefault="00783880" w:rsidP="004B02B4">
            <w:pPr>
              <w:widowControl w:val="0"/>
              <w:spacing w:before="60"/>
              <w:contextualSpacing/>
              <w:rPr>
                <w:i/>
                <w:color w:val="000000"/>
                <w:sz w:val="22"/>
                <w:szCs w:val="22"/>
                <w:lang w:eastAsia="en-US"/>
              </w:rPr>
            </w:pPr>
            <w:r w:rsidRPr="00D22CED">
              <w:rPr>
                <w:i/>
                <w:color w:val="000000"/>
                <w:sz w:val="22"/>
                <w:szCs w:val="22"/>
                <w:lang w:eastAsia="en-US"/>
              </w:rPr>
              <w:t>в том числе</w:t>
            </w:r>
          </w:p>
          <w:p w:rsidR="00783880" w:rsidRPr="00D22CED" w:rsidRDefault="00783880" w:rsidP="004B02B4">
            <w:pPr>
              <w:widowControl w:val="0"/>
              <w:spacing w:before="60"/>
              <w:contextualSpacing/>
              <w:rPr>
                <w:sz w:val="22"/>
                <w:szCs w:val="22"/>
              </w:rPr>
            </w:pPr>
            <w:r w:rsidRPr="00D22CED">
              <w:rPr>
                <w:i/>
                <w:color w:val="000000"/>
                <w:sz w:val="22"/>
                <w:szCs w:val="22"/>
                <w:lang w:eastAsia="en-US"/>
              </w:rPr>
              <w:t xml:space="preserve">- за период </w:t>
            </w:r>
            <w:r>
              <w:rPr>
                <w:i/>
                <w:color w:val="000000"/>
                <w:sz w:val="22"/>
                <w:szCs w:val="22"/>
                <w:lang w:eastAsia="en-US"/>
              </w:rPr>
              <w:t>___________</w:t>
            </w:r>
            <w:r w:rsidRPr="00D22CED">
              <w:rPr>
                <w:i/>
                <w:color w:val="000000"/>
                <w:sz w:val="22"/>
                <w:szCs w:val="22"/>
                <w:lang w:eastAsia="en-US"/>
              </w:rPr>
              <w:t xml:space="preserve"> – </w:t>
            </w:r>
            <w:r>
              <w:rPr>
                <w:i/>
                <w:color w:val="000000"/>
                <w:sz w:val="22"/>
                <w:szCs w:val="22"/>
                <w:lang w:eastAsia="en-US"/>
              </w:rPr>
              <w:t xml:space="preserve">________ </w:t>
            </w:r>
            <w:r w:rsidRPr="00D22CED">
              <w:rPr>
                <w:i/>
                <w:color w:val="000000"/>
                <w:sz w:val="22"/>
                <w:szCs w:val="22"/>
                <w:lang w:eastAsia="en-US"/>
              </w:rPr>
              <w:t>количество дней:</w:t>
            </w:r>
          </w:p>
        </w:tc>
        <w:tc>
          <w:tcPr>
            <w:tcW w:w="709" w:type="dxa"/>
            <w:tcBorders>
              <w:top w:val="single" w:sz="4" w:space="0" w:color="auto"/>
              <w:bottom w:val="single" w:sz="4" w:space="0" w:color="auto"/>
            </w:tcBorders>
            <w:shd w:val="clear" w:color="auto" w:fill="auto"/>
            <w:vAlign w:val="bottom"/>
          </w:tcPr>
          <w:p w:rsidR="00783880" w:rsidRPr="00D22CED" w:rsidRDefault="00783880" w:rsidP="004B02B4">
            <w:pPr>
              <w:contextualSpacing/>
              <w:rPr>
                <w:sz w:val="22"/>
                <w:szCs w:val="22"/>
              </w:rPr>
            </w:pPr>
          </w:p>
        </w:tc>
        <w:tc>
          <w:tcPr>
            <w:tcW w:w="283" w:type="dxa"/>
            <w:shd w:val="clear" w:color="auto" w:fill="auto"/>
          </w:tcPr>
          <w:p w:rsidR="00783880" w:rsidRPr="00D22CED" w:rsidRDefault="00783880" w:rsidP="004B02B4">
            <w:pPr>
              <w:contextualSpacing/>
              <w:rPr>
                <w:sz w:val="22"/>
                <w:szCs w:val="22"/>
              </w:rPr>
            </w:pPr>
          </w:p>
        </w:tc>
        <w:tc>
          <w:tcPr>
            <w:tcW w:w="2977" w:type="dxa"/>
            <w:shd w:val="clear" w:color="auto" w:fill="auto"/>
            <w:vAlign w:val="bottom"/>
          </w:tcPr>
          <w:p w:rsidR="00783880" w:rsidRPr="00D22CED" w:rsidRDefault="00783880" w:rsidP="004B02B4">
            <w:pPr>
              <w:contextualSpacing/>
              <w:rPr>
                <w:i/>
                <w:sz w:val="22"/>
                <w:szCs w:val="22"/>
              </w:rPr>
            </w:pPr>
            <w:r w:rsidRPr="00D22CED">
              <w:rPr>
                <w:i/>
                <w:sz w:val="22"/>
                <w:szCs w:val="22"/>
              </w:rPr>
              <w:t>Стоимость (с НДС), руб.:</w:t>
            </w:r>
          </w:p>
        </w:tc>
        <w:tc>
          <w:tcPr>
            <w:tcW w:w="2410" w:type="dxa"/>
            <w:tcBorders>
              <w:top w:val="single" w:sz="4" w:space="0" w:color="auto"/>
              <w:bottom w:val="single" w:sz="4" w:space="0" w:color="auto"/>
            </w:tcBorders>
            <w:shd w:val="clear" w:color="auto" w:fill="auto"/>
          </w:tcPr>
          <w:p w:rsidR="00783880" w:rsidRDefault="00783880" w:rsidP="004B02B4">
            <w:pPr>
              <w:contextualSpacing/>
              <w:rPr>
                <w:sz w:val="22"/>
                <w:szCs w:val="22"/>
              </w:rPr>
            </w:pPr>
          </w:p>
          <w:p w:rsidR="00783880" w:rsidRPr="00D22CED" w:rsidRDefault="00783880" w:rsidP="004B02B4">
            <w:pPr>
              <w:contextualSpacing/>
              <w:rPr>
                <w:sz w:val="22"/>
                <w:szCs w:val="22"/>
              </w:rPr>
            </w:pPr>
          </w:p>
        </w:tc>
      </w:tr>
      <w:tr w:rsidR="00783880" w:rsidRPr="00D22CED" w:rsidTr="004B02B4">
        <w:trPr>
          <w:trHeight w:val="454"/>
        </w:trPr>
        <w:tc>
          <w:tcPr>
            <w:tcW w:w="3402" w:type="dxa"/>
            <w:shd w:val="clear" w:color="auto" w:fill="auto"/>
            <w:vAlign w:val="bottom"/>
          </w:tcPr>
          <w:p w:rsidR="00783880" w:rsidRDefault="00783880" w:rsidP="004B02B4">
            <w:pPr>
              <w:contextualSpacing/>
              <w:rPr>
                <w:i/>
                <w:color w:val="000000"/>
                <w:sz w:val="22"/>
                <w:szCs w:val="22"/>
                <w:lang w:eastAsia="en-US"/>
              </w:rPr>
            </w:pPr>
            <w:r w:rsidRPr="00D22CED">
              <w:rPr>
                <w:i/>
                <w:color w:val="000000"/>
                <w:sz w:val="22"/>
                <w:szCs w:val="22"/>
                <w:lang w:eastAsia="en-US"/>
              </w:rPr>
              <w:t xml:space="preserve">- за период </w:t>
            </w:r>
            <w:r>
              <w:rPr>
                <w:i/>
                <w:color w:val="000000"/>
                <w:sz w:val="22"/>
                <w:szCs w:val="22"/>
                <w:lang w:eastAsia="en-US"/>
              </w:rPr>
              <w:t>________</w:t>
            </w:r>
            <w:r w:rsidRPr="00D22CED">
              <w:rPr>
                <w:i/>
                <w:color w:val="000000"/>
                <w:sz w:val="22"/>
                <w:szCs w:val="22"/>
                <w:lang w:eastAsia="en-US"/>
              </w:rPr>
              <w:t xml:space="preserve">– </w:t>
            </w:r>
          </w:p>
          <w:p w:rsidR="00783880" w:rsidRPr="00D22CED" w:rsidRDefault="00783880" w:rsidP="004B02B4">
            <w:pPr>
              <w:contextualSpacing/>
              <w:rPr>
                <w:sz w:val="22"/>
                <w:szCs w:val="22"/>
              </w:rPr>
            </w:pPr>
            <w:r>
              <w:rPr>
                <w:i/>
                <w:color w:val="000000"/>
                <w:sz w:val="22"/>
                <w:szCs w:val="22"/>
                <w:lang w:eastAsia="en-US"/>
              </w:rPr>
              <w:t xml:space="preserve">________ </w:t>
            </w:r>
            <w:r w:rsidRPr="00D22CED">
              <w:rPr>
                <w:i/>
                <w:color w:val="000000"/>
                <w:sz w:val="22"/>
                <w:szCs w:val="22"/>
                <w:lang w:eastAsia="en-US"/>
              </w:rPr>
              <w:t>количество дней:</w:t>
            </w:r>
          </w:p>
        </w:tc>
        <w:tc>
          <w:tcPr>
            <w:tcW w:w="709" w:type="dxa"/>
            <w:tcBorders>
              <w:top w:val="single" w:sz="4" w:space="0" w:color="auto"/>
              <w:bottom w:val="single" w:sz="4" w:space="0" w:color="auto"/>
            </w:tcBorders>
            <w:shd w:val="clear" w:color="auto" w:fill="auto"/>
            <w:vAlign w:val="bottom"/>
          </w:tcPr>
          <w:p w:rsidR="00783880" w:rsidRPr="00D22CED" w:rsidRDefault="00783880" w:rsidP="004B02B4">
            <w:pPr>
              <w:contextualSpacing/>
              <w:rPr>
                <w:sz w:val="22"/>
                <w:szCs w:val="22"/>
              </w:rPr>
            </w:pPr>
          </w:p>
        </w:tc>
        <w:tc>
          <w:tcPr>
            <w:tcW w:w="283" w:type="dxa"/>
            <w:shd w:val="clear" w:color="auto" w:fill="auto"/>
          </w:tcPr>
          <w:p w:rsidR="00783880" w:rsidRPr="00D22CED" w:rsidRDefault="00783880" w:rsidP="004B02B4">
            <w:pPr>
              <w:contextualSpacing/>
              <w:rPr>
                <w:sz w:val="22"/>
                <w:szCs w:val="22"/>
              </w:rPr>
            </w:pPr>
          </w:p>
        </w:tc>
        <w:tc>
          <w:tcPr>
            <w:tcW w:w="2977" w:type="dxa"/>
            <w:shd w:val="clear" w:color="auto" w:fill="auto"/>
            <w:vAlign w:val="bottom"/>
          </w:tcPr>
          <w:p w:rsidR="00783880" w:rsidRPr="00D22CED" w:rsidRDefault="00783880" w:rsidP="004B02B4">
            <w:pPr>
              <w:contextualSpacing/>
              <w:rPr>
                <w:i/>
                <w:sz w:val="22"/>
                <w:szCs w:val="22"/>
              </w:rPr>
            </w:pPr>
            <w:r w:rsidRPr="00D22CED">
              <w:rPr>
                <w:i/>
                <w:sz w:val="22"/>
                <w:szCs w:val="22"/>
              </w:rPr>
              <w:t>Стоимость (с НДС), руб.:</w:t>
            </w:r>
          </w:p>
        </w:tc>
        <w:tc>
          <w:tcPr>
            <w:tcW w:w="2410" w:type="dxa"/>
            <w:tcBorders>
              <w:top w:val="single" w:sz="4" w:space="0" w:color="auto"/>
              <w:bottom w:val="single" w:sz="4" w:space="0" w:color="auto"/>
            </w:tcBorders>
            <w:shd w:val="clear" w:color="auto" w:fill="auto"/>
          </w:tcPr>
          <w:p w:rsidR="00783880" w:rsidRPr="00D22CED" w:rsidRDefault="00783880" w:rsidP="004B02B4">
            <w:pPr>
              <w:contextualSpacing/>
              <w:rPr>
                <w:sz w:val="22"/>
                <w:szCs w:val="22"/>
              </w:rPr>
            </w:pPr>
          </w:p>
        </w:tc>
      </w:tr>
    </w:tbl>
    <w:p w:rsidR="00570C89" w:rsidRDefault="00570C89" w:rsidP="00570C89">
      <w:pPr>
        <w:jc w:val="center"/>
        <w:rPr>
          <w:sz w:val="22"/>
          <w:szCs w:val="22"/>
        </w:rPr>
      </w:pPr>
    </w:p>
    <w:p w:rsidR="00783880" w:rsidRPr="00D22CED" w:rsidRDefault="00783880" w:rsidP="00570C89">
      <w:pPr>
        <w:jc w:val="center"/>
        <w:rPr>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646"/>
      </w:tblGrid>
      <w:tr w:rsidR="00570C89" w:rsidRPr="00D22CED" w:rsidTr="004B73A3">
        <w:trPr>
          <w:trHeight w:val="454"/>
        </w:trPr>
        <w:tc>
          <w:tcPr>
            <w:tcW w:w="993" w:type="dxa"/>
            <w:tcBorders>
              <w:bottom w:val="double" w:sz="4" w:space="0" w:color="auto"/>
            </w:tcBorders>
            <w:shd w:val="clear" w:color="auto" w:fill="auto"/>
            <w:vAlign w:val="center"/>
          </w:tcPr>
          <w:p w:rsidR="00570C89" w:rsidRPr="00D22CED" w:rsidRDefault="00570C89" w:rsidP="004B73A3">
            <w:pPr>
              <w:jc w:val="center"/>
              <w:rPr>
                <w:sz w:val="22"/>
                <w:szCs w:val="22"/>
              </w:rPr>
            </w:pPr>
            <w:r w:rsidRPr="00D22CED">
              <w:rPr>
                <w:sz w:val="22"/>
                <w:szCs w:val="22"/>
              </w:rPr>
              <w:t>№</w:t>
            </w:r>
            <w:r w:rsidRPr="00D22CED">
              <w:rPr>
                <w:sz w:val="22"/>
                <w:szCs w:val="22"/>
              </w:rPr>
              <w:br/>
              <w:t>п/п</w:t>
            </w:r>
          </w:p>
        </w:tc>
        <w:tc>
          <w:tcPr>
            <w:tcW w:w="8646" w:type="dxa"/>
            <w:tcBorders>
              <w:bottom w:val="double" w:sz="4" w:space="0" w:color="auto"/>
            </w:tcBorders>
            <w:shd w:val="clear" w:color="auto" w:fill="auto"/>
            <w:vAlign w:val="center"/>
          </w:tcPr>
          <w:p w:rsidR="00570C89" w:rsidRPr="00D22CED" w:rsidRDefault="00570C89" w:rsidP="007E7E4E">
            <w:pPr>
              <w:jc w:val="center"/>
              <w:rPr>
                <w:sz w:val="22"/>
                <w:szCs w:val="22"/>
              </w:rPr>
            </w:pPr>
            <w:r w:rsidRPr="00D22CED">
              <w:rPr>
                <w:sz w:val="22"/>
                <w:szCs w:val="22"/>
              </w:rPr>
              <w:t>Наименование компонента</w:t>
            </w:r>
          </w:p>
        </w:tc>
      </w:tr>
      <w:tr w:rsidR="00570C89" w:rsidRPr="00D22CED" w:rsidTr="004B73A3">
        <w:trPr>
          <w:trHeight w:val="454"/>
        </w:trPr>
        <w:tc>
          <w:tcPr>
            <w:tcW w:w="993" w:type="dxa"/>
            <w:tcBorders>
              <w:top w:val="double" w:sz="4" w:space="0" w:color="auto"/>
            </w:tcBorders>
            <w:shd w:val="clear" w:color="auto" w:fill="auto"/>
          </w:tcPr>
          <w:p w:rsidR="00570C89" w:rsidRPr="00D22CED" w:rsidRDefault="00570C89" w:rsidP="004B73A3">
            <w:pPr>
              <w:jc w:val="center"/>
              <w:rPr>
                <w:sz w:val="22"/>
                <w:szCs w:val="22"/>
              </w:rPr>
            </w:pPr>
          </w:p>
        </w:tc>
        <w:tc>
          <w:tcPr>
            <w:tcW w:w="8646" w:type="dxa"/>
            <w:tcBorders>
              <w:top w:val="double" w:sz="4" w:space="0" w:color="auto"/>
            </w:tcBorders>
            <w:shd w:val="clear" w:color="auto" w:fill="auto"/>
          </w:tcPr>
          <w:p w:rsidR="00570C89" w:rsidRPr="00D22CED" w:rsidRDefault="00570C89" w:rsidP="004B73A3">
            <w:pPr>
              <w:jc w:val="center"/>
              <w:rPr>
                <w:sz w:val="22"/>
                <w:szCs w:val="22"/>
              </w:rPr>
            </w:pPr>
          </w:p>
        </w:tc>
      </w:tr>
      <w:tr w:rsidR="00570C89" w:rsidRPr="00D22CED" w:rsidTr="004B73A3">
        <w:trPr>
          <w:trHeight w:val="454"/>
        </w:trPr>
        <w:tc>
          <w:tcPr>
            <w:tcW w:w="993" w:type="dxa"/>
            <w:shd w:val="clear" w:color="auto" w:fill="auto"/>
          </w:tcPr>
          <w:p w:rsidR="00570C89" w:rsidRPr="00D22CED" w:rsidRDefault="00570C89" w:rsidP="004B73A3">
            <w:pPr>
              <w:jc w:val="center"/>
              <w:rPr>
                <w:sz w:val="22"/>
                <w:szCs w:val="22"/>
              </w:rPr>
            </w:pPr>
          </w:p>
        </w:tc>
        <w:tc>
          <w:tcPr>
            <w:tcW w:w="8646" w:type="dxa"/>
            <w:shd w:val="clear" w:color="auto" w:fill="auto"/>
          </w:tcPr>
          <w:p w:rsidR="00570C89" w:rsidRPr="00D22CED" w:rsidRDefault="00570C89" w:rsidP="004B73A3">
            <w:pPr>
              <w:jc w:val="center"/>
              <w:rPr>
                <w:sz w:val="22"/>
                <w:szCs w:val="22"/>
              </w:rPr>
            </w:pPr>
          </w:p>
        </w:tc>
      </w:tr>
    </w:tbl>
    <w:p w:rsidR="00570C89" w:rsidRPr="00D22CED" w:rsidRDefault="00570C89" w:rsidP="00570C89">
      <w:pPr>
        <w:jc w:val="center"/>
        <w:rPr>
          <w:sz w:val="22"/>
          <w:szCs w:val="22"/>
        </w:rPr>
      </w:pPr>
    </w:p>
    <w:tbl>
      <w:tblPr>
        <w:tblW w:w="9804" w:type="dxa"/>
        <w:tblInd w:w="-34" w:type="dxa"/>
        <w:tblLayout w:type="fixed"/>
        <w:tblLook w:val="04A0" w:firstRow="1" w:lastRow="0" w:firstColumn="1" w:lastColumn="0" w:noHBand="0" w:noVBand="1"/>
      </w:tblPr>
      <w:tblGrid>
        <w:gridCol w:w="5684"/>
        <w:gridCol w:w="4120"/>
      </w:tblGrid>
      <w:tr w:rsidR="00570C89" w:rsidRPr="00D22CED" w:rsidTr="004B73A3">
        <w:trPr>
          <w:trHeight w:val="1472"/>
        </w:trPr>
        <w:tc>
          <w:tcPr>
            <w:tcW w:w="5684" w:type="dxa"/>
          </w:tcPr>
          <w:p w:rsidR="00570C89" w:rsidRPr="00D22CED" w:rsidRDefault="00570C89" w:rsidP="004B73A3">
            <w:pPr>
              <w:widowControl w:val="0"/>
              <w:tabs>
                <w:tab w:val="left" w:pos="708"/>
              </w:tabs>
              <w:rPr>
                <w:sz w:val="22"/>
                <w:szCs w:val="22"/>
              </w:rPr>
            </w:pPr>
            <w:r w:rsidRPr="00D22CED">
              <w:rPr>
                <w:sz w:val="22"/>
                <w:szCs w:val="22"/>
              </w:rPr>
              <w:t>Заказчик</w:t>
            </w:r>
          </w:p>
          <w:p w:rsidR="00570C89" w:rsidRPr="00D22CED" w:rsidRDefault="00570C89" w:rsidP="004B73A3">
            <w:pPr>
              <w:widowControl w:val="0"/>
              <w:tabs>
                <w:tab w:val="left" w:pos="708"/>
              </w:tabs>
              <w:rPr>
                <w:sz w:val="22"/>
                <w:szCs w:val="22"/>
              </w:rPr>
            </w:pPr>
            <w:r w:rsidRPr="00D22CED">
              <w:rPr>
                <w:sz w:val="22"/>
                <w:szCs w:val="22"/>
              </w:rPr>
              <w:br/>
            </w:r>
          </w:p>
          <w:p w:rsidR="00570C89" w:rsidRPr="00D22CED" w:rsidRDefault="00570C89" w:rsidP="004B73A3">
            <w:pPr>
              <w:widowControl w:val="0"/>
              <w:tabs>
                <w:tab w:val="left" w:pos="708"/>
              </w:tabs>
              <w:rPr>
                <w:bCs/>
                <w:sz w:val="22"/>
                <w:szCs w:val="22"/>
              </w:rPr>
            </w:pPr>
          </w:p>
        </w:tc>
        <w:tc>
          <w:tcPr>
            <w:tcW w:w="4120" w:type="dxa"/>
          </w:tcPr>
          <w:p w:rsidR="00570C89" w:rsidRPr="00D22CED" w:rsidRDefault="00570C89" w:rsidP="004B73A3">
            <w:pPr>
              <w:widowControl w:val="0"/>
              <w:tabs>
                <w:tab w:val="left" w:pos="708"/>
              </w:tabs>
              <w:rPr>
                <w:sz w:val="22"/>
                <w:szCs w:val="22"/>
              </w:rPr>
            </w:pPr>
            <w:r w:rsidRPr="00D22CED">
              <w:rPr>
                <w:sz w:val="22"/>
                <w:szCs w:val="22"/>
              </w:rPr>
              <w:t>Исполнитель</w:t>
            </w:r>
          </w:p>
          <w:p w:rsidR="00570C89" w:rsidRPr="00D22CED" w:rsidRDefault="00570C89" w:rsidP="004B73A3">
            <w:pPr>
              <w:widowControl w:val="0"/>
              <w:tabs>
                <w:tab w:val="left" w:pos="708"/>
              </w:tabs>
              <w:rPr>
                <w:sz w:val="22"/>
                <w:szCs w:val="22"/>
              </w:rPr>
            </w:pPr>
            <w:r w:rsidRPr="00D22CED">
              <w:rPr>
                <w:sz w:val="22"/>
                <w:szCs w:val="22"/>
              </w:rPr>
              <w:br/>
            </w:r>
          </w:p>
          <w:p w:rsidR="00570C89" w:rsidRPr="00D22CED" w:rsidRDefault="00570C89" w:rsidP="004B73A3">
            <w:pPr>
              <w:widowControl w:val="0"/>
              <w:tabs>
                <w:tab w:val="left" w:pos="708"/>
              </w:tabs>
              <w:rPr>
                <w:sz w:val="22"/>
                <w:szCs w:val="22"/>
              </w:rPr>
            </w:pPr>
          </w:p>
        </w:tc>
      </w:tr>
      <w:tr w:rsidR="00570C89" w:rsidRPr="00D22CED" w:rsidTr="004B73A3">
        <w:trPr>
          <w:trHeight w:val="664"/>
        </w:trPr>
        <w:tc>
          <w:tcPr>
            <w:tcW w:w="5684" w:type="dxa"/>
            <w:hideMark/>
          </w:tcPr>
          <w:p w:rsidR="00570C89" w:rsidRPr="00D22CED" w:rsidRDefault="00570C89" w:rsidP="004B73A3">
            <w:pPr>
              <w:widowControl w:val="0"/>
              <w:tabs>
                <w:tab w:val="left" w:pos="708"/>
              </w:tabs>
              <w:rPr>
                <w:sz w:val="22"/>
                <w:szCs w:val="22"/>
              </w:rPr>
            </w:pPr>
            <w:r w:rsidRPr="00D22CED">
              <w:rPr>
                <w:sz w:val="22"/>
                <w:szCs w:val="22"/>
              </w:rPr>
              <w:t>___________________ </w:t>
            </w:r>
          </w:p>
          <w:p w:rsidR="00570C89" w:rsidRPr="00D22CED" w:rsidRDefault="00570C89" w:rsidP="004B73A3">
            <w:pPr>
              <w:widowControl w:val="0"/>
              <w:tabs>
                <w:tab w:val="left" w:pos="708"/>
                <w:tab w:val="left" w:pos="1880"/>
              </w:tabs>
              <w:rPr>
                <w:color w:val="000000"/>
                <w:sz w:val="22"/>
                <w:szCs w:val="22"/>
                <w:vertAlign w:val="superscript"/>
              </w:rPr>
            </w:pPr>
            <w:r w:rsidRPr="00D22CED">
              <w:rPr>
                <w:color w:val="000000"/>
                <w:sz w:val="22"/>
                <w:szCs w:val="22"/>
                <w:vertAlign w:val="superscript"/>
              </w:rPr>
              <w:tab/>
            </w:r>
            <w:r w:rsidRPr="00D22CED">
              <w:rPr>
                <w:sz w:val="22"/>
                <w:szCs w:val="22"/>
                <w:vertAlign w:val="superscript"/>
              </w:rPr>
              <w:t>(подпись)</w:t>
            </w:r>
            <w:r w:rsidRPr="00D22CED">
              <w:rPr>
                <w:color w:val="000000"/>
                <w:sz w:val="22"/>
                <w:szCs w:val="22"/>
                <w:vertAlign w:val="superscript"/>
              </w:rPr>
              <w:tab/>
              <w:t>м.п.</w:t>
            </w:r>
          </w:p>
          <w:p w:rsidR="00570C89" w:rsidRPr="00D22CED" w:rsidRDefault="00570C89" w:rsidP="004B73A3">
            <w:pPr>
              <w:widowControl w:val="0"/>
              <w:tabs>
                <w:tab w:val="left" w:pos="708"/>
              </w:tabs>
              <w:rPr>
                <w:sz w:val="22"/>
                <w:szCs w:val="22"/>
                <w:vertAlign w:val="superscript"/>
              </w:rPr>
            </w:pPr>
            <w:r w:rsidRPr="00D22CED">
              <w:rPr>
                <w:sz w:val="22"/>
                <w:szCs w:val="22"/>
              </w:rPr>
              <w:t>«___» ________ 20___ г.</w:t>
            </w:r>
          </w:p>
        </w:tc>
        <w:tc>
          <w:tcPr>
            <w:tcW w:w="4120" w:type="dxa"/>
            <w:hideMark/>
          </w:tcPr>
          <w:p w:rsidR="00570C89" w:rsidRPr="00D22CED" w:rsidRDefault="00570C89" w:rsidP="004B73A3">
            <w:pPr>
              <w:widowControl w:val="0"/>
              <w:tabs>
                <w:tab w:val="left" w:pos="708"/>
              </w:tabs>
              <w:rPr>
                <w:sz w:val="22"/>
                <w:szCs w:val="22"/>
              </w:rPr>
            </w:pPr>
            <w:r w:rsidRPr="00D22CED">
              <w:rPr>
                <w:sz w:val="22"/>
                <w:szCs w:val="22"/>
              </w:rPr>
              <w:t>___________________ </w:t>
            </w:r>
          </w:p>
          <w:p w:rsidR="00570C89" w:rsidRPr="00D22CED" w:rsidRDefault="00570C89" w:rsidP="004B73A3">
            <w:pPr>
              <w:widowControl w:val="0"/>
              <w:tabs>
                <w:tab w:val="left" w:pos="708"/>
                <w:tab w:val="left" w:pos="1874"/>
              </w:tabs>
              <w:rPr>
                <w:color w:val="000000"/>
                <w:sz w:val="22"/>
                <w:szCs w:val="22"/>
                <w:vertAlign w:val="superscript"/>
              </w:rPr>
            </w:pPr>
            <w:r w:rsidRPr="00D22CED">
              <w:rPr>
                <w:color w:val="000000"/>
                <w:sz w:val="22"/>
                <w:szCs w:val="22"/>
                <w:vertAlign w:val="superscript"/>
              </w:rPr>
              <w:tab/>
            </w:r>
            <w:r w:rsidRPr="00D22CED">
              <w:rPr>
                <w:sz w:val="22"/>
                <w:szCs w:val="22"/>
                <w:vertAlign w:val="superscript"/>
              </w:rPr>
              <w:t>(подпись)</w:t>
            </w:r>
            <w:r w:rsidRPr="00D22CED">
              <w:rPr>
                <w:color w:val="000000"/>
                <w:sz w:val="22"/>
                <w:szCs w:val="22"/>
                <w:vertAlign w:val="superscript"/>
              </w:rPr>
              <w:tab/>
              <w:t>м.п.</w:t>
            </w:r>
          </w:p>
          <w:p w:rsidR="00570C89" w:rsidRPr="00D22CED" w:rsidRDefault="00570C89" w:rsidP="004B73A3">
            <w:pPr>
              <w:widowControl w:val="0"/>
              <w:tabs>
                <w:tab w:val="left" w:pos="708"/>
                <w:tab w:val="left" w:pos="1874"/>
              </w:tabs>
              <w:rPr>
                <w:sz w:val="22"/>
                <w:szCs w:val="22"/>
              </w:rPr>
            </w:pPr>
            <w:r w:rsidRPr="00D22CED">
              <w:rPr>
                <w:sz w:val="22"/>
                <w:szCs w:val="22"/>
              </w:rPr>
              <w:t>«___» ________ 20___ г.</w:t>
            </w:r>
          </w:p>
        </w:tc>
      </w:tr>
    </w:tbl>
    <w:p w:rsidR="00570C89" w:rsidRPr="00D22CED" w:rsidRDefault="00570C89" w:rsidP="00570C89">
      <w:pPr>
        <w:rPr>
          <w:sz w:val="22"/>
          <w:szCs w:val="22"/>
          <w:lang w:eastAsia="en-US"/>
        </w:rPr>
      </w:pPr>
      <w:r w:rsidRPr="00D22CED">
        <w:rPr>
          <w:sz w:val="22"/>
          <w:szCs w:val="22"/>
          <w:lang w:eastAsia="en-US"/>
        </w:rPr>
        <w:br w:type="page"/>
      </w:r>
    </w:p>
    <w:p w:rsidR="00570C89" w:rsidRPr="00D22CED" w:rsidRDefault="00570C89" w:rsidP="00570C89">
      <w:pPr>
        <w:keepNext/>
        <w:spacing w:after="240"/>
        <w:outlineLvl w:val="2"/>
        <w:rPr>
          <w:b/>
          <w:bCs/>
          <w:color w:val="000000"/>
          <w:sz w:val="22"/>
          <w:szCs w:val="22"/>
          <w:lang w:val="x-none" w:eastAsia="x-none"/>
        </w:rPr>
      </w:pPr>
      <w:r w:rsidRPr="00D22CED">
        <w:rPr>
          <w:b/>
          <w:bCs/>
          <w:color w:val="000000"/>
          <w:sz w:val="22"/>
          <w:szCs w:val="22"/>
          <w:lang w:val="x-none" w:eastAsia="x-none"/>
        </w:rPr>
        <w:lastRenderedPageBreak/>
        <w:t>Раздел 2. Форма Реестра бланков заказов на сопровождение</w:t>
      </w:r>
    </w:p>
    <w:p w:rsidR="00570C89" w:rsidRPr="00D22CED" w:rsidRDefault="00570C89" w:rsidP="00570C89">
      <w:pPr>
        <w:widowControl w:val="0"/>
        <w:rPr>
          <w:sz w:val="22"/>
          <w:szCs w:val="22"/>
          <w:u w:val="single"/>
        </w:rPr>
      </w:pPr>
      <w:r w:rsidRPr="00D22CED">
        <w:rPr>
          <w:sz w:val="22"/>
          <w:szCs w:val="22"/>
          <w:u w:val="single"/>
        </w:rPr>
        <w:t>ФОРМА</w:t>
      </w:r>
    </w:p>
    <w:p w:rsidR="00570C89" w:rsidRPr="00D22CED" w:rsidRDefault="00570C89" w:rsidP="00570C89">
      <w:pPr>
        <w:spacing w:after="360"/>
        <w:jc w:val="center"/>
        <w:rPr>
          <w:b/>
          <w:sz w:val="28"/>
          <w:szCs w:val="28"/>
        </w:rPr>
      </w:pPr>
      <w:r w:rsidRPr="00D22CED">
        <w:rPr>
          <w:b/>
          <w:sz w:val="28"/>
          <w:szCs w:val="28"/>
        </w:rPr>
        <w:t>Реестр бланков заказов на сопровождение</w:t>
      </w:r>
      <w:r w:rsidRPr="00D22CED">
        <w:rPr>
          <w:b/>
          <w:sz w:val="28"/>
          <w:szCs w:val="28"/>
        </w:rPr>
        <w:br/>
        <w:t>по Государственному контракту № _____ от __________</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2441"/>
        <w:gridCol w:w="1832"/>
        <w:gridCol w:w="2126"/>
        <w:gridCol w:w="2268"/>
      </w:tblGrid>
      <w:tr w:rsidR="00570C89" w:rsidRPr="00D22CED" w:rsidTr="004B73A3">
        <w:trPr>
          <w:trHeight w:val="63"/>
        </w:trPr>
        <w:tc>
          <w:tcPr>
            <w:tcW w:w="859" w:type="dxa"/>
            <w:tcBorders>
              <w:bottom w:val="single" w:sz="4" w:space="0" w:color="auto"/>
            </w:tcBorders>
            <w:shd w:val="clear" w:color="auto" w:fill="auto"/>
            <w:vAlign w:val="center"/>
            <w:hideMark/>
          </w:tcPr>
          <w:p w:rsidR="00570C89" w:rsidRPr="00D22CED" w:rsidRDefault="00570C89" w:rsidP="004B73A3">
            <w:pPr>
              <w:jc w:val="center"/>
              <w:rPr>
                <w:bCs/>
                <w:color w:val="000000"/>
                <w:sz w:val="22"/>
                <w:szCs w:val="22"/>
              </w:rPr>
            </w:pPr>
            <w:r w:rsidRPr="00D22CED">
              <w:rPr>
                <w:bCs/>
                <w:color w:val="000000"/>
                <w:sz w:val="22"/>
                <w:szCs w:val="22"/>
              </w:rPr>
              <w:t>№</w:t>
            </w:r>
            <w:r w:rsidRPr="00D22CED">
              <w:rPr>
                <w:bCs/>
                <w:color w:val="000000"/>
                <w:sz w:val="22"/>
                <w:szCs w:val="22"/>
              </w:rPr>
              <w:br/>
              <w:t>п/п</w:t>
            </w:r>
          </w:p>
        </w:tc>
        <w:tc>
          <w:tcPr>
            <w:tcW w:w="2441" w:type="dxa"/>
            <w:tcBorders>
              <w:bottom w:val="single" w:sz="4" w:space="0" w:color="auto"/>
            </w:tcBorders>
            <w:shd w:val="clear" w:color="auto" w:fill="auto"/>
            <w:vAlign w:val="center"/>
            <w:hideMark/>
          </w:tcPr>
          <w:p w:rsidR="00570C89" w:rsidRPr="00D22CED" w:rsidRDefault="00570C89" w:rsidP="004B73A3">
            <w:pPr>
              <w:jc w:val="center"/>
              <w:rPr>
                <w:bCs/>
                <w:color w:val="000000"/>
                <w:sz w:val="22"/>
                <w:szCs w:val="22"/>
              </w:rPr>
            </w:pPr>
            <w:r w:rsidRPr="00D22CED">
              <w:rPr>
                <w:bCs/>
                <w:color w:val="000000"/>
                <w:sz w:val="22"/>
                <w:szCs w:val="22"/>
              </w:rPr>
              <w:t>Регистрационный номер БЗ</w:t>
            </w:r>
          </w:p>
        </w:tc>
        <w:tc>
          <w:tcPr>
            <w:tcW w:w="1832" w:type="dxa"/>
            <w:tcBorders>
              <w:bottom w:val="single" w:sz="4" w:space="0" w:color="auto"/>
            </w:tcBorders>
            <w:shd w:val="clear" w:color="auto" w:fill="auto"/>
            <w:vAlign w:val="center"/>
            <w:hideMark/>
          </w:tcPr>
          <w:p w:rsidR="00570C89" w:rsidRPr="00D22CED" w:rsidRDefault="00570C89" w:rsidP="004B73A3">
            <w:pPr>
              <w:jc w:val="center"/>
              <w:rPr>
                <w:bCs/>
                <w:color w:val="000000"/>
                <w:sz w:val="22"/>
                <w:szCs w:val="22"/>
              </w:rPr>
            </w:pPr>
            <w:r w:rsidRPr="00D22CED">
              <w:rPr>
                <w:bCs/>
                <w:color w:val="000000"/>
                <w:sz w:val="22"/>
                <w:szCs w:val="22"/>
              </w:rPr>
              <w:t>Дата начала оказания услуг</w:t>
            </w:r>
          </w:p>
        </w:tc>
        <w:tc>
          <w:tcPr>
            <w:tcW w:w="2126" w:type="dxa"/>
            <w:tcBorders>
              <w:bottom w:val="single" w:sz="4" w:space="0" w:color="auto"/>
            </w:tcBorders>
            <w:shd w:val="clear" w:color="auto" w:fill="auto"/>
            <w:vAlign w:val="center"/>
            <w:hideMark/>
          </w:tcPr>
          <w:p w:rsidR="00570C89" w:rsidRPr="00D22CED" w:rsidRDefault="00570C89" w:rsidP="004B73A3">
            <w:pPr>
              <w:jc w:val="center"/>
              <w:rPr>
                <w:bCs/>
                <w:color w:val="000000"/>
                <w:sz w:val="22"/>
                <w:szCs w:val="22"/>
              </w:rPr>
            </w:pPr>
            <w:r w:rsidRPr="00D22CED">
              <w:rPr>
                <w:bCs/>
                <w:color w:val="000000"/>
                <w:sz w:val="22"/>
                <w:szCs w:val="22"/>
              </w:rPr>
              <w:t>Дата окончания оказания услуг</w:t>
            </w:r>
          </w:p>
        </w:tc>
        <w:tc>
          <w:tcPr>
            <w:tcW w:w="2268" w:type="dxa"/>
            <w:tcBorders>
              <w:bottom w:val="single" w:sz="4" w:space="0" w:color="auto"/>
            </w:tcBorders>
            <w:shd w:val="clear" w:color="auto" w:fill="auto"/>
            <w:vAlign w:val="center"/>
            <w:hideMark/>
          </w:tcPr>
          <w:p w:rsidR="00570C89" w:rsidRPr="00D22CED" w:rsidRDefault="00570C89" w:rsidP="00713F3A">
            <w:pPr>
              <w:jc w:val="center"/>
              <w:rPr>
                <w:bCs/>
                <w:color w:val="000000"/>
                <w:sz w:val="22"/>
                <w:szCs w:val="22"/>
              </w:rPr>
            </w:pPr>
            <w:r w:rsidRPr="00D22CED">
              <w:rPr>
                <w:bCs/>
                <w:color w:val="000000"/>
                <w:sz w:val="22"/>
                <w:szCs w:val="22"/>
              </w:rPr>
              <w:t>Стоимость БЗ,</w:t>
            </w:r>
            <w:r w:rsidRPr="00D22CED">
              <w:rPr>
                <w:bCs/>
                <w:color w:val="000000"/>
                <w:sz w:val="22"/>
                <w:szCs w:val="22"/>
              </w:rPr>
              <w:br/>
              <w:t>руб. (с НДС)</w:t>
            </w:r>
          </w:p>
        </w:tc>
      </w:tr>
      <w:tr w:rsidR="00570C89" w:rsidRPr="00D22CED" w:rsidTr="004B73A3">
        <w:trPr>
          <w:trHeight w:val="161"/>
        </w:trPr>
        <w:tc>
          <w:tcPr>
            <w:tcW w:w="859" w:type="dxa"/>
            <w:tcBorders>
              <w:bottom w:val="double" w:sz="4" w:space="0" w:color="auto"/>
            </w:tcBorders>
            <w:shd w:val="clear" w:color="auto" w:fill="auto"/>
            <w:vAlign w:val="center"/>
            <w:hideMark/>
          </w:tcPr>
          <w:p w:rsidR="00570C89" w:rsidRPr="00D22CED" w:rsidRDefault="00570C89" w:rsidP="004B73A3">
            <w:pPr>
              <w:jc w:val="center"/>
              <w:rPr>
                <w:color w:val="000000"/>
                <w:sz w:val="22"/>
                <w:szCs w:val="22"/>
              </w:rPr>
            </w:pPr>
            <w:r w:rsidRPr="00D22CED">
              <w:rPr>
                <w:color w:val="000000"/>
                <w:sz w:val="22"/>
                <w:szCs w:val="22"/>
              </w:rPr>
              <w:t>1</w:t>
            </w:r>
          </w:p>
        </w:tc>
        <w:tc>
          <w:tcPr>
            <w:tcW w:w="2441" w:type="dxa"/>
            <w:tcBorders>
              <w:bottom w:val="double" w:sz="4" w:space="0" w:color="auto"/>
            </w:tcBorders>
            <w:shd w:val="clear" w:color="auto" w:fill="auto"/>
            <w:vAlign w:val="center"/>
            <w:hideMark/>
          </w:tcPr>
          <w:p w:rsidR="00570C89" w:rsidRPr="00D22CED" w:rsidRDefault="00570C89" w:rsidP="004B73A3">
            <w:pPr>
              <w:jc w:val="center"/>
              <w:rPr>
                <w:color w:val="000000"/>
                <w:sz w:val="22"/>
                <w:szCs w:val="22"/>
              </w:rPr>
            </w:pPr>
            <w:r w:rsidRPr="00D22CED">
              <w:rPr>
                <w:color w:val="000000"/>
                <w:sz w:val="22"/>
                <w:szCs w:val="22"/>
              </w:rPr>
              <w:t>2</w:t>
            </w:r>
          </w:p>
        </w:tc>
        <w:tc>
          <w:tcPr>
            <w:tcW w:w="1832" w:type="dxa"/>
            <w:tcBorders>
              <w:bottom w:val="double" w:sz="4" w:space="0" w:color="auto"/>
            </w:tcBorders>
            <w:shd w:val="clear" w:color="auto" w:fill="auto"/>
            <w:vAlign w:val="center"/>
            <w:hideMark/>
          </w:tcPr>
          <w:p w:rsidR="00570C89" w:rsidRPr="00D22CED" w:rsidRDefault="00570C89" w:rsidP="004B73A3">
            <w:pPr>
              <w:jc w:val="center"/>
              <w:rPr>
                <w:color w:val="000000"/>
                <w:sz w:val="22"/>
                <w:szCs w:val="22"/>
              </w:rPr>
            </w:pPr>
            <w:r w:rsidRPr="00D22CED">
              <w:rPr>
                <w:color w:val="000000"/>
                <w:sz w:val="22"/>
                <w:szCs w:val="22"/>
              </w:rPr>
              <w:t>3</w:t>
            </w:r>
          </w:p>
        </w:tc>
        <w:tc>
          <w:tcPr>
            <w:tcW w:w="2126" w:type="dxa"/>
            <w:tcBorders>
              <w:bottom w:val="double" w:sz="4" w:space="0" w:color="auto"/>
            </w:tcBorders>
            <w:shd w:val="clear" w:color="auto" w:fill="auto"/>
            <w:vAlign w:val="center"/>
            <w:hideMark/>
          </w:tcPr>
          <w:p w:rsidR="00570C89" w:rsidRPr="00D22CED" w:rsidRDefault="00570C89" w:rsidP="004B73A3">
            <w:pPr>
              <w:jc w:val="center"/>
              <w:rPr>
                <w:color w:val="000000"/>
                <w:sz w:val="22"/>
                <w:szCs w:val="22"/>
              </w:rPr>
            </w:pPr>
            <w:r w:rsidRPr="00D22CED">
              <w:rPr>
                <w:color w:val="000000"/>
                <w:sz w:val="22"/>
                <w:szCs w:val="22"/>
              </w:rPr>
              <w:t>4</w:t>
            </w:r>
          </w:p>
        </w:tc>
        <w:tc>
          <w:tcPr>
            <w:tcW w:w="2268" w:type="dxa"/>
            <w:tcBorders>
              <w:bottom w:val="double" w:sz="4" w:space="0" w:color="auto"/>
            </w:tcBorders>
            <w:shd w:val="clear" w:color="auto" w:fill="auto"/>
            <w:vAlign w:val="center"/>
            <w:hideMark/>
          </w:tcPr>
          <w:p w:rsidR="00570C89" w:rsidRPr="00D22CED" w:rsidRDefault="00570C89" w:rsidP="004B73A3">
            <w:pPr>
              <w:jc w:val="center"/>
              <w:rPr>
                <w:color w:val="000000"/>
                <w:sz w:val="22"/>
                <w:szCs w:val="22"/>
              </w:rPr>
            </w:pPr>
            <w:r w:rsidRPr="00D22CED">
              <w:rPr>
                <w:color w:val="000000"/>
                <w:sz w:val="22"/>
                <w:szCs w:val="22"/>
              </w:rPr>
              <w:t>5</w:t>
            </w:r>
          </w:p>
        </w:tc>
      </w:tr>
      <w:tr w:rsidR="00570C89" w:rsidRPr="00D22CED" w:rsidTr="004B73A3">
        <w:trPr>
          <w:trHeight w:val="315"/>
        </w:trPr>
        <w:tc>
          <w:tcPr>
            <w:tcW w:w="859" w:type="dxa"/>
            <w:tcBorders>
              <w:top w:val="double" w:sz="4" w:space="0" w:color="auto"/>
              <w:bottom w:val="single" w:sz="4" w:space="0" w:color="auto"/>
            </w:tcBorders>
            <w:shd w:val="clear" w:color="auto" w:fill="auto"/>
            <w:vAlign w:val="center"/>
          </w:tcPr>
          <w:p w:rsidR="00570C89" w:rsidRPr="00D22CED" w:rsidRDefault="00570C89" w:rsidP="004B73A3">
            <w:pPr>
              <w:rPr>
                <w:color w:val="000000"/>
                <w:sz w:val="22"/>
                <w:szCs w:val="22"/>
              </w:rPr>
            </w:pPr>
          </w:p>
        </w:tc>
        <w:tc>
          <w:tcPr>
            <w:tcW w:w="2441" w:type="dxa"/>
            <w:tcBorders>
              <w:top w:val="double" w:sz="4" w:space="0" w:color="auto"/>
              <w:bottom w:val="single" w:sz="4" w:space="0" w:color="auto"/>
            </w:tcBorders>
            <w:shd w:val="clear" w:color="auto" w:fill="auto"/>
            <w:vAlign w:val="center"/>
          </w:tcPr>
          <w:p w:rsidR="00570C89" w:rsidRPr="00D22CED" w:rsidRDefault="00570C89" w:rsidP="004B73A3">
            <w:pPr>
              <w:rPr>
                <w:color w:val="000000"/>
                <w:sz w:val="22"/>
                <w:szCs w:val="22"/>
              </w:rPr>
            </w:pPr>
          </w:p>
        </w:tc>
        <w:tc>
          <w:tcPr>
            <w:tcW w:w="1832" w:type="dxa"/>
            <w:tcBorders>
              <w:top w:val="double" w:sz="4" w:space="0" w:color="auto"/>
              <w:bottom w:val="single" w:sz="4" w:space="0" w:color="auto"/>
            </w:tcBorders>
            <w:shd w:val="clear" w:color="auto" w:fill="auto"/>
            <w:vAlign w:val="center"/>
          </w:tcPr>
          <w:p w:rsidR="00570C89" w:rsidRPr="00D22CED" w:rsidRDefault="00570C89" w:rsidP="004B73A3">
            <w:pPr>
              <w:rPr>
                <w:color w:val="000000"/>
                <w:sz w:val="22"/>
                <w:szCs w:val="22"/>
              </w:rPr>
            </w:pPr>
          </w:p>
        </w:tc>
        <w:tc>
          <w:tcPr>
            <w:tcW w:w="2126" w:type="dxa"/>
            <w:tcBorders>
              <w:top w:val="double" w:sz="4" w:space="0" w:color="auto"/>
              <w:bottom w:val="single" w:sz="4" w:space="0" w:color="auto"/>
            </w:tcBorders>
            <w:shd w:val="clear" w:color="auto" w:fill="auto"/>
            <w:vAlign w:val="center"/>
          </w:tcPr>
          <w:p w:rsidR="00570C89" w:rsidRPr="00D22CED" w:rsidRDefault="00570C89" w:rsidP="004B73A3">
            <w:pPr>
              <w:rPr>
                <w:color w:val="000000"/>
                <w:sz w:val="22"/>
                <w:szCs w:val="22"/>
              </w:rPr>
            </w:pPr>
          </w:p>
        </w:tc>
        <w:tc>
          <w:tcPr>
            <w:tcW w:w="2268" w:type="dxa"/>
            <w:tcBorders>
              <w:top w:val="double" w:sz="4" w:space="0" w:color="auto"/>
              <w:bottom w:val="single" w:sz="4" w:space="0" w:color="auto"/>
            </w:tcBorders>
            <w:shd w:val="clear" w:color="auto" w:fill="auto"/>
            <w:vAlign w:val="center"/>
          </w:tcPr>
          <w:p w:rsidR="00570C89" w:rsidRPr="00D22CED" w:rsidRDefault="00570C89" w:rsidP="004B73A3">
            <w:pPr>
              <w:rPr>
                <w:color w:val="000000"/>
                <w:sz w:val="22"/>
                <w:szCs w:val="22"/>
              </w:rPr>
            </w:pPr>
          </w:p>
        </w:tc>
      </w:tr>
      <w:tr w:rsidR="00570C89" w:rsidRPr="00D22CED" w:rsidTr="004B73A3">
        <w:trPr>
          <w:trHeight w:val="315"/>
        </w:trPr>
        <w:tc>
          <w:tcPr>
            <w:tcW w:w="859" w:type="dxa"/>
            <w:tcBorders>
              <w:top w:val="single" w:sz="4" w:space="0" w:color="auto"/>
            </w:tcBorders>
            <w:shd w:val="clear" w:color="auto" w:fill="auto"/>
            <w:vAlign w:val="center"/>
          </w:tcPr>
          <w:p w:rsidR="00570C89" w:rsidRPr="00D22CED" w:rsidRDefault="00570C89" w:rsidP="004B73A3">
            <w:pPr>
              <w:rPr>
                <w:color w:val="000000"/>
                <w:sz w:val="22"/>
                <w:szCs w:val="22"/>
              </w:rPr>
            </w:pPr>
          </w:p>
        </w:tc>
        <w:tc>
          <w:tcPr>
            <w:tcW w:w="2441" w:type="dxa"/>
            <w:tcBorders>
              <w:top w:val="single" w:sz="4" w:space="0" w:color="auto"/>
            </w:tcBorders>
            <w:shd w:val="clear" w:color="auto" w:fill="auto"/>
            <w:vAlign w:val="center"/>
          </w:tcPr>
          <w:p w:rsidR="00570C89" w:rsidRPr="00D22CED" w:rsidRDefault="00570C89" w:rsidP="004B73A3">
            <w:pPr>
              <w:rPr>
                <w:color w:val="000000"/>
                <w:sz w:val="22"/>
                <w:szCs w:val="22"/>
              </w:rPr>
            </w:pPr>
          </w:p>
        </w:tc>
        <w:tc>
          <w:tcPr>
            <w:tcW w:w="1832" w:type="dxa"/>
            <w:tcBorders>
              <w:top w:val="single" w:sz="4" w:space="0" w:color="auto"/>
            </w:tcBorders>
            <w:shd w:val="clear" w:color="auto" w:fill="auto"/>
            <w:vAlign w:val="center"/>
          </w:tcPr>
          <w:p w:rsidR="00570C89" w:rsidRPr="00D22CED" w:rsidRDefault="00570C89" w:rsidP="004B73A3">
            <w:pPr>
              <w:rPr>
                <w:color w:val="000000"/>
                <w:sz w:val="22"/>
                <w:szCs w:val="22"/>
              </w:rPr>
            </w:pPr>
          </w:p>
        </w:tc>
        <w:tc>
          <w:tcPr>
            <w:tcW w:w="2126" w:type="dxa"/>
            <w:tcBorders>
              <w:top w:val="single" w:sz="4" w:space="0" w:color="auto"/>
            </w:tcBorders>
            <w:shd w:val="clear" w:color="auto" w:fill="auto"/>
            <w:vAlign w:val="center"/>
          </w:tcPr>
          <w:p w:rsidR="00570C89" w:rsidRPr="00D22CED" w:rsidRDefault="00570C89" w:rsidP="004B73A3">
            <w:pPr>
              <w:rPr>
                <w:color w:val="000000"/>
                <w:sz w:val="22"/>
                <w:szCs w:val="22"/>
              </w:rPr>
            </w:pPr>
          </w:p>
        </w:tc>
        <w:tc>
          <w:tcPr>
            <w:tcW w:w="2268" w:type="dxa"/>
            <w:tcBorders>
              <w:top w:val="single" w:sz="4" w:space="0" w:color="auto"/>
            </w:tcBorders>
            <w:shd w:val="clear" w:color="auto" w:fill="auto"/>
            <w:vAlign w:val="center"/>
          </w:tcPr>
          <w:p w:rsidR="00570C89" w:rsidRPr="00D22CED" w:rsidRDefault="00570C89" w:rsidP="004B73A3">
            <w:pPr>
              <w:rPr>
                <w:color w:val="000000"/>
                <w:sz w:val="22"/>
                <w:szCs w:val="22"/>
              </w:rPr>
            </w:pPr>
          </w:p>
        </w:tc>
      </w:tr>
      <w:tr w:rsidR="00570C89" w:rsidRPr="00D22CED" w:rsidTr="004B73A3">
        <w:trPr>
          <w:trHeight w:val="315"/>
        </w:trPr>
        <w:tc>
          <w:tcPr>
            <w:tcW w:w="859" w:type="dxa"/>
            <w:tcBorders>
              <w:top w:val="single" w:sz="4" w:space="0" w:color="auto"/>
            </w:tcBorders>
            <w:shd w:val="clear" w:color="auto" w:fill="auto"/>
            <w:vAlign w:val="center"/>
          </w:tcPr>
          <w:p w:rsidR="00570C89" w:rsidRPr="00D22CED" w:rsidRDefault="00570C89" w:rsidP="004B73A3">
            <w:pPr>
              <w:rPr>
                <w:color w:val="000000"/>
                <w:sz w:val="22"/>
                <w:szCs w:val="22"/>
              </w:rPr>
            </w:pPr>
          </w:p>
        </w:tc>
        <w:tc>
          <w:tcPr>
            <w:tcW w:w="2441" w:type="dxa"/>
            <w:tcBorders>
              <w:top w:val="single" w:sz="4" w:space="0" w:color="auto"/>
            </w:tcBorders>
            <w:shd w:val="clear" w:color="auto" w:fill="auto"/>
            <w:vAlign w:val="center"/>
          </w:tcPr>
          <w:p w:rsidR="00570C89" w:rsidRPr="00D22CED" w:rsidRDefault="00570C89" w:rsidP="004B73A3">
            <w:pPr>
              <w:rPr>
                <w:color w:val="000000"/>
                <w:sz w:val="22"/>
                <w:szCs w:val="22"/>
              </w:rPr>
            </w:pPr>
          </w:p>
        </w:tc>
        <w:tc>
          <w:tcPr>
            <w:tcW w:w="1832" w:type="dxa"/>
            <w:tcBorders>
              <w:top w:val="single" w:sz="4" w:space="0" w:color="auto"/>
            </w:tcBorders>
            <w:shd w:val="clear" w:color="auto" w:fill="auto"/>
            <w:vAlign w:val="center"/>
          </w:tcPr>
          <w:p w:rsidR="00570C89" w:rsidRPr="00D22CED" w:rsidRDefault="00570C89" w:rsidP="004B73A3">
            <w:pPr>
              <w:rPr>
                <w:color w:val="000000"/>
                <w:sz w:val="22"/>
                <w:szCs w:val="22"/>
              </w:rPr>
            </w:pPr>
          </w:p>
        </w:tc>
        <w:tc>
          <w:tcPr>
            <w:tcW w:w="2126" w:type="dxa"/>
            <w:tcBorders>
              <w:top w:val="single" w:sz="4" w:space="0" w:color="auto"/>
            </w:tcBorders>
            <w:shd w:val="clear" w:color="auto" w:fill="auto"/>
            <w:vAlign w:val="center"/>
          </w:tcPr>
          <w:p w:rsidR="00570C89" w:rsidRPr="00D22CED" w:rsidRDefault="00570C89" w:rsidP="004B73A3">
            <w:pPr>
              <w:rPr>
                <w:color w:val="000000"/>
                <w:sz w:val="22"/>
                <w:szCs w:val="22"/>
              </w:rPr>
            </w:pPr>
          </w:p>
        </w:tc>
        <w:tc>
          <w:tcPr>
            <w:tcW w:w="2268" w:type="dxa"/>
            <w:tcBorders>
              <w:top w:val="single" w:sz="4" w:space="0" w:color="auto"/>
            </w:tcBorders>
            <w:shd w:val="clear" w:color="auto" w:fill="auto"/>
            <w:vAlign w:val="center"/>
          </w:tcPr>
          <w:p w:rsidR="00570C89" w:rsidRPr="00D22CED" w:rsidRDefault="00570C89" w:rsidP="004B73A3">
            <w:pPr>
              <w:rPr>
                <w:color w:val="000000"/>
                <w:sz w:val="22"/>
                <w:szCs w:val="22"/>
              </w:rPr>
            </w:pPr>
          </w:p>
        </w:tc>
      </w:tr>
    </w:tbl>
    <w:p w:rsidR="00570C89" w:rsidRPr="00D22CED" w:rsidRDefault="00570C89" w:rsidP="00570C89">
      <w:pPr>
        <w:tabs>
          <w:tab w:val="left" w:pos="319"/>
        </w:tabs>
        <w:spacing w:after="200"/>
        <w:ind w:left="357"/>
        <w:rPr>
          <w:color w:val="000000"/>
          <w:sz w:val="22"/>
          <w:szCs w:val="22"/>
        </w:rPr>
      </w:pPr>
    </w:p>
    <w:tbl>
      <w:tblPr>
        <w:tblW w:w="9640" w:type="dxa"/>
        <w:tblInd w:w="-34" w:type="dxa"/>
        <w:tblLayout w:type="fixed"/>
        <w:tblLook w:val="04A0" w:firstRow="1" w:lastRow="0" w:firstColumn="1" w:lastColumn="0" w:noHBand="0" w:noVBand="1"/>
      </w:tblPr>
      <w:tblGrid>
        <w:gridCol w:w="5684"/>
        <w:gridCol w:w="3956"/>
      </w:tblGrid>
      <w:tr w:rsidR="00570C89" w:rsidRPr="00D22CED" w:rsidTr="004B73A3">
        <w:trPr>
          <w:trHeight w:val="1472"/>
        </w:trPr>
        <w:tc>
          <w:tcPr>
            <w:tcW w:w="5684" w:type="dxa"/>
          </w:tcPr>
          <w:p w:rsidR="00570C89" w:rsidRPr="00D22CED" w:rsidRDefault="00570C89" w:rsidP="004B73A3">
            <w:pPr>
              <w:widowControl w:val="0"/>
              <w:tabs>
                <w:tab w:val="left" w:pos="708"/>
              </w:tabs>
              <w:rPr>
                <w:sz w:val="22"/>
                <w:szCs w:val="22"/>
              </w:rPr>
            </w:pPr>
            <w:r w:rsidRPr="00D22CED">
              <w:rPr>
                <w:sz w:val="22"/>
                <w:szCs w:val="22"/>
              </w:rPr>
              <w:t>Заказчик</w:t>
            </w:r>
          </w:p>
          <w:p w:rsidR="00570C89" w:rsidRPr="00D22CED" w:rsidRDefault="00570C89" w:rsidP="004B73A3">
            <w:pPr>
              <w:widowControl w:val="0"/>
              <w:tabs>
                <w:tab w:val="left" w:pos="708"/>
              </w:tabs>
              <w:rPr>
                <w:sz w:val="22"/>
                <w:szCs w:val="22"/>
              </w:rPr>
            </w:pPr>
            <w:r w:rsidRPr="00D22CED">
              <w:rPr>
                <w:sz w:val="22"/>
                <w:szCs w:val="22"/>
              </w:rPr>
              <w:br/>
            </w:r>
          </w:p>
          <w:p w:rsidR="00570C89" w:rsidRPr="00D22CED" w:rsidRDefault="00570C89" w:rsidP="004B73A3">
            <w:pPr>
              <w:widowControl w:val="0"/>
              <w:tabs>
                <w:tab w:val="left" w:pos="708"/>
              </w:tabs>
              <w:rPr>
                <w:bCs/>
                <w:sz w:val="22"/>
                <w:szCs w:val="22"/>
              </w:rPr>
            </w:pPr>
          </w:p>
        </w:tc>
        <w:tc>
          <w:tcPr>
            <w:tcW w:w="3956" w:type="dxa"/>
          </w:tcPr>
          <w:p w:rsidR="00570C89" w:rsidRPr="00D22CED" w:rsidRDefault="00570C89" w:rsidP="004B73A3">
            <w:pPr>
              <w:widowControl w:val="0"/>
              <w:tabs>
                <w:tab w:val="left" w:pos="708"/>
              </w:tabs>
              <w:rPr>
                <w:sz w:val="22"/>
                <w:szCs w:val="22"/>
              </w:rPr>
            </w:pPr>
            <w:r w:rsidRPr="00D22CED">
              <w:rPr>
                <w:sz w:val="22"/>
                <w:szCs w:val="22"/>
              </w:rPr>
              <w:t>Исполнитель</w:t>
            </w:r>
          </w:p>
          <w:p w:rsidR="00570C89" w:rsidRPr="00D22CED" w:rsidRDefault="00570C89" w:rsidP="004B73A3">
            <w:pPr>
              <w:widowControl w:val="0"/>
              <w:tabs>
                <w:tab w:val="left" w:pos="708"/>
              </w:tabs>
              <w:rPr>
                <w:sz w:val="22"/>
                <w:szCs w:val="22"/>
              </w:rPr>
            </w:pPr>
            <w:r w:rsidRPr="00D22CED">
              <w:rPr>
                <w:sz w:val="22"/>
                <w:szCs w:val="22"/>
              </w:rPr>
              <w:br/>
            </w:r>
          </w:p>
          <w:p w:rsidR="00570C89" w:rsidRPr="00D22CED" w:rsidRDefault="00570C89" w:rsidP="004B73A3">
            <w:pPr>
              <w:widowControl w:val="0"/>
              <w:tabs>
                <w:tab w:val="left" w:pos="708"/>
              </w:tabs>
              <w:rPr>
                <w:sz w:val="22"/>
                <w:szCs w:val="22"/>
              </w:rPr>
            </w:pPr>
          </w:p>
        </w:tc>
      </w:tr>
      <w:tr w:rsidR="00570C89" w:rsidRPr="00D22CED" w:rsidTr="004B73A3">
        <w:trPr>
          <w:trHeight w:val="664"/>
        </w:trPr>
        <w:tc>
          <w:tcPr>
            <w:tcW w:w="5684" w:type="dxa"/>
            <w:hideMark/>
          </w:tcPr>
          <w:p w:rsidR="00570C89" w:rsidRPr="00D22CED" w:rsidRDefault="00570C89" w:rsidP="004B73A3">
            <w:pPr>
              <w:widowControl w:val="0"/>
              <w:tabs>
                <w:tab w:val="left" w:pos="708"/>
              </w:tabs>
              <w:rPr>
                <w:sz w:val="22"/>
                <w:szCs w:val="22"/>
              </w:rPr>
            </w:pPr>
            <w:r w:rsidRPr="00D22CED">
              <w:rPr>
                <w:sz w:val="22"/>
                <w:szCs w:val="22"/>
              </w:rPr>
              <w:t>___________________ </w:t>
            </w:r>
          </w:p>
          <w:p w:rsidR="00570C89" w:rsidRPr="00D22CED" w:rsidRDefault="00570C89" w:rsidP="004B73A3">
            <w:pPr>
              <w:widowControl w:val="0"/>
              <w:tabs>
                <w:tab w:val="left" w:pos="708"/>
                <w:tab w:val="left" w:pos="1880"/>
              </w:tabs>
              <w:rPr>
                <w:color w:val="000000"/>
                <w:sz w:val="22"/>
                <w:szCs w:val="22"/>
                <w:vertAlign w:val="superscript"/>
              </w:rPr>
            </w:pPr>
            <w:r w:rsidRPr="00D22CED">
              <w:rPr>
                <w:color w:val="000000"/>
                <w:sz w:val="22"/>
                <w:szCs w:val="22"/>
                <w:vertAlign w:val="superscript"/>
              </w:rPr>
              <w:tab/>
            </w:r>
            <w:r w:rsidRPr="00D22CED">
              <w:rPr>
                <w:sz w:val="22"/>
                <w:szCs w:val="22"/>
                <w:vertAlign w:val="superscript"/>
              </w:rPr>
              <w:t>(подпись)</w:t>
            </w:r>
            <w:r w:rsidRPr="00D22CED">
              <w:rPr>
                <w:color w:val="000000"/>
                <w:sz w:val="22"/>
                <w:szCs w:val="22"/>
                <w:vertAlign w:val="superscript"/>
              </w:rPr>
              <w:tab/>
              <w:t>м.п.</w:t>
            </w:r>
          </w:p>
          <w:p w:rsidR="00570C89" w:rsidRPr="00D22CED" w:rsidRDefault="00570C89" w:rsidP="004B73A3">
            <w:pPr>
              <w:widowControl w:val="0"/>
              <w:tabs>
                <w:tab w:val="left" w:pos="708"/>
                <w:tab w:val="left" w:pos="1880"/>
              </w:tabs>
              <w:rPr>
                <w:sz w:val="22"/>
                <w:szCs w:val="22"/>
                <w:vertAlign w:val="superscript"/>
              </w:rPr>
            </w:pPr>
            <w:r w:rsidRPr="00D22CED">
              <w:rPr>
                <w:sz w:val="22"/>
                <w:szCs w:val="22"/>
              </w:rPr>
              <w:t>«___» ________ 20___ г.</w:t>
            </w:r>
          </w:p>
        </w:tc>
        <w:tc>
          <w:tcPr>
            <w:tcW w:w="3956" w:type="dxa"/>
            <w:hideMark/>
          </w:tcPr>
          <w:p w:rsidR="00570C89" w:rsidRPr="00D22CED" w:rsidRDefault="00570C89" w:rsidP="004B73A3">
            <w:pPr>
              <w:widowControl w:val="0"/>
              <w:tabs>
                <w:tab w:val="left" w:pos="708"/>
              </w:tabs>
              <w:rPr>
                <w:sz w:val="22"/>
                <w:szCs w:val="22"/>
              </w:rPr>
            </w:pPr>
            <w:r w:rsidRPr="00D22CED">
              <w:rPr>
                <w:sz w:val="22"/>
                <w:szCs w:val="22"/>
              </w:rPr>
              <w:t>___________________ </w:t>
            </w:r>
          </w:p>
          <w:p w:rsidR="00570C89" w:rsidRPr="00D22CED" w:rsidRDefault="00570C89" w:rsidP="004B73A3">
            <w:pPr>
              <w:widowControl w:val="0"/>
              <w:tabs>
                <w:tab w:val="left" w:pos="708"/>
                <w:tab w:val="left" w:pos="1874"/>
              </w:tabs>
              <w:rPr>
                <w:color w:val="000000"/>
                <w:sz w:val="22"/>
                <w:szCs w:val="22"/>
                <w:vertAlign w:val="superscript"/>
              </w:rPr>
            </w:pPr>
            <w:r w:rsidRPr="00D22CED">
              <w:rPr>
                <w:color w:val="000000"/>
                <w:sz w:val="22"/>
                <w:szCs w:val="22"/>
                <w:vertAlign w:val="superscript"/>
              </w:rPr>
              <w:tab/>
            </w:r>
            <w:r w:rsidRPr="00D22CED">
              <w:rPr>
                <w:sz w:val="22"/>
                <w:szCs w:val="22"/>
                <w:vertAlign w:val="superscript"/>
              </w:rPr>
              <w:t>(подпись)</w:t>
            </w:r>
            <w:r w:rsidRPr="00D22CED">
              <w:rPr>
                <w:color w:val="000000"/>
                <w:sz w:val="22"/>
                <w:szCs w:val="22"/>
                <w:vertAlign w:val="superscript"/>
              </w:rPr>
              <w:tab/>
              <w:t>м.п.</w:t>
            </w:r>
          </w:p>
          <w:p w:rsidR="00570C89" w:rsidRPr="00D22CED" w:rsidRDefault="00570C89" w:rsidP="004B73A3">
            <w:pPr>
              <w:widowControl w:val="0"/>
              <w:tabs>
                <w:tab w:val="left" w:pos="708"/>
                <w:tab w:val="left" w:pos="1874"/>
              </w:tabs>
              <w:rPr>
                <w:sz w:val="22"/>
                <w:szCs w:val="22"/>
              </w:rPr>
            </w:pPr>
            <w:r w:rsidRPr="00D22CED">
              <w:rPr>
                <w:sz w:val="22"/>
                <w:szCs w:val="22"/>
              </w:rPr>
              <w:t>«___» ________ 20___ г.</w:t>
            </w:r>
          </w:p>
        </w:tc>
      </w:tr>
    </w:tbl>
    <w:p w:rsidR="00570C89" w:rsidRPr="00D22CED" w:rsidRDefault="00570C89" w:rsidP="00570C89">
      <w:pPr>
        <w:rPr>
          <w:color w:val="000000"/>
          <w:sz w:val="22"/>
          <w:szCs w:val="22"/>
        </w:rPr>
      </w:pPr>
      <w:r w:rsidRPr="00D22CED">
        <w:rPr>
          <w:color w:val="000000"/>
          <w:sz w:val="22"/>
          <w:szCs w:val="22"/>
        </w:rPr>
        <w:br w:type="page"/>
      </w:r>
    </w:p>
    <w:p w:rsidR="00570C89" w:rsidRPr="00D22CED" w:rsidRDefault="00570C89" w:rsidP="00570C89">
      <w:pPr>
        <w:keepNext/>
        <w:spacing w:after="240"/>
        <w:outlineLvl w:val="2"/>
        <w:rPr>
          <w:b/>
          <w:bCs/>
          <w:color w:val="000000"/>
          <w:sz w:val="22"/>
          <w:szCs w:val="22"/>
          <w:lang w:val="x-none" w:eastAsia="x-none"/>
        </w:rPr>
      </w:pPr>
      <w:r w:rsidRPr="00D22CED">
        <w:rPr>
          <w:b/>
          <w:bCs/>
          <w:color w:val="000000"/>
          <w:sz w:val="22"/>
          <w:szCs w:val="22"/>
          <w:lang w:val="x-none" w:eastAsia="x-none"/>
        </w:rPr>
        <w:lastRenderedPageBreak/>
        <w:t>Раздел 3. Таблица соответствия настроек ИСУЗ требованиям ТЗ</w:t>
      </w:r>
    </w:p>
    <w:p w:rsidR="00570C89" w:rsidRPr="00D22CED" w:rsidRDefault="00570C89" w:rsidP="00570C89">
      <w:pPr>
        <w:widowControl w:val="0"/>
        <w:rPr>
          <w:sz w:val="22"/>
          <w:szCs w:val="22"/>
          <w:u w:val="single"/>
        </w:rPr>
      </w:pPr>
      <w:r w:rsidRPr="00D22CED">
        <w:rPr>
          <w:sz w:val="22"/>
          <w:szCs w:val="22"/>
          <w:u w:val="single"/>
        </w:rPr>
        <w:t>ФОРМА</w:t>
      </w:r>
    </w:p>
    <w:p w:rsidR="00570C89" w:rsidRPr="00D22CED" w:rsidRDefault="00570C89" w:rsidP="00570C89">
      <w:pPr>
        <w:spacing w:after="360"/>
        <w:jc w:val="center"/>
        <w:rPr>
          <w:b/>
          <w:sz w:val="28"/>
          <w:szCs w:val="28"/>
        </w:rPr>
      </w:pPr>
      <w:r w:rsidRPr="00D22CED">
        <w:rPr>
          <w:b/>
          <w:sz w:val="28"/>
          <w:szCs w:val="28"/>
        </w:rPr>
        <w:t>Таблица соответствия настроек</w:t>
      </w:r>
      <w:r w:rsidRPr="00D22CED">
        <w:rPr>
          <w:b/>
          <w:sz w:val="28"/>
          <w:szCs w:val="28"/>
        </w:rPr>
        <w:br/>
        <w:t>Информационной системы управления заявками</w:t>
      </w:r>
      <w:r w:rsidRPr="00D22CED">
        <w:rPr>
          <w:b/>
          <w:sz w:val="28"/>
          <w:szCs w:val="28"/>
        </w:rPr>
        <w:br/>
        <w:t>требованиям Технического задания</w:t>
      </w:r>
      <w:r w:rsidRPr="00D22CED">
        <w:rPr>
          <w:b/>
          <w:sz w:val="28"/>
          <w:szCs w:val="28"/>
        </w:rPr>
        <w:br/>
        <w:t>Государственного контракта № ______ от __________</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1984"/>
      </w:tblGrid>
      <w:tr w:rsidR="00570C89" w:rsidRPr="00D22CED" w:rsidTr="004B73A3">
        <w:trPr>
          <w:cantSplit/>
          <w:trHeight w:val="583"/>
          <w:tblHeader/>
        </w:trPr>
        <w:tc>
          <w:tcPr>
            <w:tcW w:w="7542" w:type="dxa"/>
            <w:tcBorders>
              <w:bottom w:val="double" w:sz="4" w:space="0" w:color="auto"/>
            </w:tcBorders>
            <w:shd w:val="clear" w:color="auto" w:fill="auto"/>
            <w:vAlign w:val="center"/>
            <w:hideMark/>
          </w:tcPr>
          <w:p w:rsidR="00570C89" w:rsidRPr="00D22CED" w:rsidRDefault="00570C89" w:rsidP="004B73A3">
            <w:pPr>
              <w:widowControl w:val="0"/>
              <w:jc w:val="center"/>
              <w:rPr>
                <w:bCs/>
                <w:sz w:val="20"/>
                <w:szCs w:val="20"/>
              </w:rPr>
            </w:pPr>
            <w:r w:rsidRPr="00D22CED">
              <w:rPr>
                <w:bCs/>
                <w:sz w:val="20"/>
                <w:szCs w:val="20"/>
              </w:rPr>
              <w:t>Требования к настройкам ИСУЗ</w:t>
            </w:r>
          </w:p>
        </w:tc>
        <w:tc>
          <w:tcPr>
            <w:tcW w:w="1984" w:type="dxa"/>
            <w:tcBorders>
              <w:bottom w:val="double" w:sz="4" w:space="0" w:color="auto"/>
            </w:tcBorders>
            <w:shd w:val="clear" w:color="auto" w:fill="auto"/>
            <w:vAlign w:val="center"/>
          </w:tcPr>
          <w:p w:rsidR="00570C89" w:rsidRPr="00D22CED" w:rsidRDefault="00570C89" w:rsidP="004B73A3">
            <w:pPr>
              <w:widowControl w:val="0"/>
              <w:jc w:val="center"/>
              <w:rPr>
                <w:bCs/>
                <w:sz w:val="20"/>
                <w:szCs w:val="20"/>
              </w:rPr>
            </w:pPr>
            <w:r w:rsidRPr="00D22CED">
              <w:rPr>
                <w:bCs/>
                <w:sz w:val="20"/>
                <w:szCs w:val="20"/>
              </w:rPr>
              <w:t>Соответствие требованиям (Да/Нет)</w:t>
            </w:r>
          </w:p>
        </w:tc>
      </w:tr>
      <w:tr w:rsidR="00570C89" w:rsidRPr="00D22CED" w:rsidTr="004B73A3">
        <w:trPr>
          <w:cantSplit/>
          <w:trHeight w:val="60"/>
        </w:trPr>
        <w:tc>
          <w:tcPr>
            <w:tcW w:w="7542" w:type="dxa"/>
            <w:tcBorders>
              <w:top w:val="double" w:sz="4" w:space="0" w:color="auto"/>
            </w:tcBorders>
            <w:shd w:val="clear" w:color="auto" w:fill="FFFFFF"/>
            <w:vAlign w:val="center"/>
            <w:hideMark/>
          </w:tcPr>
          <w:p w:rsidR="00570C89" w:rsidRPr="00D22CED" w:rsidRDefault="00570C89" w:rsidP="004B73A3">
            <w:pPr>
              <w:widowControl w:val="0"/>
              <w:ind w:left="39"/>
              <w:rPr>
                <w:color w:val="000000"/>
                <w:sz w:val="20"/>
                <w:szCs w:val="20"/>
              </w:rPr>
            </w:pPr>
            <w:r w:rsidRPr="00D22CED">
              <w:rPr>
                <w:color w:val="000000"/>
                <w:sz w:val="20"/>
                <w:szCs w:val="20"/>
                <w:lang w:val="en-US"/>
              </w:rPr>
              <w:t>Web</w:t>
            </w:r>
            <w:r w:rsidRPr="00D22CED">
              <w:rPr>
                <w:color w:val="000000"/>
                <w:sz w:val="20"/>
                <w:szCs w:val="20"/>
              </w:rPr>
              <w:t>-интерфейс</w:t>
            </w:r>
          </w:p>
        </w:tc>
        <w:tc>
          <w:tcPr>
            <w:tcW w:w="1984" w:type="dxa"/>
            <w:tcBorders>
              <w:top w:val="double" w:sz="4" w:space="0" w:color="auto"/>
            </w:tcBorders>
            <w:shd w:val="clear" w:color="auto" w:fill="FFFFFF"/>
            <w:vAlign w:val="center"/>
          </w:tcPr>
          <w:p w:rsidR="00570C89" w:rsidRPr="00D22CED" w:rsidRDefault="00570C89" w:rsidP="004B73A3">
            <w:pPr>
              <w:widowControl w:val="0"/>
              <w:jc w:val="center"/>
              <w:rPr>
                <w:b/>
                <w:bCs/>
                <w:sz w:val="20"/>
                <w:szCs w:val="20"/>
              </w:rPr>
            </w:pPr>
          </w:p>
        </w:tc>
      </w:tr>
      <w:tr w:rsidR="00570C89" w:rsidRPr="00D22CED" w:rsidTr="004B73A3">
        <w:trPr>
          <w:cantSplit/>
          <w:trHeight w:val="173"/>
        </w:trPr>
        <w:tc>
          <w:tcPr>
            <w:tcW w:w="7542" w:type="dxa"/>
            <w:shd w:val="clear" w:color="auto" w:fill="FFFFFF"/>
            <w:vAlign w:val="center"/>
            <w:hideMark/>
          </w:tcPr>
          <w:p w:rsidR="00570C89" w:rsidRPr="00D22CED" w:rsidRDefault="00570C89" w:rsidP="004B73A3">
            <w:pPr>
              <w:widowControl w:val="0"/>
              <w:ind w:left="39"/>
              <w:rPr>
                <w:color w:val="000000"/>
                <w:sz w:val="20"/>
                <w:szCs w:val="20"/>
              </w:rPr>
            </w:pPr>
            <w:r w:rsidRPr="00D22CED">
              <w:rPr>
                <w:color w:val="000000"/>
                <w:sz w:val="20"/>
                <w:szCs w:val="20"/>
              </w:rPr>
              <w:t>Возможность администрирования с целью разграничения прав доступа</w:t>
            </w:r>
          </w:p>
        </w:tc>
        <w:tc>
          <w:tcPr>
            <w:tcW w:w="1984" w:type="dxa"/>
            <w:shd w:val="clear" w:color="auto" w:fill="FFFFFF"/>
            <w:vAlign w:val="center"/>
          </w:tcPr>
          <w:p w:rsidR="00570C89" w:rsidRPr="00D22CED" w:rsidRDefault="00570C89" w:rsidP="004B73A3">
            <w:pPr>
              <w:widowControl w:val="0"/>
              <w:jc w:val="center"/>
              <w:rPr>
                <w:b/>
                <w:bCs/>
                <w:sz w:val="20"/>
                <w:szCs w:val="20"/>
              </w:rPr>
            </w:pPr>
          </w:p>
        </w:tc>
      </w:tr>
      <w:tr w:rsidR="00570C89" w:rsidRPr="00D22CED" w:rsidTr="004B73A3">
        <w:trPr>
          <w:cantSplit/>
          <w:trHeight w:val="173"/>
        </w:trPr>
        <w:tc>
          <w:tcPr>
            <w:tcW w:w="7542" w:type="dxa"/>
            <w:shd w:val="clear" w:color="auto" w:fill="FFFFFF"/>
            <w:vAlign w:val="center"/>
            <w:hideMark/>
          </w:tcPr>
          <w:p w:rsidR="00570C89" w:rsidRPr="00D22CED" w:rsidRDefault="00570C89" w:rsidP="004B73A3">
            <w:pPr>
              <w:widowControl w:val="0"/>
              <w:ind w:left="39"/>
              <w:rPr>
                <w:color w:val="000000"/>
                <w:sz w:val="20"/>
                <w:szCs w:val="20"/>
              </w:rPr>
            </w:pPr>
            <w:r w:rsidRPr="00D22CED">
              <w:rPr>
                <w:color w:val="000000"/>
                <w:sz w:val="20"/>
                <w:szCs w:val="20"/>
              </w:rPr>
              <w:t>Обеспечение категоризация Заявок, а именно:</w:t>
            </w:r>
          </w:p>
          <w:p w:rsidR="00570C89" w:rsidRPr="00D22CED" w:rsidRDefault="00570C89" w:rsidP="00570C89">
            <w:pPr>
              <w:widowControl w:val="0"/>
              <w:numPr>
                <w:ilvl w:val="0"/>
                <w:numId w:val="172"/>
              </w:numPr>
              <w:tabs>
                <w:tab w:val="left" w:pos="324"/>
              </w:tabs>
              <w:ind w:left="40" w:firstLine="1"/>
              <w:contextualSpacing/>
              <w:rPr>
                <w:sz w:val="20"/>
                <w:szCs w:val="20"/>
              </w:rPr>
            </w:pPr>
            <w:r w:rsidRPr="00D22CED">
              <w:rPr>
                <w:sz w:val="20"/>
                <w:szCs w:val="20"/>
              </w:rPr>
              <w:t>Инцидент;</w:t>
            </w:r>
          </w:p>
          <w:p w:rsidR="00570C89" w:rsidRPr="00D22CED" w:rsidRDefault="00570C89" w:rsidP="00570C89">
            <w:pPr>
              <w:widowControl w:val="0"/>
              <w:numPr>
                <w:ilvl w:val="0"/>
                <w:numId w:val="172"/>
              </w:numPr>
              <w:tabs>
                <w:tab w:val="left" w:pos="324"/>
              </w:tabs>
              <w:ind w:left="40" w:firstLine="1"/>
              <w:contextualSpacing/>
              <w:rPr>
                <w:sz w:val="20"/>
                <w:szCs w:val="20"/>
              </w:rPr>
            </w:pPr>
            <w:r w:rsidRPr="00D22CED">
              <w:rPr>
                <w:sz w:val="20"/>
                <w:szCs w:val="20"/>
              </w:rPr>
              <w:t>Изменение;</w:t>
            </w:r>
          </w:p>
          <w:p w:rsidR="00570C89" w:rsidRPr="00D22CED" w:rsidRDefault="00570C89" w:rsidP="00570C89">
            <w:pPr>
              <w:widowControl w:val="0"/>
              <w:numPr>
                <w:ilvl w:val="0"/>
                <w:numId w:val="172"/>
              </w:numPr>
              <w:tabs>
                <w:tab w:val="left" w:pos="324"/>
              </w:tabs>
              <w:ind w:left="40" w:firstLine="1"/>
              <w:contextualSpacing/>
              <w:rPr>
                <w:sz w:val="20"/>
                <w:szCs w:val="20"/>
              </w:rPr>
            </w:pPr>
            <w:r w:rsidRPr="00D22CED">
              <w:rPr>
                <w:sz w:val="20"/>
                <w:szCs w:val="20"/>
              </w:rPr>
              <w:t>Консультация;</w:t>
            </w:r>
          </w:p>
          <w:p w:rsidR="00570C89" w:rsidRPr="00D22CED" w:rsidRDefault="00570C89" w:rsidP="00570C89">
            <w:pPr>
              <w:widowControl w:val="0"/>
              <w:numPr>
                <w:ilvl w:val="0"/>
                <w:numId w:val="172"/>
              </w:numPr>
              <w:tabs>
                <w:tab w:val="left" w:pos="324"/>
              </w:tabs>
              <w:ind w:left="40" w:firstLine="1"/>
              <w:contextualSpacing/>
              <w:rPr>
                <w:color w:val="000000"/>
                <w:sz w:val="20"/>
                <w:szCs w:val="20"/>
              </w:rPr>
            </w:pPr>
            <w:r w:rsidRPr="00D22CED">
              <w:rPr>
                <w:sz w:val="20"/>
                <w:szCs w:val="20"/>
              </w:rPr>
              <w:t>Развитие</w:t>
            </w:r>
          </w:p>
        </w:tc>
        <w:tc>
          <w:tcPr>
            <w:tcW w:w="1984" w:type="dxa"/>
            <w:shd w:val="clear" w:color="auto" w:fill="FFFFFF"/>
            <w:vAlign w:val="center"/>
          </w:tcPr>
          <w:p w:rsidR="00570C89" w:rsidRPr="00D22CED" w:rsidRDefault="00570C89" w:rsidP="004B73A3">
            <w:pPr>
              <w:widowControl w:val="0"/>
              <w:jc w:val="center"/>
              <w:rPr>
                <w:b/>
                <w:bCs/>
                <w:sz w:val="20"/>
                <w:szCs w:val="20"/>
              </w:rPr>
            </w:pPr>
          </w:p>
        </w:tc>
      </w:tr>
      <w:tr w:rsidR="00570C89" w:rsidRPr="00D22CED" w:rsidTr="004B73A3">
        <w:trPr>
          <w:cantSplit/>
          <w:trHeight w:val="173"/>
        </w:trPr>
        <w:tc>
          <w:tcPr>
            <w:tcW w:w="7542" w:type="dxa"/>
            <w:shd w:val="clear" w:color="auto" w:fill="FFFFFF"/>
            <w:vAlign w:val="center"/>
            <w:hideMark/>
          </w:tcPr>
          <w:p w:rsidR="00570C89" w:rsidRPr="00D22CED" w:rsidRDefault="00570C89" w:rsidP="004B73A3">
            <w:pPr>
              <w:widowControl w:val="0"/>
              <w:ind w:left="39"/>
              <w:rPr>
                <w:color w:val="000000"/>
                <w:sz w:val="20"/>
                <w:szCs w:val="20"/>
              </w:rPr>
            </w:pPr>
            <w:r w:rsidRPr="00D22CED">
              <w:rPr>
                <w:color w:val="000000"/>
                <w:sz w:val="20"/>
                <w:szCs w:val="20"/>
              </w:rPr>
              <w:t>Обеспечение классификации Заявок по статусам, а именно:</w:t>
            </w:r>
          </w:p>
          <w:p w:rsidR="00570C89" w:rsidRPr="00D22CED" w:rsidRDefault="00570C89" w:rsidP="00570C89">
            <w:pPr>
              <w:widowControl w:val="0"/>
              <w:numPr>
                <w:ilvl w:val="0"/>
                <w:numId w:val="172"/>
              </w:numPr>
              <w:tabs>
                <w:tab w:val="left" w:pos="324"/>
              </w:tabs>
              <w:ind w:left="40" w:firstLine="1"/>
              <w:contextualSpacing/>
              <w:rPr>
                <w:sz w:val="20"/>
                <w:szCs w:val="20"/>
              </w:rPr>
            </w:pPr>
            <w:r w:rsidRPr="00D22CED">
              <w:rPr>
                <w:sz w:val="20"/>
                <w:szCs w:val="20"/>
              </w:rPr>
              <w:t>Открыта;</w:t>
            </w:r>
          </w:p>
          <w:p w:rsidR="00570C89" w:rsidRPr="00D22CED" w:rsidRDefault="00570C89" w:rsidP="00570C89">
            <w:pPr>
              <w:widowControl w:val="0"/>
              <w:numPr>
                <w:ilvl w:val="0"/>
                <w:numId w:val="172"/>
              </w:numPr>
              <w:tabs>
                <w:tab w:val="left" w:pos="324"/>
              </w:tabs>
              <w:ind w:left="40" w:firstLine="1"/>
              <w:contextualSpacing/>
              <w:rPr>
                <w:sz w:val="20"/>
                <w:szCs w:val="20"/>
              </w:rPr>
            </w:pPr>
            <w:r w:rsidRPr="00D22CED">
              <w:rPr>
                <w:sz w:val="20"/>
                <w:szCs w:val="20"/>
              </w:rPr>
              <w:t>В работе;</w:t>
            </w:r>
          </w:p>
          <w:p w:rsidR="00570C89" w:rsidRPr="00D22CED" w:rsidRDefault="00570C89" w:rsidP="00570C89">
            <w:pPr>
              <w:widowControl w:val="0"/>
              <w:numPr>
                <w:ilvl w:val="0"/>
                <w:numId w:val="172"/>
              </w:numPr>
              <w:tabs>
                <w:tab w:val="left" w:pos="324"/>
              </w:tabs>
              <w:ind w:left="40" w:firstLine="1"/>
              <w:contextualSpacing/>
              <w:rPr>
                <w:sz w:val="20"/>
                <w:szCs w:val="20"/>
              </w:rPr>
            </w:pPr>
            <w:r w:rsidRPr="00D22CED">
              <w:rPr>
                <w:sz w:val="20"/>
                <w:szCs w:val="20"/>
              </w:rPr>
              <w:t>В ожидании;</w:t>
            </w:r>
          </w:p>
          <w:p w:rsidR="00570C89" w:rsidRPr="00D22CED" w:rsidRDefault="00570C89" w:rsidP="00570C89">
            <w:pPr>
              <w:widowControl w:val="0"/>
              <w:numPr>
                <w:ilvl w:val="0"/>
                <w:numId w:val="172"/>
              </w:numPr>
              <w:tabs>
                <w:tab w:val="left" w:pos="324"/>
              </w:tabs>
              <w:ind w:left="40" w:firstLine="1"/>
              <w:contextualSpacing/>
              <w:rPr>
                <w:sz w:val="20"/>
                <w:szCs w:val="20"/>
              </w:rPr>
            </w:pPr>
            <w:r w:rsidRPr="00D22CED">
              <w:rPr>
                <w:sz w:val="20"/>
                <w:szCs w:val="20"/>
              </w:rPr>
              <w:t>Не будет исполнена;</w:t>
            </w:r>
          </w:p>
          <w:p w:rsidR="00570C89" w:rsidRPr="00D22CED" w:rsidRDefault="00570C89" w:rsidP="00570C89">
            <w:pPr>
              <w:widowControl w:val="0"/>
              <w:numPr>
                <w:ilvl w:val="0"/>
                <w:numId w:val="172"/>
              </w:numPr>
              <w:tabs>
                <w:tab w:val="left" w:pos="324"/>
              </w:tabs>
              <w:ind w:left="40" w:firstLine="1"/>
              <w:contextualSpacing/>
              <w:rPr>
                <w:sz w:val="20"/>
                <w:szCs w:val="20"/>
              </w:rPr>
            </w:pPr>
            <w:r w:rsidRPr="00D22CED">
              <w:rPr>
                <w:sz w:val="20"/>
                <w:szCs w:val="20"/>
              </w:rPr>
              <w:t>Исполнена;</w:t>
            </w:r>
          </w:p>
          <w:p w:rsidR="00570C89" w:rsidRPr="00D22CED" w:rsidRDefault="00570C89" w:rsidP="00570C89">
            <w:pPr>
              <w:widowControl w:val="0"/>
              <w:numPr>
                <w:ilvl w:val="0"/>
                <w:numId w:val="172"/>
              </w:numPr>
              <w:tabs>
                <w:tab w:val="left" w:pos="324"/>
              </w:tabs>
              <w:ind w:left="40" w:firstLine="1"/>
              <w:contextualSpacing/>
              <w:rPr>
                <w:color w:val="000000"/>
                <w:sz w:val="20"/>
                <w:szCs w:val="20"/>
              </w:rPr>
            </w:pPr>
            <w:r w:rsidRPr="00D22CED">
              <w:rPr>
                <w:sz w:val="20"/>
                <w:szCs w:val="20"/>
              </w:rPr>
              <w:t>Закрыта с подтверждением</w:t>
            </w:r>
          </w:p>
        </w:tc>
        <w:tc>
          <w:tcPr>
            <w:tcW w:w="1984" w:type="dxa"/>
            <w:shd w:val="clear" w:color="auto" w:fill="FFFFFF"/>
            <w:vAlign w:val="center"/>
          </w:tcPr>
          <w:p w:rsidR="00570C89" w:rsidRPr="00D22CED" w:rsidRDefault="00570C89" w:rsidP="004B73A3">
            <w:pPr>
              <w:widowControl w:val="0"/>
              <w:jc w:val="center"/>
              <w:rPr>
                <w:b/>
                <w:bCs/>
                <w:sz w:val="20"/>
                <w:szCs w:val="20"/>
              </w:rPr>
            </w:pPr>
          </w:p>
        </w:tc>
      </w:tr>
      <w:tr w:rsidR="00570C89" w:rsidRPr="00D22CED" w:rsidTr="004B73A3">
        <w:trPr>
          <w:cantSplit/>
          <w:trHeight w:val="173"/>
        </w:trPr>
        <w:tc>
          <w:tcPr>
            <w:tcW w:w="7542" w:type="dxa"/>
            <w:shd w:val="clear" w:color="auto" w:fill="FFFFFF"/>
            <w:vAlign w:val="center"/>
            <w:hideMark/>
          </w:tcPr>
          <w:p w:rsidR="00570C89" w:rsidRPr="00D22CED" w:rsidRDefault="00570C89" w:rsidP="004B73A3">
            <w:pPr>
              <w:widowControl w:val="0"/>
              <w:ind w:left="39"/>
              <w:rPr>
                <w:color w:val="000000"/>
                <w:sz w:val="20"/>
                <w:szCs w:val="20"/>
              </w:rPr>
            </w:pPr>
            <w:r w:rsidRPr="00D22CED">
              <w:rPr>
                <w:color w:val="000000"/>
                <w:sz w:val="20"/>
                <w:szCs w:val="20"/>
              </w:rPr>
              <w:t>Обеспечение классификации Заявок по типам, а именно:</w:t>
            </w:r>
          </w:p>
          <w:p w:rsidR="00570C89" w:rsidRPr="00D22CED" w:rsidRDefault="00570C89" w:rsidP="00570C89">
            <w:pPr>
              <w:widowControl w:val="0"/>
              <w:numPr>
                <w:ilvl w:val="0"/>
                <w:numId w:val="172"/>
              </w:numPr>
              <w:tabs>
                <w:tab w:val="left" w:pos="324"/>
              </w:tabs>
              <w:ind w:left="40" w:firstLine="1"/>
              <w:contextualSpacing/>
              <w:rPr>
                <w:sz w:val="20"/>
                <w:szCs w:val="20"/>
              </w:rPr>
            </w:pPr>
            <w:r w:rsidRPr="00D22CED">
              <w:rPr>
                <w:sz w:val="20"/>
                <w:szCs w:val="20"/>
              </w:rPr>
              <w:t>Тип 1;</w:t>
            </w:r>
          </w:p>
          <w:p w:rsidR="00570C89" w:rsidRPr="00D22CED" w:rsidRDefault="00570C89" w:rsidP="00570C89">
            <w:pPr>
              <w:widowControl w:val="0"/>
              <w:numPr>
                <w:ilvl w:val="0"/>
                <w:numId w:val="172"/>
              </w:numPr>
              <w:tabs>
                <w:tab w:val="left" w:pos="324"/>
              </w:tabs>
              <w:ind w:left="40" w:firstLine="1"/>
              <w:contextualSpacing/>
              <w:rPr>
                <w:color w:val="000000"/>
                <w:sz w:val="20"/>
                <w:szCs w:val="20"/>
                <w:lang w:val="en-US"/>
              </w:rPr>
            </w:pPr>
            <w:r w:rsidRPr="009144ED">
              <w:rPr>
                <w:sz w:val="20"/>
                <w:szCs w:val="20"/>
              </w:rPr>
              <w:t>Тип 2</w:t>
            </w:r>
          </w:p>
        </w:tc>
        <w:tc>
          <w:tcPr>
            <w:tcW w:w="1984" w:type="dxa"/>
            <w:shd w:val="clear" w:color="auto" w:fill="FFFFFF"/>
            <w:vAlign w:val="center"/>
          </w:tcPr>
          <w:p w:rsidR="00570C89" w:rsidRPr="00D22CED" w:rsidRDefault="00570C89" w:rsidP="004B73A3">
            <w:pPr>
              <w:widowControl w:val="0"/>
              <w:jc w:val="center"/>
              <w:rPr>
                <w:b/>
                <w:bCs/>
                <w:sz w:val="20"/>
                <w:szCs w:val="20"/>
              </w:rPr>
            </w:pPr>
          </w:p>
        </w:tc>
      </w:tr>
      <w:tr w:rsidR="00570C89" w:rsidRPr="00D22CED" w:rsidTr="004B73A3">
        <w:trPr>
          <w:cantSplit/>
          <w:trHeight w:val="173"/>
        </w:trPr>
        <w:tc>
          <w:tcPr>
            <w:tcW w:w="7542" w:type="dxa"/>
            <w:shd w:val="clear" w:color="auto" w:fill="FFFFFF"/>
            <w:vAlign w:val="center"/>
            <w:hideMark/>
          </w:tcPr>
          <w:p w:rsidR="00570C89" w:rsidRPr="00D22CED" w:rsidRDefault="00570C89" w:rsidP="004B73A3">
            <w:pPr>
              <w:widowControl w:val="0"/>
              <w:ind w:left="39"/>
              <w:rPr>
                <w:color w:val="000000"/>
                <w:sz w:val="20"/>
                <w:szCs w:val="20"/>
              </w:rPr>
            </w:pPr>
            <w:r w:rsidRPr="00D22CED">
              <w:rPr>
                <w:color w:val="000000"/>
                <w:sz w:val="20"/>
                <w:szCs w:val="20"/>
              </w:rPr>
              <w:t>Обеспечение регистрации и отображения следующих характеристик Заявки:</w:t>
            </w:r>
          </w:p>
          <w:p w:rsidR="00570C89" w:rsidRPr="00D22CED" w:rsidRDefault="00570C89" w:rsidP="00570C89">
            <w:pPr>
              <w:widowControl w:val="0"/>
              <w:numPr>
                <w:ilvl w:val="0"/>
                <w:numId w:val="172"/>
              </w:numPr>
              <w:tabs>
                <w:tab w:val="left" w:pos="324"/>
              </w:tabs>
              <w:ind w:left="40" w:firstLine="1"/>
              <w:contextualSpacing/>
              <w:rPr>
                <w:sz w:val="20"/>
                <w:szCs w:val="20"/>
              </w:rPr>
            </w:pPr>
            <w:r w:rsidRPr="00D22CED">
              <w:rPr>
                <w:sz w:val="20"/>
                <w:szCs w:val="20"/>
              </w:rPr>
              <w:t>Время поступления;</w:t>
            </w:r>
          </w:p>
          <w:p w:rsidR="00570C89" w:rsidRPr="00D22CED" w:rsidRDefault="00570C89" w:rsidP="00570C89">
            <w:pPr>
              <w:widowControl w:val="0"/>
              <w:numPr>
                <w:ilvl w:val="0"/>
                <w:numId w:val="172"/>
              </w:numPr>
              <w:tabs>
                <w:tab w:val="left" w:pos="324"/>
              </w:tabs>
              <w:ind w:left="40" w:firstLine="1"/>
              <w:contextualSpacing/>
              <w:rPr>
                <w:sz w:val="20"/>
                <w:szCs w:val="20"/>
              </w:rPr>
            </w:pPr>
            <w:r w:rsidRPr="00D22CED">
              <w:rPr>
                <w:sz w:val="20"/>
                <w:szCs w:val="20"/>
              </w:rPr>
              <w:t>Время регистрации;</w:t>
            </w:r>
          </w:p>
          <w:p w:rsidR="00570C89" w:rsidRPr="00D22CED" w:rsidRDefault="00570C89" w:rsidP="00570C89">
            <w:pPr>
              <w:widowControl w:val="0"/>
              <w:numPr>
                <w:ilvl w:val="0"/>
                <w:numId w:val="172"/>
              </w:numPr>
              <w:tabs>
                <w:tab w:val="left" w:pos="324"/>
              </w:tabs>
              <w:ind w:left="40" w:firstLine="1"/>
              <w:contextualSpacing/>
              <w:rPr>
                <w:sz w:val="20"/>
                <w:szCs w:val="20"/>
              </w:rPr>
            </w:pPr>
            <w:r w:rsidRPr="00D22CED">
              <w:rPr>
                <w:sz w:val="20"/>
                <w:szCs w:val="20"/>
              </w:rPr>
              <w:t>Планов</w:t>
            </w:r>
            <w:r>
              <w:rPr>
                <w:sz w:val="20"/>
                <w:szCs w:val="20"/>
              </w:rPr>
              <w:t>ый</w:t>
            </w:r>
            <w:r w:rsidRPr="00D22CED">
              <w:rPr>
                <w:sz w:val="20"/>
                <w:szCs w:val="20"/>
              </w:rPr>
              <w:t xml:space="preserve"> </w:t>
            </w:r>
            <w:r>
              <w:rPr>
                <w:sz w:val="20"/>
                <w:szCs w:val="20"/>
              </w:rPr>
              <w:t xml:space="preserve">срок </w:t>
            </w:r>
            <w:r w:rsidRPr="00D22CED">
              <w:rPr>
                <w:sz w:val="20"/>
                <w:szCs w:val="20"/>
              </w:rPr>
              <w:t>исполнения;</w:t>
            </w:r>
          </w:p>
          <w:p w:rsidR="00570C89" w:rsidRPr="00D22CED" w:rsidRDefault="00570C89" w:rsidP="00570C89">
            <w:pPr>
              <w:widowControl w:val="0"/>
              <w:numPr>
                <w:ilvl w:val="0"/>
                <w:numId w:val="172"/>
              </w:numPr>
              <w:tabs>
                <w:tab w:val="left" w:pos="324"/>
              </w:tabs>
              <w:ind w:left="40" w:firstLine="1"/>
              <w:contextualSpacing/>
              <w:rPr>
                <w:sz w:val="20"/>
                <w:szCs w:val="20"/>
              </w:rPr>
            </w:pPr>
            <w:r w:rsidRPr="00D22CED">
              <w:rPr>
                <w:sz w:val="20"/>
                <w:szCs w:val="20"/>
              </w:rPr>
              <w:t>Фактическ</w:t>
            </w:r>
            <w:r>
              <w:rPr>
                <w:sz w:val="20"/>
                <w:szCs w:val="20"/>
              </w:rPr>
              <w:t>ое</w:t>
            </w:r>
            <w:r w:rsidRPr="00D22CED">
              <w:rPr>
                <w:sz w:val="20"/>
                <w:szCs w:val="20"/>
              </w:rPr>
              <w:t xml:space="preserve"> </w:t>
            </w:r>
            <w:r>
              <w:rPr>
                <w:sz w:val="20"/>
                <w:szCs w:val="20"/>
              </w:rPr>
              <w:t xml:space="preserve">время </w:t>
            </w:r>
            <w:r w:rsidRPr="00D22CED">
              <w:rPr>
                <w:sz w:val="20"/>
                <w:szCs w:val="20"/>
              </w:rPr>
              <w:t>исполнения;</w:t>
            </w:r>
          </w:p>
          <w:p w:rsidR="00570C89" w:rsidRPr="00D22CED" w:rsidRDefault="00570C89" w:rsidP="00570C89">
            <w:pPr>
              <w:widowControl w:val="0"/>
              <w:numPr>
                <w:ilvl w:val="0"/>
                <w:numId w:val="172"/>
              </w:numPr>
              <w:tabs>
                <w:tab w:val="left" w:pos="324"/>
              </w:tabs>
              <w:ind w:left="40" w:firstLine="1"/>
              <w:contextualSpacing/>
              <w:rPr>
                <w:sz w:val="20"/>
                <w:szCs w:val="20"/>
              </w:rPr>
            </w:pPr>
            <w:r>
              <w:rPr>
                <w:sz w:val="20"/>
                <w:szCs w:val="20"/>
              </w:rPr>
              <w:t>Время</w:t>
            </w:r>
            <w:r w:rsidRPr="00D22CED">
              <w:rPr>
                <w:sz w:val="20"/>
                <w:szCs w:val="20"/>
              </w:rPr>
              <w:t xml:space="preserve"> подтверждения закрытия Заказчиком;</w:t>
            </w:r>
          </w:p>
          <w:p w:rsidR="00570C89" w:rsidRPr="00D22CED" w:rsidRDefault="00570C89" w:rsidP="00570C89">
            <w:pPr>
              <w:widowControl w:val="0"/>
              <w:numPr>
                <w:ilvl w:val="0"/>
                <w:numId w:val="172"/>
              </w:numPr>
              <w:tabs>
                <w:tab w:val="left" w:pos="324"/>
              </w:tabs>
              <w:ind w:left="40" w:firstLine="1"/>
              <w:contextualSpacing/>
              <w:rPr>
                <w:color w:val="000000"/>
                <w:sz w:val="20"/>
                <w:szCs w:val="20"/>
                <w:lang w:val="en-US"/>
              </w:rPr>
            </w:pPr>
            <w:r w:rsidRPr="00D22CED">
              <w:rPr>
                <w:sz w:val="20"/>
                <w:szCs w:val="20"/>
              </w:rPr>
              <w:t>Номер БЗ</w:t>
            </w:r>
          </w:p>
        </w:tc>
        <w:tc>
          <w:tcPr>
            <w:tcW w:w="1984" w:type="dxa"/>
            <w:shd w:val="clear" w:color="auto" w:fill="FFFFFF"/>
            <w:vAlign w:val="center"/>
          </w:tcPr>
          <w:p w:rsidR="00570C89" w:rsidRPr="00D22CED" w:rsidRDefault="00570C89" w:rsidP="004B73A3">
            <w:pPr>
              <w:widowControl w:val="0"/>
              <w:jc w:val="center"/>
              <w:rPr>
                <w:b/>
                <w:bCs/>
                <w:sz w:val="20"/>
                <w:szCs w:val="20"/>
              </w:rPr>
            </w:pPr>
          </w:p>
        </w:tc>
      </w:tr>
      <w:tr w:rsidR="00570C89" w:rsidRPr="00D22CED" w:rsidTr="004B73A3">
        <w:trPr>
          <w:cantSplit/>
          <w:trHeight w:val="173"/>
        </w:trPr>
        <w:tc>
          <w:tcPr>
            <w:tcW w:w="7542" w:type="dxa"/>
            <w:shd w:val="clear" w:color="auto" w:fill="FFFFFF"/>
            <w:vAlign w:val="center"/>
            <w:hideMark/>
          </w:tcPr>
          <w:p w:rsidR="00570C89" w:rsidRPr="00D22CED" w:rsidRDefault="00570C89" w:rsidP="004B73A3">
            <w:pPr>
              <w:widowControl w:val="0"/>
              <w:ind w:left="39"/>
              <w:rPr>
                <w:color w:val="000000"/>
                <w:sz w:val="20"/>
                <w:szCs w:val="20"/>
              </w:rPr>
            </w:pPr>
            <w:r w:rsidRPr="00D22CED">
              <w:rPr>
                <w:color w:val="000000"/>
                <w:sz w:val="20"/>
                <w:szCs w:val="20"/>
              </w:rPr>
              <w:t>Обеспечение отображения следующих характеристик БЗ:</w:t>
            </w:r>
          </w:p>
          <w:p w:rsidR="00570C89" w:rsidRPr="00D22CED" w:rsidRDefault="00570C89" w:rsidP="00570C89">
            <w:pPr>
              <w:widowControl w:val="0"/>
              <w:numPr>
                <w:ilvl w:val="0"/>
                <w:numId w:val="172"/>
              </w:numPr>
              <w:tabs>
                <w:tab w:val="left" w:pos="324"/>
              </w:tabs>
              <w:ind w:left="40" w:firstLine="1"/>
              <w:contextualSpacing/>
              <w:rPr>
                <w:sz w:val="20"/>
                <w:szCs w:val="20"/>
              </w:rPr>
            </w:pPr>
            <w:r w:rsidRPr="00D22CED">
              <w:rPr>
                <w:sz w:val="20"/>
                <w:szCs w:val="20"/>
              </w:rPr>
              <w:t>Статус открыт/закрыт;</w:t>
            </w:r>
          </w:p>
          <w:p w:rsidR="00570C89" w:rsidRPr="00D22CED" w:rsidRDefault="00570C89" w:rsidP="00570C89">
            <w:pPr>
              <w:widowControl w:val="0"/>
              <w:numPr>
                <w:ilvl w:val="0"/>
                <w:numId w:val="172"/>
              </w:numPr>
              <w:tabs>
                <w:tab w:val="left" w:pos="324"/>
              </w:tabs>
              <w:ind w:left="40" w:firstLine="1"/>
              <w:contextualSpacing/>
              <w:rPr>
                <w:color w:val="000000"/>
                <w:sz w:val="20"/>
                <w:szCs w:val="20"/>
              </w:rPr>
            </w:pPr>
            <w:r w:rsidRPr="00D22CED">
              <w:rPr>
                <w:sz w:val="20"/>
                <w:szCs w:val="20"/>
              </w:rPr>
              <w:t>Дата закрытия</w:t>
            </w:r>
          </w:p>
        </w:tc>
        <w:tc>
          <w:tcPr>
            <w:tcW w:w="1984" w:type="dxa"/>
            <w:shd w:val="clear" w:color="auto" w:fill="FFFFFF"/>
            <w:vAlign w:val="center"/>
          </w:tcPr>
          <w:p w:rsidR="00570C89" w:rsidRPr="00D22CED" w:rsidRDefault="00570C89" w:rsidP="004B73A3">
            <w:pPr>
              <w:widowControl w:val="0"/>
              <w:jc w:val="center"/>
              <w:rPr>
                <w:b/>
                <w:bCs/>
                <w:sz w:val="20"/>
                <w:szCs w:val="20"/>
              </w:rPr>
            </w:pPr>
          </w:p>
        </w:tc>
      </w:tr>
      <w:tr w:rsidR="00570C89" w:rsidRPr="00D22CED" w:rsidTr="004B73A3">
        <w:trPr>
          <w:cantSplit/>
          <w:trHeight w:val="173"/>
        </w:trPr>
        <w:tc>
          <w:tcPr>
            <w:tcW w:w="7542" w:type="dxa"/>
            <w:shd w:val="clear" w:color="auto" w:fill="FFFFFF"/>
            <w:vAlign w:val="center"/>
          </w:tcPr>
          <w:p w:rsidR="00570C89" w:rsidRPr="00D22CED" w:rsidRDefault="00570C89" w:rsidP="004B73A3">
            <w:pPr>
              <w:widowControl w:val="0"/>
              <w:ind w:left="39"/>
              <w:rPr>
                <w:color w:val="000000"/>
                <w:sz w:val="20"/>
                <w:szCs w:val="20"/>
              </w:rPr>
            </w:pPr>
            <w:r w:rsidRPr="00D22CED">
              <w:rPr>
                <w:color w:val="000000"/>
                <w:sz w:val="20"/>
                <w:szCs w:val="20"/>
              </w:rPr>
              <w:t>Автоматическое оповещение Заявителя по электронной почте в следующих случаях:</w:t>
            </w:r>
          </w:p>
          <w:p w:rsidR="00570C89" w:rsidRPr="00D22CED" w:rsidRDefault="00570C89" w:rsidP="00570C89">
            <w:pPr>
              <w:widowControl w:val="0"/>
              <w:numPr>
                <w:ilvl w:val="0"/>
                <w:numId w:val="172"/>
              </w:numPr>
              <w:tabs>
                <w:tab w:val="left" w:pos="324"/>
              </w:tabs>
              <w:ind w:left="40" w:firstLine="1"/>
              <w:contextualSpacing/>
              <w:rPr>
                <w:sz w:val="20"/>
                <w:szCs w:val="20"/>
              </w:rPr>
            </w:pPr>
            <w:r w:rsidRPr="00D22CED">
              <w:rPr>
                <w:sz w:val="20"/>
                <w:szCs w:val="20"/>
              </w:rPr>
              <w:t>заведение Заявки;</w:t>
            </w:r>
          </w:p>
          <w:p w:rsidR="00570C89" w:rsidRPr="00D22CED" w:rsidRDefault="00570C89" w:rsidP="00570C89">
            <w:pPr>
              <w:widowControl w:val="0"/>
              <w:numPr>
                <w:ilvl w:val="0"/>
                <w:numId w:val="172"/>
              </w:numPr>
              <w:tabs>
                <w:tab w:val="left" w:pos="324"/>
              </w:tabs>
              <w:ind w:left="40" w:firstLine="1"/>
              <w:contextualSpacing/>
              <w:rPr>
                <w:sz w:val="20"/>
                <w:szCs w:val="20"/>
              </w:rPr>
            </w:pPr>
            <w:r w:rsidRPr="00D22CED">
              <w:rPr>
                <w:sz w:val="20"/>
                <w:szCs w:val="20"/>
              </w:rPr>
              <w:t>передача Заявки в работу (статус «В работе»);</w:t>
            </w:r>
          </w:p>
          <w:p w:rsidR="00570C89" w:rsidRPr="00D22CED" w:rsidRDefault="00570C89" w:rsidP="00570C89">
            <w:pPr>
              <w:widowControl w:val="0"/>
              <w:numPr>
                <w:ilvl w:val="0"/>
                <w:numId w:val="172"/>
              </w:numPr>
              <w:tabs>
                <w:tab w:val="left" w:pos="324"/>
              </w:tabs>
              <w:ind w:left="40" w:firstLine="1"/>
              <w:contextualSpacing/>
              <w:rPr>
                <w:sz w:val="20"/>
                <w:szCs w:val="20"/>
              </w:rPr>
            </w:pPr>
            <w:r w:rsidRPr="00D22CED">
              <w:rPr>
                <w:sz w:val="20"/>
                <w:szCs w:val="20"/>
              </w:rPr>
              <w:t>приостановка работы над Заявкой (статус «В ожидании»);</w:t>
            </w:r>
          </w:p>
          <w:p w:rsidR="00570C89" w:rsidRPr="00D22CED" w:rsidRDefault="00570C89" w:rsidP="00570C89">
            <w:pPr>
              <w:widowControl w:val="0"/>
              <w:numPr>
                <w:ilvl w:val="0"/>
                <w:numId w:val="172"/>
              </w:numPr>
              <w:tabs>
                <w:tab w:val="left" w:pos="324"/>
              </w:tabs>
              <w:ind w:left="40" w:firstLine="1"/>
              <w:contextualSpacing/>
              <w:rPr>
                <w:sz w:val="20"/>
                <w:szCs w:val="20"/>
              </w:rPr>
            </w:pPr>
            <w:r w:rsidRPr="00D22CED">
              <w:rPr>
                <w:sz w:val="20"/>
                <w:szCs w:val="20"/>
              </w:rPr>
              <w:t>исполнение Заявки (статус «Исполнена»);</w:t>
            </w:r>
          </w:p>
          <w:p w:rsidR="00570C89" w:rsidRPr="00D22CED" w:rsidRDefault="00570C89" w:rsidP="00570C89">
            <w:pPr>
              <w:widowControl w:val="0"/>
              <w:numPr>
                <w:ilvl w:val="0"/>
                <w:numId w:val="172"/>
              </w:numPr>
              <w:tabs>
                <w:tab w:val="left" w:pos="324"/>
              </w:tabs>
              <w:ind w:left="40" w:firstLine="1"/>
              <w:contextualSpacing/>
              <w:rPr>
                <w:sz w:val="20"/>
                <w:szCs w:val="20"/>
              </w:rPr>
            </w:pPr>
            <w:r w:rsidRPr="00D22CED">
              <w:rPr>
                <w:sz w:val="20"/>
                <w:szCs w:val="20"/>
              </w:rPr>
              <w:t>прекращение работы над заявкой (статус «Не будет исполнена»);</w:t>
            </w:r>
          </w:p>
          <w:p w:rsidR="00570C89" w:rsidRPr="00D22CED" w:rsidRDefault="00570C89" w:rsidP="00570C89">
            <w:pPr>
              <w:widowControl w:val="0"/>
              <w:numPr>
                <w:ilvl w:val="0"/>
                <w:numId w:val="172"/>
              </w:numPr>
              <w:tabs>
                <w:tab w:val="left" w:pos="324"/>
              </w:tabs>
              <w:ind w:left="40" w:firstLine="1"/>
              <w:contextualSpacing/>
              <w:rPr>
                <w:color w:val="000000"/>
                <w:sz w:val="20"/>
                <w:szCs w:val="20"/>
              </w:rPr>
            </w:pPr>
            <w:r w:rsidRPr="00D22CED">
              <w:rPr>
                <w:sz w:val="20"/>
                <w:szCs w:val="20"/>
              </w:rPr>
              <w:t>окончание работы с Заявкой (статус «Закрыта с подтверждением»).</w:t>
            </w:r>
          </w:p>
        </w:tc>
        <w:tc>
          <w:tcPr>
            <w:tcW w:w="1984" w:type="dxa"/>
            <w:shd w:val="clear" w:color="auto" w:fill="FFFFFF"/>
            <w:vAlign w:val="center"/>
          </w:tcPr>
          <w:p w:rsidR="00570C89" w:rsidRPr="00D22CED" w:rsidRDefault="00570C89" w:rsidP="004B73A3">
            <w:pPr>
              <w:widowControl w:val="0"/>
              <w:jc w:val="center"/>
              <w:rPr>
                <w:b/>
                <w:bCs/>
                <w:sz w:val="20"/>
                <w:szCs w:val="20"/>
              </w:rPr>
            </w:pPr>
          </w:p>
        </w:tc>
      </w:tr>
      <w:tr w:rsidR="00570C89" w:rsidRPr="00D22CED" w:rsidTr="004B73A3">
        <w:trPr>
          <w:cantSplit/>
          <w:trHeight w:val="173"/>
        </w:trPr>
        <w:tc>
          <w:tcPr>
            <w:tcW w:w="7542" w:type="dxa"/>
            <w:shd w:val="clear" w:color="auto" w:fill="FFFFFF"/>
            <w:vAlign w:val="center"/>
          </w:tcPr>
          <w:p w:rsidR="00570C89" w:rsidRPr="00D22CED" w:rsidRDefault="00570C89" w:rsidP="004B73A3">
            <w:pPr>
              <w:widowControl w:val="0"/>
              <w:ind w:left="39"/>
              <w:rPr>
                <w:color w:val="000000"/>
                <w:sz w:val="20"/>
                <w:szCs w:val="20"/>
              </w:rPr>
            </w:pPr>
            <w:r w:rsidRPr="00D22CED">
              <w:rPr>
                <w:color w:val="000000"/>
                <w:sz w:val="20"/>
                <w:szCs w:val="20"/>
              </w:rPr>
              <w:t>Уполномоченным представителям Заказчика предоставлены права доступа</w:t>
            </w:r>
          </w:p>
        </w:tc>
        <w:tc>
          <w:tcPr>
            <w:tcW w:w="1984" w:type="dxa"/>
            <w:shd w:val="clear" w:color="auto" w:fill="FFFFFF"/>
            <w:vAlign w:val="center"/>
          </w:tcPr>
          <w:p w:rsidR="00570C89" w:rsidRPr="00D22CED" w:rsidRDefault="00570C89" w:rsidP="004B73A3">
            <w:pPr>
              <w:widowControl w:val="0"/>
              <w:jc w:val="center"/>
              <w:rPr>
                <w:b/>
                <w:bCs/>
                <w:sz w:val="20"/>
                <w:szCs w:val="20"/>
              </w:rPr>
            </w:pPr>
          </w:p>
        </w:tc>
      </w:tr>
    </w:tbl>
    <w:p w:rsidR="00570C89" w:rsidRPr="00D22CED" w:rsidRDefault="00570C89" w:rsidP="00570C89">
      <w:pPr>
        <w:widowControl w:val="0"/>
        <w:tabs>
          <w:tab w:val="left" w:pos="319"/>
        </w:tabs>
        <w:rPr>
          <w:color w:val="000000"/>
          <w:sz w:val="22"/>
          <w:szCs w:val="22"/>
        </w:rPr>
      </w:pPr>
    </w:p>
    <w:tbl>
      <w:tblPr>
        <w:tblW w:w="9640" w:type="dxa"/>
        <w:tblInd w:w="-34" w:type="dxa"/>
        <w:tblLayout w:type="fixed"/>
        <w:tblLook w:val="04A0" w:firstRow="1" w:lastRow="0" w:firstColumn="1" w:lastColumn="0" w:noHBand="0" w:noVBand="1"/>
      </w:tblPr>
      <w:tblGrid>
        <w:gridCol w:w="5684"/>
        <w:gridCol w:w="3956"/>
      </w:tblGrid>
      <w:tr w:rsidR="00570C89" w:rsidRPr="00D22CED" w:rsidTr="004B73A3">
        <w:trPr>
          <w:trHeight w:val="717"/>
        </w:trPr>
        <w:tc>
          <w:tcPr>
            <w:tcW w:w="5684" w:type="dxa"/>
          </w:tcPr>
          <w:p w:rsidR="00570C89" w:rsidRPr="00D22CED" w:rsidRDefault="00570C89" w:rsidP="004B73A3">
            <w:pPr>
              <w:widowControl w:val="0"/>
              <w:tabs>
                <w:tab w:val="left" w:pos="708"/>
              </w:tabs>
              <w:rPr>
                <w:sz w:val="22"/>
                <w:szCs w:val="22"/>
              </w:rPr>
            </w:pPr>
            <w:r w:rsidRPr="00D22CED">
              <w:rPr>
                <w:sz w:val="22"/>
                <w:szCs w:val="22"/>
              </w:rPr>
              <w:t>Заказчик</w:t>
            </w:r>
          </w:p>
          <w:p w:rsidR="00570C89" w:rsidRPr="00D22CED" w:rsidRDefault="00570C89" w:rsidP="004B73A3">
            <w:pPr>
              <w:widowControl w:val="0"/>
              <w:tabs>
                <w:tab w:val="left" w:pos="708"/>
              </w:tabs>
              <w:rPr>
                <w:sz w:val="22"/>
                <w:szCs w:val="22"/>
              </w:rPr>
            </w:pPr>
            <w:r w:rsidRPr="00D22CED">
              <w:rPr>
                <w:sz w:val="22"/>
                <w:szCs w:val="22"/>
              </w:rPr>
              <w:br/>
            </w:r>
          </w:p>
          <w:p w:rsidR="00570C89" w:rsidRPr="00D22CED" w:rsidRDefault="00570C89" w:rsidP="004B73A3">
            <w:pPr>
              <w:widowControl w:val="0"/>
              <w:tabs>
                <w:tab w:val="left" w:pos="708"/>
              </w:tabs>
              <w:rPr>
                <w:bCs/>
                <w:sz w:val="22"/>
                <w:szCs w:val="22"/>
              </w:rPr>
            </w:pPr>
          </w:p>
        </w:tc>
        <w:tc>
          <w:tcPr>
            <w:tcW w:w="3956" w:type="dxa"/>
          </w:tcPr>
          <w:p w:rsidR="00570C89" w:rsidRPr="00D22CED" w:rsidRDefault="00570C89" w:rsidP="004B73A3">
            <w:pPr>
              <w:widowControl w:val="0"/>
              <w:tabs>
                <w:tab w:val="left" w:pos="708"/>
              </w:tabs>
              <w:rPr>
                <w:sz w:val="22"/>
                <w:szCs w:val="22"/>
              </w:rPr>
            </w:pPr>
            <w:r w:rsidRPr="00D22CED">
              <w:rPr>
                <w:sz w:val="22"/>
                <w:szCs w:val="22"/>
              </w:rPr>
              <w:t>Исполнитель</w:t>
            </w:r>
          </w:p>
          <w:p w:rsidR="00570C89" w:rsidRPr="00D22CED" w:rsidRDefault="00570C89" w:rsidP="004B73A3">
            <w:pPr>
              <w:widowControl w:val="0"/>
              <w:tabs>
                <w:tab w:val="left" w:pos="708"/>
              </w:tabs>
              <w:rPr>
                <w:sz w:val="22"/>
                <w:szCs w:val="22"/>
              </w:rPr>
            </w:pPr>
            <w:r w:rsidRPr="00D22CED">
              <w:rPr>
                <w:sz w:val="22"/>
                <w:szCs w:val="22"/>
              </w:rPr>
              <w:br/>
            </w:r>
          </w:p>
          <w:p w:rsidR="00570C89" w:rsidRPr="00D22CED" w:rsidRDefault="00570C89" w:rsidP="004B73A3">
            <w:pPr>
              <w:widowControl w:val="0"/>
              <w:tabs>
                <w:tab w:val="left" w:pos="708"/>
              </w:tabs>
              <w:rPr>
                <w:sz w:val="22"/>
                <w:szCs w:val="22"/>
              </w:rPr>
            </w:pPr>
          </w:p>
        </w:tc>
      </w:tr>
      <w:tr w:rsidR="00570C89" w:rsidRPr="00D22CED" w:rsidTr="004B73A3">
        <w:trPr>
          <w:trHeight w:val="664"/>
        </w:trPr>
        <w:tc>
          <w:tcPr>
            <w:tcW w:w="5684" w:type="dxa"/>
            <w:hideMark/>
          </w:tcPr>
          <w:p w:rsidR="00570C89" w:rsidRPr="00D22CED" w:rsidRDefault="00570C89" w:rsidP="004B73A3">
            <w:pPr>
              <w:widowControl w:val="0"/>
              <w:tabs>
                <w:tab w:val="left" w:pos="708"/>
              </w:tabs>
              <w:rPr>
                <w:sz w:val="22"/>
                <w:szCs w:val="22"/>
              </w:rPr>
            </w:pPr>
            <w:r w:rsidRPr="00D22CED">
              <w:rPr>
                <w:sz w:val="22"/>
                <w:szCs w:val="22"/>
              </w:rPr>
              <w:t>___________________ </w:t>
            </w:r>
          </w:p>
          <w:p w:rsidR="00570C89" w:rsidRPr="00D22CED" w:rsidRDefault="00570C89" w:rsidP="004B73A3">
            <w:pPr>
              <w:widowControl w:val="0"/>
              <w:tabs>
                <w:tab w:val="left" w:pos="708"/>
                <w:tab w:val="left" w:pos="1880"/>
              </w:tabs>
              <w:rPr>
                <w:color w:val="000000"/>
                <w:sz w:val="22"/>
                <w:szCs w:val="22"/>
                <w:vertAlign w:val="superscript"/>
              </w:rPr>
            </w:pPr>
            <w:r w:rsidRPr="00D22CED">
              <w:rPr>
                <w:color w:val="000000"/>
                <w:sz w:val="22"/>
                <w:szCs w:val="22"/>
                <w:vertAlign w:val="superscript"/>
              </w:rPr>
              <w:tab/>
            </w:r>
            <w:r w:rsidRPr="00D22CED">
              <w:rPr>
                <w:sz w:val="22"/>
                <w:szCs w:val="22"/>
                <w:vertAlign w:val="superscript"/>
              </w:rPr>
              <w:t>(подпись)</w:t>
            </w:r>
            <w:r w:rsidRPr="00D22CED">
              <w:rPr>
                <w:color w:val="000000"/>
                <w:sz w:val="22"/>
                <w:szCs w:val="22"/>
                <w:vertAlign w:val="superscript"/>
              </w:rPr>
              <w:tab/>
              <w:t>м.п.</w:t>
            </w:r>
          </w:p>
          <w:p w:rsidR="00570C89" w:rsidRPr="00D22CED" w:rsidRDefault="00570C89" w:rsidP="004B73A3">
            <w:pPr>
              <w:widowControl w:val="0"/>
              <w:tabs>
                <w:tab w:val="left" w:pos="708"/>
                <w:tab w:val="left" w:pos="1880"/>
              </w:tabs>
              <w:rPr>
                <w:sz w:val="22"/>
                <w:szCs w:val="22"/>
                <w:vertAlign w:val="superscript"/>
              </w:rPr>
            </w:pPr>
            <w:r w:rsidRPr="00D22CED">
              <w:rPr>
                <w:sz w:val="22"/>
                <w:szCs w:val="22"/>
              </w:rPr>
              <w:t>«___» ________ 20___ г.</w:t>
            </w:r>
          </w:p>
        </w:tc>
        <w:tc>
          <w:tcPr>
            <w:tcW w:w="3956" w:type="dxa"/>
            <w:hideMark/>
          </w:tcPr>
          <w:p w:rsidR="00570C89" w:rsidRPr="00D22CED" w:rsidRDefault="00570C89" w:rsidP="004B73A3">
            <w:pPr>
              <w:widowControl w:val="0"/>
              <w:tabs>
                <w:tab w:val="left" w:pos="708"/>
              </w:tabs>
              <w:rPr>
                <w:sz w:val="22"/>
                <w:szCs w:val="22"/>
              </w:rPr>
            </w:pPr>
            <w:r w:rsidRPr="00D22CED">
              <w:rPr>
                <w:sz w:val="22"/>
                <w:szCs w:val="22"/>
              </w:rPr>
              <w:t>___________________ </w:t>
            </w:r>
          </w:p>
          <w:p w:rsidR="00570C89" w:rsidRPr="00D22CED" w:rsidRDefault="00570C89" w:rsidP="004B73A3">
            <w:pPr>
              <w:widowControl w:val="0"/>
              <w:tabs>
                <w:tab w:val="left" w:pos="708"/>
                <w:tab w:val="left" w:pos="1874"/>
              </w:tabs>
              <w:rPr>
                <w:color w:val="000000"/>
                <w:sz w:val="22"/>
                <w:szCs w:val="22"/>
                <w:vertAlign w:val="superscript"/>
              </w:rPr>
            </w:pPr>
            <w:r w:rsidRPr="00D22CED">
              <w:rPr>
                <w:color w:val="000000"/>
                <w:sz w:val="22"/>
                <w:szCs w:val="22"/>
                <w:vertAlign w:val="superscript"/>
              </w:rPr>
              <w:tab/>
            </w:r>
            <w:r w:rsidRPr="00D22CED">
              <w:rPr>
                <w:sz w:val="22"/>
                <w:szCs w:val="22"/>
                <w:vertAlign w:val="superscript"/>
              </w:rPr>
              <w:t>(подпись)</w:t>
            </w:r>
            <w:r w:rsidRPr="00D22CED">
              <w:rPr>
                <w:color w:val="000000"/>
                <w:sz w:val="22"/>
                <w:szCs w:val="22"/>
                <w:vertAlign w:val="superscript"/>
              </w:rPr>
              <w:tab/>
              <w:t>м.п.</w:t>
            </w:r>
          </w:p>
          <w:p w:rsidR="00570C89" w:rsidRPr="00D22CED" w:rsidRDefault="00570C89" w:rsidP="004B73A3">
            <w:pPr>
              <w:widowControl w:val="0"/>
              <w:tabs>
                <w:tab w:val="left" w:pos="708"/>
                <w:tab w:val="left" w:pos="1874"/>
              </w:tabs>
              <w:rPr>
                <w:sz w:val="22"/>
                <w:szCs w:val="22"/>
              </w:rPr>
            </w:pPr>
            <w:r w:rsidRPr="00D22CED">
              <w:rPr>
                <w:sz w:val="22"/>
                <w:szCs w:val="22"/>
              </w:rPr>
              <w:t>«___» ________ 20___ г.</w:t>
            </w:r>
          </w:p>
        </w:tc>
      </w:tr>
    </w:tbl>
    <w:p w:rsidR="00570C89" w:rsidRPr="00D22CED" w:rsidRDefault="00570C89" w:rsidP="00570C89">
      <w:pPr>
        <w:widowControl w:val="0"/>
        <w:spacing w:after="200" w:line="276" w:lineRule="auto"/>
        <w:rPr>
          <w:sz w:val="22"/>
          <w:szCs w:val="22"/>
          <w:lang w:eastAsia="en-US"/>
        </w:rPr>
      </w:pPr>
      <w:r w:rsidRPr="00D22CED">
        <w:rPr>
          <w:sz w:val="22"/>
          <w:szCs w:val="22"/>
          <w:lang w:eastAsia="en-US"/>
        </w:rPr>
        <w:br w:type="page"/>
      </w:r>
    </w:p>
    <w:p w:rsidR="00570C89" w:rsidRPr="00D22CED" w:rsidRDefault="00570C89" w:rsidP="00570C89">
      <w:pPr>
        <w:widowControl w:val="0"/>
        <w:spacing w:after="240"/>
        <w:jc w:val="right"/>
        <w:outlineLvl w:val="1"/>
        <w:rPr>
          <w:rFonts w:eastAsia="Calibri"/>
          <w:b/>
          <w:sz w:val="22"/>
          <w:szCs w:val="22"/>
          <w:lang w:eastAsia="en-US"/>
        </w:rPr>
      </w:pPr>
      <w:bookmarkStart w:id="470" w:name="_Toc466298918"/>
      <w:bookmarkStart w:id="471" w:name="_Toc467058567"/>
      <w:bookmarkStart w:id="472" w:name="_Toc467517102"/>
      <w:bookmarkStart w:id="473" w:name="_Toc467581084"/>
      <w:r w:rsidRPr="00D22CED">
        <w:rPr>
          <w:rFonts w:eastAsia="Calibri"/>
          <w:b/>
          <w:sz w:val="22"/>
          <w:szCs w:val="22"/>
          <w:lang w:eastAsia="en-US"/>
        </w:rPr>
        <w:lastRenderedPageBreak/>
        <w:t>Приложение № 2 к Техническому заданию.</w:t>
      </w:r>
      <w:r w:rsidRPr="00D22CED">
        <w:rPr>
          <w:rFonts w:eastAsia="Calibri"/>
          <w:b/>
          <w:sz w:val="22"/>
          <w:szCs w:val="22"/>
          <w:lang w:eastAsia="en-US"/>
        </w:rPr>
        <w:br/>
      </w:r>
      <w:bookmarkEnd w:id="464"/>
      <w:bookmarkEnd w:id="465"/>
      <w:bookmarkEnd w:id="470"/>
      <w:bookmarkEnd w:id="471"/>
      <w:bookmarkEnd w:id="472"/>
      <w:bookmarkEnd w:id="473"/>
      <w:r w:rsidRPr="00D22CED">
        <w:rPr>
          <w:rFonts w:eastAsia="Calibri"/>
          <w:b/>
          <w:sz w:val="22"/>
          <w:szCs w:val="22"/>
          <w:lang w:eastAsia="en-US"/>
        </w:rPr>
        <w:t xml:space="preserve">Уровни </w:t>
      </w:r>
      <w:r w:rsidRPr="00D22CED">
        <w:rPr>
          <w:rFonts w:eastAsia="Calibri"/>
          <w:b/>
          <w:sz w:val="22"/>
          <w:szCs w:val="22"/>
          <w:lang w:val="en-US" w:eastAsia="en-US"/>
        </w:rPr>
        <w:t>SLA</w:t>
      </w:r>
    </w:p>
    <w:p w:rsidR="00570C89" w:rsidRPr="00D22CED" w:rsidRDefault="00570C89" w:rsidP="00570C89">
      <w:pPr>
        <w:keepNext/>
        <w:spacing w:before="240" w:after="120"/>
        <w:outlineLvl w:val="2"/>
        <w:rPr>
          <w:b/>
          <w:bCs/>
          <w:color w:val="000000"/>
          <w:sz w:val="22"/>
          <w:szCs w:val="22"/>
          <w:lang w:val="x-none" w:eastAsia="x-none"/>
        </w:rPr>
      </w:pPr>
      <w:bookmarkStart w:id="474" w:name="_Toc467517103"/>
      <w:bookmarkStart w:id="475" w:name="_Toc467581085"/>
      <w:bookmarkEnd w:id="466"/>
      <w:bookmarkEnd w:id="467"/>
      <w:bookmarkEnd w:id="468"/>
      <w:bookmarkEnd w:id="469"/>
      <w:r w:rsidRPr="00D22CED">
        <w:rPr>
          <w:b/>
          <w:bCs/>
          <w:color w:val="000000"/>
          <w:sz w:val="22"/>
          <w:szCs w:val="22"/>
          <w:lang w:val="x-none" w:eastAsia="x-none"/>
        </w:rPr>
        <w:t xml:space="preserve">Раздел 1. </w:t>
      </w:r>
      <w:bookmarkEnd w:id="474"/>
      <w:bookmarkEnd w:id="475"/>
      <w:r w:rsidR="004F6745" w:rsidRPr="002926F6">
        <w:rPr>
          <w:b/>
          <w:color w:val="000000"/>
        </w:rPr>
        <w:t>Подсистема</w:t>
      </w:r>
      <w:r w:rsidR="005009AA">
        <w:rPr>
          <w:b/>
          <w:color w:val="000000"/>
        </w:rPr>
        <w:t xml:space="preserve"> управления страховыми взносами</w:t>
      </w:r>
      <w:r w:rsidR="00A03164">
        <w:rPr>
          <w:b/>
          <w:color w:val="000000"/>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167"/>
        <w:gridCol w:w="1621"/>
      </w:tblGrid>
      <w:tr w:rsidR="00570C89" w:rsidRPr="00D22CED" w:rsidTr="004B73A3">
        <w:trPr>
          <w:tblHeader/>
        </w:trPr>
        <w:tc>
          <w:tcPr>
            <w:tcW w:w="851" w:type="dxa"/>
            <w:tcBorders>
              <w:bottom w:val="double" w:sz="4" w:space="0" w:color="auto"/>
            </w:tcBorders>
            <w:shd w:val="clear" w:color="auto" w:fill="auto"/>
            <w:vAlign w:val="center"/>
          </w:tcPr>
          <w:p w:rsidR="00570C89" w:rsidRPr="00D22CED" w:rsidRDefault="00570C89" w:rsidP="004B73A3">
            <w:pPr>
              <w:widowControl w:val="0"/>
              <w:contextualSpacing/>
              <w:jc w:val="center"/>
              <w:rPr>
                <w:bCs/>
                <w:sz w:val="22"/>
                <w:szCs w:val="22"/>
                <w:lang w:eastAsia="en-US"/>
              </w:rPr>
            </w:pPr>
            <w:r>
              <w:rPr>
                <w:bCs/>
                <w:sz w:val="22"/>
                <w:szCs w:val="22"/>
                <w:lang w:eastAsia="en-US"/>
              </w:rPr>
              <w:t>№</w:t>
            </w:r>
            <w:r w:rsidRPr="00D22CED">
              <w:rPr>
                <w:bCs/>
                <w:sz w:val="22"/>
                <w:szCs w:val="22"/>
                <w:lang w:eastAsia="en-US"/>
              </w:rPr>
              <w:br/>
              <w:t xml:space="preserve">п/п, </w:t>
            </w:r>
            <m:oMath>
              <m:r>
                <w:rPr>
                  <w:rFonts w:ascii="Cambria Math" w:eastAsia="Calibri" w:hAnsi="Cambria Math"/>
                  <w:sz w:val="22"/>
                  <w:szCs w:val="22"/>
                  <w:lang w:eastAsia="en-US"/>
                </w:rPr>
                <m:t>β</m:t>
              </m:r>
            </m:oMath>
          </w:p>
        </w:tc>
        <w:tc>
          <w:tcPr>
            <w:tcW w:w="7167" w:type="dxa"/>
            <w:tcBorders>
              <w:bottom w:val="double" w:sz="4" w:space="0" w:color="auto"/>
            </w:tcBorders>
            <w:shd w:val="clear" w:color="auto" w:fill="auto"/>
            <w:vAlign w:val="center"/>
          </w:tcPr>
          <w:p w:rsidR="00570C89" w:rsidRPr="00D22CED" w:rsidRDefault="00570C89" w:rsidP="004F6745">
            <w:pPr>
              <w:widowControl w:val="0"/>
              <w:contextualSpacing/>
              <w:jc w:val="center"/>
              <w:rPr>
                <w:bCs/>
                <w:sz w:val="22"/>
                <w:szCs w:val="22"/>
                <w:lang w:eastAsia="en-US"/>
              </w:rPr>
            </w:pPr>
            <w:r w:rsidRPr="00D22CED">
              <w:rPr>
                <w:bCs/>
                <w:sz w:val="22"/>
                <w:szCs w:val="22"/>
                <w:lang w:eastAsia="en-US"/>
              </w:rPr>
              <w:t xml:space="preserve">Наименование </w:t>
            </w:r>
            <w:r w:rsidR="004F6745">
              <w:rPr>
                <w:bCs/>
                <w:sz w:val="22"/>
                <w:szCs w:val="22"/>
                <w:lang w:eastAsia="en-US"/>
              </w:rPr>
              <w:t>функционального компонента</w:t>
            </w:r>
          </w:p>
        </w:tc>
        <w:tc>
          <w:tcPr>
            <w:tcW w:w="1621" w:type="dxa"/>
            <w:tcBorders>
              <w:bottom w:val="double" w:sz="4" w:space="0" w:color="auto"/>
            </w:tcBorders>
            <w:shd w:val="clear" w:color="auto" w:fill="auto"/>
            <w:vAlign w:val="center"/>
          </w:tcPr>
          <w:p w:rsidR="00570C89" w:rsidRPr="00D22CED" w:rsidRDefault="00570C89" w:rsidP="004B73A3">
            <w:pPr>
              <w:widowControl w:val="0"/>
              <w:contextualSpacing/>
              <w:jc w:val="center"/>
              <w:rPr>
                <w:color w:val="000000"/>
                <w:sz w:val="22"/>
                <w:szCs w:val="22"/>
                <w:lang w:eastAsia="en-US"/>
              </w:rPr>
            </w:pPr>
            <w:r>
              <w:rPr>
                <w:sz w:val="22"/>
                <w:szCs w:val="22"/>
                <w:lang w:eastAsia="en-US"/>
              </w:rPr>
              <w:t>Н</w:t>
            </w:r>
            <w:r w:rsidRPr="00D22CED">
              <w:rPr>
                <w:sz w:val="22"/>
                <w:szCs w:val="22"/>
                <w:lang w:eastAsia="en-US"/>
              </w:rPr>
              <w:t>еобходимый уровень SLA</w:t>
            </w:r>
          </w:p>
        </w:tc>
      </w:tr>
      <w:tr w:rsidR="005009AA" w:rsidRPr="00D22CED" w:rsidTr="004B02B4">
        <w:tc>
          <w:tcPr>
            <w:tcW w:w="851" w:type="dxa"/>
            <w:tcBorders>
              <w:top w:val="double" w:sz="4" w:space="0" w:color="auto"/>
            </w:tcBorders>
            <w:shd w:val="clear" w:color="auto" w:fill="auto"/>
          </w:tcPr>
          <w:p w:rsidR="005009AA" w:rsidRPr="00D22CED" w:rsidRDefault="005009AA" w:rsidP="00570C89">
            <w:pPr>
              <w:numPr>
                <w:ilvl w:val="0"/>
                <w:numId w:val="193"/>
              </w:numPr>
              <w:tabs>
                <w:tab w:val="left" w:pos="176"/>
              </w:tabs>
              <w:autoSpaceDE w:val="0"/>
              <w:autoSpaceDN w:val="0"/>
              <w:adjustRightInd w:val="0"/>
              <w:ind w:left="34"/>
              <w:jc w:val="center"/>
              <w:rPr>
                <w:color w:val="000000"/>
                <w:sz w:val="22"/>
                <w:szCs w:val="22"/>
                <w:lang w:eastAsia="en-US"/>
              </w:rPr>
            </w:pPr>
          </w:p>
        </w:tc>
        <w:tc>
          <w:tcPr>
            <w:tcW w:w="7167" w:type="dxa"/>
            <w:tcBorders>
              <w:top w:val="double" w:sz="4" w:space="0" w:color="auto"/>
            </w:tcBorders>
            <w:shd w:val="clear" w:color="auto" w:fill="auto"/>
          </w:tcPr>
          <w:p w:rsidR="005009AA" w:rsidRPr="00D22CED" w:rsidRDefault="005009AA" w:rsidP="00D437B5">
            <w:pPr>
              <w:widowControl w:val="0"/>
              <w:autoSpaceDE w:val="0"/>
              <w:autoSpaceDN w:val="0"/>
              <w:adjustRightInd w:val="0"/>
              <w:jc w:val="both"/>
              <w:rPr>
                <w:color w:val="000000"/>
              </w:rPr>
            </w:pPr>
            <w:r w:rsidRPr="00125A65">
              <w:t>Функциональный компонент «</w:t>
            </w:r>
            <w:r>
              <w:t xml:space="preserve">Форма 4» </w:t>
            </w:r>
          </w:p>
        </w:tc>
        <w:tc>
          <w:tcPr>
            <w:tcW w:w="1621" w:type="dxa"/>
            <w:tcBorders>
              <w:top w:val="double" w:sz="4" w:space="0" w:color="auto"/>
            </w:tcBorders>
            <w:shd w:val="clear" w:color="auto" w:fill="auto"/>
            <w:vAlign w:val="center"/>
          </w:tcPr>
          <w:p w:rsidR="005009AA" w:rsidRPr="00D22CED" w:rsidRDefault="005009AA" w:rsidP="004B73A3">
            <w:pPr>
              <w:widowControl w:val="0"/>
              <w:contextualSpacing/>
              <w:jc w:val="center"/>
              <w:rPr>
                <w:color w:val="000000"/>
                <w:sz w:val="22"/>
                <w:szCs w:val="22"/>
                <w:lang w:eastAsia="en-US"/>
              </w:rPr>
            </w:pPr>
            <w:r>
              <w:rPr>
                <w:color w:val="000000"/>
                <w:sz w:val="22"/>
                <w:szCs w:val="22"/>
                <w:lang w:eastAsia="en-US"/>
              </w:rPr>
              <w:t>Тип 1</w:t>
            </w:r>
          </w:p>
        </w:tc>
      </w:tr>
      <w:tr w:rsidR="005009AA" w:rsidRPr="00D22CED" w:rsidTr="004B73A3">
        <w:tc>
          <w:tcPr>
            <w:tcW w:w="851" w:type="dxa"/>
            <w:shd w:val="clear" w:color="auto" w:fill="auto"/>
          </w:tcPr>
          <w:p w:rsidR="005009AA" w:rsidRPr="00D22CED" w:rsidRDefault="005009AA" w:rsidP="00570C89">
            <w:pPr>
              <w:numPr>
                <w:ilvl w:val="0"/>
                <w:numId w:val="193"/>
              </w:numPr>
              <w:tabs>
                <w:tab w:val="left" w:pos="176"/>
              </w:tabs>
              <w:autoSpaceDE w:val="0"/>
              <w:autoSpaceDN w:val="0"/>
              <w:adjustRightInd w:val="0"/>
              <w:ind w:left="34"/>
              <w:jc w:val="center"/>
              <w:rPr>
                <w:color w:val="000000"/>
                <w:sz w:val="22"/>
                <w:szCs w:val="22"/>
                <w:lang w:eastAsia="en-US"/>
              </w:rPr>
            </w:pPr>
          </w:p>
        </w:tc>
        <w:tc>
          <w:tcPr>
            <w:tcW w:w="7167" w:type="dxa"/>
            <w:shd w:val="clear" w:color="auto" w:fill="auto"/>
          </w:tcPr>
          <w:p w:rsidR="005009AA" w:rsidRDefault="005009AA" w:rsidP="004B02B4">
            <w:pPr>
              <w:jc w:val="both"/>
              <w:rPr>
                <w:color w:val="000000"/>
              </w:rPr>
            </w:pPr>
            <w:r w:rsidRPr="00125A65">
              <w:t>Функциональный компонент «</w:t>
            </w:r>
            <w:r>
              <w:t>Камеральные проверки»</w:t>
            </w:r>
          </w:p>
        </w:tc>
        <w:tc>
          <w:tcPr>
            <w:tcW w:w="1621" w:type="dxa"/>
            <w:shd w:val="clear" w:color="auto" w:fill="auto"/>
            <w:vAlign w:val="center"/>
          </w:tcPr>
          <w:p w:rsidR="005009AA" w:rsidRPr="00D22CED" w:rsidRDefault="005009AA" w:rsidP="004B73A3">
            <w:pPr>
              <w:widowControl w:val="0"/>
              <w:contextualSpacing/>
              <w:jc w:val="center"/>
              <w:rPr>
                <w:color w:val="000000"/>
                <w:sz w:val="22"/>
                <w:szCs w:val="22"/>
                <w:lang w:eastAsia="en-US"/>
              </w:rPr>
            </w:pPr>
            <w:r>
              <w:rPr>
                <w:color w:val="000000"/>
                <w:sz w:val="22"/>
                <w:szCs w:val="22"/>
                <w:lang w:eastAsia="en-US"/>
              </w:rPr>
              <w:t>Тип 1</w:t>
            </w:r>
          </w:p>
        </w:tc>
      </w:tr>
      <w:tr w:rsidR="005009AA" w:rsidRPr="00D22CED" w:rsidTr="004B73A3">
        <w:tc>
          <w:tcPr>
            <w:tcW w:w="851" w:type="dxa"/>
            <w:shd w:val="clear" w:color="auto" w:fill="auto"/>
          </w:tcPr>
          <w:p w:rsidR="005009AA" w:rsidRPr="00D22CED" w:rsidRDefault="005009AA" w:rsidP="00570C89">
            <w:pPr>
              <w:numPr>
                <w:ilvl w:val="0"/>
                <w:numId w:val="193"/>
              </w:numPr>
              <w:tabs>
                <w:tab w:val="left" w:pos="176"/>
              </w:tabs>
              <w:autoSpaceDE w:val="0"/>
              <w:autoSpaceDN w:val="0"/>
              <w:adjustRightInd w:val="0"/>
              <w:ind w:left="34"/>
              <w:jc w:val="center"/>
              <w:rPr>
                <w:color w:val="000000"/>
                <w:sz w:val="22"/>
                <w:szCs w:val="22"/>
                <w:lang w:eastAsia="en-US"/>
              </w:rPr>
            </w:pPr>
          </w:p>
        </w:tc>
        <w:tc>
          <w:tcPr>
            <w:tcW w:w="7167" w:type="dxa"/>
            <w:shd w:val="clear" w:color="auto" w:fill="auto"/>
          </w:tcPr>
          <w:p w:rsidR="005009AA" w:rsidRPr="00D22CED" w:rsidRDefault="005009AA" w:rsidP="004B02B4">
            <w:pPr>
              <w:jc w:val="both"/>
              <w:rPr>
                <w:color w:val="000000"/>
              </w:rPr>
            </w:pPr>
            <w:r w:rsidRPr="00125A65">
              <w:t>Функциональный компонент «</w:t>
            </w:r>
            <w:r>
              <w:t>Ревизор»</w:t>
            </w:r>
          </w:p>
        </w:tc>
        <w:tc>
          <w:tcPr>
            <w:tcW w:w="1621" w:type="dxa"/>
            <w:shd w:val="clear" w:color="auto" w:fill="auto"/>
            <w:vAlign w:val="center"/>
          </w:tcPr>
          <w:p w:rsidR="005009AA" w:rsidRPr="00D22CED" w:rsidRDefault="005009AA" w:rsidP="004B73A3">
            <w:pPr>
              <w:widowControl w:val="0"/>
              <w:contextualSpacing/>
              <w:jc w:val="center"/>
              <w:rPr>
                <w:color w:val="000000"/>
                <w:sz w:val="22"/>
                <w:szCs w:val="22"/>
                <w:lang w:eastAsia="en-US"/>
              </w:rPr>
            </w:pPr>
            <w:r>
              <w:rPr>
                <w:color w:val="000000"/>
                <w:sz w:val="22"/>
                <w:szCs w:val="22"/>
                <w:lang w:eastAsia="en-US"/>
              </w:rPr>
              <w:t>Тип 1</w:t>
            </w:r>
          </w:p>
        </w:tc>
      </w:tr>
      <w:tr w:rsidR="005009AA" w:rsidRPr="00D22CED" w:rsidTr="004B73A3">
        <w:tc>
          <w:tcPr>
            <w:tcW w:w="851" w:type="dxa"/>
            <w:shd w:val="clear" w:color="auto" w:fill="auto"/>
          </w:tcPr>
          <w:p w:rsidR="005009AA" w:rsidRPr="00D22CED" w:rsidRDefault="005009AA" w:rsidP="00570C89">
            <w:pPr>
              <w:numPr>
                <w:ilvl w:val="0"/>
                <w:numId w:val="193"/>
              </w:numPr>
              <w:tabs>
                <w:tab w:val="left" w:pos="176"/>
              </w:tabs>
              <w:autoSpaceDE w:val="0"/>
              <w:autoSpaceDN w:val="0"/>
              <w:adjustRightInd w:val="0"/>
              <w:ind w:left="34"/>
              <w:jc w:val="center"/>
              <w:rPr>
                <w:color w:val="000000"/>
                <w:sz w:val="22"/>
                <w:szCs w:val="22"/>
                <w:lang w:eastAsia="en-US"/>
              </w:rPr>
            </w:pPr>
          </w:p>
        </w:tc>
        <w:tc>
          <w:tcPr>
            <w:tcW w:w="7167" w:type="dxa"/>
            <w:shd w:val="clear" w:color="auto" w:fill="auto"/>
          </w:tcPr>
          <w:p w:rsidR="005009AA" w:rsidRPr="00D22CED" w:rsidRDefault="005009AA" w:rsidP="004B02B4">
            <w:pPr>
              <w:widowControl w:val="0"/>
              <w:autoSpaceDE w:val="0"/>
              <w:autoSpaceDN w:val="0"/>
              <w:adjustRightInd w:val="0"/>
              <w:jc w:val="both"/>
              <w:rPr>
                <w:color w:val="000000"/>
              </w:rPr>
            </w:pPr>
            <w:r w:rsidRPr="00125A65">
              <w:t>Функциональный компонент «</w:t>
            </w:r>
            <w:r>
              <w:t>Лицевой счет»</w:t>
            </w:r>
          </w:p>
        </w:tc>
        <w:tc>
          <w:tcPr>
            <w:tcW w:w="1621" w:type="dxa"/>
            <w:shd w:val="clear" w:color="auto" w:fill="auto"/>
            <w:vAlign w:val="center"/>
          </w:tcPr>
          <w:p w:rsidR="005009AA" w:rsidRPr="00D22CED" w:rsidRDefault="005009AA" w:rsidP="004B73A3">
            <w:pPr>
              <w:widowControl w:val="0"/>
              <w:contextualSpacing/>
              <w:jc w:val="center"/>
              <w:rPr>
                <w:color w:val="000000"/>
                <w:sz w:val="22"/>
                <w:szCs w:val="22"/>
                <w:lang w:eastAsia="en-US"/>
              </w:rPr>
            </w:pPr>
            <w:r>
              <w:rPr>
                <w:color w:val="000000"/>
                <w:sz w:val="22"/>
                <w:szCs w:val="22"/>
                <w:lang w:eastAsia="en-US"/>
              </w:rPr>
              <w:t>Тип 1</w:t>
            </w:r>
          </w:p>
        </w:tc>
      </w:tr>
      <w:tr w:rsidR="005009AA" w:rsidRPr="00D22CED" w:rsidTr="004B73A3">
        <w:tc>
          <w:tcPr>
            <w:tcW w:w="851" w:type="dxa"/>
            <w:shd w:val="clear" w:color="auto" w:fill="auto"/>
          </w:tcPr>
          <w:p w:rsidR="005009AA" w:rsidRPr="00D22CED" w:rsidRDefault="005009AA" w:rsidP="00570C89">
            <w:pPr>
              <w:numPr>
                <w:ilvl w:val="0"/>
                <w:numId w:val="193"/>
              </w:numPr>
              <w:tabs>
                <w:tab w:val="left" w:pos="176"/>
              </w:tabs>
              <w:autoSpaceDE w:val="0"/>
              <w:autoSpaceDN w:val="0"/>
              <w:adjustRightInd w:val="0"/>
              <w:ind w:left="34"/>
              <w:jc w:val="center"/>
              <w:rPr>
                <w:color w:val="000000"/>
                <w:sz w:val="22"/>
                <w:szCs w:val="22"/>
                <w:lang w:eastAsia="en-US"/>
              </w:rPr>
            </w:pPr>
          </w:p>
        </w:tc>
        <w:tc>
          <w:tcPr>
            <w:tcW w:w="7167" w:type="dxa"/>
            <w:shd w:val="clear" w:color="auto" w:fill="auto"/>
          </w:tcPr>
          <w:p w:rsidR="005009AA" w:rsidRPr="00D22CED" w:rsidRDefault="005009AA" w:rsidP="004B02B4">
            <w:pPr>
              <w:widowControl w:val="0"/>
              <w:autoSpaceDE w:val="0"/>
              <w:autoSpaceDN w:val="0"/>
              <w:adjustRightInd w:val="0"/>
              <w:jc w:val="both"/>
              <w:rPr>
                <w:color w:val="000000"/>
              </w:rPr>
            </w:pPr>
            <w:r w:rsidRPr="00125A65">
              <w:t>Функциональный компонент «</w:t>
            </w:r>
            <w:r>
              <w:t>Управление взысканиями»</w:t>
            </w:r>
          </w:p>
        </w:tc>
        <w:tc>
          <w:tcPr>
            <w:tcW w:w="1621" w:type="dxa"/>
            <w:shd w:val="clear" w:color="auto" w:fill="auto"/>
            <w:vAlign w:val="center"/>
          </w:tcPr>
          <w:p w:rsidR="005009AA" w:rsidRPr="00D22CED" w:rsidRDefault="005009AA" w:rsidP="004B73A3">
            <w:pPr>
              <w:widowControl w:val="0"/>
              <w:contextualSpacing/>
              <w:jc w:val="center"/>
              <w:rPr>
                <w:color w:val="000000"/>
                <w:sz w:val="22"/>
                <w:szCs w:val="22"/>
                <w:lang w:eastAsia="en-US"/>
              </w:rPr>
            </w:pPr>
            <w:r>
              <w:rPr>
                <w:color w:val="000000"/>
                <w:sz w:val="22"/>
                <w:szCs w:val="22"/>
                <w:lang w:eastAsia="en-US"/>
              </w:rPr>
              <w:t>Тип 1</w:t>
            </w:r>
          </w:p>
        </w:tc>
      </w:tr>
    </w:tbl>
    <w:p w:rsidR="007742B3" w:rsidRPr="00D47D4A" w:rsidRDefault="00D437B5" w:rsidP="00D47D4A">
      <w:pPr>
        <w:keepNext/>
        <w:spacing w:before="240" w:after="120"/>
        <w:outlineLvl w:val="2"/>
        <w:rPr>
          <w:b/>
          <w:bCs/>
          <w:color w:val="000000"/>
          <w:sz w:val="22"/>
          <w:szCs w:val="22"/>
          <w:lang w:eastAsia="x-none"/>
        </w:rPr>
      </w:pPr>
      <w:r>
        <w:rPr>
          <w:b/>
          <w:bCs/>
          <w:color w:val="000000"/>
          <w:sz w:val="22"/>
          <w:szCs w:val="22"/>
          <w:lang w:val="x-none" w:eastAsia="x-none"/>
        </w:rPr>
        <w:t xml:space="preserve">Раздел </w:t>
      </w:r>
      <w:r w:rsidRPr="00D47D4A">
        <w:rPr>
          <w:b/>
          <w:bCs/>
          <w:color w:val="000000"/>
          <w:sz w:val="22"/>
          <w:szCs w:val="22"/>
          <w:lang w:val="x-none" w:eastAsia="x-none"/>
        </w:rPr>
        <w:t>2</w:t>
      </w:r>
      <w:r w:rsidRPr="00D22CED">
        <w:rPr>
          <w:b/>
          <w:bCs/>
          <w:color w:val="000000"/>
          <w:sz w:val="22"/>
          <w:szCs w:val="22"/>
          <w:lang w:val="x-none" w:eastAsia="x-none"/>
        </w:rPr>
        <w:t xml:space="preserve">. </w:t>
      </w:r>
      <w:r w:rsidRPr="00D47D4A">
        <w:rPr>
          <w:b/>
          <w:bCs/>
          <w:color w:val="000000"/>
          <w:sz w:val="22"/>
          <w:szCs w:val="22"/>
          <w:lang w:val="x-none" w:eastAsia="x-none"/>
        </w:rPr>
        <w:t>Подсистема «Операционный учёт»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167"/>
        <w:gridCol w:w="1621"/>
      </w:tblGrid>
      <w:tr w:rsidR="00D437B5" w:rsidRPr="00D22CED" w:rsidTr="00B74846">
        <w:trPr>
          <w:tblHeader/>
        </w:trPr>
        <w:tc>
          <w:tcPr>
            <w:tcW w:w="851" w:type="dxa"/>
            <w:tcBorders>
              <w:bottom w:val="double" w:sz="4" w:space="0" w:color="auto"/>
            </w:tcBorders>
            <w:shd w:val="clear" w:color="auto" w:fill="auto"/>
            <w:vAlign w:val="center"/>
          </w:tcPr>
          <w:p w:rsidR="00D437B5" w:rsidRPr="00D22CED" w:rsidRDefault="00D437B5" w:rsidP="00B74846">
            <w:pPr>
              <w:widowControl w:val="0"/>
              <w:contextualSpacing/>
              <w:jc w:val="center"/>
              <w:rPr>
                <w:bCs/>
                <w:sz w:val="22"/>
                <w:szCs w:val="22"/>
                <w:lang w:eastAsia="en-US"/>
              </w:rPr>
            </w:pPr>
            <w:r>
              <w:rPr>
                <w:bCs/>
                <w:sz w:val="22"/>
                <w:szCs w:val="22"/>
                <w:lang w:eastAsia="en-US"/>
              </w:rPr>
              <w:t>№</w:t>
            </w:r>
            <w:r w:rsidRPr="00D22CED">
              <w:rPr>
                <w:bCs/>
                <w:sz w:val="22"/>
                <w:szCs w:val="22"/>
                <w:lang w:eastAsia="en-US"/>
              </w:rPr>
              <w:br/>
              <w:t xml:space="preserve">п/п, </w:t>
            </w:r>
            <m:oMath>
              <m:r>
                <w:rPr>
                  <w:rFonts w:ascii="Cambria Math" w:eastAsia="Calibri" w:hAnsi="Cambria Math"/>
                  <w:sz w:val="22"/>
                  <w:szCs w:val="22"/>
                  <w:lang w:eastAsia="en-US"/>
                </w:rPr>
                <m:t>β</m:t>
              </m:r>
            </m:oMath>
          </w:p>
        </w:tc>
        <w:tc>
          <w:tcPr>
            <w:tcW w:w="7167" w:type="dxa"/>
            <w:tcBorders>
              <w:bottom w:val="double" w:sz="4" w:space="0" w:color="auto"/>
            </w:tcBorders>
            <w:shd w:val="clear" w:color="auto" w:fill="auto"/>
            <w:vAlign w:val="center"/>
          </w:tcPr>
          <w:p w:rsidR="00D437B5" w:rsidRPr="00D22CED" w:rsidRDefault="00D437B5" w:rsidP="00B74846">
            <w:pPr>
              <w:widowControl w:val="0"/>
              <w:contextualSpacing/>
              <w:jc w:val="center"/>
              <w:rPr>
                <w:bCs/>
                <w:sz w:val="22"/>
                <w:szCs w:val="22"/>
                <w:lang w:eastAsia="en-US"/>
              </w:rPr>
            </w:pPr>
            <w:r w:rsidRPr="00D22CED">
              <w:rPr>
                <w:bCs/>
                <w:sz w:val="22"/>
                <w:szCs w:val="22"/>
                <w:lang w:eastAsia="en-US"/>
              </w:rPr>
              <w:t xml:space="preserve">Наименование </w:t>
            </w:r>
            <w:r>
              <w:rPr>
                <w:bCs/>
                <w:sz w:val="22"/>
                <w:szCs w:val="22"/>
                <w:lang w:eastAsia="en-US"/>
              </w:rPr>
              <w:t>функционального компонента</w:t>
            </w:r>
          </w:p>
        </w:tc>
        <w:tc>
          <w:tcPr>
            <w:tcW w:w="1621" w:type="dxa"/>
            <w:tcBorders>
              <w:bottom w:val="double" w:sz="4" w:space="0" w:color="auto"/>
            </w:tcBorders>
            <w:shd w:val="clear" w:color="auto" w:fill="auto"/>
            <w:vAlign w:val="center"/>
          </w:tcPr>
          <w:p w:rsidR="00D437B5" w:rsidRPr="00D22CED" w:rsidRDefault="00D437B5" w:rsidP="00B74846">
            <w:pPr>
              <w:widowControl w:val="0"/>
              <w:contextualSpacing/>
              <w:jc w:val="center"/>
              <w:rPr>
                <w:color w:val="000000"/>
                <w:sz w:val="22"/>
                <w:szCs w:val="22"/>
                <w:lang w:eastAsia="en-US"/>
              </w:rPr>
            </w:pPr>
            <w:r>
              <w:rPr>
                <w:sz w:val="22"/>
                <w:szCs w:val="22"/>
                <w:lang w:eastAsia="en-US"/>
              </w:rPr>
              <w:t>Н</w:t>
            </w:r>
            <w:r w:rsidRPr="00D22CED">
              <w:rPr>
                <w:sz w:val="22"/>
                <w:szCs w:val="22"/>
                <w:lang w:eastAsia="en-US"/>
              </w:rPr>
              <w:t>еобходимый уровень SLA</w:t>
            </w:r>
          </w:p>
        </w:tc>
      </w:tr>
      <w:tr w:rsidR="00D437B5" w:rsidRPr="00D22CED" w:rsidTr="00B74846">
        <w:tc>
          <w:tcPr>
            <w:tcW w:w="851" w:type="dxa"/>
            <w:tcBorders>
              <w:top w:val="double" w:sz="4" w:space="0" w:color="auto"/>
            </w:tcBorders>
            <w:shd w:val="clear" w:color="auto" w:fill="auto"/>
          </w:tcPr>
          <w:p w:rsidR="00D437B5" w:rsidRPr="00D22CED" w:rsidRDefault="00D437B5" w:rsidP="00D437B5">
            <w:pPr>
              <w:numPr>
                <w:ilvl w:val="0"/>
                <w:numId w:val="214"/>
              </w:numPr>
              <w:tabs>
                <w:tab w:val="left" w:pos="176"/>
              </w:tabs>
              <w:autoSpaceDE w:val="0"/>
              <w:autoSpaceDN w:val="0"/>
              <w:adjustRightInd w:val="0"/>
              <w:jc w:val="center"/>
              <w:rPr>
                <w:color w:val="000000"/>
                <w:sz w:val="22"/>
                <w:szCs w:val="22"/>
                <w:lang w:eastAsia="en-US"/>
              </w:rPr>
            </w:pPr>
          </w:p>
        </w:tc>
        <w:tc>
          <w:tcPr>
            <w:tcW w:w="7167" w:type="dxa"/>
            <w:tcBorders>
              <w:top w:val="double" w:sz="4" w:space="0" w:color="auto"/>
            </w:tcBorders>
            <w:shd w:val="clear" w:color="auto" w:fill="auto"/>
          </w:tcPr>
          <w:p w:rsidR="00D437B5" w:rsidRPr="00D22CED" w:rsidRDefault="00D437B5" w:rsidP="00B74846">
            <w:pPr>
              <w:widowControl w:val="0"/>
              <w:autoSpaceDE w:val="0"/>
              <w:autoSpaceDN w:val="0"/>
              <w:adjustRightInd w:val="0"/>
              <w:jc w:val="both"/>
              <w:rPr>
                <w:color w:val="000000"/>
              </w:rPr>
            </w:pPr>
            <w:r w:rsidRPr="00125A65">
              <w:t>Функциональный компонент «</w:t>
            </w:r>
            <w:r>
              <w:t>Финансовый блок»</w:t>
            </w:r>
          </w:p>
        </w:tc>
        <w:tc>
          <w:tcPr>
            <w:tcW w:w="1621" w:type="dxa"/>
            <w:tcBorders>
              <w:top w:val="double" w:sz="4" w:space="0" w:color="auto"/>
            </w:tcBorders>
            <w:shd w:val="clear" w:color="auto" w:fill="auto"/>
            <w:vAlign w:val="center"/>
          </w:tcPr>
          <w:p w:rsidR="00D437B5" w:rsidRPr="00D22CED" w:rsidRDefault="00D437B5" w:rsidP="00B74846">
            <w:pPr>
              <w:widowControl w:val="0"/>
              <w:contextualSpacing/>
              <w:jc w:val="center"/>
              <w:rPr>
                <w:color w:val="000000"/>
                <w:sz w:val="22"/>
                <w:szCs w:val="22"/>
                <w:lang w:eastAsia="en-US"/>
              </w:rPr>
            </w:pPr>
            <w:r>
              <w:rPr>
                <w:color w:val="000000"/>
                <w:sz w:val="22"/>
                <w:szCs w:val="22"/>
                <w:lang w:eastAsia="en-US"/>
              </w:rPr>
              <w:t>Тип 1</w:t>
            </w:r>
          </w:p>
        </w:tc>
      </w:tr>
    </w:tbl>
    <w:p w:rsidR="00D437B5" w:rsidRPr="00D22CED" w:rsidRDefault="00D437B5" w:rsidP="00D437B5">
      <w:pPr>
        <w:rPr>
          <w:sz w:val="22"/>
          <w:szCs w:val="22"/>
        </w:rPr>
        <w:sectPr w:rsidR="00D437B5" w:rsidRPr="00D22CED" w:rsidSect="004B73A3">
          <w:footnotePr>
            <w:numRestart w:val="eachPage"/>
          </w:footnotePr>
          <w:pgSz w:w="11900" w:h="16840" w:code="9"/>
          <w:pgMar w:top="1134" w:right="851" w:bottom="851" w:left="1418" w:header="567" w:footer="284" w:gutter="0"/>
          <w:cols w:space="60"/>
          <w:noEndnote/>
          <w:docGrid w:linePitch="326"/>
        </w:sectPr>
      </w:pPr>
    </w:p>
    <w:p w:rsidR="00570C89" w:rsidRPr="00D22CED" w:rsidRDefault="00570C89" w:rsidP="00570C89">
      <w:pPr>
        <w:widowControl w:val="0"/>
        <w:spacing w:after="240"/>
        <w:jc w:val="right"/>
        <w:outlineLvl w:val="1"/>
        <w:rPr>
          <w:rFonts w:eastAsia="Calibri"/>
          <w:b/>
          <w:sz w:val="22"/>
          <w:szCs w:val="22"/>
          <w:lang w:eastAsia="en-US"/>
        </w:rPr>
      </w:pPr>
      <w:bookmarkStart w:id="476" w:name="_Toc466298926"/>
      <w:bookmarkStart w:id="477" w:name="_Toc467058577"/>
      <w:bookmarkStart w:id="478" w:name="_Toc467517110"/>
      <w:bookmarkStart w:id="479" w:name="_Toc467581092"/>
      <w:r w:rsidRPr="00D22CED">
        <w:rPr>
          <w:rFonts w:eastAsia="Calibri"/>
          <w:b/>
          <w:sz w:val="22"/>
          <w:szCs w:val="22"/>
          <w:lang w:eastAsia="en-US"/>
        </w:rPr>
        <w:lastRenderedPageBreak/>
        <w:t>Приложение № 3 к Техническому заданию.</w:t>
      </w:r>
      <w:r w:rsidRPr="00D22CED">
        <w:rPr>
          <w:rFonts w:eastAsia="Calibri"/>
          <w:b/>
          <w:sz w:val="22"/>
          <w:szCs w:val="22"/>
          <w:lang w:eastAsia="en-US"/>
        </w:rPr>
        <w:br/>
      </w:r>
      <w:bookmarkEnd w:id="476"/>
      <w:bookmarkEnd w:id="477"/>
      <w:bookmarkEnd w:id="478"/>
      <w:bookmarkEnd w:id="479"/>
      <w:r w:rsidRPr="00D22CED">
        <w:rPr>
          <w:rFonts w:eastAsia="Calibri"/>
          <w:b/>
          <w:sz w:val="22"/>
          <w:szCs w:val="22"/>
          <w:lang w:eastAsia="en-US"/>
        </w:rPr>
        <w:t>Виды работ по развитию ППО</w:t>
      </w:r>
    </w:p>
    <w:tbl>
      <w:tblPr>
        <w:tblW w:w="489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8487"/>
      </w:tblGrid>
      <w:tr w:rsidR="00F67713" w:rsidRPr="00CD218E" w:rsidTr="00D47D4A">
        <w:trPr>
          <w:cantSplit/>
          <w:trHeight w:val="373"/>
          <w:tblHeader/>
        </w:trPr>
        <w:tc>
          <w:tcPr>
            <w:tcW w:w="316" w:type="pct"/>
            <w:vMerge w:val="restart"/>
            <w:tcBorders>
              <w:top w:val="single" w:sz="4" w:space="0" w:color="auto"/>
              <w:left w:val="single" w:sz="4" w:space="0" w:color="auto"/>
              <w:bottom w:val="single" w:sz="4" w:space="0" w:color="auto"/>
              <w:right w:val="single" w:sz="4" w:space="0" w:color="auto"/>
            </w:tcBorders>
            <w:vAlign w:val="center"/>
            <w:hideMark/>
          </w:tcPr>
          <w:p w:rsidR="00F67713" w:rsidRPr="00CD218E" w:rsidRDefault="00F67713" w:rsidP="004B02B4">
            <w:pPr>
              <w:widowControl w:val="0"/>
              <w:tabs>
                <w:tab w:val="left" w:pos="0"/>
              </w:tabs>
              <w:autoSpaceDE w:val="0"/>
              <w:autoSpaceDN w:val="0"/>
              <w:adjustRightInd w:val="0"/>
              <w:spacing w:after="60"/>
              <w:jc w:val="center"/>
              <w:rPr>
                <w:b/>
                <w:sz w:val="20"/>
                <w:szCs w:val="20"/>
                <w:lang w:eastAsia="x-none"/>
              </w:rPr>
            </w:pPr>
            <w:r w:rsidRPr="00CD218E">
              <w:rPr>
                <w:b/>
                <w:sz w:val="20"/>
                <w:szCs w:val="20"/>
                <w:lang w:eastAsia="x-none"/>
              </w:rPr>
              <w:t>Вид работы, α</w:t>
            </w:r>
          </w:p>
        </w:tc>
        <w:tc>
          <w:tcPr>
            <w:tcW w:w="4684" w:type="pct"/>
            <w:vMerge w:val="restart"/>
            <w:tcBorders>
              <w:top w:val="single" w:sz="4" w:space="0" w:color="auto"/>
              <w:left w:val="single" w:sz="4" w:space="0" w:color="auto"/>
              <w:bottom w:val="single" w:sz="4" w:space="0" w:color="auto"/>
              <w:right w:val="single" w:sz="4" w:space="0" w:color="auto"/>
            </w:tcBorders>
            <w:vAlign w:val="center"/>
            <w:hideMark/>
          </w:tcPr>
          <w:p w:rsidR="00F67713" w:rsidRPr="00CD218E" w:rsidRDefault="00F67713" w:rsidP="004B02B4">
            <w:pPr>
              <w:widowControl w:val="0"/>
              <w:autoSpaceDE w:val="0"/>
              <w:autoSpaceDN w:val="0"/>
              <w:adjustRightInd w:val="0"/>
              <w:spacing w:after="60"/>
              <w:jc w:val="center"/>
              <w:rPr>
                <w:b/>
                <w:sz w:val="20"/>
                <w:szCs w:val="20"/>
                <w:lang w:eastAsia="x-none"/>
              </w:rPr>
            </w:pPr>
            <w:r w:rsidRPr="00CD218E">
              <w:rPr>
                <w:b/>
                <w:sz w:val="20"/>
                <w:szCs w:val="20"/>
                <w:lang w:eastAsia="x-none"/>
              </w:rPr>
              <w:t>Название работы</w:t>
            </w:r>
          </w:p>
        </w:tc>
      </w:tr>
      <w:tr w:rsidR="00F67713" w:rsidRPr="00CD218E" w:rsidTr="00D47D4A">
        <w:trPr>
          <w:cantSplit/>
          <w:trHeight w:val="412"/>
          <w:tblHeader/>
        </w:trPr>
        <w:tc>
          <w:tcPr>
            <w:tcW w:w="316" w:type="pct"/>
            <w:vMerge/>
            <w:tcBorders>
              <w:top w:val="single" w:sz="4" w:space="0" w:color="auto"/>
              <w:left w:val="single" w:sz="4" w:space="0" w:color="auto"/>
              <w:bottom w:val="double" w:sz="4" w:space="0" w:color="auto"/>
              <w:right w:val="single" w:sz="4" w:space="0" w:color="auto"/>
            </w:tcBorders>
            <w:vAlign w:val="center"/>
            <w:hideMark/>
          </w:tcPr>
          <w:p w:rsidR="00F67713" w:rsidRPr="00CD218E" w:rsidRDefault="00F67713" w:rsidP="004B02B4">
            <w:pPr>
              <w:spacing w:after="60"/>
              <w:jc w:val="both"/>
              <w:rPr>
                <w:b/>
                <w:sz w:val="20"/>
                <w:szCs w:val="20"/>
                <w:lang w:eastAsia="x-none"/>
              </w:rPr>
            </w:pPr>
          </w:p>
        </w:tc>
        <w:tc>
          <w:tcPr>
            <w:tcW w:w="4684" w:type="pct"/>
            <w:vMerge/>
            <w:tcBorders>
              <w:top w:val="single" w:sz="4" w:space="0" w:color="auto"/>
              <w:left w:val="single" w:sz="4" w:space="0" w:color="auto"/>
              <w:bottom w:val="double" w:sz="4" w:space="0" w:color="auto"/>
              <w:right w:val="single" w:sz="4" w:space="0" w:color="auto"/>
            </w:tcBorders>
            <w:vAlign w:val="center"/>
            <w:hideMark/>
          </w:tcPr>
          <w:p w:rsidR="00F67713" w:rsidRPr="00CD218E" w:rsidRDefault="00F67713" w:rsidP="004B02B4">
            <w:pPr>
              <w:spacing w:after="60"/>
              <w:jc w:val="both"/>
              <w:rPr>
                <w:b/>
                <w:sz w:val="20"/>
                <w:szCs w:val="20"/>
                <w:lang w:eastAsia="x-none"/>
              </w:rPr>
            </w:pPr>
          </w:p>
        </w:tc>
      </w:tr>
      <w:tr w:rsidR="00F67713" w:rsidRPr="00CD218E" w:rsidTr="00D47D4A">
        <w:trPr>
          <w:cantSplit/>
        </w:trPr>
        <w:tc>
          <w:tcPr>
            <w:tcW w:w="316" w:type="pct"/>
            <w:tcBorders>
              <w:top w:val="double" w:sz="4" w:space="0" w:color="auto"/>
              <w:left w:val="single" w:sz="4" w:space="0" w:color="auto"/>
              <w:bottom w:val="single" w:sz="4" w:space="0" w:color="auto"/>
              <w:right w:val="single" w:sz="4" w:space="0" w:color="auto"/>
            </w:tcBorders>
            <w:vAlign w:val="center"/>
            <w:hideMark/>
          </w:tcPr>
          <w:p w:rsidR="00F67713" w:rsidRPr="00CD218E" w:rsidRDefault="00F67713" w:rsidP="00D47D4A">
            <w:pPr>
              <w:widowControl w:val="0"/>
              <w:tabs>
                <w:tab w:val="left" w:pos="0"/>
              </w:tabs>
              <w:autoSpaceDE w:val="0"/>
              <w:autoSpaceDN w:val="0"/>
              <w:adjustRightInd w:val="0"/>
              <w:jc w:val="center"/>
              <w:rPr>
                <w:sz w:val="20"/>
                <w:szCs w:val="20"/>
                <w:lang w:eastAsia="x-none"/>
              </w:rPr>
            </w:pPr>
            <w:r w:rsidRPr="00CD218E">
              <w:rPr>
                <w:color w:val="000000"/>
                <w:sz w:val="20"/>
                <w:szCs w:val="20"/>
              </w:rPr>
              <w:t>1.1</w:t>
            </w:r>
          </w:p>
        </w:tc>
        <w:tc>
          <w:tcPr>
            <w:tcW w:w="4684" w:type="pct"/>
            <w:tcBorders>
              <w:top w:val="double" w:sz="4" w:space="0" w:color="auto"/>
              <w:left w:val="single" w:sz="4" w:space="0" w:color="auto"/>
              <w:bottom w:val="single" w:sz="4" w:space="0" w:color="auto"/>
              <w:right w:val="single" w:sz="4" w:space="0" w:color="auto"/>
            </w:tcBorders>
            <w:vAlign w:val="center"/>
            <w:hideMark/>
          </w:tcPr>
          <w:p w:rsidR="00F67713" w:rsidRPr="00CD218E" w:rsidRDefault="00F67713" w:rsidP="00D47D4A">
            <w:pPr>
              <w:widowControl w:val="0"/>
              <w:autoSpaceDE w:val="0"/>
              <w:autoSpaceDN w:val="0"/>
              <w:adjustRightInd w:val="0"/>
              <w:jc w:val="both"/>
              <w:rPr>
                <w:sz w:val="20"/>
                <w:szCs w:val="20"/>
                <w:lang w:eastAsia="x-none"/>
              </w:rPr>
            </w:pPr>
            <w:r w:rsidRPr="00CD218E">
              <w:rPr>
                <w:color w:val="000000"/>
                <w:sz w:val="20"/>
                <w:szCs w:val="20"/>
              </w:rPr>
              <w:t>Создание новых алгоритмов работы с данными</w:t>
            </w:r>
          </w:p>
        </w:tc>
      </w:tr>
      <w:tr w:rsidR="00F67713" w:rsidRPr="00CD218E" w:rsidTr="00D47D4A">
        <w:trPr>
          <w:cantSplit/>
        </w:trPr>
        <w:tc>
          <w:tcPr>
            <w:tcW w:w="316" w:type="pct"/>
            <w:tcBorders>
              <w:top w:val="single" w:sz="4" w:space="0" w:color="auto"/>
              <w:left w:val="single" w:sz="4" w:space="0" w:color="auto"/>
              <w:bottom w:val="single" w:sz="4" w:space="0" w:color="auto"/>
              <w:right w:val="single" w:sz="4" w:space="0" w:color="auto"/>
            </w:tcBorders>
            <w:vAlign w:val="center"/>
            <w:hideMark/>
          </w:tcPr>
          <w:p w:rsidR="00F67713" w:rsidRPr="00CD218E" w:rsidRDefault="00F67713" w:rsidP="00D47D4A">
            <w:pPr>
              <w:widowControl w:val="0"/>
              <w:tabs>
                <w:tab w:val="left" w:pos="0"/>
              </w:tabs>
              <w:autoSpaceDE w:val="0"/>
              <w:autoSpaceDN w:val="0"/>
              <w:adjustRightInd w:val="0"/>
              <w:jc w:val="center"/>
              <w:rPr>
                <w:sz w:val="20"/>
                <w:szCs w:val="20"/>
                <w:lang w:eastAsia="x-none"/>
              </w:rPr>
            </w:pPr>
            <w:r w:rsidRPr="00CD218E">
              <w:rPr>
                <w:color w:val="000000"/>
                <w:sz w:val="20"/>
                <w:szCs w:val="20"/>
              </w:rPr>
              <w:t>1.2</w:t>
            </w:r>
          </w:p>
        </w:tc>
        <w:tc>
          <w:tcPr>
            <w:tcW w:w="4684" w:type="pct"/>
            <w:tcBorders>
              <w:top w:val="single" w:sz="4" w:space="0" w:color="auto"/>
              <w:left w:val="single" w:sz="4" w:space="0" w:color="auto"/>
              <w:bottom w:val="single" w:sz="4" w:space="0" w:color="auto"/>
              <w:right w:val="single" w:sz="4" w:space="0" w:color="auto"/>
            </w:tcBorders>
            <w:vAlign w:val="center"/>
            <w:hideMark/>
          </w:tcPr>
          <w:p w:rsidR="00F67713" w:rsidRPr="00CD218E" w:rsidRDefault="00F67713" w:rsidP="00D47D4A">
            <w:pPr>
              <w:widowControl w:val="0"/>
              <w:autoSpaceDE w:val="0"/>
              <w:autoSpaceDN w:val="0"/>
              <w:adjustRightInd w:val="0"/>
              <w:jc w:val="both"/>
              <w:rPr>
                <w:sz w:val="20"/>
                <w:szCs w:val="20"/>
                <w:lang w:eastAsia="x-none"/>
              </w:rPr>
            </w:pPr>
            <w:r w:rsidRPr="00CD218E">
              <w:rPr>
                <w:color w:val="000000"/>
                <w:sz w:val="20"/>
                <w:szCs w:val="20"/>
              </w:rPr>
              <w:t>Модификация существующих алгоритмов работы с данными</w:t>
            </w:r>
          </w:p>
        </w:tc>
      </w:tr>
      <w:tr w:rsidR="00F67713" w:rsidRPr="00CD218E" w:rsidTr="00D47D4A">
        <w:trPr>
          <w:cantSplit/>
        </w:trPr>
        <w:tc>
          <w:tcPr>
            <w:tcW w:w="316" w:type="pct"/>
            <w:tcBorders>
              <w:top w:val="single" w:sz="4" w:space="0" w:color="auto"/>
              <w:left w:val="single" w:sz="4" w:space="0" w:color="auto"/>
              <w:bottom w:val="single" w:sz="4" w:space="0" w:color="auto"/>
              <w:right w:val="single" w:sz="4" w:space="0" w:color="auto"/>
            </w:tcBorders>
            <w:vAlign w:val="center"/>
            <w:hideMark/>
          </w:tcPr>
          <w:p w:rsidR="00F67713" w:rsidRPr="00CD218E" w:rsidRDefault="00F67713" w:rsidP="00D47D4A">
            <w:pPr>
              <w:widowControl w:val="0"/>
              <w:tabs>
                <w:tab w:val="left" w:pos="0"/>
              </w:tabs>
              <w:autoSpaceDE w:val="0"/>
              <w:autoSpaceDN w:val="0"/>
              <w:adjustRightInd w:val="0"/>
              <w:jc w:val="center"/>
              <w:rPr>
                <w:sz w:val="20"/>
                <w:szCs w:val="20"/>
                <w:lang w:eastAsia="x-none"/>
              </w:rPr>
            </w:pPr>
            <w:r w:rsidRPr="00CD218E">
              <w:rPr>
                <w:color w:val="000000"/>
                <w:sz w:val="20"/>
                <w:szCs w:val="20"/>
              </w:rPr>
              <w:t>2.1</w:t>
            </w:r>
          </w:p>
        </w:tc>
        <w:tc>
          <w:tcPr>
            <w:tcW w:w="4684" w:type="pct"/>
            <w:tcBorders>
              <w:top w:val="single" w:sz="4" w:space="0" w:color="auto"/>
              <w:left w:val="single" w:sz="4" w:space="0" w:color="auto"/>
              <w:bottom w:val="single" w:sz="4" w:space="0" w:color="auto"/>
              <w:right w:val="single" w:sz="4" w:space="0" w:color="auto"/>
            </w:tcBorders>
            <w:vAlign w:val="center"/>
            <w:hideMark/>
          </w:tcPr>
          <w:p w:rsidR="00F67713" w:rsidRPr="00CD218E" w:rsidRDefault="00F67713" w:rsidP="00D47D4A">
            <w:pPr>
              <w:widowControl w:val="0"/>
              <w:autoSpaceDE w:val="0"/>
              <w:autoSpaceDN w:val="0"/>
              <w:adjustRightInd w:val="0"/>
              <w:jc w:val="both"/>
              <w:rPr>
                <w:sz w:val="20"/>
                <w:szCs w:val="20"/>
                <w:lang w:eastAsia="x-none"/>
              </w:rPr>
            </w:pPr>
            <w:r w:rsidRPr="00CD218E">
              <w:rPr>
                <w:color w:val="000000"/>
                <w:sz w:val="20"/>
                <w:szCs w:val="20"/>
              </w:rPr>
              <w:t>Создание/изменение печатной/экранной формы вывода информации: количество создаваемых/изменяемых элементов до 5 элементов включительно</w:t>
            </w:r>
          </w:p>
        </w:tc>
      </w:tr>
      <w:tr w:rsidR="00F67713" w:rsidRPr="00CD218E" w:rsidTr="00D47D4A">
        <w:trPr>
          <w:cantSplit/>
        </w:trPr>
        <w:tc>
          <w:tcPr>
            <w:tcW w:w="316" w:type="pct"/>
            <w:tcBorders>
              <w:top w:val="single" w:sz="4" w:space="0" w:color="auto"/>
              <w:left w:val="single" w:sz="4" w:space="0" w:color="auto"/>
              <w:bottom w:val="single" w:sz="4" w:space="0" w:color="auto"/>
              <w:right w:val="single" w:sz="4" w:space="0" w:color="auto"/>
            </w:tcBorders>
            <w:vAlign w:val="center"/>
            <w:hideMark/>
          </w:tcPr>
          <w:p w:rsidR="00F67713" w:rsidRPr="00CD218E" w:rsidRDefault="00F67713" w:rsidP="00D47D4A">
            <w:pPr>
              <w:widowControl w:val="0"/>
              <w:tabs>
                <w:tab w:val="left" w:pos="0"/>
              </w:tabs>
              <w:autoSpaceDE w:val="0"/>
              <w:autoSpaceDN w:val="0"/>
              <w:adjustRightInd w:val="0"/>
              <w:jc w:val="center"/>
              <w:rPr>
                <w:sz w:val="20"/>
                <w:szCs w:val="20"/>
                <w:lang w:eastAsia="x-none"/>
              </w:rPr>
            </w:pPr>
            <w:r w:rsidRPr="00CD218E">
              <w:rPr>
                <w:color w:val="000000"/>
                <w:sz w:val="20"/>
                <w:szCs w:val="20"/>
              </w:rPr>
              <w:t>2.2</w:t>
            </w:r>
          </w:p>
        </w:tc>
        <w:tc>
          <w:tcPr>
            <w:tcW w:w="4684" w:type="pct"/>
            <w:tcBorders>
              <w:top w:val="single" w:sz="4" w:space="0" w:color="auto"/>
              <w:left w:val="single" w:sz="4" w:space="0" w:color="auto"/>
              <w:bottom w:val="single" w:sz="4" w:space="0" w:color="auto"/>
              <w:right w:val="single" w:sz="4" w:space="0" w:color="auto"/>
            </w:tcBorders>
            <w:vAlign w:val="center"/>
            <w:hideMark/>
          </w:tcPr>
          <w:p w:rsidR="00F67713" w:rsidRPr="00CD218E" w:rsidRDefault="00F67713" w:rsidP="00D47D4A">
            <w:pPr>
              <w:widowControl w:val="0"/>
              <w:autoSpaceDE w:val="0"/>
              <w:autoSpaceDN w:val="0"/>
              <w:adjustRightInd w:val="0"/>
              <w:jc w:val="both"/>
              <w:rPr>
                <w:sz w:val="20"/>
                <w:szCs w:val="20"/>
                <w:lang w:eastAsia="x-none"/>
              </w:rPr>
            </w:pPr>
            <w:r w:rsidRPr="00CD218E">
              <w:rPr>
                <w:color w:val="000000"/>
                <w:sz w:val="20"/>
                <w:szCs w:val="20"/>
              </w:rPr>
              <w:t>Создание/изменение печатной/экранной формы вывода информации: количество создаваемых/изменяемых элементов свыше 5 элементов</w:t>
            </w:r>
          </w:p>
        </w:tc>
      </w:tr>
      <w:tr w:rsidR="00F67713" w:rsidRPr="00CD218E" w:rsidTr="00D47D4A">
        <w:trPr>
          <w:cantSplit/>
        </w:trPr>
        <w:tc>
          <w:tcPr>
            <w:tcW w:w="316" w:type="pct"/>
            <w:tcBorders>
              <w:top w:val="single" w:sz="4" w:space="0" w:color="auto"/>
              <w:left w:val="single" w:sz="4" w:space="0" w:color="auto"/>
              <w:bottom w:val="single" w:sz="4" w:space="0" w:color="auto"/>
              <w:right w:val="single" w:sz="4" w:space="0" w:color="auto"/>
            </w:tcBorders>
            <w:vAlign w:val="center"/>
            <w:hideMark/>
          </w:tcPr>
          <w:p w:rsidR="00F67713" w:rsidRPr="00CD218E" w:rsidRDefault="00F67713" w:rsidP="00D47D4A">
            <w:pPr>
              <w:widowControl w:val="0"/>
              <w:tabs>
                <w:tab w:val="left" w:pos="0"/>
              </w:tabs>
              <w:autoSpaceDE w:val="0"/>
              <w:autoSpaceDN w:val="0"/>
              <w:adjustRightInd w:val="0"/>
              <w:jc w:val="center"/>
              <w:rPr>
                <w:sz w:val="20"/>
                <w:szCs w:val="20"/>
                <w:lang w:eastAsia="x-none"/>
              </w:rPr>
            </w:pPr>
            <w:r w:rsidRPr="00CD218E">
              <w:rPr>
                <w:color w:val="000000"/>
                <w:sz w:val="20"/>
                <w:szCs w:val="20"/>
              </w:rPr>
              <w:t>2.3</w:t>
            </w:r>
          </w:p>
        </w:tc>
        <w:tc>
          <w:tcPr>
            <w:tcW w:w="4684" w:type="pct"/>
            <w:tcBorders>
              <w:top w:val="single" w:sz="4" w:space="0" w:color="auto"/>
              <w:left w:val="single" w:sz="4" w:space="0" w:color="auto"/>
              <w:bottom w:val="single" w:sz="4" w:space="0" w:color="auto"/>
              <w:right w:val="single" w:sz="4" w:space="0" w:color="auto"/>
            </w:tcBorders>
            <w:vAlign w:val="center"/>
            <w:hideMark/>
          </w:tcPr>
          <w:p w:rsidR="00F67713" w:rsidRPr="00CD218E" w:rsidRDefault="00F67713" w:rsidP="00D47D4A">
            <w:pPr>
              <w:widowControl w:val="0"/>
              <w:autoSpaceDE w:val="0"/>
              <w:autoSpaceDN w:val="0"/>
              <w:adjustRightInd w:val="0"/>
              <w:jc w:val="both"/>
              <w:rPr>
                <w:sz w:val="20"/>
                <w:szCs w:val="20"/>
                <w:lang w:eastAsia="x-none"/>
              </w:rPr>
            </w:pPr>
            <w:r w:rsidRPr="00CD218E">
              <w:rPr>
                <w:color w:val="000000"/>
                <w:sz w:val="20"/>
                <w:szCs w:val="20"/>
              </w:rPr>
              <w:t>Создание/модификация пользовательских интерфейсов</w:t>
            </w:r>
          </w:p>
        </w:tc>
      </w:tr>
      <w:tr w:rsidR="00F67713" w:rsidRPr="00CD218E" w:rsidTr="00D47D4A">
        <w:trPr>
          <w:cantSplit/>
        </w:trPr>
        <w:tc>
          <w:tcPr>
            <w:tcW w:w="316" w:type="pct"/>
            <w:tcBorders>
              <w:top w:val="single" w:sz="4" w:space="0" w:color="auto"/>
              <w:left w:val="single" w:sz="4" w:space="0" w:color="auto"/>
              <w:bottom w:val="single" w:sz="4" w:space="0" w:color="auto"/>
              <w:right w:val="single" w:sz="4" w:space="0" w:color="auto"/>
            </w:tcBorders>
            <w:vAlign w:val="center"/>
            <w:hideMark/>
          </w:tcPr>
          <w:p w:rsidR="00F67713" w:rsidRPr="00CD218E" w:rsidRDefault="00F67713" w:rsidP="00D47D4A">
            <w:pPr>
              <w:widowControl w:val="0"/>
              <w:tabs>
                <w:tab w:val="left" w:pos="0"/>
              </w:tabs>
              <w:autoSpaceDE w:val="0"/>
              <w:autoSpaceDN w:val="0"/>
              <w:adjustRightInd w:val="0"/>
              <w:jc w:val="center"/>
              <w:rPr>
                <w:sz w:val="20"/>
                <w:szCs w:val="20"/>
                <w:lang w:eastAsia="x-none"/>
              </w:rPr>
            </w:pPr>
            <w:r w:rsidRPr="00CD218E">
              <w:rPr>
                <w:color w:val="000000"/>
                <w:sz w:val="20"/>
                <w:szCs w:val="20"/>
              </w:rPr>
              <w:t>3.1</w:t>
            </w:r>
          </w:p>
        </w:tc>
        <w:tc>
          <w:tcPr>
            <w:tcW w:w="4684" w:type="pct"/>
            <w:tcBorders>
              <w:top w:val="single" w:sz="4" w:space="0" w:color="auto"/>
              <w:left w:val="single" w:sz="4" w:space="0" w:color="auto"/>
              <w:bottom w:val="single" w:sz="4" w:space="0" w:color="auto"/>
              <w:right w:val="single" w:sz="4" w:space="0" w:color="auto"/>
            </w:tcBorders>
            <w:vAlign w:val="center"/>
            <w:hideMark/>
          </w:tcPr>
          <w:p w:rsidR="00F67713" w:rsidRPr="00CD218E" w:rsidRDefault="00F67713" w:rsidP="00D47D4A">
            <w:pPr>
              <w:widowControl w:val="0"/>
              <w:autoSpaceDE w:val="0"/>
              <w:autoSpaceDN w:val="0"/>
              <w:adjustRightInd w:val="0"/>
              <w:jc w:val="both"/>
              <w:rPr>
                <w:sz w:val="20"/>
                <w:szCs w:val="20"/>
                <w:lang w:eastAsia="x-none"/>
              </w:rPr>
            </w:pPr>
            <w:r w:rsidRPr="00CD218E">
              <w:rPr>
                <w:color w:val="000000"/>
                <w:sz w:val="20"/>
                <w:szCs w:val="20"/>
              </w:rPr>
              <w:t>Создание/изменение интеграционных связей (интеграционных сервисов) между информационными системами: количество элементов создаваемого/изменяемого сервиса до 5 единиц включительно</w:t>
            </w:r>
          </w:p>
        </w:tc>
      </w:tr>
      <w:tr w:rsidR="00F67713" w:rsidRPr="00CD218E" w:rsidTr="00D47D4A">
        <w:trPr>
          <w:cantSplit/>
        </w:trPr>
        <w:tc>
          <w:tcPr>
            <w:tcW w:w="316" w:type="pct"/>
            <w:tcBorders>
              <w:top w:val="single" w:sz="4" w:space="0" w:color="auto"/>
              <w:left w:val="single" w:sz="4" w:space="0" w:color="auto"/>
              <w:bottom w:val="single" w:sz="4" w:space="0" w:color="auto"/>
              <w:right w:val="single" w:sz="4" w:space="0" w:color="auto"/>
            </w:tcBorders>
            <w:vAlign w:val="center"/>
            <w:hideMark/>
          </w:tcPr>
          <w:p w:rsidR="00F67713" w:rsidRPr="00CD218E" w:rsidRDefault="00F67713" w:rsidP="00D47D4A">
            <w:pPr>
              <w:widowControl w:val="0"/>
              <w:tabs>
                <w:tab w:val="left" w:pos="0"/>
              </w:tabs>
              <w:autoSpaceDE w:val="0"/>
              <w:autoSpaceDN w:val="0"/>
              <w:adjustRightInd w:val="0"/>
              <w:jc w:val="center"/>
              <w:rPr>
                <w:sz w:val="20"/>
                <w:szCs w:val="20"/>
                <w:lang w:eastAsia="x-none"/>
              </w:rPr>
            </w:pPr>
            <w:r w:rsidRPr="00CD218E">
              <w:rPr>
                <w:color w:val="000000"/>
                <w:sz w:val="20"/>
                <w:szCs w:val="20"/>
              </w:rPr>
              <w:t>3.2</w:t>
            </w:r>
          </w:p>
        </w:tc>
        <w:tc>
          <w:tcPr>
            <w:tcW w:w="4684" w:type="pct"/>
            <w:tcBorders>
              <w:top w:val="single" w:sz="4" w:space="0" w:color="auto"/>
              <w:left w:val="single" w:sz="4" w:space="0" w:color="auto"/>
              <w:bottom w:val="single" w:sz="4" w:space="0" w:color="auto"/>
              <w:right w:val="single" w:sz="4" w:space="0" w:color="auto"/>
            </w:tcBorders>
            <w:vAlign w:val="center"/>
            <w:hideMark/>
          </w:tcPr>
          <w:p w:rsidR="00F67713" w:rsidRPr="00CD218E" w:rsidRDefault="00F67713" w:rsidP="00D47D4A">
            <w:pPr>
              <w:widowControl w:val="0"/>
              <w:autoSpaceDE w:val="0"/>
              <w:autoSpaceDN w:val="0"/>
              <w:adjustRightInd w:val="0"/>
              <w:jc w:val="both"/>
              <w:rPr>
                <w:sz w:val="20"/>
                <w:szCs w:val="20"/>
                <w:lang w:eastAsia="x-none"/>
              </w:rPr>
            </w:pPr>
            <w:r w:rsidRPr="00CD218E">
              <w:rPr>
                <w:color w:val="000000"/>
                <w:sz w:val="20"/>
                <w:szCs w:val="20"/>
              </w:rPr>
              <w:t>Создание/изменение интеграционных связей (интеграционных сервисов) между информационными системами: количество элементов создаваемого/изменяемого сервиса свыше 5 единиц</w:t>
            </w:r>
          </w:p>
        </w:tc>
      </w:tr>
      <w:tr w:rsidR="00F67713" w:rsidRPr="00CD218E" w:rsidTr="00D47D4A">
        <w:trPr>
          <w:cantSplit/>
        </w:trPr>
        <w:tc>
          <w:tcPr>
            <w:tcW w:w="316" w:type="pct"/>
            <w:tcBorders>
              <w:top w:val="single" w:sz="4" w:space="0" w:color="auto"/>
              <w:left w:val="single" w:sz="4" w:space="0" w:color="auto"/>
              <w:bottom w:val="single" w:sz="4" w:space="0" w:color="auto"/>
              <w:right w:val="single" w:sz="4" w:space="0" w:color="auto"/>
            </w:tcBorders>
            <w:vAlign w:val="center"/>
            <w:hideMark/>
          </w:tcPr>
          <w:p w:rsidR="00F67713" w:rsidRPr="00CD218E" w:rsidRDefault="00F67713" w:rsidP="00D47D4A">
            <w:pPr>
              <w:widowControl w:val="0"/>
              <w:tabs>
                <w:tab w:val="left" w:pos="0"/>
              </w:tabs>
              <w:autoSpaceDE w:val="0"/>
              <w:autoSpaceDN w:val="0"/>
              <w:adjustRightInd w:val="0"/>
              <w:jc w:val="center"/>
              <w:rPr>
                <w:sz w:val="20"/>
                <w:szCs w:val="20"/>
                <w:lang w:eastAsia="x-none"/>
              </w:rPr>
            </w:pPr>
            <w:r w:rsidRPr="00CD218E">
              <w:rPr>
                <w:color w:val="000000"/>
                <w:sz w:val="20"/>
                <w:szCs w:val="20"/>
              </w:rPr>
              <w:t>3.3</w:t>
            </w:r>
          </w:p>
        </w:tc>
        <w:tc>
          <w:tcPr>
            <w:tcW w:w="4684" w:type="pct"/>
            <w:tcBorders>
              <w:top w:val="single" w:sz="4" w:space="0" w:color="auto"/>
              <w:left w:val="single" w:sz="4" w:space="0" w:color="auto"/>
              <w:bottom w:val="single" w:sz="4" w:space="0" w:color="auto"/>
              <w:right w:val="single" w:sz="4" w:space="0" w:color="auto"/>
            </w:tcBorders>
            <w:vAlign w:val="center"/>
            <w:hideMark/>
          </w:tcPr>
          <w:p w:rsidR="00F67713" w:rsidRPr="00CD218E" w:rsidRDefault="00F67713" w:rsidP="00D47D4A">
            <w:pPr>
              <w:widowControl w:val="0"/>
              <w:autoSpaceDE w:val="0"/>
              <w:autoSpaceDN w:val="0"/>
              <w:adjustRightInd w:val="0"/>
              <w:jc w:val="both"/>
              <w:rPr>
                <w:sz w:val="20"/>
                <w:szCs w:val="20"/>
                <w:lang w:eastAsia="x-none"/>
              </w:rPr>
            </w:pPr>
            <w:r w:rsidRPr="00CD218E">
              <w:rPr>
                <w:color w:val="000000"/>
                <w:sz w:val="20"/>
                <w:szCs w:val="20"/>
              </w:rPr>
              <w:t>Создание нового программного кода сервиса (шлюза передачи данных), обеспечивающего приём данных от поставщика данных в формате поставщика и передачу данных потребителю в формате потребителя</w:t>
            </w:r>
          </w:p>
        </w:tc>
      </w:tr>
      <w:tr w:rsidR="00F67713" w:rsidRPr="00CD218E" w:rsidTr="00D47D4A">
        <w:trPr>
          <w:cantSplit/>
        </w:trPr>
        <w:tc>
          <w:tcPr>
            <w:tcW w:w="316" w:type="pct"/>
            <w:tcBorders>
              <w:top w:val="single" w:sz="4" w:space="0" w:color="auto"/>
              <w:left w:val="single" w:sz="4" w:space="0" w:color="auto"/>
              <w:bottom w:val="single" w:sz="4" w:space="0" w:color="auto"/>
              <w:right w:val="single" w:sz="4" w:space="0" w:color="auto"/>
            </w:tcBorders>
            <w:vAlign w:val="center"/>
            <w:hideMark/>
          </w:tcPr>
          <w:p w:rsidR="00F67713" w:rsidRPr="00CD218E" w:rsidRDefault="00F67713" w:rsidP="00D47D4A">
            <w:pPr>
              <w:widowControl w:val="0"/>
              <w:tabs>
                <w:tab w:val="left" w:pos="0"/>
              </w:tabs>
              <w:autoSpaceDE w:val="0"/>
              <w:autoSpaceDN w:val="0"/>
              <w:adjustRightInd w:val="0"/>
              <w:jc w:val="center"/>
              <w:rPr>
                <w:sz w:val="20"/>
                <w:szCs w:val="20"/>
                <w:lang w:eastAsia="x-none"/>
              </w:rPr>
            </w:pPr>
            <w:r w:rsidRPr="00CD218E">
              <w:rPr>
                <w:color w:val="000000"/>
                <w:sz w:val="20"/>
                <w:szCs w:val="20"/>
              </w:rPr>
              <w:t>3.4</w:t>
            </w:r>
          </w:p>
        </w:tc>
        <w:tc>
          <w:tcPr>
            <w:tcW w:w="4684" w:type="pct"/>
            <w:tcBorders>
              <w:top w:val="single" w:sz="4" w:space="0" w:color="auto"/>
              <w:left w:val="single" w:sz="4" w:space="0" w:color="auto"/>
              <w:bottom w:val="single" w:sz="4" w:space="0" w:color="auto"/>
              <w:right w:val="single" w:sz="4" w:space="0" w:color="auto"/>
            </w:tcBorders>
            <w:vAlign w:val="center"/>
            <w:hideMark/>
          </w:tcPr>
          <w:p w:rsidR="00F67713" w:rsidRPr="00CD218E" w:rsidRDefault="00F67713" w:rsidP="00D47D4A">
            <w:pPr>
              <w:widowControl w:val="0"/>
              <w:autoSpaceDE w:val="0"/>
              <w:autoSpaceDN w:val="0"/>
              <w:adjustRightInd w:val="0"/>
              <w:jc w:val="both"/>
              <w:rPr>
                <w:sz w:val="20"/>
                <w:szCs w:val="20"/>
                <w:lang w:eastAsia="x-none"/>
              </w:rPr>
            </w:pPr>
            <w:r w:rsidRPr="00CD218E">
              <w:rPr>
                <w:color w:val="000000"/>
                <w:sz w:val="20"/>
                <w:szCs w:val="20"/>
              </w:rPr>
              <w:t>Модификация существующего программного сервиса (шлюза передачи данных), обеспечивающего приём данных от поставщика данных в формате поставщика и передачу данных потребителю в формате потребителя</w:t>
            </w:r>
          </w:p>
        </w:tc>
      </w:tr>
      <w:tr w:rsidR="00F67713" w:rsidRPr="00CD218E" w:rsidTr="00D47D4A">
        <w:trPr>
          <w:cantSplit/>
        </w:trPr>
        <w:tc>
          <w:tcPr>
            <w:tcW w:w="316" w:type="pct"/>
            <w:tcBorders>
              <w:top w:val="single" w:sz="4" w:space="0" w:color="auto"/>
              <w:left w:val="single" w:sz="4" w:space="0" w:color="auto"/>
              <w:bottom w:val="single" w:sz="4" w:space="0" w:color="auto"/>
              <w:right w:val="single" w:sz="4" w:space="0" w:color="auto"/>
            </w:tcBorders>
            <w:vAlign w:val="center"/>
            <w:hideMark/>
          </w:tcPr>
          <w:p w:rsidR="00F67713" w:rsidRPr="00CD218E" w:rsidRDefault="00F67713" w:rsidP="00D47D4A">
            <w:pPr>
              <w:widowControl w:val="0"/>
              <w:tabs>
                <w:tab w:val="left" w:pos="0"/>
              </w:tabs>
              <w:autoSpaceDE w:val="0"/>
              <w:autoSpaceDN w:val="0"/>
              <w:adjustRightInd w:val="0"/>
              <w:jc w:val="center"/>
              <w:rPr>
                <w:sz w:val="20"/>
                <w:szCs w:val="20"/>
                <w:lang w:eastAsia="x-none"/>
              </w:rPr>
            </w:pPr>
            <w:r w:rsidRPr="00CD218E">
              <w:rPr>
                <w:color w:val="000000"/>
                <w:sz w:val="20"/>
                <w:szCs w:val="20"/>
              </w:rPr>
              <w:t>4.1</w:t>
            </w:r>
          </w:p>
        </w:tc>
        <w:tc>
          <w:tcPr>
            <w:tcW w:w="4684" w:type="pct"/>
            <w:tcBorders>
              <w:top w:val="single" w:sz="4" w:space="0" w:color="auto"/>
              <w:left w:val="single" w:sz="4" w:space="0" w:color="auto"/>
              <w:bottom w:val="single" w:sz="4" w:space="0" w:color="auto"/>
              <w:right w:val="single" w:sz="4" w:space="0" w:color="auto"/>
            </w:tcBorders>
            <w:vAlign w:val="center"/>
            <w:hideMark/>
          </w:tcPr>
          <w:p w:rsidR="00F67713" w:rsidRPr="00CD218E" w:rsidRDefault="00F67713" w:rsidP="00D47D4A">
            <w:pPr>
              <w:widowControl w:val="0"/>
              <w:autoSpaceDE w:val="0"/>
              <w:autoSpaceDN w:val="0"/>
              <w:adjustRightInd w:val="0"/>
              <w:jc w:val="both"/>
              <w:rPr>
                <w:sz w:val="20"/>
                <w:szCs w:val="20"/>
                <w:lang w:eastAsia="x-none"/>
              </w:rPr>
            </w:pPr>
            <w:r w:rsidRPr="00CD218E">
              <w:rPr>
                <w:color w:val="000000"/>
                <w:sz w:val="20"/>
                <w:szCs w:val="20"/>
              </w:rPr>
              <w:t>Создание/модификация запросов к базам данных: до 2 таблиц включительно</w:t>
            </w:r>
          </w:p>
        </w:tc>
      </w:tr>
      <w:tr w:rsidR="00F67713" w:rsidRPr="00CD218E" w:rsidTr="00D47D4A">
        <w:trPr>
          <w:cantSplit/>
        </w:trPr>
        <w:tc>
          <w:tcPr>
            <w:tcW w:w="316" w:type="pct"/>
            <w:tcBorders>
              <w:top w:val="single" w:sz="4" w:space="0" w:color="auto"/>
              <w:left w:val="single" w:sz="4" w:space="0" w:color="auto"/>
              <w:bottom w:val="single" w:sz="4" w:space="0" w:color="auto"/>
              <w:right w:val="single" w:sz="4" w:space="0" w:color="auto"/>
            </w:tcBorders>
            <w:vAlign w:val="center"/>
            <w:hideMark/>
          </w:tcPr>
          <w:p w:rsidR="00F67713" w:rsidRPr="00CD218E" w:rsidRDefault="00F67713" w:rsidP="00D47D4A">
            <w:pPr>
              <w:widowControl w:val="0"/>
              <w:tabs>
                <w:tab w:val="left" w:pos="0"/>
              </w:tabs>
              <w:autoSpaceDE w:val="0"/>
              <w:autoSpaceDN w:val="0"/>
              <w:adjustRightInd w:val="0"/>
              <w:jc w:val="center"/>
              <w:rPr>
                <w:sz w:val="20"/>
                <w:szCs w:val="20"/>
                <w:lang w:eastAsia="x-none"/>
              </w:rPr>
            </w:pPr>
            <w:r w:rsidRPr="00CD218E">
              <w:rPr>
                <w:color w:val="000000"/>
                <w:sz w:val="20"/>
                <w:szCs w:val="20"/>
              </w:rPr>
              <w:t>4.2</w:t>
            </w:r>
          </w:p>
        </w:tc>
        <w:tc>
          <w:tcPr>
            <w:tcW w:w="4684" w:type="pct"/>
            <w:tcBorders>
              <w:top w:val="single" w:sz="4" w:space="0" w:color="auto"/>
              <w:left w:val="single" w:sz="4" w:space="0" w:color="auto"/>
              <w:bottom w:val="single" w:sz="4" w:space="0" w:color="auto"/>
              <w:right w:val="single" w:sz="4" w:space="0" w:color="auto"/>
            </w:tcBorders>
            <w:vAlign w:val="center"/>
            <w:hideMark/>
          </w:tcPr>
          <w:p w:rsidR="00F67713" w:rsidRPr="00CD218E" w:rsidRDefault="00F67713" w:rsidP="00D47D4A">
            <w:pPr>
              <w:widowControl w:val="0"/>
              <w:autoSpaceDE w:val="0"/>
              <w:autoSpaceDN w:val="0"/>
              <w:adjustRightInd w:val="0"/>
              <w:jc w:val="both"/>
              <w:rPr>
                <w:sz w:val="20"/>
                <w:szCs w:val="20"/>
                <w:lang w:eastAsia="x-none"/>
              </w:rPr>
            </w:pPr>
            <w:r w:rsidRPr="00CD218E">
              <w:rPr>
                <w:color w:val="000000"/>
                <w:sz w:val="20"/>
                <w:szCs w:val="20"/>
              </w:rPr>
              <w:t>Создание/модификация запросов к базам данных: свыше 2 таблиц и до 5 таблиц включительно</w:t>
            </w:r>
          </w:p>
        </w:tc>
      </w:tr>
      <w:tr w:rsidR="00F67713" w:rsidRPr="00CD218E" w:rsidTr="00D47D4A">
        <w:trPr>
          <w:cantSplit/>
        </w:trPr>
        <w:tc>
          <w:tcPr>
            <w:tcW w:w="316" w:type="pct"/>
            <w:tcBorders>
              <w:top w:val="single" w:sz="4" w:space="0" w:color="auto"/>
              <w:left w:val="single" w:sz="4" w:space="0" w:color="auto"/>
              <w:bottom w:val="single" w:sz="4" w:space="0" w:color="auto"/>
              <w:right w:val="single" w:sz="4" w:space="0" w:color="auto"/>
            </w:tcBorders>
            <w:vAlign w:val="center"/>
            <w:hideMark/>
          </w:tcPr>
          <w:p w:rsidR="00F67713" w:rsidRPr="00CD218E" w:rsidRDefault="00F67713" w:rsidP="00D47D4A">
            <w:pPr>
              <w:widowControl w:val="0"/>
              <w:tabs>
                <w:tab w:val="left" w:pos="0"/>
              </w:tabs>
              <w:autoSpaceDE w:val="0"/>
              <w:autoSpaceDN w:val="0"/>
              <w:adjustRightInd w:val="0"/>
              <w:jc w:val="center"/>
              <w:rPr>
                <w:sz w:val="20"/>
                <w:szCs w:val="20"/>
                <w:lang w:eastAsia="x-none"/>
              </w:rPr>
            </w:pPr>
            <w:r w:rsidRPr="00CD218E">
              <w:rPr>
                <w:color w:val="000000"/>
                <w:sz w:val="20"/>
                <w:szCs w:val="20"/>
              </w:rPr>
              <w:t>4.3</w:t>
            </w:r>
          </w:p>
        </w:tc>
        <w:tc>
          <w:tcPr>
            <w:tcW w:w="4684" w:type="pct"/>
            <w:tcBorders>
              <w:top w:val="single" w:sz="4" w:space="0" w:color="auto"/>
              <w:left w:val="single" w:sz="4" w:space="0" w:color="auto"/>
              <w:bottom w:val="single" w:sz="4" w:space="0" w:color="auto"/>
              <w:right w:val="single" w:sz="4" w:space="0" w:color="auto"/>
            </w:tcBorders>
            <w:vAlign w:val="center"/>
            <w:hideMark/>
          </w:tcPr>
          <w:p w:rsidR="00F67713" w:rsidRPr="00CD218E" w:rsidRDefault="00F67713" w:rsidP="00D47D4A">
            <w:pPr>
              <w:widowControl w:val="0"/>
              <w:autoSpaceDE w:val="0"/>
              <w:autoSpaceDN w:val="0"/>
              <w:adjustRightInd w:val="0"/>
              <w:jc w:val="both"/>
              <w:rPr>
                <w:sz w:val="20"/>
                <w:szCs w:val="20"/>
                <w:lang w:eastAsia="x-none"/>
              </w:rPr>
            </w:pPr>
            <w:r w:rsidRPr="00CD218E">
              <w:rPr>
                <w:color w:val="000000"/>
                <w:sz w:val="20"/>
                <w:szCs w:val="20"/>
              </w:rPr>
              <w:t>Создание/модификация запросов к базам данных: свыше 5 таблиц и до 10 таблиц включительно</w:t>
            </w:r>
          </w:p>
        </w:tc>
      </w:tr>
      <w:tr w:rsidR="00F67713" w:rsidRPr="00CD218E" w:rsidTr="00D47D4A">
        <w:trPr>
          <w:cantSplit/>
        </w:trPr>
        <w:tc>
          <w:tcPr>
            <w:tcW w:w="316" w:type="pct"/>
            <w:tcBorders>
              <w:top w:val="single" w:sz="4" w:space="0" w:color="auto"/>
              <w:left w:val="single" w:sz="4" w:space="0" w:color="auto"/>
              <w:bottom w:val="single" w:sz="4" w:space="0" w:color="auto"/>
              <w:right w:val="single" w:sz="4" w:space="0" w:color="auto"/>
            </w:tcBorders>
            <w:vAlign w:val="center"/>
            <w:hideMark/>
          </w:tcPr>
          <w:p w:rsidR="00F67713" w:rsidRPr="00CD218E" w:rsidRDefault="00F67713" w:rsidP="00D47D4A">
            <w:pPr>
              <w:widowControl w:val="0"/>
              <w:tabs>
                <w:tab w:val="left" w:pos="0"/>
              </w:tabs>
              <w:autoSpaceDE w:val="0"/>
              <w:autoSpaceDN w:val="0"/>
              <w:adjustRightInd w:val="0"/>
              <w:jc w:val="center"/>
              <w:rPr>
                <w:sz w:val="20"/>
                <w:szCs w:val="20"/>
                <w:lang w:eastAsia="x-none"/>
              </w:rPr>
            </w:pPr>
            <w:r w:rsidRPr="00CD218E">
              <w:rPr>
                <w:color w:val="000000"/>
                <w:sz w:val="20"/>
                <w:szCs w:val="20"/>
              </w:rPr>
              <w:t>4.4</w:t>
            </w:r>
          </w:p>
        </w:tc>
        <w:tc>
          <w:tcPr>
            <w:tcW w:w="4684" w:type="pct"/>
            <w:tcBorders>
              <w:top w:val="single" w:sz="4" w:space="0" w:color="auto"/>
              <w:left w:val="single" w:sz="4" w:space="0" w:color="auto"/>
              <w:bottom w:val="single" w:sz="4" w:space="0" w:color="auto"/>
              <w:right w:val="single" w:sz="4" w:space="0" w:color="auto"/>
            </w:tcBorders>
            <w:vAlign w:val="center"/>
            <w:hideMark/>
          </w:tcPr>
          <w:p w:rsidR="00F67713" w:rsidRPr="00CD218E" w:rsidRDefault="00F67713" w:rsidP="00D47D4A">
            <w:pPr>
              <w:widowControl w:val="0"/>
              <w:autoSpaceDE w:val="0"/>
              <w:autoSpaceDN w:val="0"/>
              <w:adjustRightInd w:val="0"/>
              <w:jc w:val="both"/>
              <w:rPr>
                <w:sz w:val="20"/>
                <w:szCs w:val="20"/>
                <w:lang w:eastAsia="x-none"/>
              </w:rPr>
            </w:pPr>
            <w:r w:rsidRPr="00CD218E">
              <w:rPr>
                <w:color w:val="000000"/>
                <w:sz w:val="20"/>
                <w:szCs w:val="20"/>
              </w:rPr>
              <w:t>Создание/модификация запросов к базам данных: свыше 10 таблиц</w:t>
            </w:r>
          </w:p>
        </w:tc>
      </w:tr>
      <w:tr w:rsidR="00F67713" w:rsidRPr="00CD218E" w:rsidTr="00D47D4A">
        <w:trPr>
          <w:cantSplit/>
        </w:trPr>
        <w:tc>
          <w:tcPr>
            <w:tcW w:w="316" w:type="pct"/>
            <w:tcBorders>
              <w:top w:val="single" w:sz="4" w:space="0" w:color="auto"/>
              <w:left w:val="single" w:sz="4" w:space="0" w:color="auto"/>
              <w:bottom w:val="single" w:sz="4" w:space="0" w:color="auto"/>
              <w:right w:val="single" w:sz="4" w:space="0" w:color="auto"/>
            </w:tcBorders>
            <w:vAlign w:val="center"/>
            <w:hideMark/>
          </w:tcPr>
          <w:p w:rsidR="00F67713" w:rsidRPr="00CD218E" w:rsidRDefault="00F67713" w:rsidP="00D47D4A">
            <w:pPr>
              <w:widowControl w:val="0"/>
              <w:tabs>
                <w:tab w:val="left" w:pos="0"/>
              </w:tabs>
              <w:autoSpaceDE w:val="0"/>
              <w:autoSpaceDN w:val="0"/>
              <w:adjustRightInd w:val="0"/>
              <w:jc w:val="center"/>
              <w:rPr>
                <w:sz w:val="20"/>
                <w:szCs w:val="20"/>
                <w:lang w:eastAsia="x-none"/>
              </w:rPr>
            </w:pPr>
            <w:r w:rsidRPr="00CD218E">
              <w:rPr>
                <w:color w:val="000000"/>
                <w:sz w:val="20"/>
                <w:szCs w:val="20"/>
              </w:rPr>
              <w:t>5.1</w:t>
            </w:r>
          </w:p>
        </w:tc>
        <w:tc>
          <w:tcPr>
            <w:tcW w:w="4684" w:type="pct"/>
            <w:tcBorders>
              <w:top w:val="single" w:sz="4" w:space="0" w:color="auto"/>
              <w:left w:val="single" w:sz="4" w:space="0" w:color="auto"/>
              <w:bottom w:val="single" w:sz="4" w:space="0" w:color="auto"/>
              <w:right w:val="single" w:sz="4" w:space="0" w:color="auto"/>
            </w:tcBorders>
            <w:vAlign w:val="center"/>
            <w:hideMark/>
          </w:tcPr>
          <w:p w:rsidR="00F67713" w:rsidRPr="00CD218E" w:rsidRDefault="00F67713" w:rsidP="00D47D4A">
            <w:pPr>
              <w:widowControl w:val="0"/>
              <w:autoSpaceDE w:val="0"/>
              <w:autoSpaceDN w:val="0"/>
              <w:adjustRightInd w:val="0"/>
              <w:jc w:val="both"/>
              <w:rPr>
                <w:sz w:val="20"/>
                <w:szCs w:val="20"/>
                <w:lang w:eastAsia="x-none"/>
              </w:rPr>
            </w:pPr>
            <w:r w:rsidRPr="00CD218E">
              <w:rPr>
                <w:color w:val="000000"/>
                <w:sz w:val="20"/>
                <w:szCs w:val="20"/>
              </w:rPr>
              <w:t>Создание/модификация метаданных баз данных: количество создаваемых/изменяемых полей до 50 единиц включительно</w:t>
            </w:r>
          </w:p>
        </w:tc>
      </w:tr>
      <w:tr w:rsidR="00F67713" w:rsidRPr="00CD218E" w:rsidTr="00D47D4A">
        <w:trPr>
          <w:cantSplit/>
        </w:trPr>
        <w:tc>
          <w:tcPr>
            <w:tcW w:w="316" w:type="pct"/>
            <w:tcBorders>
              <w:top w:val="single" w:sz="4" w:space="0" w:color="auto"/>
              <w:left w:val="single" w:sz="4" w:space="0" w:color="auto"/>
              <w:bottom w:val="single" w:sz="4" w:space="0" w:color="auto"/>
              <w:right w:val="single" w:sz="4" w:space="0" w:color="auto"/>
            </w:tcBorders>
            <w:vAlign w:val="center"/>
            <w:hideMark/>
          </w:tcPr>
          <w:p w:rsidR="00F67713" w:rsidRPr="00CD218E" w:rsidRDefault="00F67713" w:rsidP="00D47D4A">
            <w:pPr>
              <w:widowControl w:val="0"/>
              <w:tabs>
                <w:tab w:val="left" w:pos="0"/>
              </w:tabs>
              <w:autoSpaceDE w:val="0"/>
              <w:autoSpaceDN w:val="0"/>
              <w:adjustRightInd w:val="0"/>
              <w:jc w:val="center"/>
              <w:rPr>
                <w:sz w:val="20"/>
                <w:szCs w:val="20"/>
                <w:lang w:eastAsia="x-none"/>
              </w:rPr>
            </w:pPr>
            <w:r w:rsidRPr="00CD218E">
              <w:rPr>
                <w:color w:val="000000"/>
                <w:sz w:val="20"/>
                <w:szCs w:val="20"/>
              </w:rPr>
              <w:t>5.2</w:t>
            </w:r>
          </w:p>
        </w:tc>
        <w:tc>
          <w:tcPr>
            <w:tcW w:w="4684" w:type="pct"/>
            <w:tcBorders>
              <w:top w:val="single" w:sz="4" w:space="0" w:color="auto"/>
              <w:left w:val="single" w:sz="4" w:space="0" w:color="auto"/>
              <w:bottom w:val="single" w:sz="4" w:space="0" w:color="auto"/>
              <w:right w:val="single" w:sz="4" w:space="0" w:color="auto"/>
            </w:tcBorders>
            <w:vAlign w:val="center"/>
            <w:hideMark/>
          </w:tcPr>
          <w:p w:rsidR="00F67713" w:rsidRPr="00CD218E" w:rsidRDefault="00F67713" w:rsidP="00D47D4A">
            <w:pPr>
              <w:widowControl w:val="0"/>
              <w:autoSpaceDE w:val="0"/>
              <w:autoSpaceDN w:val="0"/>
              <w:adjustRightInd w:val="0"/>
              <w:jc w:val="both"/>
              <w:rPr>
                <w:sz w:val="20"/>
                <w:szCs w:val="20"/>
                <w:lang w:eastAsia="x-none"/>
              </w:rPr>
            </w:pPr>
            <w:r w:rsidRPr="00CD218E">
              <w:rPr>
                <w:color w:val="000000"/>
                <w:sz w:val="20"/>
                <w:szCs w:val="20"/>
              </w:rPr>
              <w:t>Создание/модификация метаданных баз данных: количество создаваемых/изменяемых полей свыше 50 единиц</w:t>
            </w:r>
          </w:p>
        </w:tc>
      </w:tr>
      <w:tr w:rsidR="00F67713" w:rsidRPr="00CD218E" w:rsidTr="00D47D4A">
        <w:trPr>
          <w:cantSplit/>
        </w:trPr>
        <w:tc>
          <w:tcPr>
            <w:tcW w:w="316" w:type="pct"/>
            <w:tcBorders>
              <w:top w:val="single" w:sz="4" w:space="0" w:color="auto"/>
              <w:left w:val="single" w:sz="4" w:space="0" w:color="auto"/>
              <w:bottom w:val="single" w:sz="4" w:space="0" w:color="auto"/>
              <w:right w:val="single" w:sz="4" w:space="0" w:color="auto"/>
            </w:tcBorders>
            <w:vAlign w:val="center"/>
            <w:hideMark/>
          </w:tcPr>
          <w:p w:rsidR="00F67713" w:rsidRPr="00CD218E" w:rsidRDefault="00F67713" w:rsidP="00D47D4A">
            <w:pPr>
              <w:widowControl w:val="0"/>
              <w:tabs>
                <w:tab w:val="left" w:pos="0"/>
              </w:tabs>
              <w:autoSpaceDE w:val="0"/>
              <w:autoSpaceDN w:val="0"/>
              <w:adjustRightInd w:val="0"/>
              <w:jc w:val="center"/>
              <w:rPr>
                <w:sz w:val="20"/>
                <w:szCs w:val="20"/>
                <w:lang w:eastAsia="x-none"/>
              </w:rPr>
            </w:pPr>
            <w:r w:rsidRPr="00CD218E">
              <w:rPr>
                <w:color w:val="000000"/>
                <w:sz w:val="20"/>
                <w:szCs w:val="20"/>
              </w:rPr>
              <w:t>5.3</w:t>
            </w:r>
          </w:p>
        </w:tc>
        <w:tc>
          <w:tcPr>
            <w:tcW w:w="4684" w:type="pct"/>
            <w:tcBorders>
              <w:top w:val="single" w:sz="4" w:space="0" w:color="auto"/>
              <w:left w:val="single" w:sz="4" w:space="0" w:color="auto"/>
              <w:bottom w:val="single" w:sz="4" w:space="0" w:color="auto"/>
              <w:right w:val="single" w:sz="4" w:space="0" w:color="auto"/>
            </w:tcBorders>
            <w:vAlign w:val="center"/>
            <w:hideMark/>
          </w:tcPr>
          <w:p w:rsidR="00F67713" w:rsidRPr="00CD218E" w:rsidRDefault="00F67713" w:rsidP="00D47D4A">
            <w:pPr>
              <w:widowControl w:val="0"/>
              <w:autoSpaceDE w:val="0"/>
              <w:autoSpaceDN w:val="0"/>
              <w:adjustRightInd w:val="0"/>
              <w:jc w:val="both"/>
              <w:rPr>
                <w:sz w:val="20"/>
                <w:szCs w:val="20"/>
                <w:lang w:eastAsia="x-none"/>
              </w:rPr>
            </w:pPr>
            <w:r w:rsidRPr="00CD218E">
              <w:rPr>
                <w:color w:val="000000"/>
                <w:sz w:val="20"/>
                <w:szCs w:val="20"/>
              </w:rPr>
              <w:t>Создание/модификация структуры баз данных: количество создаваемых/изменяемых полей до 50 единиц включительно</w:t>
            </w:r>
          </w:p>
        </w:tc>
      </w:tr>
      <w:tr w:rsidR="00F67713" w:rsidRPr="00CD218E" w:rsidTr="00D47D4A">
        <w:trPr>
          <w:cantSplit/>
        </w:trPr>
        <w:tc>
          <w:tcPr>
            <w:tcW w:w="316" w:type="pct"/>
            <w:tcBorders>
              <w:top w:val="single" w:sz="4" w:space="0" w:color="auto"/>
              <w:left w:val="single" w:sz="4" w:space="0" w:color="auto"/>
              <w:bottom w:val="single" w:sz="4" w:space="0" w:color="auto"/>
              <w:right w:val="single" w:sz="4" w:space="0" w:color="auto"/>
            </w:tcBorders>
            <w:vAlign w:val="center"/>
            <w:hideMark/>
          </w:tcPr>
          <w:p w:rsidR="00F67713" w:rsidRPr="00CD218E" w:rsidRDefault="00F67713" w:rsidP="00D47D4A">
            <w:pPr>
              <w:widowControl w:val="0"/>
              <w:tabs>
                <w:tab w:val="left" w:pos="0"/>
              </w:tabs>
              <w:autoSpaceDE w:val="0"/>
              <w:autoSpaceDN w:val="0"/>
              <w:adjustRightInd w:val="0"/>
              <w:jc w:val="center"/>
              <w:rPr>
                <w:sz w:val="20"/>
                <w:szCs w:val="20"/>
                <w:lang w:eastAsia="x-none"/>
              </w:rPr>
            </w:pPr>
            <w:r w:rsidRPr="00CD218E">
              <w:rPr>
                <w:color w:val="000000"/>
                <w:sz w:val="20"/>
                <w:szCs w:val="20"/>
              </w:rPr>
              <w:t>5.4</w:t>
            </w:r>
          </w:p>
        </w:tc>
        <w:tc>
          <w:tcPr>
            <w:tcW w:w="4684" w:type="pct"/>
            <w:tcBorders>
              <w:top w:val="single" w:sz="4" w:space="0" w:color="auto"/>
              <w:left w:val="single" w:sz="4" w:space="0" w:color="auto"/>
              <w:bottom w:val="single" w:sz="4" w:space="0" w:color="auto"/>
              <w:right w:val="single" w:sz="4" w:space="0" w:color="auto"/>
            </w:tcBorders>
            <w:vAlign w:val="center"/>
            <w:hideMark/>
          </w:tcPr>
          <w:p w:rsidR="00F67713" w:rsidRPr="00CD218E" w:rsidRDefault="00F67713" w:rsidP="00D47D4A">
            <w:pPr>
              <w:widowControl w:val="0"/>
              <w:autoSpaceDE w:val="0"/>
              <w:autoSpaceDN w:val="0"/>
              <w:adjustRightInd w:val="0"/>
              <w:jc w:val="both"/>
              <w:rPr>
                <w:sz w:val="20"/>
                <w:szCs w:val="20"/>
                <w:lang w:eastAsia="x-none"/>
              </w:rPr>
            </w:pPr>
            <w:r w:rsidRPr="00CD218E">
              <w:rPr>
                <w:color w:val="000000"/>
                <w:sz w:val="20"/>
                <w:szCs w:val="20"/>
              </w:rPr>
              <w:t>Создание/модификация структуры баз данных: количество создаваемых/изменяемых полей свыше 50 единиц и до 200 единиц включительно</w:t>
            </w:r>
          </w:p>
        </w:tc>
      </w:tr>
    </w:tbl>
    <w:p w:rsidR="00570C89" w:rsidRPr="00884EEA" w:rsidRDefault="00570C89" w:rsidP="00570C89">
      <w:pPr>
        <w:rPr>
          <w:sz w:val="22"/>
          <w:szCs w:val="22"/>
          <w:u w:val="single"/>
        </w:rPr>
      </w:pPr>
    </w:p>
    <w:p w:rsidR="00570C89" w:rsidRPr="00D22CED" w:rsidRDefault="00570C89" w:rsidP="00570C89">
      <w:pPr>
        <w:rPr>
          <w:sz w:val="22"/>
          <w:szCs w:val="22"/>
          <w:lang w:eastAsia="en-US"/>
        </w:rPr>
        <w:sectPr w:rsidR="00570C89" w:rsidRPr="00D22CED" w:rsidSect="00AD6865">
          <w:footnotePr>
            <w:numRestart w:val="eachPage"/>
          </w:footnotePr>
          <w:pgSz w:w="11900" w:h="16840" w:code="9"/>
          <w:pgMar w:top="1134" w:right="843" w:bottom="851" w:left="1418" w:header="567" w:footer="284" w:gutter="0"/>
          <w:cols w:space="60"/>
          <w:noEndnote/>
          <w:docGrid w:linePitch="326"/>
        </w:sectPr>
      </w:pPr>
    </w:p>
    <w:p w:rsidR="00570C89" w:rsidRPr="00D22CED" w:rsidRDefault="00570C89" w:rsidP="00570C89">
      <w:pPr>
        <w:widowControl w:val="0"/>
        <w:spacing w:after="240"/>
        <w:jc w:val="right"/>
        <w:outlineLvl w:val="1"/>
        <w:rPr>
          <w:rFonts w:eastAsia="Calibri"/>
          <w:b/>
          <w:sz w:val="22"/>
          <w:szCs w:val="22"/>
          <w:lang w:eastAsia="en-US"/>
        </w:rPr>
      </w:pPr>
      <w:r w:rsidRPr="00D22CED">
        <w:rPr>
          <w:rFonts w:eastAsia="Calibri"/>
          <w:b/>
          <w:sz w:val="22"/>
          <w:szCs w:val="22"/>
          <w:lang w:eastAsia="en-US"/>
        </w:rPr>
        <w:lastRenderedPageBreak/>
        <w:t>Приложение № 4 к Техническому заданию.</w:t>
      </w:r>
      <w:r w:rsidRPr="00D22CED">
        <w:rPr>
          <w:rFonts w:eastAsia="Calibri"/>
          <w:b/>
          <w:sz w:val="22"/>
          <w:szCs w:val="22"/>
          <w:lang w:eastAsia="en-US"/>
        </w:rPr>
        <w:br/>
        <w:t>Формы отчётных материалов по развитию</w:t>
      </w:r>
    </w:p>
    <w:p w:rsidR="00570C89" w:rsidRPr="00D22CED" w:rsidRDefault="00570C89" w:rsidP="00570C89">
      <w:pPr>
        <w:keepNext/>
        <w:spacing w:after="240"/>
        <w:outlineLvl w:val="2"/>
        <w:rPr>
          <w:b/>
          <w:bCs/>
          <w:color w:val="000000"/>
          <w:sz w:val="22"/>
          <w:szCs w:val="22"/>
          <w:lang w:val="x-none" w:eastAsia="x-none"/>
        </w:rPr>
      </w:pPr>
      <w:r w:rsidRPr="00D22CED">
        <w:rPr>
          <w:b/>
          <w:bCs/>
          <w:color w:val="000000"/>
          <w:sz w:val="22"/>
          <w:szCs w:val="22"/>
          <w:lang w:val="x-none" w:eastAsia="x-none"/>
        </w:rPr>
        <w:t>Раздел 1. Форма Бланка заказа на развитие</w:t>
      </w:r>
    </w:p>
    <w:p w:rsidR="00570C89" w:rsidRPr="00D22CED" w:rsidRDefault="00570C89" w:rsidP="00570C89">
      <w:pPr>
        <w:widowControl w:val="0"/>
        <w:rPr>
          <w:sz w:val="22"/>
          <w:szCs w:val="22"/>
          <w:u w:val="single"/>
        </w:rPr>
      </w:pPr>
      <w:r w:rsidRPr="00D22CED">
        <w:rPr>
          <w:sz w:val="22"/>
          <w:szCs w:val="22"/>
          <w:u w:val="single"/>
        </w:rPr>
        <w:t>ФОРМА</w:t>
      </w:r>
    </w:p>
    <w:p w:rsidR="00570C89" w:rsidRPr="00D22CED" w:rsidRDefault="00570C89" w:rsidP="00570C89">
      <w:pPr>
        <w:widowControl w:val="0"/>
        <w:jc w:val="center"/>
        <w:rPr>
          <w:b/>
          <w:sz w:val="28"/>
          <w:szCs w:val="28"/>
        </w:rPr>
      </w:pPr>
      <w:r w:rsidRPr="00D22CED">
        <w:rPr>
          <w:b/>
          <w:sz w:val="28"/>
          <w:szCs w:val="28"/>
        </w:rPr>
        <w:t>Бланк заказа на развитие</w:t>
      </w:r>
      <w:r w:rsidRPr="00D22CED">
        <w:rPr>
          <w:b/>
          <w:sz w:val="28"/>
          <w:szCs w:val="28"/>
        </w:rPr>
        <w:br/>
        <w:t>по Государственному контракту № ___ от __________</w:t>
      </w:r>
    </w:p>
    <w:p w:rsidR="00570C89" w:rsidRPr="00D22CED" w:rsidRDefault="00570C89" w:rsidP="00570C89">
      <w:pPr>
        <w:rPr>
          <w:b/>
          <w:sz w:val="22"/>
          <w:szCs w:val="22"/>
        </w:rPr>
      </w:pPr>
    </w:p>
    <w:p w:rsidR="00570C89" w:rsidRPr="00D22CED" w:rsidRDefault="00570C89" w:rsidP="00570C89">
      <w:pPr>
        <w:tabs>
          <w:tab w:val="left" w:leader="underscore" w:pos="1418"/>
          <w:tab w:val="left" w:pos="6521"/>
          <w:tab w:val="left" w:pos="8222"/>
          <w:tab w:val="left" w:leader="underscore" w:pos="9631"/>
        </w:tabs>
        <w:rPr>
          <w:rFonts w:eastAsia="Calibri"/>
          <w:sz w:val="22"/>
          <w:szCs w:val="22"/>
          <w:lang w:eastAsia="en-US"/>
        </w:rPr>
      </w:pPr>
      <w:r w:rsidRPr="00D22CED">
        <w:rPr>
          <w:rFonts w:eastAsia="Calibri"/>
          <w:sz w:val="22"/>
          <w:szCs w:val="22"/>
          <w:lang w:eastAsia="en-US"/>
        </w:rPr>
        <w:t>БЗ № 2-</w:t>
      </w:r>
      <w:r w:rsidRPr="00D22CED">
        <w:rPr>
          <w:rFonts w:eastAsia="Calibri"/>
          <w:sz w:val="22"/>
          <w:szCs w:val="22"/>
          <w:lang w:eastAsia="en-US"/>
        </w:rPr>
        <w:tab/>
      </w:r>
      <w:r w:rsidRPr="00D22CED">
        <w:rPr>
          <w:rFonts w:eastAsia="Calibri"/>
          <w:sz w:val="22"/>
          <w:szCs w:val="22"/>
          <w:lang w:eastAsia="en-US"/>
        </w:rPr>
        <w:tab/>
        <w:t>Дата начала:</w:t>
      </w:r>
      <w:r w:rsidRPr="00D22CED">
        <w:rPr>
          <w:rFonts w:eastAsia="Calibri"/>
          <w:sz w:val="22"/>
          <w:szCs w:val="22"/>
          <w:lang w:eastAsia="en-US"/>
        </w:rPr>
        <w:tab/>
      </w:r>
      <w:r w:rsidRPr="00D22CED">
        <w:rPr>
          <w:rFonts w:eastAsia="Calibri"/>
          <w:sz w:val="22"/>
          <w:szCs w:val="22"/>
          <w:lang w:eastAsia="en-US"/>
        </w:rPr>
        <w:tab/>
      </w:r>
    </w:p>
    <w:p w:rsidR="00570C89" w:rsidRPr="00D22CED" w:rsidRDefault="00570C89" w:rsidP="00570C89">
      <w:pPr>
        <w:tabs>
          <w:tab w:val="left" w:pos="6521"/>
          <w:tab w:val="left" w:pos="8222"/>
          <w:tab w:val="left" w:leader="underscore" w:pos="9631"/>
        </w:tabs>
        <w:spacing w:after="160" w:line="259" w:lineRule="auto"/>
        <w:rPr>
          <w:rFonts w:eastAsia="Calibri"/>
          <w:sz w:val="22"/>
          <w:szCs w:val="22"/>
          <w:lang w:eastAsia="en-US"/>
        </w:rPr>
      </w:pPr>
      <w:r w:rsidRPr="00D22CED">
        <w:rPr>
          <w:rFonts w:eastAsia="Calibri"/>
          <w:sz w:val="22"/>
          <w:szCs w:val="22"/>
          <w:lang w:eastAsia="en-US"/>
        </w:rPr>
        <w:tab/>
        <w:t>Дата окончания:</w:t>
      </w:r>
      <w:r w:rsidRPr="00D22CED">
        <w:rPr>
          <w:rFonts w:eastAsia="Calibri"/>
          <w:sz w:val="22"/>
          <w:szCs w:val="22"/>
          <w:lang w:eastAsia="en-US"/>
        </w:rPr>
        <w:tab/>
      </w:r>
      <w:r w:rsidRPr="00D22CED">
        <w:rPr>
          <w:rFonts w:eastAsia="Calibri"/>
          <w:sz w:val="22"/>
          <w:szCs w:val="22"/>
          <w:lang w:eastAsia="en-US"/>
        </w:rPr>
        <w:tab/>
      </w:r>
    </w:p>
    <w:p w:rsidR="00570C89" w:rsidRPr="00D22CED" w:rsidRDefault="00570C89" w:rsidP="00570C89">
      <w:pPr>
        <w:tabs>
          <w:tab w:val="left" w:leader="underscore" w:pos="7513"/>
        </w:tabs>
        <w:spacing w:before="120" w:after="360" w:line="259" w:lineRule="auto"/>
        <w:rPr>
          <w:rFonts w:eastAsia="Calibri"/>
          <w:sz w:val="22"/>
          <w:szCs w:val="22"/>
          <w:lang w:eastAsia="en-US"/>
        </w:rPr>
      </w:pPr>
      <w:r w:rsidRPr="00D22CED">
        <w:rPr>
          <w:rFonts w:eastAsia="Calibri"/>
          <w:sz w:val="22"/>
          <w:szCs w:val="22"/>
          <w:lang w:eastAsia="en-US"/>
        </w:rPr>
        <w:t xml:space="preserve">Тип ППО: </w:t>
      </w:r>
      <w:r w:rsidRPr="00D22CED">
        <w:rPr>
          <w:rFonts w:eastAsia="Calibri"/>
          <w:sz w:val="22"/>
          <w:szCs w:val="22"/>
          <w:lang w:eastAsia="en-US"/>
        </w:rPr>
        <w:tab/>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2097"/>
      </w:tblGrid>
      <w:tr w:rsidR="00570C89" w:rsidRPr="00D22CED" w:rsidTr="004B73A3">
        <w:trPr>
          <w:trHeight w:val="325"/>
        </w:trPr>
        <w:tc>
          <w:tcPr>
            <w:tcW w:w="7542" w:type="dxa"/>
            <w:tcBorders>
              <w:bottom w:val="single" w:sz="4" w:space="0" w:color="auto"/>
            </w:tcBorders>
            <w:shd w:val="clear" w:color="auto" w:fill="auto"/>
            <w:vAlign w:val="center"/>
          </w:tcPr>
          <w:p w:rsidR="00570C89" w:rsidRPr="00D22CED" w:rsidRDefault="00570C89" w:rsidP="004B73A3">
            <w:pPr>
              <w:jc w:val="center"/>
              <w:rPr>
                <w:sz w:val="22"/>
                <w:szCs w:val="22"/>
              </w:rPr>
            </w:pPr>
            <w:r w:rsidRPr="00D22CED">
              <w:rPr>
                <w:sz w:val="22"/>
                <w:szCs w:val="22"/>
              </w:rPr>
              <w:t>Вид работ</w:t>
            </w:r>
          </w:p>
        </w:tc>
        <w:tc>
          <w:tcPr>
            <w:tcW w:w="2097" w:type="dxa"/>
            <w:tcBorders>
              <w:bottom w:val="single" w:sz="4" w:space="0" w:color="auto"/>
            </w:tcBorders>
            <w:shd w:val="clear" w:color="auto" w:fill="auto"/>
            <w:vAlign w:val="center"/>
          </w:tcPr>
          <w:p w:rsidR="00570C89" w:rsidRPr="00D22CED" w:rsidRDefault="00570C89" w:rsidP="004B73A3">
            <w:pPr>
              <w:jc w:val="center"/>
              <w:rPr>
                <w:sz w:val="22"/>
                <w:szCs w:val="22"/>
              </w:rPr>
            </w:pPr>
            <w:r w:rsidRPr="00D22CED">
              <w:rPr>
                <w:sz w:val="22"/>
                <w:szCs w:val="22"/>
              </w:rPr>
              <w:t>Количество работ</w:t>
            </w:r>
          </w:p>
        </w:tc>
      </w:tr>
      <w:tr w:rsidR="00570C89" w:rsidRPr="00D22CED" w:rsidTr="004B73A3">
        <w:trPr>
          <w:trHeight w:val="454"/>
        </w:trPr>
        <w:tc>
          <w:tcPr>
            <w:tcW w:w="7542" w:type="dxa"/>
            <w:tcBorders>
              <w:top w:val="double" w:sz="4" w:space="0" w:color="auto"/>
            </w:tcBorders>
            <w:shd w:val="clear" w:color="auto" w:fill="auto"/>
          </w:tcPr>
          <w:p w:rsidR="00570C89" w:rsidRPr="00D22CED" w:rsidRDefault="00570C89" w:rsidP="004B73A3">
            <w:pPr>
              <w:jc w:val="center"/>
              <w:rPr>
                <w:sz w:val="22"/>
                <w:szCs w:val="22"/>
              </w:rPr>
            </w:pPr>
          </w:p>
        </w:tc>
        <w:tc>
          <w:tcPr>
            <w:tcW w:w="2097" w:type="dxa"/>
            <w:tcBorders>
              <w:top w:val="double" w:sz="4" w:space="0" w:color="auto"/>
            </w:tcBorders>
            <w:shd w:val="clear" w:color="auto" w:fill="auto"/>
          </w:tcPr>
          <w:p w:rsidR="00570C89" w:rsidRPr="00D22CED" w:rsidRDefault="00570C89" w:rsidP="004B73A3">
            <w:pPr>
              <w:jc w:val="center"/>
              <w:rPr>
                <w:sz w:val="22"/>
                <w:szCs w:val="22"/>
              </w:rPr>
            </w:pPr>
          </w:p>
        </w:tc>
      </w:tr>
      <w:tr w:rsidR="00570C89" w:rsidRPr="00D22CED" w:rsidTr="004B73A3">
        <w:trPr>
          <w:trHeight w:val="454"/>
        </w:trPr>
        <w:tc>
          <w:tcPr>
            <w:tcW w:w="7542" w:type="dxa"/>
            <w:shd w:val="clear" w:color="auto" w:fill="auto"/>
          </w:tcPr>
          <w:p w:rsidR="00570C89" w:rsidRPr="00D22CED" w:rsidRDefault="00570C89" w:rsidP="004B73A3">
            <w:pPr>
              <w:jc w:val="center"/>
              <w:rPr>
                <w:sz w:val="22"/>
                <w:szCs w:val="22"/>
              </w:rPr>
            </w:pPr>
          </w:p>
        </w:tc>
        <w:tc>
          <w:tcPr>
            <w:tcW w:w="2097" w:type="dxa"/>
            <w:shd w:val="clear" w:color="auto" w:fill="auto"/>
          </w:tcPr>
          <w:p w:rsidR="00570C89" w:rsidRPr="00D22CED" w:rsidRDefault="00570C89" w:rsidP="004B73A3">
            <w:pPr>
              <w:jc w:val="center"/>
              <w:rPr>
                <w:sz w:val="22"/>
                <w:szCs w:val="22"/>
              </w:rPr>
            </w:pPr>
          </w:p>
        </w:tc>
      </w:tr>
      <w:tr w:rsidR="00570C89" w:rsidRPr="00D22CED" w:rsidTr="004B73A3">
        <w:trPr>
          <w:trHeight w:val="523"/>
        </w:trPr>
        <w:tc>
          <w:tcPr>
            <w:tcW w:w="7542" w:type="dxa"/>
            <w:shd w:val="clear" w:color="auto" w:fill="auto"/>
          </w:tcPr>
          <w:p w:rsidR="00570C89" w:rsidRPr="00D22CED" w:rsidRDefault="00570C89" w:rsidP="004B73A3">
            <w:pPr>
              <w:jc w:val="center"/>
              <w:rPr>
                <w:sz w:val="22"/>
                <w:szCs w:val="22"/>
              </w:rPr>
            </w:pPr>
          </w:p>
        </w:tc>
        <w:tc>
          <w:tcPr>
            <w:tcW w:w="2097" w:type="dxa"/>
            <w:shd w:val="clear" w:color="auto" w:fill="auto"/>
          </w:tcPr>
          <w:p w:rsidR="00570C89" w:rsidRPr="00D22CED" w:rsidRDefault="00570C89" w:rsidP="004B73A3">
            <w:pPr>
              <w:jc w:val="center"/>
              <w:rPr>
                <w:sz w:val="22"/>
                <w:szCs w:val="22"/>
              </w:rPr>
            </w:pPr>
          </w:p>
        </w:tc>
      </w:tr>
      <w:tr w:rsidR="00570C89" w:rsidRPr="00D22CED" w:rsidTr="004B73A3">
        <w:trPr>
          <w:trHeight w:val="454"/>
        </w:trPr>
        <w:tc>
          <w:tcPr>
            <w:tcW w:w="7542" w:type="dxa"/>
            <w:shd w:val="clear" w:color="auto" w:fill="auto"/>
          </w:tcPr>
          <w:p w:rsidR="00570C89" w:rsidRPr="00D22CED" w:rsidRDefault="00570C89" w:rsidP="004B73A3">
            <w:pPr>
              <w:jc w:val="center"/>
              <w:rPr>
                <w:sz w:val="22"/>
                <w:szCs w:val="22"/>
              </w:rPr>
            </w:pPr>
          </w:p>
        </w:tc>
        <w:tc>
          <w:tcPr>
            <w:tcW w:w="2097" w:type="dxa"/>
            <w:shd w:val="clear" w:color="auto" w:fill="auto"/>
          </w:tcPr>
          <w:p w:rsidR="00570C89" w:rsidRPr="00D22CED" w:rsidRDefault="00570C89" w:rsidP="004B73A3">
            <w:pPr>
              <w:jc w:val="center"/>
              <w:rPr>
                <w:sz w:val="22"/>
                <w:szCs w:val="22"/>
              </w:rPr>
            </w:pPr>
          </w:p>
        </w:tc>
      </w:tr>
      <w:tr w:rsidR="00570C89" w:rsidRPr="00D22CED" w:rsidTr="004B73A3">
        <w:trPr>
          <w:trHeight w:val="454"/>
        </w:trPr>
        <w:tc>
          <w:tcPr>
            <w:tcW w:w="7542" w:type="dxa"/>
            <w:shd w:val="clear" w:color="auto" w:fill="auto"/>
          </w:tcPr>
          <w:p w:rsidR="00570C89" w:rsidRPr="00D22CED" w:rsidRDefault="00570C89" w:rsidP="004B73A3">
            <w:pPr>
              <w:jc w:val="center"/>
              <w:rPr>
                <w:sz w:val="22"/>
                <w:szCs w:val="22"/>
              </w:rPr>
            </w:pPr>
          </w:p>
        </w:tc>
        <w:tc>
          <w:tcPr>
            <w:tcW w:w="2097" w:type="dxa"/>
            <w:shd w:val="clear" w:color="auto" w:fill="auto"/>
          </w:tcPr>
          <w:p w:rsidR="00570C89" w:rsidRPr="00D22CED" w:rsidRDefault="00570C89" w:rsidP="004B73A3">
            <w:pPr>
              <w:jc w:val="center"/>
              <w:rPr>
                <w:sz w:val="22"/>
                <w:szCs w:val="22"/>
              </w:rPr>
            </w:pPr>
          </w:p>
        </w:tc>
      </w:tr>
      <w:tr w:rsidR="00570C89" w:rsidRPr="00D22CED" w:rsidTr="004B73A3">
        <w:trPr>
          <w:trHeight w:val="454"/>
        </w:trPr>
        <w:tc>
          <w:tcPr>
            <w:tcW w:w="7542" w:type="dxa"/>
            <w:shd w:val="clear" w:color="auto" w:fill="auto"/>
          </w:tcPr>
          <w:p w:rsidR="00570C89" w:rsidRPr="00D22CED" w:rsidRDefault="00570C89" w:rsidP="004B73A3">
            <w:pPr>
              <w:jc w:val="center"/>
              <w:rPr>
                <w:sz w:val="22"/>
                <w:szCs w:val="22"/>
              </w:rPr>
            </w:pPr>
          </w:p>
        </w:tc>
        <w:tc>
          <w:tcPr>
            <w:tcW w:w="2097" w:type="dxa"/>
            <w:shd w:val="clear" w:color="auto" w:fill="auto"/>
          </w:tcPr>
          <w:p w:rsidR="00570C89" w:rsidRPr="00D22CED" w:rsidRDefault="00570C89" w:rsidP="004B73A3">
            <w:pPr>
              <w:jc w:val="center"/>
              <w:rPr>
                <w:sz w:val="22"/>
                <w:szCs w:val="22"/>
              </w:rPr>
            </w:pPr>
          </w:p>
        </w:tc>
      </w:tr>
      <w:tr w:rsidR="00570C89" w:rsidRPr="00D22CED" w:rsidTr="004B73A3">
        <w:trPr>
          <w:trHeight w:val="454"/>
        </w:trPr>
        <w:tc>
          <w:tcPr>
            <w:tcW w:w="7542" w:type="dxa"/>
            <w:shd w:val="clear" w:color="auto" w:fill="auto"/>
          </w:tcPr>
          <w:p w:rsidR="00570C89" w:rsidRPr="00D22CED" w:rsidRDefault="00570C89" w:rsidP="004B73A3">
            <w:pPr>
              <w:jc w:val="center"/>
              <w:rPr>
                <w:sz w:val="22"/>
                <w:szCs w:val="22"/>
              </w:rPr>
            </w:pPr>
          </w:p>
        </w:tc>
        <w:tc>
          <w:tcPr>
            <w:tcW w:w="2097" w:type="dxa"/>
            <w:shd w:val="clear" w:color="auto" w:fill="auto"/>
          </w:tcPr>
          <w:p w:rsidR="00570C89" w:rsidRPr="00D22CED" w:rsidRDefault="00570C89" w:rsidP="004B73A3">
            <w:pPr>
              <w:jc w:val="center"/>
              <w:rPr>
                <w:sz w:val="22"/>
                <w:szCs w:val="22"/>
              </w:rPr>
            </w:pPr>
          </w:p>
        </w:tc>
      </w:tr>
      <w:tr w:rsidR="00570C89" w:rsidRPr="00D22CED" w:rsidTr="004B73A3">
        <w:trPr>
          <w:trHeight w:val="454"/>
        </w:trPr>
        <w:tc>
          <w:tcPr>
            <w:tcW w:w="7542" w:type="dxa"/>
            <w:shd w:val="clear" w:color="auto" w:fill="auto"/>
          </w:tcPr>
          <w:p w:rsidR="00570C89" w:rsidRPr="00D22CED" w:rsidRDefault="00570C89" w:rsidP="004B73A3">
            <w:pPr>
              <w:jc w:val="center"/>
              <w:rPr>
                <w:sz w:val="22"/>
                <w:szCs w:val="22"/>
              </w:rPr>
            </w:pPr>
          </w:p>
        </w:tc>
        <w:tc>
          <w:tcPr>
            <w:tcW w:w="2097" w:type="dxa"/>
            <w:shd w:val="clear" w:color="auto" w:fill="auto"/>
          </w:tcPr>
          <w:p w:rsidR="00570C89" w:rsidRPr="00D22CED" w:rsidRDefault="00570C89" w:rsidP="004B73A3">
            <w:pPr>
              <w:jc w:val="center"/>
              <w:rPr>
                <w:sz w:val="22"/>
                <w:szCs w:val="22"/>
              </w:rPr>
            </w:pPr>
          </w:p>
        </w:tc>
      </w:tr>
      <w:tr w:rsidR="00570C89" w:rsidRPr="00D22CED" w:rsidTr="004B73A3">
        <w:trPr>
          <w:trHeight w:val="454"/>
        </w:trPr>
        <w:tc>
          <w:tcPr>
            <w:tcW w:w="7542" w:type="dxa"/>
            <w:shd w:val="clear" w:color="auto" w:fill="auto"/>
          </w:tcPr>
          <w:p w:rsidR="00570C89" w:rsidRPr="00D22CED" w:rsidRDefault="00570C89" w:rsidP="004B73A3">
            <w:pPr>
              <w:jc w:val="center"/>
              <w:rPr>
                <w:sz w:val="22"/>
                <w:szCs w:val="22"/>
              </w:rPr>
            </w:pPr>
          </w:p>
        </w:tc>
        <w:tc>
          <w:tcPr>
            <w:tcW w:w="2097" w:type="dxa"/>
            <w:shd w:val="clear" w:color="auto" w:fill="auto"/>
          </w:tcPr>
          <w:p w:rsidR="00570C89" w:rsidRPr="00D22CED" w:rsidRDefault="00570C89" w:rsidP="004B73A3">
            <w:pPr>
              <w:jc w:val="center"/>
              <w:rPr>
                <w:sz w:val="22"/>
                <w:szCs w:val="22"/>
              </w:rPr>
            </w:pPr>
          </w:p>
        </w:tc>
      </w:tr>
      <w:tr w:rsidR="00570C89" w:rsidRPr="00D22CED" w:rsidTr="004B73A3">
        <w:trPr>
          <w:trHeight w:val="454"/>
        </w:trPr>
        <w:tc>
          <w:tcPr>
            <w:tcW w:w="7542" w:type="dxa"/>
            <w:shd w:val="clear" w:color="auto" w:fill="auto"/>
          </w:tcPr>
          <w:p w:rsidR="00570C89" w:rsidRPr="00D22CED" w:rsidRDefault="00570C89" w:rsidP="004B73A3">
            <w:pPr>
              <w:jc w:val="center"/>
              <w:rPr>
                <w:sz w:val="22"/>
                <w:szCs w:val="22"/>
              </w:rPr>
            </w:pPr>
          </w:p>
        </w:tc>
        <w:tc>
          <w:tcPr>
            <w:tcW w:w="2097" w:type="dxa"/>
            <w:shd w:val="clear" w:color="auto" w:fill="auto"/>
          </w:tcPr>
          <w:p w:rsidR="00570C89" w:rsidRPr="00D22CED" w:rsidRDefault="00570C89" w:rsidP="004B73A3">
            <w:pPr>
              <w:jc w:val="center"/>
              <w:rPr>
                <w:sz w:val="22"/>
                <w:szCs w:val="22"/>
              </w:rPr>
            </w:pPr>
          </w:p>
        </w:tc>
      </w:tr>
      <w:tr w:rsidR="00570C89" w:rsidRPr="00D22CED" w:rsidTr="004B73A3">
        <w:trPr>
          <w:trHeight w:val="454"/>
        </w:trPr>
        <w:tc>
          <w:tcPr>
            <w:tcW w:w="7542" w:type="dxa"/>
            <w:shd w:val="clear" w:color="auto" w:fill="auto"/>
          </w:tcPr>
          <w:p w:rsidR="00570C89" w:rsidRPr="00D22CED" w:rsidRDefault="00570C89" w:rsidP="004B73A3">
            <w:pPr>
              <w:jc w:val="center"/>
              <w:rPr>
                <w:sz w:val="22"/>
                <w:szCs w:val="22"/>
              </w:rPr>
            </w:pPr>
          </w:p>
        </w:tc>
        <w:tc>
          <w:tcPr>
            <w:tcW w:w="2097" w:type="dxa"/>
            <w:shd w:val="clear" w:color="auto" w:fill="auto"/>
          </w:tcPr>
          <w:p w:rsidR="00570C89" w:rsidRPr="00D22CED" w:rsidRDefault="00570C89" w:rsidP="004B73A3">
            <w:pPr>
              <w:jc w:val="center"/>
              <w:rPr>
                <w:sz w:val="22"/>
                <w:szCs w:val="22"/>
              </w:rPr>
            </w:pPr>
          </w:p>
        </w:tc>
      </w:tr>
      <w:tr w:rsidR="00570C89" w:rsidRPr="00D22CED" w:rsidTr="004B73A3">
        <w:trPr>
          <w:trHeight w:val="454"/>
        </w:trPr>
        <w:tc>
          <w:tcPr>
            <w:tcW w:w="7542" w:type="dxa"/>
            <w:shd w:val="clear" w:color="auto" w:fill="auto"/>
          </w:tcPr>
          <w:p w:rsidR="00570C89" w:rsidRPr="00D22CED" w:rsidRDefault="00570C89" w:rsidP="004B73A3">
            <w:pPr>
              <w:jc w:val="center"/>
              <w:rPr>
                <w:sz w:val="22"/>
                <w:szCs w:val="22"/>
              </w:rPr>
            </w:pPr>
          </w:p>
        </w:tc>
        <w:tc>
          <w:tcPr>
            <w:tcW w:w="2097" w:type="dxa"/>
            <w:shd w:val="clear" w:color="auto" w:fill="auto"/>
          </w:tcPr>
          <w:p w:rsidR="00570C89" w:rsidRPr="00D22CED" w:rsidRDefault="00570C89" w:rsidP="004B73A3">
            <w:pPr>
              <w:jc w:val="center"/>
              <w:rPr>
                <w:sz w:val="22"/>
                <w:szCs w:val="22"/>
              </w:rPr>
            </w:pPr>
          </w:p>
        </w:tc>
      </w:tr>
    </w:tbl>
    <w:p w:rsidR="00570C89" w:rsidRPr="00D22CED" w:rsidRDefault="00570C89" w:rsidP="00570C89">
      <w:pPr>
        <w:jc w:val="center"/>
        <w:rPr>
          <w:sz w:val="22"/>
          <w:szCs w:val="22"/>
        </w:rPr>
      </w:pPr>
    </w:p>
    <w:tbl>
      <w:tblPr>
        <w:tblW w:w="9498" w:type="dxa"/>
        <w:tblInd w:w="108" w:type="dxa"/>
        <w:tblLayout w:type="fixed"/>
        <w:tblLook w:val="04A0" w:firstRow="1" w:lastRow="0" w:firstColumn="1" w:lastColumn="0" w:noHBand="0" w:noVBand="1"/>
      </w:tblPr>
      <w:tblGrid>
        <w:gridCol w:w="5684"/>
        <w:gridCol w:w="3814"/>
      </w:tblGrid>
      <w:tr w:rsidR="00570C89" w:rsidRPr="00D22CED" w:rsidTr="004B73A3">
        <w:trPr>
          <w:trHeight w:val="1472"/>
        </w:trPr>
        <w:tc>
          <w:tcPr>
            <w:tcW w:w="5684" w:type="dxa"/>
          </w:tcPr>
          <w:p w:rsidR="00570C89" w:rsidRPr="00D22CED" w:rsidRDefault="00570C89" w:rsidP="004B73A3">
            <w:pPr>
              <w:widowControl w:val="0"/>
              <w:tabs>
                <w:tab w:val="left" w:pos="708"/>
              </w:tabs>
              <w:rPr>
                <w:sz w:val="22"/>
                <w:szCs w:val="22"/>
              </w:rPr>
            </w:pPr>
            <w:r w:rsidRPr="00D22CED">
              <w:rPr>
                <w:sz w:val="22"/>
                <w:szCs w:val="22"/>
              </w:rPr>
              <w:t>Заказчик</w:t>
            </w:r>
          </w:p>
          <w:p w:rsidR="00570C89" w:rsidRPr="00D22CED" w:rsidRDefault="00570C89" w:rsidP="004B73A3">
            <w:pPr>
              <w:widowControl w:val="0"/>
              <w:tabs>
                <w:tab w:val="left" w:pos="708"/>
              </w:tabs>
              <w:rPr>
                <w:sz w:val="22"/>
                <w:szCs w:val="22"/>
              </w:rPr>
            </w:pPr>
            <w:r w:rsidRPr="00D22CED">
              <w:rPr>
                <w:sz w:val="22"/>
                <w:szCs w:val="22"/>
              </w:rPr>
              <w:br/>
            </w:r>
          </w:p>
          <w:p w:rsidR="00570C89" w:rsidRPr="00D22CED" w:rsidRDefault="00570C89" w:rsidP="004B73A3">
            <w:pPr>
              <w:widowControl w:val="0"/>
              <w:tabs>
                <w:tab w:val="left" w:pos="708"/>
              </w:tabs>
              <w:rPr>
                <w:bCs/>
                <w:sz w:val="22"/>
                <w:szCs w:val="22"/>
              </w:rPr>
            </w:pPr>
          </w:p>
        </w:tc>
        <w:tc>
          <w:tcPr>
            <w:tcW w:w="3814" w:type="dxa"/>
          </w:tcPr>
          <w:p w:rsidR="00570C89" w:rsidRPr="00D22CED" w:rsidRDefault="00570C89" w:rsidP="004B73A3">
            <w:pPr>
              <w:widowControl w:val="0"/>
              <w:tabs>
                <w:tab w:val="left" w:pos="708"/>
              </w:tabs>
              <w:rPr>
                <w:sz w:val="22"/>
                <w:szCs w:val="22"/>
              </w:rPr>
            </w:pPr>
            <w:r w:rsidRPr="00D22CED">
              <w:rPr>
                <w:sz w:val="22"/>
                <w:szCs w:val="22"/>
              </w:rPr>
              <w:t>Исполнитель</w:t>
            </w:r>
          </w:p>
          <w:p w:rsidR="00570C89" w:rsidRPr="00D22CED" w:rsidRDefault="00570C89" w:rsidP="004B73A3">
            <w:pPr>
              <w:widowControl w:val="0"/>
              <w:tabs>
                <w:tab w:val="left" w:pos="708"/>
              </w:tabs>
              <w:rPr>
                <w:sz w:val="22"/>
                <w:szCs w:val="22"/>
              </w:rPr>
            </w:pPr>
            <w:r w:rsidRPr="00D22CED">
              <w:rPr>
                <w:sz w:val="22"/>
                <w:szCs w:val="22"/>
              </w:rPr>
              <w:br/>
            </w:r>
          </w:p>
          <w:p w:rsidR="00570C89" w:rsidRPr="00D22CED" w:rsidRDefault="00570C89" w:rsidP="004B73A3">
            <w:pPr>
              <w:widowControl w:val="0"/>
              <w:tabs>
                <w:tab w:val="left" w:pos="708"/>
              </w:tabs>
              <w:rPr>
                <w:sz w:val="22"/>
                <w:szCs w:val="22"/>
              </w:rPr>
            </w:pPr>
          </w:p>
        </w:tc>
      </w:tr>
      <w:tr w:rsidR="00570C89" w:rsidRPr="00D22CED" w:rsidTr="004B73A3">
        <w:trPr>
          <w:trHeight w:val="664"/>
        </w:trPr>
        <w:tc>
          <w:tcPr>
            <w:tcW w:w="5684" w:type="dxa"/>
            <w:hideMark/>
          </w:tcPr>
          <w:p w:rsidR="00570C89" w:rsidRPr="00D22CED" w:rsidRDefault="00570C89" w:rsidP="004B73A3">
            <w:pPr>
              <w:widowControl w:val="0"/>
              <w:tabs>
                <w:tab w:val="left" w:pos="708"/>
              </w:tabs>
              <w:rPr>
                <w:sz w:val="22"/>
                <w:szCs w:val="22"/>
              </w:rPr>
            </w:pPr>
            <w:r w:rsidRPr="00D22CED">
              <w:rPr>
                <w:sz w:val="22"/>
                <w:szCs w:val="22"/>
              </w:rPr>
              <w:t>___________________ </w:t>
            </w:r>
          </w:p>
          <w:p w:rsidR="00570C89" w:rsidRPr="00D22CED" w:rsidRDefault="00570C89" w:rsidP="004B73A3">
            <w:pPr>
              <w:widowControl w:val="0"/>
              <w:tabs>
                <w:tab w:val="left" w:pos="708"/>
                <w:tab w:val="left" w:pos="1880"/>
              </w:tabs>
              <w:rPr>
                <w:color w:val="000000"/>
                <w:sz w:val="22"/>
                <w:szCs w:val="22"/>
                <w:vertAlign w:val="superscript"/>
              </w:rPr>
            </w:pPr>
            <w:r w:rsidRPr="00D22CED">
              <w:rPr>
                <w:color w:val="000000"/>
                <w:sz w:val="22"/>
                <w:szCs w:val="22"/>
                <w:vertAlign w:val="superscript"/>
              </w:rPr>
              <w:tab/>
            </w:r>
            <w:r w:rsidRPr="00D22CED">
              <w:rPr>
                <w:sz w:val="22"/>
                <w:szCs w:val="22"/>
                <w:vertAlign w:val="superscript"/>
              </w:rPr>
              <w:t>(подпись)</w:t>
            </w:r>
            <w:r w:rsidRPr="00D22CED">
              <w:rPr>
                <w:color w:val="000000"/>
                <w:sz w:val="22"/>
                <w:szCs w:val="22"/>
                <w:vertAlign w:val="superscript"/>
              </w:rPr>
              <w:tab/>
              <w:t>м.п.</w:t>
            </w:r>
          </w:p>
        </w:tc>
        <w:tc>
          <w:tcPr>
            <w:tcW w:w="3814" w:type="dxa"/>
            <w:hideMark/>
          </w:tcPr>
          <w:p w:rsidR="00570C89" w:rsidRPr="00D22CED" w:rsidRDefault="00570C89" w:rsidP="004B73A3">
            <w:pPr>
              <w:widowControl w:val="0"/>
              <w:tabs>
                <w:tab w:val="left" w:pos="708"/>
              </w:tabs>
              <w:rPr>
                <w:sz w:val="22"/>
                <w:szCs w:val="22"/>
              </w:rPr>
            </w:pPr>
            <w:r w:rsidRPr="00D22CED">
              <w:rPr>
                <w:sz w:val="22"/>
                <w:szCs w:val="22"/>
              </w:rPr>
              <w:t>___________________ </w:t>
            </w:r>
          </w:p>
          <w:p w:rsidR="00570C89" w:rsidRPr="00D22CED" w:rsidRDefault="00570C89" w:rsidP="004B73A3">
            <w:pPr>
              <w:widowControl w:val="0"/>
              <w:tabs>
                <w:tab w:val="left" w:pos="708"/>
                <w:tab w:val="left" w:pos="1874"/>
              </w:tabs>
              <w:rPr>
                <w:color w:val="000000"/>
                <w:sz w:val="22"/>
                <w:szCs w:val="22"/>
                <w:vertAlign w:val="superscript"/>
              </w:rPr>
            </w:pPr>
            <w:r w:rsidRPr="00D22CED">
              <w:rPr>
                <w:color w:val="000000"/>
                <w:sz w:val="22"/>
                <w:szCs w:val="22"/>
                <w:vertAlign w:val="superscript"/>
              </w:rPr>
              <w:tab/>
            </w:r>
            <w:r w:rsidRPr="00D22CED">
              <w:rPr>
                <w:sz w:val="22"/>
                <w:szCs w:val="22"/>
                <w:vertAlign w:val="superscript"/>
              </w:rPr>
              <w:t>(подпись)</w:t>
            </w:r>
            <w:r w:rsidRPr="00D22CED">
              <w:rPr>
                <w:color w:val="000000"/>
                <w:sz w:val="22"/>
                <w:szCs w:val="22"/>
                <w:vertAlign w:val="superscript"/>
              </w:rPr>
              <w:tab/>
              <w:t>м.п.</w:t>
            </w:r>
          </w:p>
        </w:tc>
      </w:tr>
    </w:tbl>
    <w:p w:rsidR="00570C89" w:rsidRPr="00D22CED" w:rsidRDefault="00570C89" w:rsidP="00570C89">
      <w:pPr>
        <w:rPr>
          <w:sz w:val="22"/>
          <w:szCs w:val="22"/>
          <w:lang w:eastAsia="en-US"/>
        </w:rPr>
      </w:pPr>
    </w:p>
    <w:p w:rsidR="00570C89" w:rsidRPr="00D22CED" w:rsidRDefault="00570C89" w:rsidP="00570C89">
      <w:pPr>
        <w:rPr>
          <w:sz w:val="22"/>
          <w:szCs w:val="22"/>
          <w:lang w:eastAsia="en-US"/>
        </w:rPr>
        <w:sectPr w:rsidR="00570C89" w:rsidRPr="00D22CED" w:rsidSect="004B73A3">
          <w:footnotePr>
            <w:numRestart w:val="eachPage"/>
          </w:footnotePr>
          <w:pgSz w:w="11900" w:h="16840" w:code="9"/>
          <w:pgMar w:top="1134" w:right="851" w:bottom="851" w:left="1418" w:header="567" w:footer="284" w:gutter="0"/>
          <w:cols w:space="60"/>
          <w:noEndnote/>
          <w:docGrid w:linePitch="326"/>
        </w:sectPr>
      </w:pPr>
    </w:p>
    <w:p w:rsidR="00570C89" w:rsidRPr="00D22CED" w:rsidRDefault="00570C89" w:rsidP="00570C89">
      <w:pPr>
        <w:keepNext/>
        <w:spacing w:after="240"/>
        <w:outlineLvl w:val="2"/>
        <w:rPr>
          <w:b/>
          <w:bCs/>
          <w:color w:val="000000"/>
          <w:sz w:val="22"/>
          <w:szCs w:val="22"/>
          <w:lang w:val="x-none" w:eastAsia="x-none"/>
        </w:rPr>
      </w:pPr>
      <w:bookmarkStart w:id="480" w:name="_Toc467517114"/>
      <w:bookmarkStart w:id="481" w:name="_Toc467581095"/>
      <w:bookmarkStart w:id="482" w:name="_Toc466298932"/>
      <w:bookmarkStart w:id="483" w:name="_Toc467058583"/>
      <w:r w:rsidRPr="00D22CED">
        <w:rPr>
          <w:b/>
          <w:bCs/>
          <w:color w:val="000000"/>
          <w:sz w:val="22"/>
          <w:szCs w:val="22"/>
          <w:lang w:val="x-none" w:eastAsia="x-none"/>
        </w:rPr>
        <w:lastRenderedPageBreak/>
        <w:t>Раздел 2. Форма Реестра бланков заказов на развитие</w:t>
      </w:r>
    </w:p>
    <w:p w:rsidR="00570C89" w:rsidRPr="00D22CED" w:rsidRDefault="00570C89" w:rsidP="00570C89">
      <w:pPr>
        <w:widowControl w:val="0"/>
        <w:spacing w:before="240"/>
        <w:rPr>
          <w:sz w:val="22"/>
          <w:szCs w:val="22"/>
          <w:u w:val="single"/>
        </w:rPr>
      </w:pPr>
      <w:r w:rsidRPr="00D22CED">
        <w:rPr>
          <w:sz w:val="22"/>
          <w:szCs w:val="22"/>
          <w:u w:val="single"/>
        </w:rPr>
        <w:t>ФОРМА</w:t>
      </w:r>
    </w:p>
    <w:p w:rsidR="00570C89" w:rsidRPr="00D22CED" w:rsidRDefault="00570C89" w:rsidP="00570C89">
      <w:pPr>
        <w:spacing w:after="160" w:line="259" w:lineRule="auto"/>
        <w:jc w:val="center"/>
        <w:rPr>
          <w:b/>
          <w:sz w:val="28"/>
          <w:szCs w:val="28"/>
        </w:rPr>
      </w:pPr>
      <w:r w:rsidRPr="00D22CED">
        <w:rPr>
          <w:b/>
          <w:sz w:val="28"/>
          <w:szCs w:val="28"/>
        </w:rPr>
        <w:t>Реестр бланков заказов на развитие</w:t>
      </w:r>
      <w:r w:rsidRPr="00D22CED">
        <w:rPr>
          <w:b/>
          <w:sz w:val="28"/>
          <w:szCs w:val="28"/>
        </w:rPr>
        <w:br/>
        <w:t>по Государственному контракту № ___ от __________</w:t>
      </w:r>
      <w:r w:rsidRPr="00D22CED">
        <w:rPr>
          <w:b/>
          <w:sz w:val="28"/>
          <w:szCs w:val="28"/>
        </w:rPr>
        <w:br/>
        <w:t>за отчетный период с ____________ по ____________</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134"/>
        <w:gridCol w:w="1701"/>
        <w:gridCol w:w="1843"/>
        <w:gridCol w:w="8789"/>
      </w:tblGrid>
      <w:tr w:rsidR="00570C89" w:rsidRPr="00D22CED" w:rsidTr="004B73A3">
        <w:trPr>
          <w:cantSplit/>
          <w:trHeight w:val="529"/>
          <w:tblHeader/>
        </w:trPr>
        <w:tc>
          <w:tcPr>
            <w:tcW w:w="1021" w:type="dxa"/>
            <w:tcBorders>
              <w:bottom w:val="single" w:sz="4" w:space="0" w:color="auto"/>
            </w:tcBorders>
            <w:shd w:val="clear" w:color="auto" w:fill="auto"/>
            <w:vAlign w:val="center"/>
          </w:tcPr>
          <w:p w:rsidR="00570C89" w:rsidRPr="00D22CED" w:rsidRDefault="00570C89" w:rsidP="004B73A3">
            <w:pPr>
              <w:spacing w:line="276" w:lineRule="auto"/>
              <w:jc w:val="center"/>
              <w:rPr>
                <w:color w:val="000000"/>
                <w:sz w:val="22"/>
                <w:szCs w:val="22"/>
              </w:rPr>
            </w:pPr>
            <w:r w:rsidRPr="00D22CED">
              <w:rPr>
                <w:color w:val="000000"/>
                <w:sz w:val="22"/>
                <w:szCs w:val="22"/>
              </w:rPr>
              <w:t>№ БЗ</w:t>
            </w:r>
          </w:p>
        </w:tc>
        <w:tc>
          <w:tcPr>
            <w:tcW w:w="1134" w:type="dxa"/>
            <w:tcBorders>
              <w:bottom w:val="single" w:sz="4" w:space="0" w:color="auto"/>
            </w:tcBorders>
            <w:shd w:val="clear" w:color="auto" w:fill="auto"/>
            <w:vAlign w:val="center"/>
          </w:tcPr>
          <w:p w:rsidR="00570C89" w:rsidRPr="00D22CED" w:rsidRDefault="00570C89" w:rsidP="004B73A3">
            <w:pPr>
              <w:spacing w:line="276" w:lineRule="auto"/>
              <w:jc w:val="center"/>
              <w:rPr>
                <w:color w:val="000000"/>
                <w:sz w:val="22"/>
                <w:szCs w:val="22"/>
              </w:rPr>
            </w:pPr>
            <w:r w:rsidRPr="00D22CED">
              <w:rPr>
                <w:color w:val="000000"/>
                <w:sz w:val="22"/>
                <w:szCs w:val="22"/>
              </w:rPr>
              <w:t>№ Заявки ИСУЗ</w:t>
            </w:r>
          </w:p>
        </w:tc>
        <w:tc>
          <w:tcPr>
            <w:tcW w:w="1701" w:type="dxa"/>
            <w:tcBorders>
              <w:bottom w:val="single" w:sz="4" w:space="0" w:color="auto"/>
            </w:tcBorders>
            <w:shd w:val="clear" w:color="auto" w:fill="auto"/>
            <w:vAlign w:val="center"/>
          </w:tcPr>
          <w:p w:rsidR="00570C89" w:rsidRPr="00D22CED" w:rsidRDefault="00570C89" w:rsidP="004B73A3">
            <w:pPr>
              <w:spacing w:line="276" w:lineRule="auto"/>
              <w:jc w:val="center"/>
              <w:rPr>
                <w:color w:val="000000"/>
                <w:sz w:val="22"/>
                <w:szCs w:val="22"/>
              </w:rPr>
            </w:pPr>
            <w:r w:rsidRPr="00D22CED">
              <w:rPr>
                <w:color w:val="000000"/>
                <w:sz w:val="22"/>
                <w:szCs w:val="22"/>
              </w:rPr>
              <w:t>Плановая дата закрытия БЗ</w:t>
            </w:r>
          </w:p>
        </w:tc>
        <w:tc>
          <w:tcPr>
            <w:tcW w:w="1843" w:type="dxa"/>
            <w:tcBorders>
              <w:bottom w:val="single" w:sz="4" w:space="0" w:color="auto"/>
            </w:tcBorders>
            <w:shd w:val="clear" w:color="auto" w:fill="auto"/>
            <w:vAlign w:val="center"/>
          </w:tcPr>
          <w:p w:rsidR="00570C89" w:rsidRPr="00D22CED" w:rsidRDefault="00570C89" w:rsidP="004B73A3">
            <w:pPr>
              <w:spacing w:line="276" w:lineRule="auto"/>
              <w:jc w:val="center"/>
              <w:rPr>
                <w:color w:val="000000"/>
                <w:sz w:val="22"/>
                <w:szCs w:val="22"/>
              </w:rPr>
            </w:pPr>
            <w:r w:rsidRPr="00D22CED">
              <w:rPr>
                <w:color w:val="000000"/>
                <w:sz w:val="22"/>
                <w:szCs w:val="22"/>
              </w:rPr>
              <w:t>Стоимость работ (с НДС), руб.</w:t>
            </w:r>
          </w:p>
        </w:tc>
        <w:tc>
          <w:tcPr>
            <w:tcW w:w="8789" w:type="dxa"/>
            <w:tcBorders>
              <w:bottom w:val="single" w:sz="4" w:space="0" w:color="auto"/>
            </w:tcBorders>
            <w:shd w:val="clear" w:color="auto" w:fill="auto"/>
            <w:vAlign w:val="center"/>
          </w:tcPr>
          <w:p w:rsidR="00570C89" w:rsidRPr="00D22CED" w:rsidRDefault="00570C89" w:rsidP="004B73A3">
            <w:pPr>
              <w:spacing w:line="276" w:lineRule="auto"/>
              <w:jc w:val="center"/>
              <w:rPr>
                <w:color w:val="000000"/>
                <w:sz w:val="22"/>
                <w:szCs w:val="22"/>
              </w:rPr>
            </w:pPr>
            <w:r w:rsidRPr="00D22CED">
              <w:rPr>
                <w:color w:val="000000"/>
                <w:sz w:val="22"/>
                <w:szCs w:val="22"/>
              </w:rPr>
              <w:t>Тип ППО</w:t>
            </w:r>
          </w:p>
        </w:tc>
      </w:tr>
      <w:tr w:rsidR="00570C89" w:rsidRPr="00D22CED" w:rsidTr="004B73A3">
        <w:trPr>
          <w:cantSplit/>
          <w:trHeight w:val="230"/>
          <w:tblHeader/>
        </w:trPr>
        <w:tc>
          <w:tcPr>
            <w:tcW w:w="1021" w:type="dxa"/>
            <w:tcBorders>
              <w:bottom w:val="double" w:sz="4" w:space="0" w:color="auto"/>
            </w:tcBorders>
            <w:shd w:val="clear" w:color="auto" w:fill="auto"/>
          </w:tcPr>
          <w:p w:rsidR="00570C89" w:rsidRPr="00D22CED" w:rsidRDefault="00570C89" w:rsidP="004B73A3">
            <w:pPr>
              <w:spacing w:line="276" w:lineRule="auto"/>
              <w:jc w:val="center"/>
              <w:rPr>
                <w:color w:val="000000"/>
                <w:sz w:val="22"/>
                <w:szCs w:val="22"/>
                <w:lang w:val="en-US"/>
              </w:rPr>
            </w:pPr>
            <w:r w:rsidRPr="00D22CED">
              <w:rPr>
                <w:color w:val="000000"/>
                <w:sz w:val="22"/>
                <w:szCs w:val="22"/>
                <w:lang w:val="en-US"/>
              </w:rPr>
              <w:t>1</w:t>
            </w:r>
          </w:p>
        </w:tc>
        <w:tc>
          <w:tcPr>
            <w:tcW w:w="1134" w:type="dxa"/>
            <w:tcBorders>
              <w:bottom w:val="double" w:sz="4" w:space="0" w:color="auto"/>
            </w:tcBorders>
            <w:shd w:val="clear" w:color="auto" w:fill="auto"/>
          </w:tcPr>
          <w:p w:rsidR="00570C89" w:rsidRPr="00D22CED" w:rsidRDefault="00570C89" w:rsidP="004B73A3">
            <w:pPr>
              <w:spacing w:line="276" w:lineRule="auto"/>
              <w:jc w:val="center"/>
              <w:rPr>
                <w:color w:val="000000"/>
                <w:sz w:val="22"/>
                <w:szCs w:val="22"/>
                <w:lang w:val="en-US"/>
              </w:rPr>
            </w:pPr>
            <w:r w:rsidRPr="00D22CED">
              <w:rPr>
                <w:color w:val="000000"/>
                <w:sz w:val="22"/>
                <w:szCs w:val="22"/>
                <w:lang w:val="en-US"/>
              </w:rPr>
              <w:t>2</w:t>
            </w:r>
          </w:p>
        </w:tc>
        <w:tc>
          <w:tcPr>
            <w:tcW w:w="1701" w:type="dxa"/>
            <w:tcBorders>
              <w:bottom w:val="double" w:sz="4" w:space="0" w:color="auto"/>
            </w:tcBorders>
            <w:shd w:val="clear" w:color="auto" w:fill="auto"/>
          </w:tcPr>
          <w:p w:rsidR="00570C89" w:rsidRPr="00D22CED" w:rsidRDefault="00570C89" w:rsidP="004B73A3">
            <w:pPr>
              <w:spacing w:line="276" w:lineRule="auto"/>
              <w:jc w:val="center"/>
              <w:rPr>
                <w:color w:val="000000"/>
                <w:sz w:val="22"/>
                <w:szCs w:val="22"/>
                <w:lang w:val="en-US"/>
              </w:rPr>
            </w:pPr>
            <w:r w:rsidRPr="00D22CED">
              <w:rPr>
                <w:color w:val="000000"/>
                <w:sz w:val="22"/>
                <w:szCs w:val="22"/>
                <w:lang w:val="en-US"/>
              </w:rPr>
              <w:t>3</w:t>
            </w:r>
          </w:p>
        </w:tc>
        <w:tc>
          <w:tcPr>
            <w:tcW w:w="1843" w:type="dxa"/>
            <w:tcBorders>
              <w:bottom w:val="double" w:sz="4" w:space="0" w:color="auto"/>
            </w:tcBorders>
            <w:shd w:val="clear" w:color="auto" w:fill="auto"/>
          </w:tcPr>
          <w:p w:rsidR="00570C89" w:rsidRPr="00D22CED" w:rsidRDefault="00570C89" w:rsidP="004B73A3">
            <w:pPr>
              <w:spacing w:line="276" w:lineRule="auto"/>
              <w:jc w:val="center"/>
              <w:rPr>
                <w:color w:val="000000"/>
                <w:sz w:val="22"/>
                <w:szCs w:val="22"/>
                <w:lang w:val="en-US"/>
              </w:rPr>
            </w:pPr>
            <w:r w:rsidRPr="00D22CED">
              <w:rPr>
                <w:color w:val="000000"/>
                <w:sz w:val="22"/>
                <w:szCs w:val="22"/>
                <w:lang w:val="en-US"/>
              </w:rPr>
              <w:t>4</w:t>
            </w:r>
          </w:p>
        </w:tc>
        <w:tc>
          <w:tcPr>
            <w:tcW w:w="8789" w:type="dxa"/>
            <w:tcBorders>
              <w:bottom w:val="double" w:sz="4" w:space="0" w:color="auto"/>
            </w:tcBorders>
            <w:shd w:val="clear" w:color="auto" w:fill="auto"/>
          </w:tcPr>
          <w:p w:rsidR="00570C89" w:rsidRPr="00D22CED" w:rsidRDefault="00570C89" w:rsidP="004B73A3">
            <w:pPr>
              <w:spacing w:line="276" w:lineRule="auto"/>
              <w:jc w:val="center"/>
              <w:rPr>
                <w:color w:val="000000"/>
                <w:sz w:val="22"/>
                <w:szCs w:val="22"/>
                <w:lang w:val="en-US"/>
              </w:rPr>
            </w:pPr>
            <w:r w:rsidRPr="00D22CED">
              <w:rPr>
                <w:color w:val="000000"/>
                <w:sz w:val="22"/>
                <w:szCs w:val="22"/>
                <w:lang w:val="en-US"/>
              </w:rPr>
              <w:t>5</w:t>
            </w:r>
          </w:p>
        </w:tc>
      </w:tr>
      <w:tr w:rsidR="00570C89" w:rsidRPr="00D22CED" w:rsidTr="004B73A3">
        <w:tc>
          <w:tcPr>
            <w:tcW w:w="1021" w:type="dxa"/>
            <w:tcBorders>
              <w:top w:val="double" w:sz="4" w:space="0" w:color="auto"/>
              <w:bottom w:val="single" w:sz="4" w:space="0" w:color="auto"/>
            </w:tcBorders>
            <w:shd w:val="clear" w:color="auto" w:fill="auto"/>
          </w:tcPr>
          <w:p w:rsidR="00570C89" w:rsidRPr="00D22CED" w:rsidRDefault="00570C89" w:rsidP="004B73A3">
            <w:pPr>
              <w:spacing w:line="276" w:lineRule="auto"/>
              <w:jc w:val="center"/>
              <w:rPr>
                <w:color w:val="000000"/>
                <w:sz w:val="22"/>
                <w:szCs w:val="22"/>
                <w:lang w:val="en-US"/>
              </w:rPr>
            </w:pPr>
          </w:p>
        </w:tc>
        <w:tc>
          <w:tcPr>
            <w:tcW w:w="1134" w:type="dxa"/>
            <w:tcBorders>
              <w:top w:val="double" w:sz="4" w:space="0" w:color="auto"/>
              <w:bottom w:val="single" w:sz="4" w:space="0" w:color="auto"/>
            </w:tcBorders>
            <w:shd w:val="clear" w:color="auto" w:fill="auto"/>
          </w:tcPr>
          <w:p w:rsidR="00570C89" w:rsidRPr="00D22CED" w:rsidRDefault="00570C89" w:rsidP="004B73A3">
            <w:pPr>
              <w:spacing w:line="276" w:lineRule="auto"/>
              <w:jc w:val="center"/>
              <w:rPr>
                <w:color w:val="000000"/>
                <w:sz w:val="22"/>
                <w:szCs w:val="22"/>
                <w:lang w:val="en-US"/>
              </w:rPr>
            </w:pPr>
          </w:p>
        </w:tc>
        <w:tc>
          <w:tcPr>
            <w:tcW w:w="1701" w:type="dxa"/>
            <w:tcBorders>
              <w:top w:val="double" w:sz="4" w:space="0" w:color="auto"/>
              <w:bottom w:val="single" w:sz="4" w:space="0" w:color="auto"/>
            </w:tcBorders>
            <w:shd w:val="clear" w:color="auto" w:fill="auto"/>
          </w:tcPr>
          <w:p w:rsidR="00570C89" w:rsidRPr="00D22CED" w:rsidRDefault="00570C89" w:rsidP="004B73A3">
            <w:pPr>
              <w:spacing w:line="276" w:lineRule="auto"/>
              <w:jc w:val="center"/>
              <w:rPr>
                <w:color w:val="000000"/>
                <w:sz w:val="22"/>
                <w:szCs w:val="22"/>
                <w:lang w:val="en-US"/>
              </w:rPr>
            </w:pPr>
          </w:p>
        </w:tc>
        <w:tc>
          <w:tcPr>
            <w:tcW w:w="1843" w:type="dxa"/>
            <w:tcBorders>
              <w:top w:val="double" w:sz="4" w:space="0" w:color="auto"/>
              <w:bottom w:val="single" w:sz="4" w:space="0" w:color="auto"/>
            </w:tcBorders>
            <w:shd w:val="clear" w:color="auto" w:fill="auto"/>
          </w:tcPr>
          <w:p w:rsidR="00570C89" w:rsidRPr="00D22CED" w:rsidRDefault="00570C89" w:rsidP="004B73A3">
            <w:pPr>
              <w:spacing w:line="276" w:lineRule="auto"/>
              <w:jc w:val="center"/>
              <w:rPr>
                <w:color w:val="000000"/>
                <w:sz w:val="22"/>
                <w:szCs w:val="22"/>
                <w:lang w:val="en-US"/>
              </w:rPr>
            </w:pPr>
          </w:p>
        </w:tc>
        <w:tc>
          <w:tcPr>
            <w:tcW w:w="8789" w:type="dxa"/>
            <w:tcBorders>
              <w:top w:val="double" w:sz="4" w:space="0" w:color="auto"/>
              <w:bottom w:val="single" w:sz="4" w:space="0" w:color="auto"/>
            </w:tcBorders>
            <w:shd w:val="clear" w:color="auto" w:fill="auto"/>
          </w:tcPr>
          <w:p w:rsidR="00570C89" w:rsidRPr="00D22CED" w:rsidRDefault="00570C89" w:rsidP="004B73A3">
            <w:pPr>
              <w:spacing w:line="276" w:lineRule="auto"/>
              <w:jc w:val="center"/>
              <w:rPr>
                <w:color w:val="000000"/>
                <w:sz w:val="22"/>
                <w:szCs w:val="22"/>
                <w:lang w:val="en-US"/>
              </w:rPr>
            </w:pPr>
          </w:p>
        </w:tc>
      </w:tr>
      <w:tr w:rsidR="00570C89" w:rsidRPr="00D22CED" w:rsidTr="004B73A3">
        <w:tc>
          <w:tcPr>
            <w:tcW w:w="1021" w:type="dxa"/>
            <w:tcBorders>
              <w:top w:val="single" w:sz="4" w:space="0" w:color="auto"/>
            </w:tcBorders>
            <w:shd w:val="clear" w:color="auto" w:fill="auto"/>
          </w:tcPr>
          <w:p w:rsidR="00570C89" w:rsidRPr="00D22CED" w:rsidRDefault="00570C89" w:rsidP="004B73A3">
            <w:pPr>
              <w:spacing w:line="276" w:lineRule="auto"/>
              <w:jc w:val="center"/>
              <w:rPr>
                <w:color w:val="000000"/>
                <w:sz w:val="22"/>
                <w:szCs w:val="22"/>
                <w:lang w:val="en-US"/>
              </w:rPr>
            </w:pPr>
          </w:p>
        </w:tc>
        <w:tc>
          <w:tcPr>
            <w:tcW w:w="1134" w:type="dxa"/>
            <w:tcBorders>
              <w:top w:val="single" w:sz="4" w:space="0" w:color="auto"/>
            </w:tcBorders>
            <w:shd w:val="clear" w:color="auto" w:fill="auto"/>
          </w:tcPr>
          <w:p w:rsidR="00570C89" w:rsidRPr="00D22CED" w:rsidRDefault="00570C89" w:rsidP="004B73A3">
            <w:pPr>
              <w:spacing w:line="276" w:lineRule="auto"/>
              <w:jc w:val="center"/>
              <w:rPr>
                <w:color w:val="000000"/>
                <w:sz w:val="22"/>
                <w:szCs w:val="22"/>
                <w:lang w:val="en-US"/>
              </w:rPr>
            </w:pPr>
          </w:p>
        </w:tc>
        <w:tc>
          <w:tcPr>
            <w:tcW w:w="1701" w:type="dxa"/>
            <w:tcBorders>
              <w:top w:val="single" w:sz="4" w:space="0" w:color="auto"/>
            </w:tcBorders>
            <w:shd w:val="clear" w:color="auto" w:fill="auto"/>
          </w:tcPr>
          <w:p w:rsidR="00570C89" w:rsidRPr="00D22CED" w:rsidRDefault="00570C89" w:rsidP="004B73A3">
            <w:pPr>
              <w:spacing w:line="276" w:lineRule="auto"/>
              <w:jc w:val="center"/>
              <w:rPr>
                <w:color w:val="000000"/>
                <w:sz w:val="22"/>
                <w:szCs w:val="22"/>
                <w:lang w:val="en-US"/>
              </w:rPr>
            </w:pPr>
          </w:p>
        </w:tc>
        <w:tc>
          <w:tcPr>
            <w:tcW w:w="1843" w:type="dxa"/>
            <w:tcBorders>
              <w:top w:val="single" w:sz="4" w:space="0" w:color="auto"/>
            </w:tcBorders>
            <w:shd w:val="clear" w:color="auto" w:fill="auto"/>
          </w:tcPr>
          <w:p w:rsidR="00570C89" w:rsidRPr="00D22CED" w:rsidRDefault="00570C89" w:rsidP="004B73A3">
            <w:pPr>
              <w:spacing w:line="276" w:lineRule="auto"/>
              <w:jc w:val="center"/>
              <w:rPr>
                <w:color w:val="000000"/>
                <w:sz w:val="22"/>
                <w:szCs w:val="22"/>
                <w:lang w:val="en-US"/>
              </w:rPr>
            </w:pPr>
          </w:p>
        </w:tc>
        <w:tc>
          <w:tcPr>
            <w:tcW w:w="8789" w:type="dxa"/>
            <w:tcBorders>
              <w:top w:val="single" w:sz="4" w:space="0" w:color="auto"/>
            </w:tcBorders>
            <w:shd w:val="clear" w:color="auto" w:fill="auto"/>
          </w:tcPr>
          <w:p w:rsidR="00570C89" w:rsidRPr="00D22CED" w:rsidRDefault="00570C89" w:rsidP="004B73A3">
            <w:pPr>
              <w:spacing w:line="276" w:lineRule="auto"/>
              <w:jc w:val="center"/>
              <w:rPr>
                <w:color w:val="000000"/>
                <w:sz w:val="22"/>
                <w:szCs w:val="22"/>
                <w:lang w:val="en-US"/>
              </w:rPr>
            </w:pPr>
          </w:p>
        </w:tc>
      </w:tr>
    </w:tbl>
    <w:p w:rsidR="00570C89" w:rsidRPr="00D22CED" w:rsidRDefault="00570C89" w:rsidP="00570C89">
      <w:pPr>
        <w:tabs>
          <w:tab w:val="left" w:leader="underscore" w:pos="3686"/>
        </w:tabs>
        <w:spacing w:before="240" w:after="200" w:line="276" w:lineRule="auto"/>
        <w:rPr>
          <w:color w:val="000000"/>
          <w:sz w:val="22"/>
          <w:szCs w:val="22"/>
        </w:rPr>
      </w:pPr>
      <w:r w:rsidRPr="00D22CED">
        <w:rPr>
          <w:color w:val="000000"/>
          <w:sz w:val="22"/>
          <w:szCs w:val="22"/>
        </w:rPr>
        <w:t xml:space="preserve">Итого (с НДС), руб.: </w:t>
      </w:r>
      <w:r w:rsidRPr="00D22CED">
        <w:rPr>
          <w:color w:val="000000"/>
          <w:sz w:val="22"/>
          <w:szCs w:val="22"/>
        </w:rPr>
        <w:tab/>
      </w:r>
    </w:p>
    <w:p w:rsidR="00570C89" w:rsidRPr="00D22CED" w:rsidRDefault="00570C89" w:rsidP="00570C89">
      <w:pPr>
        <w:widowControl w:val="0"/>
        <w:spacing w:before="240"/>
        <w:rPr>
          <w:sz w:val="22"/>
          <w:szCs w:val="22"/>
          <w:u w:val="single"/>
        </w:rPr>
      </w:pPr>
    </w:p>
    <w:tbl>
      <w:tblPr>
        <w:tblW w:w="14601" w:type="dxa"/>
        <w:tblInd w:w="-34" w:type="dxa"/>
        <w:tblLayout w:type="fixed"/>
        <w:tblLook w:val="04A0" w:firstRow="1" w:lastRow="0" w:firstColumn="1" w:lastColumn="0" w:noHBand="0" w:noVBand="1"/>
      </w:tblPr>
      <w:tblGrid>
        <w:gridCol w:w="10490"/>
        <w:gridCol w:w="4111"/>
      </w:tblGrid>
      <w:tr w:rsidR="00570C89" w:rsidRPr="00D22CED" w:rsidTr="004B73A3">
        <w:trPr>
          <w:trHeight w:val="1534"/>
        </w:trPr>
        <w:tc>
          <w:tcPr>
            <w:tcW w:w="10490" w:type="dxa"/>
          </w:tcPr>
          <w:p w:rsidR="00570C89" w:rsidRPr="00D22CED" w:rsidRDefault="00570C89" w:rsidP="004B73A3">
            <w:pPr>
              <w:widowControl w:val="0"/>
              <w:rPr>
                <w:sz w:val="22"/>
                <w:szCs w:val="22"/>
              </w:rPr>
            </w:pPr>
            <w:r w:rsidRPr="00D22CED">
              <w:rPr>
                <w:sz w:val="22"/>
                <w:szCs w:val="22"/>
              </w:rPr>
              <w:t>Заказчик</w:t>
            </w:r>
          </w:p>
          <w:p w:rsidR="00570C89" w:rsidRPr="00D22CED" w:rsidRDefault="00570C89" w:rsidP="004B73A3">
            <w:pPr>
              <w:widowControl w:val="0"/>
              <w:rPr>
                <w:bCs/>
                <w:sz w:val="22"/>
                <w:szCs w:val="22"/>
              </w:rPr>
            </w:pPr>
            <w:r w:rsidRPr="00D22CED">
              <w:rPr>
                <w:sz w:val="22"/>
                <w:szCs w:val="22"/>
              </w:rPr>
              <w:br/>
            </w:r>
            <w:r w:rsidRPr="00D22CED">
              <w:rPr>
                <w:sz w:val="22"/>
                <w:szCs w:val="22"/>
              </w:rPr>
              <w:br/>
            </w:r>
          </w:p>
        </w:tc>
        <w:tc>
          <w:tcPr>
            <w:tcW w:w="4111" w:type="dxa"/>
          </w:tcPr>
          <w:p w:rsidR="00570C89" w:rsidRPr="00D22CED" w:rsidRDefault="00570C89" w:rsidP="004B73A3">
            <w:pPr>
              <w:widowControl w:val="0"/>
              <w:rPr>
                <w:sz w:val="22"/>
                <w:szCs w:val="22"/>
              </w:rPr>
            </w:pPr>
            <w:r w:rsidRPr="00D22CED">
              <w:rPr>
                <w:sz w:val="22"/>
                <w:szCs w:val="22"/>
              </w:rPr>
              <w:t>Исполнитель</w:t>
            </w:r>
          </w:p>
          <w:p w:rsidR="00570C89" w:rsidRPr="00D22CED" w:rsidRDefault="00570C89" w:rsidP="004B73A3">
            <w:pPr>
              <w:widowControl w:val="0"/>
              <w:rPr>
                <w:sz w:val="22"/>
                <w:szCs w:val="22"/>
              </w:rPr>
            </w:pPr>
            <w:r w:rsidRPr="00D22CED">
              <w:rPr>
                <w:sz w:val="22"/>
                <w:szCs w:val="22"/>
              </w:rPr>
              <w:br/>
            </w:r>
            <w:r w:rsidRPr="00D22CED">
              <w:rPr>
                <w:sz w:val="22"/>
                <w:szCs w:val="22"/>
              </w:rPr>
              <w:br/>
            </w:r>
          </w:p>
        </w:tc>
      </w:tr>
      <w:tr w:rsidR="00570C89" w:rsidRPr="00D22CED" w:rsidTr="004B73A3">
        <w:trPr>
          <w:trHeight w:val="56"/>
        </w:trPr>
        <w:tc>
          <w:tcPr>
            <w:tcW w:w="10490" w:type="dxa"/>
            <w:hideMark/>
          </w:tcPr>
          <w:p w:rsidR="00570C89" w:rsidRPr="00D22CED" w:rsidRDefault="00570C89" w:rsidP="004B73A3">
            <w:pPr>
              <w:widowControl w:val="0"/>
              <w:rPr>
                <w:sz w:val="22"/>
                <w:szCs w:val="22"/>
              </w:rPr>
            </w:pPr>
            <w:r w:rsidRPr="00D22CED">
              <w:rPr>
                <w:sz w:val="22"/>
                <w:szCs w:val="22"/>
              </w:rPr>
              <w:t>___________________ </w:t>
            </w:r>
          </w:p>
          <w:p w:rsidR="00570C89" w:rsidRPr="00D22CED" w:rsidRDefault="00570C89" w:rsidP="004B73A3">
            <w:pPr>
              <w:widowControl w:val="0"/>
              <w:tabs>
                <w:tab w:val="left" w:pos="708"/>
                <w:tab w:val="left" w:pos="1880"/>
              </w:tabs>
              <w:rPr>
                <w:color w:val="000000"/>
                <w:sz w:val="22"/>
                <w:szCs w:val="22"/>
                <w:vertAlign w:val="superscript"/>
              </w:rPr>
            </w:pPr>
            <w:r w:rsidRPr="00D22CED">
              <w:rPr>
                <w:color w:val="000000"/>
                <w:sz w:val="22"/>
                <w:szCs w:val="22"/>
                <w:vertAlign w:val="superscript"/>
              </w:rPr>
              <w:tab/>
            </w:r>
            <w:r w:rsidRPr="00D22CED">
              <w:rPr>
                <w:sz w:val="22"/>
                <w:szCs w:val="22"/>
                <w:vertAlign w:val="superscript"/>
              </w:rPr>
              <w:t>(подпись)</w:t>
            </w:r>
            <w:r w:rsidRPr="00D22CED">
              <w:rPr>
                <w:color w:val="000000"/>
                <w:sz w:val="22"/>
                <w:szCs w:val="22"/>
                <w:vertAlign w:val="superscript"/>
              </w:rPr>
              <w:tab/>
              <w:t>м.п.</w:t>
            </w:r>
          </w:p>
          <w:p w:rsidR="00570C89" w:rsidRPr="00D22CED" w:rsidRDefault="00570C89" w:rsidP="004B73A3">
            <w:pPr>
              <w:widowControl w:val="0"/>
              <w:tabs>
                <w:tab w:val="left" w:pos="708"/>
                <w:tab w:val="left" w:pos="1880"/>
              </w:tabs>
              <w:rPr>
                <w:sz w:val="22"/>
                <w:szCs w:val="22"/>
                <w:vertAlign w:val="superscript"/>
              </w:rPr>
            </w:pPr>
            <w:r w:rsidRPr="00D22CED">
              <w:rPr>
                <w:sz w:val="22"/>
                <w:szCs w:val="22"/>
              </w:rPr>
              <w:t>«___» ________ 20___ г.</w:t>
            </w:r>
          </w:p>
        </w:tc>
        <w:tc>
          <w:tcPr>
            <w:tcW w:w="4111" w:type="dxa"/>
            <w:hideMark/>
          </w:tcPr>
          <w:p w:rsidR="00570C89" w:rsidRPr="00D22CED" w:rsidRDefault="00570C89" w:rsidP="004B73A3">
            <w:pPr>
              <w:widowControl w:val="0"/>
              <w:rPr>
                <w:sz w:val="22"/>
                <w:szCs w:val="22"/>
              </w:rPr>
            </w:pPr>
            <w:r w:rsidRPr="00D22CED">
              <w:rPr>
                <w:sz w:val="22"/>
                <w:szCs w:val="22"/>
              </w:rPr>
              <w:t>___________________ </w:t>
            </w:r>
          </w:p>
          <w:p w:rsidR="00570C89" w:rsidRPr="00D22CED" w:rsidRDefault="00570C89" w:rsidP="004B73A3">
            <w:pPr>
              <w:widowControl w:val="0"/>
              <w:tabs>
                <w:tab w:val="left" w:pos="708"/>
                <w:tab w:val="left" w:pos="1874"/>
              </w:tabs>
              <w:rPr>
                <w:color w:val="000000"/>
                <w:sz w:val="22"/>
                <w:szCs w:val="22"/>
                <w:vertAlign w:val="superscript"/>
              </w:rPr>
            </w:pPr>
            <w:r w:rsidRPr="00D22CED">
              <w:rPr>
                <w:color w:val="000000"/>
                <w:sz w:val="22"/>
                <w:szCs w:val="22"/>
                <w:vertAlign w:val="superscript"/>
              </w:rPr>
              <w:tab/>
            </w:r>
            <w:r w:rsidRPr="00D22CED">
              <w:rPr>
                <w:sz w:val="22"/>
                <w:szCs w:val="22"/>
                <w:vertAlign w:val="superscript"/>
              </w:rPr>
              <w:t>(подпись)</w:t>
            </w:r>
            <w:r w:rsidRPr="00D22CED">
              <w:rPr>
                <w:color w:val="000000"/>
                <w:sz w:val="22"/>
                <w:szCs w:val="22"/>
                <w:vertAlign w:val="superscript"/>
              </w:rPr>
              <w:tab/>
              <w:t>м.п.</w:t>
            </w:r>
          </w:p>
          <w:p w:rsidR="00570C89" w:rsidRPr="00D22CED" w:rsidRDefault="00570C89" w:rsidP="004B73A3">
            <w:pPr>
              <w:widowControl w:val="0"/>
              <w:tabs>
                <w:tab w:val="left" w:pos="708"/>
                <w:tab w:val="left" w:pos="1874"/>
              </w:tabs>
              <w:rPr>
                <w:sz w:val="22"/>
                <w:szCs w:val="22"/>
              </w:rPr>
            </w:pPr>
            <w:r w:rsidRPr="00D22CED">
              <w:rPr>
                <w:sz w:val="22"/>
                <w:szCs w:val="22"/>
              </w:rPr>
              <w:t>«___» ________ 20___ г.</w:t>
            </w:r>
          </w:p>
        </w:tc>
      </w:tr>
    </w:tbl>
    <w:p w:rsidR="00570C89" w:rsidRPr="00D22CED" w:rsidRDefault="00570C89" w:rsidP="00570C89">
      <w:pPr>
        <w:widowControl w:val="0"/>
        <w:spacing w:after="240"/>
        <w:outlineLvl w:val="1"/>
        <w:rPr>
          <w:rFonts w:eastAsia="Calibri"/>
          <w:b/>
          <w:sz w:val="22"/>
          <w:szCs w:val="22"/>
          <w:lang w:eastAsia="en-US"/>
        </w:rPr>
        <w:sectPr w:rsidR="00570C89" w:rsidRPr="00D22CED" w:rsidSect="004B73A3">
          <w:footnotePr>
            <w:numRestart w:val="eachPage"/>
          </w:footnotePr>
          <w:pgSz w:w="16839" w:h="11907" w:orient="landscape" w:code="9"/>
          <w:pgMar w:top="1701" w:right="851" w:bottom="851" w:left="1418" w:header="709" w:footer="709" w:gutter="0"/>
          <w:cols w:space="708"/>
          <w:docGrid w:linePitch="360"/>
        </w:sectPr>
      </w:pPr>
    </w:p>
    <w:p w:rsidR="00570C89" w:rsidRPr="00D22CED" w:rsidRDefault="00570C89" w:rsidP="00570C89">
      <w:pPr>
        <w:widowControl w:val="0"/>
        <w:spacing w:after="240"/>
        <w:jc w:val="right"/>
        <w:outlineLvl w:val="1"/>
        <w:rPr>
          <w:rFonts w:eastAsia="Calibri"/>
          <w:b/>
          <w:sz w:val="22"/>
          <w:szCs w:val="22"/>
        </w:rPr>
      </w:pPr>
      <w:r w:rsidRPr="00D22CED">
        <w:rPr>
          <w:rFonts w:eastAsia="Calibri"/>
          <w:b/>
          <w:sz w:val="22"/>
          <w:szCs w:val="22"/>
          <w:lang w:eastAsia="en-US"/>
        </w:rPr>
        <w:lastRenderedPageBreak/>
        <w:t>Приложение № 5 к Техническому заданию.</w:t>
      </w:r>
      <w:r w:rsidRPr="00D22CED">
        <w:rPr>
          <w:rFonts w:eastAsia="Calibri"/>
          <w:b/>
          <w:sz w:val="22"/>
          <w:szCs w:val="22"/>
          <w:lang w:eastAsia="en-US"/>
        </w:rPr>
        <w:br/>
        <w:t>Формы отчётных материалов по сервисному сопровождени</w:t>
      </w:r>
      <w:bookmarkEnd w:id="480"/>
      <w:bookmarkEnd w:id="481"/>
      <w:r w:rsidRPr="00D22CED">
        <w:rPr>
          <w:rFonts w:eastAsia="Calibri"/>
          <w:b/>
          <w:sz w:val="22"/>
          <w:szCs w:val="22"/>
          <w:lang w:eastAsia="en-US"/>
        </w:rPr>
        <w:t>ю</w:t>
      </w:r>
    </w:p>
    <w:p w:rsidR="00570C89" w:rsidRPr="00D22CED" w:rsidRDefault="00570C89" w:rsidP="00570C89">
      <w:pPr>
        <w:keepNext/>
        <w:numPr>
          <w:ilvl w:val="1"/>
          <w:numId w:val="0"/>
        </w:numPr>
        <w:spacing w:before="240" w:line="360" w:lineRule="auto"/>
        <w:outlineLvl w:val="2"/>
        <w:rPr>
          <w:rFonts w:eastAsia="Calibri"/>
          <w:b/>
          <w:sz w:val="22"/>
          <w:szCs w:val="22"/>
          <w:lang w:eastAsia="en-US"/>
        </w:rPr>
      </w:pPr>
      <w:bookmarkStart w:id="484" w:name="_Toc467517115"/>
      <w:bookmarkStart w:id="485" w:name="_Toc467581096"/>
      <w:r w:rsidRPr="00D22CED">
        <w:rPr>
          <w:rFonts w:eastAsia="Calibri"/>
          <w:b/>
          <w:sz w:val="22"/>
          <w:szCs w:val="22"/>
          <w:lang w:eastAsia="en-US"/>
        </w:rPr>
        <w:t>Раздел 1. Форма отчёта о сервисном сопровождении</w:t>
      </w:r>
    </w:p>
    <w:p w:rsidR="00570C89" w:rsidRPr="00D22CED" w:rsidRDefault="00570C89" w:rsidP="00570C89">
      <w:pPr>
        <w:widowControl w:val="0"/>
        <w:rPr>
          <w:sz w:val="22"/>
          <w:szCs w:val="22"/>
          <w:u w:val="single"/>
        </w:rPr>
      </w:pPr>
      <w:r w:rsidRPr="00D22CED">
        <w:rPr>
          <w:sz w:val="22"/>
          <w:szCs w:val="22"/>
          <w:u w:val="single"/>
        </w:rPr>
        <w:t>ФОРМА</w:t>
      </w:r>
    </w:p>
    <w:p w:rsidR="00570C89" w:rsidRPr="00D22CED" w:rsidRDefault="00570C89" w:rsidP="00570C89">
      <w:pPr>
        <w:spacing w:after="240" w:line="259" w:lineRule="auto"/>
        <w:jc w:val="center"/>
        <w:rPr>
          <w:b/>
          <w:sz w:val="28"/>
          <w:szCs w:val="28"/>
        </w:rPr>
      </w:pPr>
      <w:r w:rsidRPr="00D22CED">
        <w:rPr>
          <w:b/>
          <w:sz w:val="28"/>
          <w:szCs w:val="28"/>
        </w:rPr>
        <w:t>Отчёт о сервисном сопровождении</w:t>
      </w:r>
      <w:r w:rsidRPr="00D22CED">
        <w:rPr>
          <w:b/>
          <w:sz w:val="28"/>
          <w:szCs w:val="28"/>
        </w:rPr>
        <w:br/>
        <w:t>по Государственному контракту № ___ от __________</w:t>
      </w:r>
      <w:r w:rsidRPr="00D22CED">
        <w:rPr>
          <w:b/>
          <w:sz w:val="28"/>
          <w:szCs w:val="28"/>
        </w:rPr>
        <w:br/>
        <w:t>за отчётный период с ____________ по ____________</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134"/>
        <w:gridCol w:w="1134"/>
        <w:gridCol w:w="1134"/>
        <w:gridCol w:w="1276"/>
        <w:gridCol w:w="1843"/>
        <w:gridCol w:w="1842"/>
        <w:gridCol w:w="1843"/>
        <w:gridCol w:w="3686"/>
      </w:tblGrid>
      <w:tr w:rsidR="00570C89" w:rsidRPr="00D22CED" w:rsidTr="004B73A3">
        <w:trPr>
          <w:trHeight w:val="387"/>
        </w:trPr>
        <w:tc>
          <w:tcPr>
            <w:tcW w:w="596" w:type="dxa"/>
            <w:vMerge w:val="restart"/>
            <w:shd w:val="clear" w:color="auto" w:fill="auto"/>
          </w:tcPr>
          <w:p w:rsidR="00570C89" w:rsidRPr="00D22CED" w:rsidRDefault="00570C89" w:rsidP="004B73A3">
            <w:pPr>
              <w:spacing w:line="276" w:lineRule="auto"/>
              <w:ind w:left="-9"/>
              <w:jc w:val="center"/>
              <w:rPr>
                <w:color w:val="000000"/>
                <w:sz w:val="22"/>
                <w:szCs w:val="22"/>
              </w:rPr>
            </w:pPr>
            <w:r w:rsidRPr="00D22CED">
              <w:rPr>
                <w:color w:val="000000"/>
                <w:sz w:val="22"/>
                <w:szCs w:val="22"/>
              </w:rPr>
              <w:t>№ БЗ</w:t>
            </w:r>
          </w:p>
        </w:tc>
        <w:tc>
          <w:tcPr>
            <w:tcW w:w="1134" w:type="dxa"/>
            <w:vMerge w:val="restart"/>
            <w:shd w:val="clear" w:color="auto" w:fill="auto"/>
          </w:tcPr>
          <w:p w:rsidR="00570C89" w:rsidRPr="00D22CED" w:rsidRDefault="00570C89" w:rsidP="004B73A3">
            <w:pPr>
              <w:spacing w:line="276" w:lineRule="auto"/>
              <w:jc w:val="center"/>
              <w:rPr>
                <w:color w:val="000000"/>
                <w:sz w:val="22"/>
                <w:szCs w:val="22"/>
              </w:rPr>
            </w:pPr>
            <w:r w:rsidRPr="00D22CED">
              <w:rPr>
                <w:color w:val="000000"/>
                <w:sz w:val="22"/>
                <w:szCs w:val="22"/>
              </w:rPr>
              <w:t>Дата начала в отчётном периоде</w:t>
            </w:r>
          </w:p>
        </w:tc>
        <w:tc>
          <w:tcPr>
            <w:tcW w:w="1134" w:type="dxa"/>
            <w:vMerge w:val="restart"/>
            <w:shd w:val="clear" w:color="auto" w:fill="auto"/>
          </w:tcPr>
          <w:p w:rsidR="00570C89" w:rsidRPr="00D22CED" w:rsidRDefault="00570C89" w:rsidP="004B73A3">
            <w:pPr>
              <w:spacing w:line="276" w:lineRule="auto"/>
              <w:ind w:left="-107" w:right="-107"/>
              <w:jc w:val="center"/>
              <w:rPr>
                <w:color w:val="000000"/>
                <w:sz w:val="22"/>
                <w:szCs w:val="22"/>
              </w:rPr>
            </w:pPr>
            <w:r w:rsidRPr="00D22CED">
              <w:rPr>
                <w:color w:val="000000"/>
                <w:sz w:val="22"/>
                <w:szCs w:val="22"/>
              </w:rPr>
              <w:t>Дата окончания в отчётном периоде</w:t>
            </w:r>
          </w:p>
        </w:tc>
        <w:tc>
          <w:tcPr>
            <w:tcW w:w="1134" w:type="dxa"/>
            <w:vMerge w:val="restart"/>
            <w:shd w:val="clear" w:color="auto" w:fill="auto"/>
          </w:tcPr>
          <w:p w:rsidR="00570C89" w:rsidRPr="00D22CED" w:rsidRDefault="00570C89" w:rsidP="004B73A3">
            <w:pPr>
              <w:spacing w:line="276" w:lineRule="auto"/>
              <w:jc w:val="center"/>
              <w:rPr>
                <w:color w:val="000000"/>
                <w:sz w:val="22"/>
                <w:szCs w:val="22"/>
              </w:rPr>
            </w:pPr>
            <w:r w:rsidRPr="00D22CED">
              <w:rPr>
                <w:color w:val="000000"/>
                <w:sz w:val="22"/>
                <w:szCs w:val="22"/>
              </w:rPr>
              <w:t>Кол-во дней в отчётном периоде</w:t>
            </w:r>
          </w:p>
        </w:tc>
        <w:tc>
          <w:tcPr>
            <w:tcW w:w="1276" w:type="dxa"/>
            <w:vMerge w:val="restart"/>
            <w:shd w:val="clear" w:color="auto" w:fill="auto"/>
          </w:tcPr>
          <w:p w:rsidR="00570C89" w:rsidRPr="00D22CED" w:rsidRDefault="00570C89" w:rsidP="004B73A3">
            <w:pPr>
              <w:spacing w:line="276" w:lineRule="auto"/>
              <w:jc w:val="center"/>
              <w:rPr>
                <w:color w:val="000000"/>
                <w:sz w:val="22"/>
                <w:szCs w:val="22"/>
              </w:rPr>
            </w:pPr>
            <w:r w:rsidRPr="00D22CED">
              <w:rPr>
                <w:color w:val="000000"/>
                <w:sz w:val="22"/>
                <w:szCs w:val="22"/>
              </w:rPr>
              <w:t>Стоимость одного дня (с НДС), руб.</w:t>
            </w:r>
          </w:p>
        </w:tc>
        <w:tc>
          <w:tcPr>
            <w:tcW w:w="1843" w:type="dxa"/>
            <w:vMerge w:val="restart"/>
            <w:shd w:val="clear" w:color="auto" w:fill="auto"/>
          </w:tcPr>
          <w:p w:rsidR="00570C89" w:rsidRPr="00D22CED" w:rsidRDefault="00570C89" w:rsidP="004B73A3">
            <w:pPr>
              <w:spacing w:line="276" w:lineRule="auto"/>
              <w:jc w:val="center"/>
              <w:rPr>
                <w:color w:val="000000"/>
                <w:sz w:val="22"/>
                <w:szCs w:val="22"/>
              </w:rPr>
            </w:pPr>
            <w:r w:rsidRPr="00D22CED">
              <w:rPr>
                <w:color w:val="000000"/>
                <w:sz w:val="22"/>
                <w:szCs w:val="22"/>
              </w:rPr>
              <w:t>Коэффициент качества выполнения работ (в %), Кбз</w:t>
            </w:r>
          </w:p>
        </w:tc>
        <w:tc>
          <w:tcPr>
            <w:tcW w:w="3685" w:type="dxa"/>
            <w:gridSpan w:val="2"/>
            <w:tcBorders>
              <w:bottom w:val="single" w:sz="4" w:space="0" w:color="auto"/>
            </w:tcBorders>
            <w:shd w:val="clear" w:color="auto" w:fill="auto"/>
          </w:tcPr>
          <w:p w:rsidR="00570C89" w:rsidRPr="00D22CED" w:rsidRDefault="00570C89" w:rsidP="00713F3A">
            <w:pPr>
              <w:spacing w:line="276" w:lineRule="auto"/>
              <w:jc w:val="center"/>
              <w:rPr>
                <w:color w:val="000000"/>
                <w:sz w:val="22"/>
                <w:szCs w:val="22"/>
              </w:rPr>
            </w:pPr>
            <w:r w:rsidRPr="00D22CED">
              <w:rPr>
                <w:color w:val="000000"/>
                <w:sz w:val="22"/>
                <w:szCs w:val="22"/>
              </w:rPr>
              <w:t>Стоимость работ</w:t>
            </w:r>
            <w:r w:rsidRPr="00D22CED">
              <w:rPr>
                <w:color w:val="000000"/>
                <w:sz w:val="22"/>
                <w:szCs w:val="22"/>
              </w:rPr>
              <w:br/>
              <w:t>за отчётный период (с НДС), руб.</w:t>
            </w:r>
          </w:p>
        </w:tc>
        <w:tc>
          <w:tcPr>
            <w:tcW w:w="3686" w:type="dxa"/>
            <w:vMerge w:val="restart"/>
            <w:shd w:val="clear" w:color="auto" w:fill="auto"/>
          </w:tcPr>
          <w:p w:rsidR="00570C89" w:rsidRPr="00D22CED" w:rsidRDefault="00570C89" w:rsidP="004B73A3">
            <w:pPr>
              <w:spacing w:line="276" w:lineRule="auto"/>
              <w:ind w:left="-57" w:right="-57"/>
              <w:jc w:val="center"/>
              <w:rPr>
                <w:color w:val="000000"/>
                <w:sz w:val="22"/>
                <w:szCs w:val="22"/>
              </w:rPr>
            </w:pPr>
            <w:r w:rsidRPr="00D22CED">
              <w:rPr>
                <w:color w:val="000000"/>
                <w:sz w:val="22"/>
                <w:szCs w:val="22"/>
              </w:rPr>
              <w:t>Наличие Заявок отчётного периода и/или просроченных неисполненных прошедших периодов по данному БЗ (Да/Нет)</w:t>
            </w:r>
          </w:p>
        </w:tc>
      </w:tr>
      <w:tr w:rsidR="00570C89" w:rsidRPr="00D22CED" w:rsidTr="004B73A3">
        <w:trPr>
          <w:trHeight w:val="194"/>
        </w:trPr>
        <w:tc>
          <w:tcPr>
            <w:tcW w:w="596" w:type="dxa"/>
            <w:vMerge/>
            <w:tcBorders>
              <w:bottom w:val="single" w:sz="4" w:space="0" w:color="auto"/>
            </w:tcBorders>
            <w:shd w:val="clear" w:color="auto" w:fill="auto"/>
          </w:tcPr>
          <w:p w:rsidR="00570C89" w:rsidRPr="00D22CED" w:rsidRDefault="00570C89" w:rsidP="004B73A3">
            <w:pPr>
              <w:spacing w:line="276" w:lineRule="auto"/>
              <w:ind w:left="-9"/>
              <w:jc w:val="center"/>
              <w:rPr>
                <w:color w:val="000000"/>
                <w:sz w:val="22"/>
                <w:szCs w:val="22"/>
              </w:rPr>
            </w:pPr>
          </w:p>
        </w:tc>
        <w:tc>
          <w:tcPr>
            <w:tcW w:w="1134" w:type="dxa"/>
            <w:vMerge/>
            <w:tcBorders>
              <w:bottom w:val="single" w:sz="4" w:space="0" w:color="auto"/>
            </w:tcBorders>
            <w:shd w:val="clear" w:color="auto" w:fill="auto"/>
          </w:tcPr>
          <w:p w:rsidR="00570C89" w:rsidRPr="00D22CED" w:rsidRDefault="00570C89" w:rsidP="004B73A3">
            <w:pPr>
              <w:spacing w:line="276" w:lineRule="auto"/>
              <w:jc w:val="center"/>
              <w:rPr>
                <w:color w:val="000000"/>
                <w:sz w:val="22"/>
                <w:szCs w:val="22"/>
              </w:rPr>
            </w:pPr>
          </w:p>
        </w:tc>
        <w:tc>
          <w:tcPr>
            <w:tcW w:w="1134" w:type="dxa"/>
            <w:vMerge/>
            <w:tcBorders>
              <w:bottom w:val="single" w:sz="4" w:space="0" w:color="auto"/>
            </w:tcBorders>
            <w:shd w:val="clear" w:color="auto" w:fill="auto"/>
          </w:tcPr>
          <w:p w:rsidR="00570C89" w:rsidRPr="00D22CED" w:rsidRDefault="00570C89" w:rsidP="004B73A3">
            <w:pPr>
              <w:spacing w:line="276" w:lineRule="auto"/>
              <w:ind w:left="-107" w:right="-107"/>
              <w:jc w:val="center"/>
              <w:rPr>
                <w:color w:val="000000"/>
                <w:sz w:val="22"/>
                <w:szCs w:val="22"/>
              </w:rPr>
            </w:pPr>
          </w:p>
        </w:tc>
        <w:tc>
          <w:tcPr>
            <w:tcW w:w="1134" w:type="dxa"/>
            <w:vMerge/>
            <w:tcBorders>
              <w:bottom w:val="single" w:sz="4" w:space="0" w:color="auto"/>
            </w:tcBorders>
            <w:shd w:val="clear" w:color="auto" w:fill="auto"/>
          </w:tcPr>
          <w:p w:rsidR="00570C89" w:rsidRPr="00D22CED" w:rsidRDefault="00570C89" w:rsidP="004B73A3">
            <w:pPr>
              <w:spacing w:line="276" w:lineRule="auto"/>
              <w:jc w:val="center"/>
              <w:rPr>
                <w:color w:val="000000"/>
                <w:sz w:val="22"/>
                <w:szCs w:val="22"/>
              </w:rPr>
            </w:pPr>
          </w:p>
        </w:tc>
        <w:tc>
          <w:tcPr>
            <w:tcW w:w="1276" w:type="dxa"/>
            <w:vMerge/>
            <w:tcBorders>
              <w:bottom w:val="single" w:sz="4" w:space="0" w:color="auto"/>
            </w:tcBorders>
            <w:shd w:val="clear" w:color="auto" w:fill="auto"/>
          </w:tcPr>
          <w:p w:rsidR="00570C89" w:rsidRPr="00D22CED" w:rsidRDefault="00570C89" w:rsidP="004B73A3">
            <w:pPr>
              <w:spacing w:line="276" w:lineRule="auto"/>
              <w:jc w:val="center"/>
              <w:rPr>
                <w:color w:val="000000"/>
                <w:sz w:val="22"/>
                <w:szCs w:val="22"/>
              </w:rPr>
            </w:pPr>
          </w:p>
        </w:tc>
        <w:tc>
          <w:tcPr>
            <w:tcW w:w="1843" w:type="dxa"/>
            <w:vMerge/>
            <w:tcBorders>
              <w:bottom w:val="single" w:sz="4" w:space="0" w:color="auto"/>
            </w:tcBorders>
            <w:shd w:val="clear" w:color="auto" w:fill="auto"/>
          </w:tcPr>
          <w:p w:rsidR="00570C89" w:rsidRPr="00D22CED" w:rsidRDefault="00570C89" w:rsidP="004B73A3">
            <w:pPr>
              <w:spacing w:line="276" w:lineRule="auto"/>
              <w:jc w:val="center"/>
              <w:rPr>
                <w:color w:val="000000"/>
                <w:sz w:val="22"/>
                <w:szCs w:val="22"/>
              </w:rPr>
            </w:pPr>
          </w:p>
        </w:tc>
        <w:tc>
          <w:tcPr>
            <w:tcW w:w="1842" w:type="dxa"/>
            <w:tcBorders>
              <w:bottom w:val="single" w:sz="4" w:space="0" w:color="auto"/>
            </w:tcBorders>
            <w:shd w:val="clear" w:color="auto" w:fill="auto"/>
          </w:tcPr>
          <w:p w:rsidR="00570C89" w:rsidRPr="00D22CED" w:rsidRDefault="00570C89" w:rsidP="00713F3A">
            <w:pPr>
              <w:spacing w:line="276" w:lineRule="auto"/>
              <w:jc w:val="center"/>
              <w:rPr>
                <w:color w:val="000000"/>
                <w:sz w:val="22"/>
                <w:szCs w:val="22"/>
              </w:rPr>
            </w:pPr>
            <w:r w:rsidRPr="00D22CED">
              <w:rPr>
                <w:color w:val="000000"/>
                <w:sz w:val="22"/>
                <w:szCs w:val="22"/>
              </w:rPr>
              <w:t>без учёта</w:t>
            </w:r>
            <w:r w:rsidRPr="00D22CED">
              <w:rPr>
                <w:color w:val="000000"/>
                <w:sz w:val="22"/>
                <w:szCs w:val="22"/>
              </w:rPr>
              <w:br/>
              <w:t xml:space="preserve">нарушений </w:t>
            </w:r>
            <w:r w:rsidRPr="00D22CED">
              <w:rPr>
                <w:color w:val="000000"/>
                <w:sz w:val="22"/>
                <w:szCs w:val="22"/>
                <w:lang w:val="en-US"/>
              </w:rPr>
              <w:t>SLA</w:t>
            </w:r>
          </w:p>
        </w:tc>
        <w:tc>
          <w:tcPr>
            <w:tcW w:w="1843" w:type="dxa"/>
            <w:tcBorders>
              <w:bottom w:val="single" w:sz="4" w:space="0" w:color="auto"/>
            </w:tcBorders>
            <w:shd w:val="clear" w:color="auto" w:fill="auto"/>
          </w:tcPr>
          <w:p w:rsidR="00570C89" w:rsidRPr="00D22CED" w:rsidRDefault="00570C89" w:rsidP="00713F3A">
            <w:pPr>
              <w:spacing w:line="276" w:lineRule="auto"/>
              <w:jc w:val="center"/>
              <w:rPr>
                <w:color w:val="000000"/>
                <w:sz w:val="22"/>
                <w:szCs w:val="22"/>
              </w:rPr>
            </w:pPr>
            <w:r w:rsidRPr="00D22CED">
              <w:rPr>
                <w:color w:val="000000"/>
                <w:sz w:val="22"/>
                <w:szCs w:val="22"/>
              </w:rPr>
              <w:t>с учётом</w:t>
            </w:r>
            <w:r w:rsidRPr="00D22CED">
              <w:rPr>
                <w:color w:val="000000"/>
                <w:sz w:val="22"/>
                <w:szCs w:val="22"/>
              </w:rPr>
              <w:br/>
              <w:t xml:space="preserve">нарушений </w:t>
            </w:r>
            <w:r w:rsidRPr="00D22CED">
              <w:rPr>
                <w:color w:val="000000"/>
                <w:sz w:val="22"/>
                <w:szCs w:val="22"/>
                <w:lang w:val="en-US"/>
              </w:rPr>
              <w:t>SLA</w:t>
            </w:r>
          </w:p>
        </w:tc>
        <w:tc>
          <w:tcPr>
            <w:tcW w:w="3686" w:type="dxa"/>
            <w:vMerge/>
            <w:tcBorders>
              <w:bottom w:val="single" w:sz="4" w:space="0" w:color="auto"/>
            </w:tcBorders>
            <w:shd w:val="clear" w:color="auto" w:fill="auto"/>
          </w:tcPr>
          <w:p w:rsidR="00570C89" w:rsidRPr="00D22CED" w:rsidRDefault="00570C89" w:rsidP="004B73A3">
            <w:pPr>
              <w:spacing w:line="276" w:lineRule="auto"/>
              <w:ind w:left="-57" w:right="-57"/>
              <w:jc w:val="center"/>
              <w:rPr>
                <w:color w:val="000000"/>
                <w:sz w:val="22"/>
                <w:szCs w:val="22"/>
              </w:rPr>
            </w:pPr>
          </w:p>
        </w:tc>
      </w:tr>
      <w:tr w:rsidR="00570C89" w:rsidRPr="00D22CED" w:rsidTr="004B73A3">
        <w:trPr>
          <w:trHeight w:val="229"/>
        </w:trPr>
        <w:tc>
          <w:tcPr>
            <w:tcW w:w="596" w:type="dxa"/>
            <w:tcBorders>
              <w:bottom w:val="double" w:sz="4" w:space="0" w:color="auto"/>
            </w:tcBorders>
            <w:shd w:val="clear" w:color="auto" w:fill="auto"/>
          </w:tcPr>
          <w:p w:rsidR="00570C89" w:rsidRPr="00D22CED" w:rsidRDefault="00570C89" w:rsidP="004B73A3">
            <w:pPr>
              <w:spacing w:line="276" w:lineRule="auto"/>
              <w:jc w:val="center"/>
              <w:rPr>
                <w:color w:val="000000"/>
                <w:sz w:val="22"/>
                <w:szCs w:val="22"/>
                <w:lang w:val="en-US"/>
              </w:rPr>
            </w:pPr>
            <w:r w:rsidRPr="00D22CED">
              <w:rPr>
                <w:color w:val="000000"/>
                <w:sz w:val="22"/>
                <w:szCs w:val="22"/>
                <w:lang w:val="en-US"/>
              </w:rPr>
              <w:t>1</w:t>
            </w:r>
          </w:p>
        </w:tc>
        <w:tc>
          <w:tcPr>
            <w:tcW w:w="1134" w:type="dxa"/>
            <w:tcBorders>
              <w:bottom w:val="double" w:sz="4" w:space="0" w:color="auto"/>
            </w:tcBorders>
            <w:shd w:val="clear" w:color="auto" w:fill="auto"/>
          </w:tcPr>
          <w:p w:rsidR="00570C89" w:rsidRPr="00D22CED" w:rsidRDefault="00570C89" w:rsidP="004B73A3">
            <w:pPr>
              <w:spacing w:line="276" w:lineRule="auto"/>
              <w:jc w:val="center"/>
              <w:rPr>
                <w:color w:val="000000"/>
                <w:sz w:val="22"/>
                <w:szCs w:val="22"/>
                <w:lang w:val="en-US"/>
              </w:rPr>
            </w:pPr>
            <w:r w:rsidRPr="00D22CED">
              <w:rPr>
                <w:color w:val="000000"/>
                <w:sz w:val="22"/>
                <w:szCs w:val="22"/>
                <w:lang w:val="en-US"/>
              </w:rPr>
              <w:t>2</w:t>
            </w:r>
          </w:p>
        </w:tc>
        <w:tc>
          <w:tcPr>
            <w:tcW w:w="1134" w:type="dxa"/>
            <w:tcBorders>
              <w:bottom w:val="double" w:sz="4" w:space="0" w:color="auto"/>
            </w:tcBorders>
            <w:shd w:val="clear" w:color="auto" w:fill="auto"/>
          </w:tcPr>
          <w:p w:rsidR="00570C89" w:rsidRPr="00D22CED" w:rsidRDefault="00570C89" w:rsidP="004B73A3">
            <w:pPr>
              <w:spacing w:line="276" w:lineRule="auto"/>
              <w:jc w:val="center"/>
              <w:rPr>
                <w:color w:val="000000"/>
                <w:sz w:val="22"/>
                <w:szCs w:val="22"/>
                <w:lang w:val="en-US"/>
              </w:rPr>
            </w:pPr>
            <w:r w:rsidRPr="00D22CED">
              <w:rPr>
                <w:color w:val="000000"/>
                <w:sz w:val="22"/>
                <w:szCs w:val="22"/>
                <w:lang w:val="en-US"/>
              </w:rPr>
              <w:t>3</w:t>
            </w:r>
          </w:p>
        </w:tc>
        <w:tc>
          <w:tcPr>
            <w:tcW w:w="1134" w:type="dxa"/>
            <w:tcBorders>
              <w:bottom w:val="double" w:sz="4" w:space="0" w:color="auto"/>
            </w:tcBorders>
            <w:shd w:val="clear" w:color="auto" w:fill="auto"/>
          </w:tcPr>
          <w:p w:rsidR="00570C89" w:rsidRPr="00D22CED" w:rsidRDefault="00570C89" w:rsidP="004B73A3">
            <w:pPr>
              <w:spacing w:line="276" w:lineRule="auto"/>
              <w:jc w:val="center"/>
              <w:rPr>
                <w:color w:val="000000"/>
                <w:sz w:val="22"/>
                <w:szCs w:val="22"/>
                <w:lang w:val="en-US"/>
              </w:rPr>
            </w:pPr>
            <w:r w:rsidRPr="00D22CED">
              <w:rPr>
                <w:color w:val="000000"/>
                <w:sz w:val="22"/>
                <w:szCs w:val="22"/>
                <w:lang w:val="en-US"/>
              </w:rPr>
              <w:t>4</w:t>
            </w:r>
          </w:p>
        </w:tc>
        <w:tc>
          <w:tcPr>
            <w:tcW w:w="1276" w:type="dxa"/>
            <w:tcBorders>
              <w:bottom w:val="double" w:sz="4" w:space="0" w:color="auto"/>
            </w:tcBorders>
            <w:shd w:val="clear" w:color="auto" w:fill="auto"/>
          </w:tcPr>
          <w:p w:rsidR="00570C89" w:rsidRPr="00D22CED" w:rsidRDefault="00570C89" w:rsidP="004B73A3">
            <w:pPr>
              <w:spacing w:line="276" w:lineRule="auto"/>
              <w:jc w:val="center"/>
              <w:rPr>
                <w:color w:val="000000"/>
                <w:sz w:val="22"/>
                <w:szCs w:val="22"/>
                <w:lang w:val="en-US"/>
              </w:rPr>
            </w:pPr>
            <w:r w:rsidRPr="00D22CED">
              <w:rPr>
                <w:color w:val="000000"/>
                <w:sz w:val="22"/>
                <w:szCs w:val="22"/>
                <w:lang w:val="en-US"/>
              </w:rPr>
              <w:t>5</w:t>
            </w:r>
          </w:p>
        </w:tc>
        <w:tc>
          <w:tcPr>
            <w:tcW w:w="1843" w:type="dxa"/>
            <w:tcBorders>
              <w:bottom w:val="double" w:sz="4" w:space="0" w:color="auto"/>
            </w:tcBorders>
            <w:shd w:val="clear" w:color="auto" w:fill="auto"/>
          </w:tcPr>
          <w:p w:rsidR="00570C89" w:rsidRPr="00D22CED" w:rsidRDefault="00570C89" w:rsidP="004B73A3">
            <w:pPr>
              <w:spacing w:line="276" w:lineRule="auto"/>
              <w:jc w:val="center"/>
              <w:rPr>
                <w:color w:val="000000"/>
                <w:sz w:val="22"/>
                <w:szCs w:val="22"/>
              </w:rPr>
            </w:pPr>
            <w:r w:rsidRPr="00D22CED">
              <w:rPr>
                <w:color w:val="000000"/>
                <w:sz w:val="22"/>
                <w:szCs w:val="22"/>
              </w:rPr>
              <w:t>6</w:t>
            </w:r>
          </w:p>
        </w:tc>
        <w:tc>
          <w:tcPr>
            <w:tcW w:w="1842" w:type="dxa"/>
            <w:tcBorders>
              <w:bottom w:val="double" w:sz="4" w:space="0" w:color="auto"/>
            </w:tcBorders>
            <w:shd w:val="clear" w:color="auto" w:fill="auto"/>
          </w:tcPr>
          <w:p w:rsidR="00570C89" w:rsidRPr="00D22CED" w:rsidRDefault="00570C89" w:rsidP="004B73A3">
            <w:pPr>
              <w:spacing w:line="276" w:lineRule="auto"/>
              <w:jc w:val="center"/>
              <w:rPr>
                <w:color w:val="000000"/>
                <w:sz w:val="22"/>
                <w:szCs w:val="22"/>
              </w:rPr>
            </w:pPr>
            <w:r w:rsidRPr="00D22CED">
              <w:rPr>
                <w:color w:val="000000"/>
                <w:sz w:val="22"/>
                <w:szCs w:val="22"/>
              </w:rPr>
              <w:t>7</w:t>
            </w:r>
          </w:p>
        </w:tc>
        <w:tc>
          <w:tcPr>
            <w:tcW w:w="1843" w:type="dxa"/>
            <w:tcBorders>
              <w:bottom w:val="double" w:sz="4" w:space="0" w:color="auto"/>
            </w:tcBorders>
            <w:shd w:val="clear" w:color="auto" w:fill="auto"/>
          </w:tcPr>
          <w:p w:rsidR="00570C89" w:rsidRPr="00D22CED" w:rsidRDefault="00570C89" w:rsidP="004B73A3">
            <w:pPr>
              <w:spacing w:line="276" w:lineRule="auto"/>
              <w:jc w:val="center"/>
              <w:rPr>
                <w:color w:val="000000"/>
                <w:sz w:val="22"/>
                <w:szCs w:val="22"/>
              </w:rPr>
            </w:pPr>
            <w:r w:rsidRPr="00D22CED">
              <w:rPr>
                <w:color w:val="000000"/>
                <w:sz w:val="22"/>
                <w:szCs w:val="22"/>
              </w:rPr>
              <w:t>8</w:t>
            </w:r>
          </w:p>
        </w:tc>
        <w:tc>
          <w:tcPr>
            <w:tcW w:w="3686" w:type="dxa"/>
            <w:tcBorders>
              <w:bottom w:val="double" w:sz="4" w:space="0" w:color="auto"/>
            </w:tcBorders>
            <w:shd w:val="clear" w:color="auto" w:fill="auto"/>
          </w:tcPr>
          <w:p w:rsidR="00570C89" w:rsidRPr="00D22CED" w:rsidRDefault="00570C89" w:rsidP="004B73A3">
            <w:pPr>
              <w:spacing w:line="276" w:lineRule="auto"/>
              <w:jc w:val="center"/>
              <w:rPr>
                <w:color w:val="000000"/>
                <w:sz w:val="22"/>
                <w:szCs w:val="22"/>
              </w:rPr>
            </w:pPr>
            <w:r w:rsidRPr="00D22CED">
              <w:rPr>
                <w:color w:val="000000"/>
                <w:sz w:val="22"/>
                <w:szCs w:val="22"/>
              </w:rPr>
              <w:t>9</w:t>
            </w:r>
          </w:p>
        </w:tc>
      </w:tr>
      <w:tr w:rsidR="00570C89" w:rsidRPr="00D22CED" w:rsidTr="004B73A3">
        <w:trPr>
          <w:trHeight w:val="214"/>
        </w:trPr>
        <w:tc>
          <w:tcPr>
            <w:tcW w:w="596" w:type="dxa"/>
            <w:tcBorders>
              <w:top w:val="double" w:sz="4" w:space="0" w:color="auto"/>
              <w:bottom w:val="single" w:sz="4" w:space="0" w:color="auto"/>
            </w:tcBorders>
            <w:shd w:val="clear" w:color="auto" w:fill="auto"/>
          </w:tcPr>
          <w:p w:rsidR="00570C89" w:rsidRPr="00D22CED" w:rsidRDefault="00570C89" w:rsidP="004B73A3">
            <w:pPr>
              <w:spacing w:line="276" w:lineRule="auto"/>
              <w:rPr>
                <w:color w:val="000000"/>
                <w:sz w:val="22"/>
                <w:szCs w:val="22"/>
                <w:lang w:val="en-US"/>
              </w:rPr>
            </w:pPr>
          </w:p>
        </w:tc>
        <w:tc>
          <w:tcPr>
            <w:tcW w:w="1134" w:type="dxa"/>
            <w:tcBorders>
              <w:top w:val="double" w:sz="4" w:space="0" w:color="auto"/>
              <w:bottom w:val="single" w:sz="4" w:space="0" w:color="auto"/>
            </w:tcBorders>
            <w:shd w:val="clear" w:color="auto" w:fill="auto"/>
          </w:tcPr>
          <w:p w:rsidR="00570C89" w:rsidRPr="00D22CED" w:rsidRDefault="00570C89" w:rsidP="004B73A3">
            <w:pPr>
              <w:spacing w:line="276" w:lineRule="auto"/>
              <w:rPr>
                <w:color w:val="000000"/>
                <w:sz w:val="22"/>
                <w:szCs w:val="22"/>
                <w:lang w:val="en-US"/>
              </w:rPr>
            </w:pPr>
          </w:p>
        </w:tc>
        <w:tc>
          <w:tcPr>
            <w:tcW w:w="1134" w:type="dxa"/>
            <w:tcBorders>
              <w:top w:val="double" w:sz="4" w:space="0" w:color="auto"/>
              <w:bottom w:val="single" w:sz="4" w:space="0" w:color="auto"/>
            </w:tcBorders>
            <w:shd w:val="clear" w:color="auto" w:fill="auto"/>
          </w:tcPr>
          <w:p w:rsidR="00570C89" w:rsidRPr="00D22CED" w:rsidRDefault="00570C89" w:rsidP="004B73A3">
            <w:pPr>
              <w:spacing w:line="276" w:lineRule="auto"/>
              <w:rPr>
                <w:color w:val="000000"/>
                <w:sz w:val="22"/>
                <w:szCs w:val="22"/>
                <w:lang w:val="en-US"/>
              </w:rPr>
            </w:pPr>
          </w:p>
        </w:tc>
        <w:tc>
          <w:tcPr>
            <w:tcW w:w="1134" w:type="dxa"/>
            <w:tcBorders>
              <w:top w:val="double" w:sz="4" w:space="0" w:color="auto"/>
              <w:bottom w:val="single" w:sz="4" w:space="0" w:color="auto"/>
            </w:tcBorders>
            <w:shd w:val="clear" w:color="auto" w:fill="auto"/>
          </w:tcPr>
          <w:p w:rsidR="00570C89" w:rsidRPr="00D22CED" w:rsidRDefault="00570C89" w:rsidP="004B73A3">
            <w:pPr>
              <w:spacing w:line="276" w:lineRule="auto"/>
              <w:rPr>
                <w:color w:val="000000"/>
                <w:sz w:val="22"/>
                <w:szCs w:val="22"/>
                <w:lang w:val="en-US"/>
              </w:rPr>
            </w:pPr>
          </w:p>
        </w:tc>
        <w:tc>
          <w:tcPr>
            <w:tcW w:w="1276" w:type="dxa"/>
            <w:tcBorders>
              <w:top w:val="double" w:sz="4" w:space="0" w:color="auto"/>
              <w:bottom w:val="single" w:sz="4" w:space="0" w:color="auto"/>
            </w:tcBorders>
            <w:shd w:val="clear" w:color="auto" w:fill="auto"/>
          </w:tcPr>
          <w:p w:rsidR="00570C89" w:rsidRPr="00D22CED" w:rsidRDefault="00570C89" w:rsidP="004B73A3">
            <w:pPr>
              <w:spacing w:line="276" w:lineRule="auto"/>
              <w:rPr>
                <w:color w:val="000000"/>
                <w:sz w:val="22"/>
                <w:szCs w:val="22"/>
                <w:lang w:val="en-US"/>
              </w:rPr>
            </w:pPr>
          </w:p>
        </w:tc>
        <w:tc>
          <w:tcPr>
            <w:tcW w:w="1843" w:type="dxa"/>
            <w:tcBorders>
              <w:top w:val="double" w:sz="4" w:space="0" w:color="auto"/>
              <w:bottom w:val="single" w:sz="4" w:space="0" w:color="auto"/>
            </w:tcBorders>
            <w:shd w:val="clear" w:color="auto" w:fill="auto"/>
          </w:tcPr>
          <w:p w:rsidR="00570C89" w:rsidRPr="00D22CED" w:rsidRDefault="00570C89" w:rsidP="004B73A3">
            <w:pPr>
              <w:spacing w:line="276" w:lineRule="auto"/>
              <w:rPr>
                <w:color w:val="000000"/>
                <w:sz w:val="22"/>
                <w:szCs w:val="22"/>
              </w:rPr>
            </w:pPr>
          </w:p>
        </w:tc>
        <w:tc>
          <w:tcPr>
            <w:tcW w:w="1842" w:type="dxa"/>
            <w:tcBorders>
              <w:top w:val="double" w:sz="4" w:space="0" w:color="auto"/>
              <w:bottom w:val="single" w:sz="4" w:space="0" w:color="auto"/>
            </w:tcBorders>
            <w:shd w:val="clear" w:color="auto" w:fill="auto"/>
          </w:tcPr>
          <w:p w:rsidR="00570C89" w:rsidRPr="00D22CED" w:rsidRDefault="00570C89" w:rsidP="004B73A3">
            <w:pPr>
              <w:spacing w:line="276" w:lineRule="auto"/>
              <w:rPr>
                <w:color w:val="000000"/>
                <w:sz w:val="22"/>
                <w:szCs w:val="22"/>
              </w:rPr>
            </w:pPr>
          </w:p>
        </w:tc>
        <w:tc>
          <w:tcPr>
            <w:tcW w:w="1843" w:type="dxa"/>
            <w:tcBorders>
              <w:top w:val="double" w:sz="4" w:space="0" w:color="auto"/>
              <w:bottom w:val="single" w:sz="4" w:space="0" w:color="auto"/>
            </w:tcBorders>
            <w:shd w:val="clear" w:color="auto" w:fill="auto"/>
          </w:tcPr>
          <w:p w:rsidR="00570C89" w:rsidRPr="00D22CED" w:rsidRDefault="00570C89" w:rsidP="004B73A3">
            <w:pPr>
              <w:spacing w:line="276" w:lineRule="auto"/>
              <w:rPr>
                <w:color w:val="000000"/>
                <w:sz w:val="22"/>
                <w:szCs w:val="22"/>
              </w:rPr>
            </w:pPr>
          </w:p>
        </w:tc>
        <w:tc>
          <w:tcPr>
            <w:tcW w:w="3686" w:type="dxa"/>
            <w:tcBorders>
              <w:top w:val="double" w:sz="4" w:space="0" w:color="auto"/>
              <w:bottom w:val="single" w:sz="4" w:space="0" w:color="auto"/>
            </w:tcBorders>
            <w:shd w:val="clear" w:color="auto" w:fill="auto"/>
          </w:tcPr>
          <w:p w:rsidR="00570C89" w:rsidRPr="00D22CED" w:rsidRDefault="00570C89" w:rsidP="004B73A3">
            <w:pPr>
              <w:spacing w:line="276" w:lineRule="auto"/>
              <w:rPr>
                <w:color w:val="000000"/>
                <w:sz w:val="22"/>
                <w:szCs w:val="22"/>
              </w:rPr>
            </w:pPr>
          </w:p>
        </w:tc>
      </w:tr>
      <w:tr w:rsidR="00570C89" w:rsidRPr="00D22CED" w:rsidTr="004B73A3">
        <w:trPr>
          <w:trHeight w:val="214"/>
        </w:trPr>
        <w:tc>
          <w:tcPr>
            <w:tcW w:w="596" w:type="dxa"/>
            <w:tcBorders>
              <w:top w:val="single" w:sz="4" w:space="0" w:color="auto"/>
            </w:tcBorders>
            <w:shd w:val="clear" w:color="auto" w:fill="auto"/>
          </w:tcPr>
          <w:p w:rsidR="00570C89" w:rsidRPr="00D22CED" w:rsidRDefault="00570C89" w:rsidP="004B73A3">
            <w:pPr>
              <w:spacing w:line="276" w:lineRule="auto"/>
              <w:rPr>
                <w:color w:val="000000"/>
                <w:sz w:val="22"/>
                <w:szCs w:val="22"/>
                <w:lang w:val="en-US"/>
              </w:rPr>
            </w:pPr>
          </w:p>
        </w:tc>
        <w:tc>
          <w:tcPr>
            <w:tcW w:w="1134" w:type="dxa"/>
            <w:tcBorders>
              <w:top w:val="single" w:sz="4" w:space="0" w:color="auto"/>
            </w:tcBorders>
            <w:shd w:val="clear" w:color="auto" w:fill="auto"/>
          </w:tcPr>
          <w:p w:rsidR="00570C89" w:rsidRPr="00D22CED" w:rsidRDefault="00570C89" w:rsidP="004B73A3">
            <w:pPr>
              <w:spacing w:line="276" w:lineRule="auto"/>
              <w:rPr>
                <w:color w:val="000000"/>
                <w:sz w:val="22"/>
                <w:szCs w:val="22"/>
                <w:lang w:val="en-US"/>
              </w:rPr>
            </w:pPr>
          </w:p>
        </w:tc>
        <w:tc>
          <w:tcPr>
            <w:tcW w:w="1134" w:type="dxa"/>
            <w:tcBorders>
              <w:top w:val="single" w:sz="4" w:space="0" w:color="auto"/>
            </w:tcBorders>
            <w:shd w:val="clear" w:color="auto" w:fill="auto"/>
          </w:tcPr>
          <w:p w:rsidR="00570C89" w:rsidRPr="00D22CED" w:rsidRDefault="00570C89" w:rsidP="004B73A3">
            <w:pPr>
              <w:spacing w:line="276" w:lineRule="auto"/>
              <w:rPr>
                <w:color w:val="000000"/>
                <w:sz w:val="22"/>
                <w:szCs w:val="22"/>
                <w:lang w:val="en-US"/>
              </w:rPr>
            </w:pPr>
          </w:p>
        </w:tc>
        <w:tc>
          <w:tcPr>
            <w:tcW w:w="1134" w:type="dxa"/>
            <w:tcBorders>
              <w:top w:val="single" w:sz="4" w:space="0" w:color="auto"/>
            </w:tcBorders>
            <w:shd w:val="clear" w:color="auto" w:fill="auto"/>
          </w:tcPr>
          <w:p w:rsidR="00570C89" w:rsidRPr="00D22CED" w:rsidRDefault="00570C89" w:rsidP="004B73A3">
            <w:pPr>
              <w:spacing w:line="276" w:lineRule="auto"/>
              <w:rPr>
                <w:color w:val="000000"/>
                <w:sz w:val="22"/>
                <w:szCs w:val="22"/>
                <w:lang w:val="en-US"/>
              </w:rPr>
            </w:pPr>
          </w:p>
        </w:tc>
        <w:tc>
          <w:tcPr>
            <w:tcW w:w="1276" w:type="dxa"/>
            <w:tcBorders>
              <w:top w:val="single" w:sz="4" w:space="0" w:color="auto"/>
            </w:tcBorders>
            <w:shd w:val="clear" w:color="auto" w:fill="auto"/>
          </w:tcPr>
          <w:p w:rsidR="00570C89" w:rsidRPr="00D22CED" w:rsidRDefault="00570C89" w:rsidP="004B73A3">
            <w:pPr>
              <w:spacing w:line="276" w:lineRule="auto"/>
              <w:rPr>
                <w:color w:val="000000"/>
                <w:sz w:val="22"/>
                <w:szCs w:val="22"/>
                <w:lang w:val="en-US"/>
              </w:rPr>
            </w:pPr>
          </w:p>
        </w:tc>
        <w:tc>
          <w:tcPr>
            <w:tcW w:w="1843" w:type="dxa"/>
            <w:tcBorders>
              <w:top w:val="single" w:sz="4" w:space="0" w:color="auto"/>
            </w:tcBorders>
            <w:shd w:val="clear" w:color="auto" w:fill="auto"/>
          </w:tcPr>
          <w:p w:rsidR="00570C89" w:rsidRPr="00D22CED" w:rsidRDefault="00570C89" w:rsidP="004B73A3">
            <w:pPr>
              <w:spacing w:line="276" w:lineRule="auto"/>
              <w:rPr>
                <w:color w:val="000000"/>
                <w:sz w:val="22"/>
                <w:szCs w:val="22"/>
              </w:rPr>
            </w:pPr>
          </w:p>
        </w:tc>
        <w:tc>
          <w:tcPr>
            <w:tcW w:w="1842" w:type="dxa"/>
            <w:tcBorders>
              <w:top w:val="single" w:sz="4" w:space="0" w:color="auto"/>
            </w:tcBorders>
            <w:shd w:val="clear" w:color="auto" w:fill="auto"/>
          </w:tcPr>
          <w:p w:rsidR="00570C89" w:rsidRPr="00D22CED" w:rsidRDefault="00570C89" w:rsidP="004B73A3">
            <w:pPr>
              <w:spacing w:line="276" w:lineRule="auto"/>
              <w:rPr>
                <w:color w:val="000000"/>
                <w:sz w:val="22"/>
                <w:szCs w:val="22"/>
              </w:rPr>
            </w:pPr>
          </w:p>
        </w:tc>
        <w:tc>
          <w:tcPr>
            <w:tcW w:w="1843" w:type="dxa"/>
            <w:tcBorders>
              <w:top w:val="single" w:sz="4" w:space="0" w:color="auto"/>
            </w:tcBorders>
            <w:shd w:val="clear" w:color="auto" w:fill="auto"/>
          </w:tcPr>
          <w:p w:rsidR="00570C89" w:rsidRPr="00D22CED" w:rsidRDefault="00570C89" w:rsidP="004B73A3">
            <w:pPr>
              <w:spacing w:line="276" w:lineRule="auto"/>
              <w:rPr>
                <w:color w:val="000000"/>
                <w:sz w:val="22"/>
                <w:szCs w:val="22"/>
              </w:rPr>
            </w:pPr>
          </w:p>
        </w:tc>
        <w:tc>
          <w:tcPr>
            <w:tcW w:w="3686" w:type="dxa"/>
            <w:tcBorders>
              <w:top w:val="single" w:sz="4" w:space="0" w:color="auto"/>
            </w:tcBorders>
            <w:shd w:val="clear" w:color="auto" w:fill="auto"/>
          </w:tcPr>
          <w:p w:rsidR="00570C89" w:rsidRPr="00D22CED" w:rsidRDefault="00570C89" w:rsidP="004B73A3">
            <w:pPr>
              <w:spacing w:line="276" w:lineRule="auto"/>
              <w:rPr>
                <w:color w:val="000000"/>
                <w:sz w:val="22"/>
                <w:szCs w:val="22"/>
              </w:rPr>
            </w:pPr>
          </w:p>
        </w:tc>
      </w:tr>
    </w:tbl>
    <w:p w:rsidR="00570C89" w:rsidRDefault="00570C89" w:rsidP="00570C89">
      <w:pPr>
        <w:tabs>
          <w:tab w:val="left" w:leader="underscore" w:pos="9356"/>
        </w:tabs>
        <w:spacing w:before="240" w:after="200" w:line="276" w:lineRule="auto"/>
        <w:rPr>
          <w:color w:val="000000"/>
          <w:sz w:val="22"/>
          <w:szCs w:val="22"/>
        </w:rPr>
      </w:pPr>
      <w:r w:rsidRPr="00D22CED">
        <w:rPr>
          <w:color w:val="000000"/>
          <w:sz w:val="22"/>
          <w:szCs w:val="22"/>
        </w:rPr>
        <w:t xml:space="preserve">Итого стоимость работ за отчётный период с учётом нарушений </w:t>
      </w:r>
      <w:r w:rsidRPr="00D22CED">
        <w:rPr>
          <w:color w:val="000000"/>
          <w:sz w:val="22"/>
          <w:szCs w:val="22"/>
          <w:lang w:val="en-US"/>
        </w:rPr>
        <w:t>SLA</w:t>
      </w:r>
      <w:r w:rsidRPr="00D22CED">
        <w:rPr>
          <w:color w:val="000000"/>
          <w:sz w:val="22"/>
          <w:szCs w:val="22"/>
        </w:rPr>
        <w:t xml:space="preserve"> (</w:t>
      </w:r>
      <w:r w:rsidRPr="00D22CED">
        <w:rPr>
          <w:color w:val="000000"/>
          <w:sz w:val="22"/>
          <w:szCs w:val="22"/>
          <w:lang w:val="en-US"/>
        </w:rPr>
        <w:t>c</w:t>
      </w:r>
      <w:r w:rsidRPr="00D22CED">
        <w:rPr>
          <w:color w:val="000000"/>
          <w:sz w:val="22"/>
          <w:szCs w:val="22"/>
        </w:rPr>
        <w:t xml:space="preserve"> НДС), руб.: </w:t>
      </w:r>
      <w:r w:rsidRPr="00D22CED">
        <w:rPr>
          <w:color w:val="000000"/>
          <w:sz w:val="22"/>
          <w:szCs w:val="22"/>
        </w:rPr>
        <w:tab/>
      </w:r>
    </w:p>
    <w:p w:rsidR="0010275F" w:rsidRDefault="0010275F" w:rsidP="00570C89">
      <w:pPr>
        <w:tabs>
          <w:tab w:val="left" w:leader="underscore" w:pos="9356"/>
        </w:tabs>
        <w:spacing w:before="240" w:after="200" w:line="276" w:lineRule="auto"/>
        <w:rPr>
          <w:color w:val="000000"/>
          <w:sz w:val="22"/>
          <w:szCs w:val="22"/>
        </w:rPr>
      </w:pPr>
      <w:r>
        <w:rPr>
          <w:color w:val="000000"/>
          <w:sz w:val="22"/>
          <w:szCs w:val="22"/>
        </w:rPr>
        <w:t>Приложени</w:t>
      </w:r>
      <w:r w:rsidR="00584942">
        <w:rPr>
          <w:color w:val="000000"/>
          <w:sz w:val="22"/>
          <w:szCs w:val="22"/>
        </w:rPr>
        <w:t>я:</w:t>
      </w:r>
      <w:r>
        <w:rPr>
          <w:color w:val="000000"/>
          <w:sz w:val="22"/>
          <w:szCs w:val="22"/>
        </w:rPr>
        <w:t xml:space="preserve"> </w:t>
      </w:r>
      <w:r w:rsidR="00584942">
        <w:rPr>
          <w:color w:val="000000"/>
          <w:sz w:val="22"/>
          <w:szCs w:val="22"/>
        </w:rPr>
        <w:t>___________________________________</w:t>
      </w:r>
    </w:p>
    <w:p w:rsidR="0010275F" w:rsidRPr="00D22CED" w:rsidRDefault="0010275F" w:rsidP="00570C89">
      <w:pPr>
        <w:tabs>
          <w:tab w:val="left" w:leader="underscore" w:pos="9356"/>
        </w:tabs>
        <w:spacing w:before="240" w:after="200" w:line="276" w:lineRule="auto"/>
        <w:rPr>
          <w:color w:val="000000"/>
          <w:sz w:val="22"/>
          <w:szCs w:val="22"/>
        </w:rPr>
      </w:pPr>
    </w:p>
    <w:tbl>
      <w:tblPr>
        <w:tblW w:w="14743" w:type="dxa"/>
        <w:tblInd w:w="-34" w:type="dxa"/>
        <w:tblLayout w:type="fixed"/>
        <w:tblLook w:val="04A0" w:firstRow="1" w:lastRow="0" w:firstColumn="1" w:lastColumn="0" w:noHBand="0" w:noVBand="1"/>
      </w:tblPr>
      <w:tblGrid>
        <w:gridCol w:w="10490"/>
        <w:gridCol w:w="4253"/>
      </w:tblGrid>
      <w:tr w:rsidR="00570C89" w:rsidRPr="00D22CED" w:rsidTr="004B73A3">
        <w:trPr>
          <w:trHeight w:val="1534"/>
        </w:trPr>
        <w:tc>
          <w:tcPr>
            <w:tcW w:w="10490" w:type="dxa"/>
          </w:tcPr>
          <w:p w:rsidR="00570C89" w:rsidRPr="00D22CED" w:rsidRDefault="00570C89" w:rsidP="004B73A3">
            <w:pPr>
              <w:widowControl w:val="0"/>
              <w:rPr>
                <w:sz w:val="22"/>
                <w:szCs w:val="22"/>
              </w:rPr>
            </w:pPr>
            <w:r w:rsidRPr="00D22CED">
              <w:rPr>
                <w:sz w:val="22"/>
                <w:szCs w:val="22"/>
              </w:rPr>
              <w:t>Заказчик</w:t>
            </w:r>
          </w:p>
          <w:p w:rsidR="00570C89" w:rsidRPr="00D22CED" w:rsidRDefault="00570C89" w:rsidP="0010275F">
            <w:pPr>
              <w:widowControl w:val="0"/>
              <w:rPr>
                <w:bCs/>
                <w:sz w:val="22"/>
                <w:szCs w:val="22"/>
              </w:rPr>
            </w:pPr>
            <w:r w:rsidRPr="00D22CED">
              <w:rPr>
                <w:sz w:val="22"/>
                <w:szCs w:val="22"/>
              </w:rPr>
              <w:br/>
            </w:r>
          </w:p>
        </w:tc>
        <w:tc>
          <w:tcPr>
            <w:tcW w:w="4253" w:type="dxa"/>
          </w:tcPr>
          <w:p w:rsidR="00570C89" w:rsidRPr="00D22CED" w:rsidRDefault="00570C89" w:rsidP="004B73A3">
            <w:pPr>
              <w:widowControl w:val="0"/>
              <w:rPr>
                <w:sz w:val="22"/>
                <w:szCs w:val="22"/>
              </w:rPr>
            </w:pPr>
            <w:r w:rsidRPr="00D22CED">
              <w:rPr>
                <w:sz w:val="22"/>
                <w:szCs w:val="22"/>
              </w:rPr>
              <w:t>Исполнитель</w:t>
            </w:r>
          </w:p>
          <w:p w:rsidR="00570C89" w:rsidRPr="00D22CED" w:rsidRDefault="00570C89" w:rsidP="004B73A3">
            <w:pPr>
              <w:widowControl w:val="0"/>
              <w:rPr>
                <w:sz w:val="22"/>
                <w:szCs w:val="22"/>
              </w:rPr>
            </w:pPr>
            <w:r w:rsidRPr="00D22CED">
              <w:rPr>
                <w:sz w:val="22"/>
                <w:szCs w:val="22"/>
              </w:rPr>
              <w:br/>
            </w:r>
            <w:r w:rsidRPr="00D22CED">
              <w:rPr>
                <w:sz w:val="22"/>
                <w:szCs w:val="22"/>
              </w:rPr>
              <w:br/>
            </w:r>
          </w:p>
        </w:tc>
      </w:tr>
      <w:tr w:rsidR="00570C89" w:rsidRPr="00D22CED" w:rsidTr="004B73A3">
        <w:trPr>
          <w:trHeight w:val="56"/>
        </w:trPr>
        <w:tc>
          <w:tcPr>
            <w:tcW w:w="10490" w:type="dxa"/>
            <w:hideMark/>
          </w:tcPr>
          <w:p w:rsidR="00570C89" w:rsidRPr="00D22CED" w:rsidRDefault="00570C89" w:rsidP="004B73A3">
            <w:pPr>
              <w:widowControl w:val="0"/>
              <w:rPr>
                <w:sz w:val="22"/>
                <w:szCs w:val="22"/>
              </w:rPr>
            </w:pPr>
            <w:r w:rsidRPr="00D22CED">
              <w:rPr>
                <w:sz w:val="22"/>
                <w:szCs w:val="22"/>
              </w:rPr>
              <w:t>___________________ </w:t>
            </w:r>
          </w:p>
          <w:p w:rsidR="00570C89" w:rsidRPr="00D22CED" w:rsidRDefault="00570C89" w:rsidP="004B73A3">
            <w:pPr>
              <w:widowControl w:val="0"/>
              <w:tabs>
                <w:tab w:val="left" w:pos="708"/>
                <w:tab w:val="left" w:pos="1880"/>
              </w:tabs>
              <w:rPr>
                <w:sz w:val="22"/>
                <w:szCs w:val="22"/>
                <w:vertAlign w:val="superscript"/>
              </w:rPr>
            </w:pPr>
            <w:r w:rsidRPr="00D22CED">
              <w:rPr>
                <w:color w:val="000000"/>
                <w:sz w:val="22"/>
                <w:szCs w:val="22"/>
                <w:vertAlign w:val="superscript"/>
              </w:rPr>
              <w:tab/>
            </w:r>
            <w:r w:rsidRPr="00D22CED">
              <w:rPr>
                <w:sz w:val="22"/>
                <w:szCs w:val="22"/>
                <w:vertAlign w:val="superscript"/>
              </w:rPr>
              <w:t>(подпись)</w:t>
            </w:r>
            <w:r w:rsidRPr="00D22CED">
              <w:rPr>
                <w:color w:val="000000"/>
                <w:sz w:val="22"/>
                <w:szCs w:val="22"/>
                <w:vertAlign w:val="superscript"/>
              </w:rPr>
              <w:tab/>
              <w:t>м.п.</w:t>
            </w:r>
          </w:p>
        </w:tc>
        <w:tc>
          <w:tcPr>
            <w:tcW w:w="4253" w:type="dxa"/>
            <w:hideMark/>
          </w:tcPr>
          <w:p w:rsidR="00570C89" w:rsidRPr="00D22CED" w:rsidRDefault="00570C89" w:rsidP="004B73A3">
            <w:pPr>
              <w:widowControl w:val="0"/>
              <w:rPr>
                <w:sz w:val="22"/>
                <w:szCs w:val="22"/>
              </w:rPr>
            </w:pPr>
            <w:r w:rsidRPr="00D22CED">
              <w:rPr>
                <w:sz w:val="22"/>
                <w:szCs w:val="22"/>
              </w:rPr>
              <w:t>___________________ </w:t>
            </w:r>
          </w:p>
          <w:p w:rsidR="00570C89" w:rsidRPr="00D22CED" w:rsidRDefault="00570C89" w:rsidP="004B73A3">
            <w:pPr>
              <w:widowControl w:val="0"/>
              <w:tabs>
                <w:tab w:val="left" w:pos="708"/>
                <w:tab w:val="left" w:pos="1874"/>
              </w:tabs>
              <w:rPr>
                <w:sz w:val="22"/>
                <w:szCs w:val="22"/>
              </w:rPr>
            </w:pPr>
            <w:r w:rsidRPr="00D22CED">
              <w:rPr>
                <w:color w:val="000000"/>
                <w:sz w:val="22"/>
                <w:szCs w:val="22"/>
                <w:vertAlign w:val="superscript"/>
              </w:rPr>
              <w:tab/>
            </w:r>
            <w:r w:rsidRPr="00D22CED">
              <w:rPr>
                <w:sz w:val="22"/>
                <w:szCs w:val="22"/>
                <w:vertAlign w:val="superscript"/>
              </w:rPr>
              <w:t>(подпись)</w:t>
            </w:r>
            <w:r w:rsidRPr="00D22CED">
              <w:rPr>
                <w:color w:val="000000"/>
                <w:sz w:val="22"/>
                <w:szCs w:val="22"/>
                <w:vertAlign w:val="superscript"/>
              </w:rPr>
              <w:tab/>
              <w:t>м.п.</w:t>
            </w:r>
          </w:p>
        </w:tc>
      </w:tr>
    </w:tbl>
    <w:p w:rsidR="00570C89" w:rsidRPr="00D22CED" w:rsidRDefault="00570C89" w:rsidP="00D47D4A">
      <w:pPr>
        <w:pageBreakBefore/>
        <w:rPr>
          <w:rFonts w:eastAsia="Calibri"/>
          <w:b/>
          <w:sz w:val="22"/>
          <w:szCs w:val="22"/>
          <w:lang w:eastAsia="en-US"/>
        </w:rPr>
      </w:pPr>
      <w:r w:rsidRPr="00D22CED">
        <w:rPr>
          <w:rFonts w:eastAsia="Calibri"/>
          <w:b/>
          <w:sz w:val="22"/>
          <w:szCs w:val="22"/>
          <w:lang w:eastAsia="en-US"/>
        </w:rPr>
        <w:lastRenderedPageBreak/>
        <w:t>Раздел 2. Форма списка поступивших заявок на сопровождени</w:t>
      </w:r>
      <w:bookmarkEnd w:id="484"/>
      <w:bookmarkEnd w:id="485"/>
      <w:r w:rsidRPr="00D22CED">
        <w:rPr>
          <w:rFonts w:eastAsia="Calibri"/>
          <w:b/>
          <w:sz w:val="22"/>
          <w:szCs w:val="22"/>
          <w:lang w:eastAsia="en-US"/>
        </w:rPr>
        <w:t>е</w:t>
      </w:r>
    </w:p>
    <w:p w:rsidR="00570C89" w:rsidRPr="00D22CED" w:rsidRDefault="00570C89" w:rsidP="00570C89">
      <w:pPr>
        <w:widowControl w:val="0"/>
        <w:rPr>
          <w:sz w:val="22"/>
          <w:szCs w:val="22"/>
          <w:u w:val="single"/>
        </w:rPr>
      </w:pPr>
      <w:r w:rsidRPr="00D22CED">
        <w:rPr>
          <w:sz w:val="22"/>
          <w:szCs w:val="22"/>
          <w:u w:val="single"/>
        </w:rPr>
        <w:t>ФОРМА</w:t>
      </w:r>
    </w:p>
    <w:p w:rsidR="00570C89" w:rsidRPr="00D22CED" w:rsidRDefault="00570C89" w:rsidP="00570C89">
      <w:pPr>
        <w:widowControl w:val="0"/>
        <w:spacing w:after="160"/>
        <w:ind w:firstLine="851"/>
        <w:jc w:val="right"/>
        <w:rPr>
          <w:sz w:val="22"/>
          <w:szCs w:val="22"/>
        </w:rPr>
      </w:pPr>
      <w:r w:rsidRPr="00D22CED">
        <w:rPr>
          <w:sz w:val="22"/>
          <w:szCs w:val="22"/>
        </w:rPr>
        <w:t>Приложение № __ к отчёту о сервисном сопровождении</w:t>
      </w:r>
    </w:p>
    <w:p w:rsidR="00570C89" w:rsidRPr="00D22CED" w:rsidRDefault="00570C89" w:rsidP="00570C89">
      <w:pPr>
        <w:widowControl w:val="0"/>
        <w:jc w:val="center"/>
        <w:rPr>
          <w:b/>
          <w:sz w:val="28"/>
          <w:szCs w:val="28"/>
        </w:rPr>
      </w:pPr>
      <w:r w:rsidRPr="00D22CED">
        <w:rPr>
          <w:b/>
          <w:sz w:val="28"/>
          <w:szCs w:val="28"/>
        </w:rPr>
        <w:t>Список заявок на сопровождение</w:t>
      </w:r>
      <w:r w:rsidRPr="00D22CED">
        <w:rPr>
          <w:b/>
          <w:sz w:val="28"/>
          <w:szCs w:val="28"/>
        </w:rPr>
        <w:br/>
        <w:t>по бланку заказа № _______</w:t>
      </w:r>
      <w:r w:rsidRPr="00D22CED">
        <w:rPr>
          <w:b/>
          <w:sz w:val="28"/>
          <w:szCs w:val="28"/>
        </w:rPr>
        <w:br/>
        <w:t>за отчётный период с ____________ по ____________</w:t>
      </w:r>
    </w:p>
    <w:p w:rsidR="00570C89" w:rsidRPr="00D22CED" w:rsidRDefault="00570C89" w:rsidP="00570C89">
      <w:pPr>
        <w:widowControl w:val="0"/>
        <w:jc w:val="center"/>
        <w:rPr>
          <w:bCs/>
          <w:sz w:val="22"/>
          <w:szCs w:val="22"/>
        </w:rPr>
      </w:pPr>
    </w:p>
    <w:p w:rsidR="00570C89" w:rsidRPr="00D22CED" w:rsidRDefault="00570C89" w:rsidP="00570C89">
      <w:pPr>
        <w:widowControl w:val="0"/>
        <w:jc w:val="right"/>
        <w:rPr>
          <w:b/>
          <w:bCs/>
          <w:sz w:val="22"/>
          <w:szCs w:val="22"/>
          <w:lang w:val="x-none" w:eastAsia="x-none"/>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850"/>
        <w:gridCol w:w="821"/>
        <w:gridCol w:w="1589"/>
        <w:gridCol w:w="1559"/>
        <w:gridCol w:w="1701"/>
        <w:gridCol w:w="1418"/>
        <w:gridCol w:w="1701"/>
        <w:gridCol w:w="1813"/>
        <w:gridCol w:w="2552"/>
      </w:tblGrid>
      <w:tr w:rsidR="00570C89" w:rsidRPr="00D22CED" w:rsidTr="004B73A3">
        <w:trPr>
          <w:cantSplit/>
          <w:trHeight w:val="1152"/>
        </w:trPr>
        <w:tc>
          <w:tcPr>
            <w:tcW w:w="597" w:type="dxa"/>
            <w:tcBorders>
              <w:bottom w:val="single" w:sz="4" w:space="0" w:color="auto"/>
            </w:tcBorders>
            <w:vAlign w:val="center"/>
            <w:hideMark/>
          </w:tcPr>
          <w:p w:rsidR="00570C89" w:rsidRPr="00D22CED" w:rsidRDefault="00570C89" w:rsidP="004B73A3">
            <w:pPr>
              <w:widowControl w:val="0"/>
              <w:contextualSpacing/>
              <w:jc w:val="center"/>
              <w:rPr>
                <w:b/>
                <w:sz w:val="22"/>
                <w:szCs w:val="22"/>
                <w:lang w:val="x-none"/>
              </w:rPr>
            </w:pPr>
            <w:r w:rsidRPr="00D22CED">
              <w:rPr>
                <w:sz w:val="22"/>
                <w:szCs w:val="22"/>
                <w:lang w:val="x-none"/>
              </w:rPr>
              <w:t>№</w:t>
            </w:r>
            <w:r w:rsidRPr="00D22CED">
              <w:rPr>
                <w:sz w:val="22"/>
                <w:szCs w:val="22"/>
                <w:lang w:val="x-none"/>
              </w:rPr>
              <w:br/>
            </w:r>
            <w:r w:rsidRPr="00D22CED">
              <w:rPr>
                <w:sz w:val="22"/>
                <w:szCs w:val="22"/>
              </w:rPr>
              <w:t>п/п</w:t>
            </w:r>
          </w:p>
        </w:tc>
        <w:tc>
          <w:tcPr>
            <w:tcW w:w="850" w:type="dxa"/>
            <w:tcBorders>
              <w:bottom w:val="single" w:sz="4" w:space="0" w:color="auto"/>
            </w:tcBorders>
            <w:vAlign w:val="center"/>
            <w:hideMark/>
          </w:tcPr>
          <w:p w:rsidR="00570C89" w:rsidRPr="00D22CED" w:rsidRDefault="00570C89" w:rsidP="004B73A3">
            <w:pPr>
              <w:widowControl w:val="0"/>
              <w:contextualSpacing/>
              <w:jc w:val="center"/>
              <w:rPr>
                <w:b/>
                <w:sz w:val="22"/>
                <w:szCs w:val="22"/>
                <w:lang w:val="x-none"/>
              </w:rPr>
            </w:pPr>
            <w:r w:rsidRPr="00D22CED">
              <w:rPr>
                <w:sz w:val="22"/>
                <w:szCs w:val="22"/>
              </w:rPr>
              <w:t xml:space="preserve"> </w:t>
            </w:r>
            <w:r w:rsidRPr="00D22CED">
              <w:rPr>
                <w:sz w:val="22"/>
                <w:szCs w:val="22"/>
                <w:lang w:val="x-none"/>
              </w:rPr>
              <w:t>№ заявки</w:t>
            </w:r>
            <w:r w:rsidRPr="00D22CED">
              <w:rPr>
                <w:sz w:val="22"/>
                <w:szCs w:val="22"/>
              </w:rPr>
              <w:t xml:space="preserve"> ИСУЗ</w:t>
            </w:r>
          </w:p>
        </w:tc>
        <w:tc>
          <w:tcPr>
            <w:tcW w:w="821" w:type="dxa"/>
            <w:tcBorders>
              <w:bottom w:val="single" w:sz="4" w:space="0" w:color="auto"/>
            </w:tcBorders>
            <w:vAlign w:val="center"/>
            <w:hideMark/>
          </w:tcPr>
          <w:p w:rsidR="00570C89" w:rsidRPr="00D22CED" w:rsidRDefault="00570C89" w:rsidP="004B73A3">
            <w:pPr>
              <w:widowControl w:val="0"/>
              <w:contextualSpacing/>
              <w:jc w:val="center"/>
              <w:rPr>
                <w:b/>
                <w:sz w:val="22"/>
                <w:szCs w:val="22"/>
                <w:lang w:val="x-none"/>
              </w:rPr>
            </w:pPr>
            <w:r w:rsidRPr="00D22CED">
              <w:rPr>
                <w:sz w:val="22"/>
                <w:szCs w:val="22"/>
                <w:lang w:val="x-none"/>
              </w:rPr>
              <w:t xml:space="preserve">Тип </w:t>
            </w:r>
            <w:r w:rsidRPr="00D22CED">
              <w:rPr>
                <w:sz w:val="22"/>
                <w:szCs w:val="22"/>
                <w:lang w:val="en-US"/>
              </w:rPr>
              <w:t>SLA</w:t>
            </w:r>
          </w:p>
        </w:tc>
        <w:tc>
          <w:tcPr>
            <w:tcW w:w="1589" w:type="dxa"/>
            <w:tcBorders>
              <w:bottom w:val="single" w:sz="4" w:space="0" w:color="auto"/>
            </w:tcBorders>
            <w:shd w:val="clear" w:color="auto" w:fill="auto"/>
            <w:vAlign w:val="center"/>
            <w:hideMark/>
          </w:tcPr>
          <w:p w:rsidR="00570C89" w:rsidRPr="00D22CED" w:rsidRDefault="00570C89" w:rsidP="004B73A3">
            <w:pPr>
              <w:widowControl w:val="0"/>
              <w:contextualSpacing/>
              <w:jc w:val="center"/>
              <w:rPr>
                <w:sz w:val="22"/>
                <w:szCs w:val="22"/>
                <w:lang w:val="x-none"/>
              </w:rPr>
            </w:pPr>
            <w:r w:rsidRPr="00D22CED">
              <w:rPr>
                <w:sz w:val="22"/>
                <w:szCs w:val="22"/>
                <w:lang w:val="x-none"/>
              </w:rPr>
              <w:t xml:space="preserve">Время начала обращения </w:t>
            </w:r>
            <w:r w:rsidRPr="00D22CED">
              <w:rPr>
                <w:sz w:val="22"/>
                <w:szCs w:val="22"/>
              </w:rPr>
              <w:t>(</w:t>
            </w:r>
            <w:r w:rsidRPr="00D22CED">
              <w:rPr>
                <w:sz w:val="22"/>
                <w:szCs w:val="22"/>
                <w:lang w:val="x-none"/>
              </w:rPr>
              <w:t>дата и время</w:t>
            </w:r>
          </w:p>
        </w:tc>
        <w:tc>
          <w:tcPr>
            <w:tcW w:w="1559" w:type="dxa"/>
            <w:tcBorders>
              <w:bottom w:val="single" w:sz="4" w:space="0" w:color="auto"/>
            </w:tcBorders>
            <w:shd w:val="clear" w:color="auto" w:fill="auto"/>
            <w:vAlign w:val="center"/>
          </w:tcPr>
          <w:p w:rsidR="00570C89" w:rsidRPr="00D22CED" w:rsidRDefault="00570C89" w:rsidP="00713F3A">
            <w:pPr>
              <w:widowControl w:val="0"/>
              <w:contextualSpacing/>
              <w:jc w:val="center"/>
              <w:rPr>
                <w:sz w:val="22"/>
                <w:szCs w:val="22"/>
              </w:rPr>
            </w:pPr>
            <w:r w:rsidRPr="00D22CED">
              <w:rPr>
                <w:sz w:val="22"/>
                <w:szCs w:val="22"/>
                <w:lang w:val="x-none"/>
              </w:rPr>
              <w:t>Время завершения регистрации заявки</w:t>
            </w:r>
            <w:r w:rsidRPr="00D22CED">
              <w:rPr>
                <w:sz w:val="22"/>
                <w:szCs w:val="22"/>
                <w:lang w:val="x-none"/>
              </w:rPr>
              <w:br/>
              <w:t>(дата и время</w:t>
            </w:r>
            <w:r w:rsidRPr="00D22CED">
              <w:rPr>
                <w:sz w:val="22"/>
                <w:szCs w:val="22"/>
              </w:rPr>
              <w:t>)</w:t>
            </w:r>
          </w:p>
        </w:tc>
        <w:tc>
          <w:tcPr>
            <w:tcW w:w="1701" w:type="dxa"/>
            <w:tcBorders>
              <w:bottom w:val="single" w:sz="4" w:space="0" w:color="auto"/>
            </w:tcBorders>
            <w:shd w:val="clear" w:color="auto" w:fill="auto"/>
            <w:vAlign w:val="center"/>
          </w:tcPr>
          <w:p w:rsidR="00570C89" w:rsidRPr="00D22CED" w:rsidRDefault="00570C89" w:rsidP="00713F3A">
            <w:pPr>
              <w:widowControl w:val="0"/>
              <w:ind w:left="-57" w:right="-57"/>
              <w:contextualSpacing/>
              <w:jc w:val="center"/>
              <w:rPr>
                <w:sz w:val="22"/>
                <w:szCs w:val="22"/>
              </w:rPr>
            </w:pPr>
            <w:r w:rsidRPr="00D22CED">
              <w:rPr>
                <w:sz w:val="22"/>
                <w:szCs w:val="22"/>
                <w:lang w:val="x-none"/>
              </w:rPr>
              <w:t>Время окончания работы по</w:t>
            </w:r>
            <w:r w:rsidRPr="00D22CED">
              <w:rPr>
                <w:sz w:val="22"/>
                <w:szCs w:val="22"/>
              </w:rPr>
              <w:t> </w:t>
            </w:r>
            <w:r w:rsidRPr="00D22CED">
              <w:rPr>
                <w:sz w:val="22"/>
                <w:szCs w:val="22"/>
                <w:lang w:val="x-none"/>
              </w:rPr>
              <w:t>заявке</w:t>
            </w:r>
            <w:r w:rsidRPr="00D22CED">
              <w:rPr>
                <w:sz w:val="22"/>
                <w:szCs w:val="22"/>
                <w:lang w:val="x-none"/>
              </w:rPr>
              <w:br/>
              <w:t>(дата и время</w:t>
            </w:r>
            <w:r w:rsidRPr="00D22CED">
              <w:rPr>
                <w:sz w:val="22"/>
                <w:szCs w:val="22"/>
              </w:rPr>
              <w:t>)</w:t>
            </w:r>
          </w:p>
        </w:tc>
        <w:tc>
          <w:tcPr>
            <w:tcW w:w="1418" w:type="dxa"/>
            <w:tcBorders>
              <w:bottom w:val="single" w:sz="4" w:space="0" w:color="auto"/>
            </w:tcBorders>
            <w:shd w:val="clear" w:color="auto" w:fill="auto"/>
            <w:vAlign w:val="center"/>
            <w:hideMark/>
          </w:tcPr>
          <w:p w:rsidR="00570C89" w:rsidRPr="00D22CED" w:rsidRDefault="00570C89" w:rsidP="004B73A3">
            <w:pPr>
              <w:widowControl w:val="0"/>
              <w:contextualSpacing/>
              <w:jc w:val="center"/>
              <w:rPr>
                <w:sz w:val="22"/>
                <w:szCs w:val="22"/>
                <w:lang w:val="x-none"/>
              </w:rPr>
            </w:pPr>
            <w:r w:rsidRPr="00D22CED">
              <w:rPr>
                <w:sz w:val="22"/>
                <w:szCs w:val="22"/>
                <w:lang w:val="x-none"/>
              </w:rPr>
              <w:t xml:space="preserve">Нарушение </w:t>
            </w:r>
            <w:r w:rsidRPr="00D22CED">
              <w:rPr>
                <w:sz w:val="22"/>
                <w:szCs w:val="22"/>
                <w:lang w:val="en-US"/>
              </w:rPr>
              <w:t>SLA</w:t>
            </w:r>
            <w:r w:rsidRPr="00D22CED">
              <w:rPr>
                <w:sz w:val="22"/>
                <w:szCs w:val="22"/>
              </w:rPr>
              <w:t xml:space="preserve"> по </w:t>
            </w:r>
            <w:r w:rsidRPr="00D22CED">
              <w:rPr>
                <w:sz w:val="22"/>
                <w:szCs w:val="22"/>
                <w:lang w:val="x-none"/>
              </w:rPr>
              <w:t>врем</w:t>
            </w:r>
            <w:r w:rsidRPr="00D22CED">
              <w:rPr>
                <w:sz w:val="22"/>
                <w:szCs w:val="22"/>
              </w:rPr>
              <w:t>ени</w:t>
            </w:r>
            <w:r w:rsidRPr="00D22CED">
              <w:rPr>
                <w:sz w:val="22"/>
                <w:szCs w:val="22"/>
                <w:lang w:val="x-none"/>
              </w:rPr>
              <w:t xml:space="preserve"> регистрации (Да/Н</w:t>
            </w:r>
            <w:r w:rsidRPr="00D22CED">
              <w:rPr>
                <w:sz w:val="22"/>
                <w:szCs w:val="22"/>
              </w:rPr>
              <w:t>ет</w:t>
            </w:r>
            <w:r w:rsidRPr="00D22CED">
              <w:rPr>
                <w:sz w:val="22"/>
                <w:szCs w:val="22"/>
                <w:lang w:val="x-none"/>
              </w:rPr>
              <w:t>)</w:t>
            </w:r>
          </w:p>
        </w:tc>
        <w:tc>
          <w:tcPr>
            <w:tcW w:w="1701" w:type="dxa"/>
            <w:tcBorders>
              <w:bottom w:val="single" w:sz="4" w:space="0" w:color="auto"/>
            </w:tcBorders>
            <w:shd w:val="clear" w:color="auto" w:fill="auto"/>
            <w:vAlign w:val="center"/>
          </w:tcPr>
          <w:p w:rsidR="00570C89" w:rsidRPr="00D22CED" w:rsidRDefault="00570C89" w:rsidP="004B73A3">
            <w:pPr>
              <w:widowControl w:val="0"/>
              <w:contextualSpacing/>
              <w:jc w:val="center"/>
              <w:rPr>
                <w:sz w:val="22"/>
                <w:szCs w:val="22"/>
              </w:rPr>
            </w:pPr>
            <w:r w:rsidRPr="00D22CED">
              <w:rPr>
                <w:sz w:val="22"/>
                <w:szCs w:val="22"/>
                <w:lang w:val="x-none"/>
              </w:rPr>
              <w:t xml:space="preserve">Нарушение </w:t>
            </w:r>
            <w:r w:rsidRPr="00D22CED">
              <w:rPr>
                <w:sz w:val="22"/>
                <w:szCs w:val="22"/>
                <w:lang w:val="en-US"/>
              </w:rPr>
              <w:t>SLA</w:t>
            </w:r>
            <w:r w:rsidRPr="00D22CED">
              <w:rPr>
                <w:sz w:val="22"/>
                <w:szCs w:val="22"/>
                <w:lang w:val="x-none"/>
              </w:rPr>
              <w:t xml:space="preserve"> </w:t>
            </w:r>
            <w:r w:rsidRPr="00D22CED">
              <w:rPr>
                <w:sz w:val="22"/>
                <w:szCs w:val="22"/>
              </w:rPr>
              <w:t xml:space="preserve">по времени исполнения </w:t>
            </w:r>
            <w:r w:rsidRPr="00D22CED">
              <w:rPr>
                <w:sz w:val="22"/>
                <w:szCs w:val="22"/>
                <w:lang w:val="x-none"/>
              </w:rPr>
              <w:t>(Да/Н</w:t>
            </w:r>
            <w:r w:rsidRPr="00D22CED">
              <w:rPr>
                <w:sz w:val="22"/>
                <w:szCs w:val="22"/>
              </w:rPr>
              <w:t>ет</w:t>
            </w:r>
            <w:r w:rsidRPr="00D22CED">
              <w:rPr>
                <w:sz w:val="22"/>
                <w:szCs w:val="22"/>
                <w:lang w:val="x-none"/>
              </w:rPr>
              <w:t>)</w:t>
            </w:r>
          </w:p>
        </w:tc>
        <w:tc>
          <w:tcPr>
            <w:tcW w:w="1813" w:type="dxa"/>
            <w:tcBorders>
              <w:bottom w:val="single" w:sz="4" w:space="0" w:color="auto"/>
            </w:tcBorders>
            <w:vAlign w:val="center"/>
            <w:hideMark/>
          </w:tcPr>
          <w:p w:rsidR="00570C89" w:rsidRPr="00D22CED" w:rsidRDefault="00570C89" w:rsidP="004B73A3">
            <w:pPr>
              <w:widowControl w:val="0"/>
              <w:contextualSpacing/>
              <w:jc w:val="center"/>
              <w:rPr>
                <w:b/>
                <w:sz w:val="22"/>
                <w:szCs w:val="22"/>
                <w:lang w:val="x-none"/>
              </w:rPr>
            </w:pPr>
            <w:r w:rsidRPr="00D22CED">
              <w:rPr>
                <w:sz w:val="22"/>
                <w:szCs w:val="22"/>
                <w:lang w:val="x-none"/>
              </w:rPr>
              <w:t xml:space="preserve">Статус </w:t>
            </w:r>
            <w:r w:rsidRPr="00D22CED">
              <w:rPr>
                <w:sz w:val="22"/>
                <w:szCs w:val="22"/>
              </w:rPr>
              <w:t xml:space="preserve">Заявки </w:t>
            </w:r>
            <w:r w:rsidRPr="00D22CED">
              <w:rPr>
                <w:sz w:val="22"/>
                <w:szCs w:val="22"/>
                <w:lang w:val="x-none"/>
              </w:rPr>
              <w:t>на</w:t>
            </w:r>
            <w:r w:rsidRPr="00D22CED">
              <w:rPr>
                <w:sz w:val="22"/>
                <w:szCs w:val="22"/>
              </w:rPr>
              <w:t> конец отчётного периода</w:t>
            </w:r>
          </w:p>
        </w:tc>
        <w:tc>
          <w:tcPr>
            <w:tcW w:w="2552" w:type="dxa"/>
            <w:tcBorders>
              <w:bottom w:val="single" w:sz="4" w:space="0" w:color="auto"/>
            </w:tcBorders>
            <w:vAlign w:val="center"/>
            <w:hideMark/>
          </w:tcPr>
          <w:p w:rsidR="00570C89" w:rsidRPr="00D22CED" w:rsidRDefault="00570C89" w:rsidP="004B73A3">
            <w:pPr>
              <w:widowControl w:val="0"/>
              <w:contextualSpacing/>
              <w:jc w:val="center"/>
              <w:rPr>
                <w:b/>
                <w:sz w:val="22"/>
                <w:szCs w:val="22"/>
                <w:lang w:val="x-none"/>
              </w:rPr>
            </w:pPr>
            <w:r w:rsidRPr="00D22CED">
              <w:rPr>
                <w:sz w:val="22"/>
                <w:szCs w:val="22"/>
                <w:lang w:val="x-none"/>
              </w:rPr>
              <w:t>Примеча</w:t>
            </w:r>
            <w:r w:rsidRPr="00D22CED">
              <w:rPr>
                <w:sz w:val="22"/>
                <w:szCs w:val="22"/>
              </w:rPr>
              <w:t>ние</w:t>
            </w:r>
          </w:p>
        </w:tc>
      </w:tr>
      <w:tr w:rsidR="00570C89" w:rsidRPr="00D22CED" w:rsidTr="004B73A3">
        <w:trPr>
          <w:cantSplit/>
          <w:trHeight w:val="26"/>
        </w:trPr>
        <w:tc>
          <w:tcPr>
            <w:tcW w:w="597" w:type="dxa"/>
            <w:tcBorders>
              <w:bottom w:val="double" w:sz="4" w:space="0" w:color="auto"/>
            </w:tcBorders>
            <w:vAlign w:val="center"/>
          </w:tcPr>
          <w:p w:rsidR="00570C89" w:rsidRPr="00D22CED" w:rsidRDefault="00570C89" w:rsidP="004B73A3">
            <w:pPr>
              <w:widowControl w:val="0"/>
              <w:contextualSpacing/>
              <w:jc w:val="center"/>
              <w:rPr>
                <w:sz w:val="22"/>
                <w:szCs w:val="22"/>
              </w:rPr>
            </w:pPr>
            <w:r w:rsidRPr="00D22CED">
              <w:rPr>
                <w:sz w:val="22"/>
                <w:szCs w:val="22"/>
              </w:rPr>
              <w:t>1</w:t>
            </w:r>
          </w:p>
        </w:tc>
        <w:tc>
          <w:tcPr>
            <w:tcW w:w="850" w:type="dxa"/>
            <w:tcBorders>
              <w:bottom w:val="double" w:sz="4" w:space="0" w:color="auto"/>
            </w:tcBorders>
            <w:vAlign w:val="center"/>
          </w:tcPr>
          <w:p w:rsidR="00570C89" w:rsidRPr="00D22CED" w:rsidRDefault="00570C89" w:rsidP="004B73A3">
            <w:pPr>
              <w:widowControl w:val="0"/>
              <w:contextualSpacing/>
              <w:jc w:val="center"/>
              <w:rPr>
                <w:sz w:val="22"/>
                <w:szCs w:val="22"/>
              </w:rPr>
            </w:pPr>
            <w:r w:rsidRPr="00D22CED">
              <w:rPr>
                <w:sz w:val="22"/>
                <w:szCs w:val="22"/>
              </w:rPr>
              <w:t>2</w:t>
            </w:r>
          </w:p>
        </w:tc>
        <w:tc>
          <w:tcPr>
            <w:tcW w:w="821" w:type="dxa"/>
            <w:tcBorders>
              <w:bottom w:val="double" w:sz="4" w:space="0" w:color="auto"/>
            </w:tcBorders>
            <w:vAlign w:val="center"/>
          </w:tcPr>
          <w:p w:rsidR="00570C89" w:rsidRPr="00D22CED" w:rsidRDefault="00570C89" w:rsidP="004B73A3">
            <w:pPr>
              <w:widowControl w:val="0"/>
              <w:contextualSpacing/>
              <w:jc w:val="center"/>
              <w:rPr>
                <w:sz w:val="22"/>
                <w:szCs w:val="22"/>
              </w:rPr>
            </w:pPr>
            <w:r w:rsidRPr="00D22CED">
              <w:rPr>
                <w:sz w:val="22"/>
                <w:szCs w:val="22"/>
              </w:rPr>
              <w:t>3</w:t>
            </w:r>
          </w:p>
        </w:tc>
        <w:tc>
          <w:tcPr>
            <w:tcW w:w="1589" w:type="dxa"/>
            <w:tcBorders>
              <w:bottom w:val="double" w:sz="4" w:space="0" w:color="auto"/>
            </w:tcBorders>
            <w:shd w:val="clear" w:color="auto" w:fill="auto"/>
            <w:vAlign w:val="center"/>
          </w:tcPr>
          <w:p w:rsidR="00570C89" w:rsidRPr="00D22CED" w:rsidRDefault="00570C89" w:rsidP="004B73A3">
            <w:pPr>
              <w:widowControl w:val="0"/>
              <w:contextualSpacing/>
              <w:jc w:val="center"/>
              <w:rPr>
                <w:sz w:val="22"/>
                <w:szCs w:val="22"/>
              </w:rPr>
            </w:pPr>
            <w:r w:rsidRPr="00D22CED">
              <w:rPr>
                <w:sz w:val="22"/>
                <w:szCs w:val="22"/>
              </w:rPr>
              <w:t>4</w:t>
            </w:r>
          </w:p>
        </w:tc>
        <w:tc>
          <w:tcPr>
            <w:tcW w:w="1559" w:type="dxa"/>
            <w:tcBorders>
              <w:bottom w:val="double" w:sz="4" w:space="0" w:color="auto"/>
            </w:tcBorders>
            <w:shd w:val="clear" w:color="auto" w:fill="auto"/>
            <w:vAlign w:val="center"/>
          </w:tcPr>
          <w:p w:rsidR="00570C89" w:rsidRPr="00D22CED" w:rsidRDefault="00570C89" w:rsidP="004B73A3">
            <w:pPr>
              <w:widowControl w:val="0"/>
              <w:contextualSpacing/>
              <w:jc w:val="center"/>
              <w:rPr>
                <w:sz w:val="22"/>
                <w:szCs w:val="22"/>
              </w:rPr>
            </w:pPr>
            <w:r w:rsidRPr="00D22CED">
              <w:rPr>
                <w:sz w:val="22"/>
                <w:szCs w:val="22"/>
              </w:rPr>
              <w:t>5</w:t>
            </w:r>
          </w:p>
        </w:tc>
        <w:tc>
          <w:tcPr>
            <w:tcW w:w="1701" w:type="dxa"/>
            <w:tcBorders>
              <w:bottom w:val="double" w:sz="4" w:space="0" w:color="auto"/>
            </w:tcBorders>
            <w:shd w:val="clear" w:color="auto" w:fill="auto"/>
            <w:vAlign w:val="center"/>
          </w:tcPr>
          <w:p w:rsidR="00570C89" w:rsidRPr="00D22CED" w:rsidRDefault="00570C89" w:rsidP="004B73A3">
            <w:pPr>
              <w:widowControl w:val="0"/>
              <w:ind w:left="-57" w:right="-57"/>
              <w:contextualSpacing/>
              <w:jc w:val="center"/>
              <w:rPr>
                <w:sz w:val="22"/>
                <w:szCs w:val="22"/>
              </w:rPr>
            </w:pPr>
            <w:r w:rsidRPr="00D22CED">
              <w:rPr>
                <w:sz w:val="22"/>
                <w:szCs w:val="22"/>
              </w:rPr>
              <w:t>6</w:t>
            </w:r>
          </w:p>
        </w:tc>
        <w:tc>
          <w:tcPr>
            <w:tcW w:w="1418" w:type="dxa"/>
            <w:tcBorders>
              <w:bottom w:val="double" w:sz="4" w:space="0" w:color="auto"/>
            </w:tcBorders>
            <w:shd w:val="clear" w:color="auto" w:fill="auto"/>
            <w:vAlign w:val="center"/>
          </w:tcPr>
          <w:p w:rsidR="00570C89" w:rsidRPr="00D22CED" w:rsidRDefault="00570C89" w:rsidP="004B73A3">
            <w:pPr>
              <w:widowControl w:val="0"/>
              <w:contextualSpacing/>
              <w:jc w:val="center"/>
              <w:rPr>
                <w:sz w:val="22"/>
                <w:szCs w:val="22"/>
              </w:rPr>
            </w:pPr>
            <w:r w:rsidRPr="00D22CED">
              <w:rPr>
                <w:sz w:val="22"/>
                <w:szCs w:val="22"/>
              </w:rPr>
              <w:t>7</w:t>
            </w:r>
          </w:p>
        </w:tc>
        <w:tc>
          <w:tcPr>
            <w:tcW w:w="1701" w:type="dxa"/>
            <w:tcBorders>
              <w:bottom w:val="double" w:sz="4" w:space="0" w:color="auto"/>
            </w:tcBorders>
            <w:shd w:val="clear" w:color="auto" w:fill="auto"/>
            <w:vAlign w:val="center"/>
          </w:tcPr>
          <w:p w:rsidR="00570C89" w:rsidRPr="00D22CED" w:rsidRDefault="00570C89" w:rsidP="004B73A3">
            <w:pPr>
              <w:widowControl w:val="0"/>
              <w:contextualSpacing/>
              <w:jc w:val="center"/>
              <w:rPr>
                <w:sz w:val="22"/>
                <w:szCs w:val="22"/>
              </w:rPr>
            </w:pPr>
            <w:r w:rsidRPr="00D22CED">
              <w:rPr>
                <w:sz w:val="22"/>
                <w:szCs w:val="22"/>
              </w:rPr>
              <w:t>8</w:t>
            </w:r>
          </w:p>
        </w:tc>
        <w:tc>
          <w:tcPr>
            <w:tcW w:w="1813" w:type="dxa"/>
            <w:tcBorders>
              <w:bottom w:val="double" w:sz="4" w:space="0" w:color="auto"/>
            </w:tcBorders>
            <w:vAlign w:val="center"/>
          </w:tcPr>
          <w:p w:rsidR="00570C89" w:rsidRPr="00D22CED" w:rsidRDefault="00570C89" w:rsidP="004B73A3">
            <w:pPr>
              <w:widowControl w:val="0"/>
              <w:contextualSpacing/>
              <w:jc w:val="center"/>
              <w:rPr>
                <w:sz w:val="22"/>
                <w:szCs w:val="22"/>
              </w:rPr>
            </w:pPr>
            <w:r w:rsidRPr="00D22CED">
              <w:rPr>
                <w:sz w:val="22"/>
                <w:szCs w:val="22"/>
              </w:rPr>
              <w:t>9</w:t>
            </w:r>
          </w:p>
        </w:tc>
        <w:tc>
          <w:tcPr>
            <w:tcW w:w="2552" w:type="dxa"/>
            <w:tcBorders>
              <w:bottom w:val="double" w:sz="4" w:space="0" w:color="auto"/>
            </w:tcBorders>
            <w:vAlign w:val="center"/>
          </w:tcPr>
          <w:p w:rsidR="00570C89" w:rsidRPr="00D22CED" w:rsidRDefault="00570C89" w:rsidP="004B73A3">
            <w:pPr>
              <w:widowControl w:val="0"/>
              <w:contextualSpacing/>
              <w:jc w:val="center"/>
              <w:rPr>
                <w:sz w:val="22"/>
                <w:szCs w:val="22"/>
              </w:rPr>
            </w:pPr>
            <w:r w:rsidRPr="00D22CED">
              <w:rPr>
                <w:sz w:val="22"/>
                <w:szCs w:val="22"/>
              </w:rPr>
              <w:t>10</w:t>
            </w:r>
          </w:p>
        </w:tc>
      </w:tr>
      <w:tr w:rsidR="00570C89" w:rsidRPr="00D22CED" w:rsidTr="004B73A3">
        <w:trPr>
          <w:cantSplit/>
          <w:trHeight w:val="479"/>
        </w:trPr>
        <w:tc>
          <w:tcPr>
            <w:tcW w:w="597" w:type="dxa"/>
            <w:tcBorders>
              <w:top w:val="double" w:sz="4" w:space="0" w:color="auto"/>
              <w:bottom w:val="single" w:sz="4" w:space="0" w:color="auto"/>
            </w:tcBorders>
            <w:shd w:val="clear" w:color="auto" w:fill="auto"/>
            <w:noWrap/>
            <w:vAlign w:val="center"/>
          </w:tcPr>
          <w:p w:rsidR="00570C89" w:rsidRPr="00D22CED" w:rsidRDefault="00570C89" w:rsidP="004B73A3">
            <w:pPr>
              <w:widowControl w:val="0"/>
              <w:contextualSpacing/>
              <w:jc w:val="center"/>
              <w:rPr>
                <w:sz w:val="22"/>
                <w:szCs w:val="22"/>
                <w:lang w:val="x-none"/>
              </w:rPr>
            </w:pPr>
          </w:p>
        </w:tc>
        <w:tc>
          <w:tcPr>
            <w:tcW w:w="850" w:type="dxa"/>
            <w:tcBorders>
              <w:top w:val="double" w:sz="4" w:space="0" w:color="auto"/>
              <w:bottom w:val="single" w:sz="4" w:space="0" w:color="auto"/>
            </w:tcBorders>
            <w:shd w:val="clear" w:color="auto" w:fill="auto"/>
            <w:noWrap/>
            <w:vAlign w:val="center"/>
          </w:tcPr>
          <w:p w:rsidR="00570C89" w:rsidRPr="00D22CED" w:rsidRDefault="00570C89" w:rsidP="004B73A3">
            <w:pPr>
              <w:widowControl w:val="0"/>
              <w:contextualSpacing/>
              <w:jc w:val="center"/>
              <w:rPr>
                <w:sz w:val="22"/>
                <w:szCs w:val="22"/>
                <w:lang w:val="x-none"/>
              </w:rPr>
            </w:pPr>
          </w:p>
        </w:tc>
        <w:tc>
          <w:tcPr>
            <w:tcW w:w="821" w:type="dxa"/>
            <w:tcBorders>
              <w:top w:val="double" w:sz="4" w:space="0" w:color="auto"/>
              <w:bottom w:val="single" w:sz="4" w:space="0" w:color="auto"/>
            </w:tcBorders>
            <w:shd w:val="clear" w:color="auto" w:fill="auto"/>
            <w:noWrap/>
            <w:vAlign w:val="center"/>
          </w:tcPr>
          <w:p w:rsidR="00570C89" w:rsidRPr="00D22CED" w:rsidRDefault="00570C89" w:rsidP="004B73A3">
            <w:pPr>
              <w:widowControl w:val="0"/>
              <w:contextualSpacing/>
              <w:jc w:val="center"/>
              <w:rPr>
                <w:sz w:val="22"/>
                <w:szCs w:val="22"/>
              </w:rPr>
            </w:pPr>
          </w:p>
        </w:tc>
        <w:tc>
          <w:tcPr>
            <w:tcW w:w="1589" w:type="dxa"/>
            <w:tcBorders>
              <w:top w:val="double" w:sz="4" w:space="0" w:color="auto"/>
              <w:bottom w:val="single" w:sz="4" w:space="0" w:color="auto"/>
            </w:tcBorders>
            <w:shd w:val="clear" w:color="auto" w:fill="auto"/>
            <w:vAlign w:val="center"/>
          </w:tcPr>
          <w:p w:rsidR="00570C89" w:rsidRPr="00D22CED" w:rsidRDefault="00570C89" w:rsidP="004B73A3">
            <w:pPr>
              <w:widowControl w:val="0"/>
              <w:contextualSpacing/>
              <w:jc w:val="center"/>
              <w:rPr>
                <w:sz w:val="22"/>
                <w:szCs w:val="22"/>
                <w:lang w:val="x-none"/>
              </w:rPr>
            </w:pPr>
          </w:p>
        </w:tc>
        <w:tc>
          <w:tcPr>
            <w:tcW w:w="1559" w:type="dxa"/>
            <w:tcBorders>
              <w:top w:val="double" w:sz="4" w:space="0" w:color="auto"/>
              <w:bottom w:val="single" w:sz="4" w:space="0" w:color="auto"/>
            </w:tcBorders>
            <w:shd w:val="clear" w:color="auto" w:fill="auto"/>
            <w:vAlign w:val="center"/>
          </w:tcPr>
          <w:p w:rsidR="00570C89" w:rsidRPr="00D22CED" w:rsidRDefault="00570C89" w:rsidP="004B73A3">
            <w:pPr>
              <w:widowControl w:val="0"/>
              <w:contextualSpacing/>
              <w:jc w:val="center"/>
              <w:rPr>
                <w:sz w:val="22"/>
                <w:szCs w:val="22"/>
                <w:lang w:val="x-none"/>
              </w:rPr>
            </w:pPr>
          </w:p>
        </w:tc>
        <w:tc>
          <w:tcPr>
            <w:tcW w:w="1701" w:type="dxa"/>
            <w:tcBorders>
              <w:top w:val="double" w:sz="4" w:space="0" w:color="auto"/>
              <w:bottom w:val="single" w:sz="4" w:space="0" w:color="auto"/>
            </w:tcBorders>
            <w:shd w:val="clear" w:color="auto" w:fill="auto"/>
            <w:vAlign w:val="center"/>
          </w:tcPr>
          <w:p w:rsidR="00570C89" w:rsidRPr="00D22CED" w:rsidRDefault="00570C89" w:rsidP="004B73A3">
            <w:pPr>
              <w:widowControl w:val="0"/>
              <w:contextualSpacing/>
              <w:jc w:val="center"/>
              <w:rPr>
                <w:sz w:val="22"/>
                <w:szCs w:val="22"/>
                <w:lang w:val="x-none"/>
              </w:rPr>
            </w:pPr>
          </w:p>
        </w:tc>
        <w:tc>
          <w:tcPr>
            <w:tcW w:w="1418" w:type="dxa"/>
            <w:tcBorders>
              <w:top w:val="double" w:sz="4" w:space="0" w:color="auto"/>
              <w:bottom w:val="single" w:sz="4" w:space="0" w:color="auto"/>
            </w:tcBorders>
            <w:shd w:val="clear" w:color="auto" w:fill="auto"/>
            <w:vAlign w:val="center"/>
          </w:tcPr>
          <w:p w:rsidR="00570C89" w:rsidRPr="00D22CED" w:rsidRDefault="00570C89" w:rsidP="004B73A3">
            <w:pPr>
              <w:widowControl w:val="0"/>
              <w:contextualSpacing/>
              <w:jc w:val="center"/>
              <w:rPr>
                <w:sz w:val="22"/>
                <w:szCs w:val="22"/>
                <w:lang w:val="x-none"/>
              </w:rPr>
            </w:pPr>
          </w:p>
        </w:tc>
        <w:tc>
          <w:tcPr>
            <w:tcW w:w="1701" w:type="dxa"/>
            <w:tcBorders>
              <w:top w:val="double" w:sz="4" w:space="0" w:color="auto"/>
              <w:bottom w:val="single" w:sz="4" w:space="0" w:color="auto"/>
            </w:tcBorders>
            <w:shd w:val="clear" w:color="auto" w:fill="auto"/>
            <w:vAlign w:val="center"/>
          </w:tcPr>
          <w:p w:rsidR="00570C89" w:rsidRPr="00D22CED" w:rsidRDefault="00570C89" w:rsidP="004B73A3">
            <w:pPr>
              <w:widowControl w:val="0"/>
              <w:contextualSpacing/>
              <w:jc w:val="center"/>
              <w:rPr>
                <w:sz w:val="22"/>
                <w:szCs w:val="22"/>
                <w:lang w:val="x-none"/>
              </w:rPr>
            </w:pPr>
          </w:p>
        </w:tc>
        <w:tc>
          <w:tcPr>
            <w:tcW w:w="1813" w:type="dxa"/>
            <w:tcBorders>
              <w:top w:val="double" w:sz="4" w:space="0" w:color="auto"/>
              <w:bottom w:val="single" w:sz="4" w:space="0" w:color="auto"/>
            </w:tcBorders>
            <w:shd w:val="clear" w:color="auto" w:fill="auto"/>
            <w:vAlign w:val="center"/>
          </w:tcPr>
          <w:p w:rsidR="00570C89" w:rsidRPr="00D22CED" w:rsidRDefault="00570C89" w:rsidP="004B73A3">
            <w:pPr>
              <w:widowControl w:val="0"/>
              <w:contextualSpacing/>
              <w:jc w:val="center"/>
              <w:rPr>
                <w:sz w:val="22"/>
                <w:szCs w:val="22"/>
                <w:lang w:val="x-none"/>
              </w:rPr>
            </w:pPr>
          </w:p>
        </w:tc>
        <w:tc>
          <w:tcPr>
            <w:tcW w:w="2552" w:type="dxa"/>
            <w:tcBorders>
              <w:top w:val="double" w:sz="4" w:space="0" w:color="auto"/>
              <w:bottom w:val="single" w:sz="4" w:space="0" w:color="auto"/>
            </w:tcBorders>
            <w:shd w:val="clear" w:color="auto" w:fill="auto"/>
            <w:noWrap/>
            <w:vAlign w:val="center"/>
          </w:tcPr>
          <w:p w:rsidR="00570C89" w:rsidRPr="00D22CED" w:rsidRDefault="00570C89" w:rsidP="004B73A3">
            <w:pPr>
              <w:widowControl w:val="0"/>
              <w:contextualSpacing/>
              <w:jc w:val="center"/>
              <w:rPr>
                <w:sz w:val="22"/>
                <w:szCs w:val="22"/>
                <w:lang w:val="x-none"/>
              </w:rPr>
            </w:pPr>
          </w:p>
        </w:tc>
      </w:tr>
      <w:tr w:rsidR="00570C89" w:rsidRPr="00D22CED" w:rsidTr="004B73A3">
        <w:trPr>
          <w:cantSplit/>
          <w:trHeight w:val="479"/>
        </w:trPr>
        <w:tc>
          <w:tcPr>
            <w:tcW w:w="597" w:type="dxa"/>
            <w:tcBorders>
              <w:top w:val="single" w:sz="4" w:space="0" w:color="auto"/>
            </w:tcBorders>
            <w:shd w:val="clear" w:color="auto" w:fill="auto"/>
            <w:noWrap/>
            <w:vAlign w:val="center"/>
          </w:tcPr>
          <w:p w:rsidR="00570C89" w:rsidRPr="00D22CED" w:rsidRDefault="00570C89" w:rsidP="004B73A3">
            <w:pPr>
              <w:widowControl w:val="0"/>
              <w:contextualSpacing/>
              <w:jc w:val="center"/>
              <w:rPr>
                <w:sz w:val="22"/>
                <w:szCs w:val="22"/>
                <w:lang w:val="x-none"/>
              </w:rPr>
            </w:pPr>
          </w:p>
        </w:tc>
        <w:tc>
          <w:tcPr>
            <w:tcW w:w="850" w:type="dxa"/>
            <w:tcBorders>
              <w:top w:val="single" w:sz="4" w:space="0" w:color="auto"/>
            </w:tcBorders>
            <w:shd w:val="clear" w:color="auto" w:fill="auto"/>
            <w:noWrap/>
            <w:vAlign w:val="center"/>
          </w:tcPr>
          <w:p w:rsidR="00570C89" w:rsidRPr="00D22CED" w:rsidRDefault="00570C89" w:rsidP="004B73A3">
            <w:pPr>
              <w:widowControl w:val="0"/>
              <w:contextualSpacing/>
              <w:jc w:val="center"/>
              <w:rPr>
                <w:sz w:val="22"/>
                <w:szCs w:val="22"/>
                <w:lang w:val="x-none"/>
              </w:rPr>
            </w:pPr>
          </w:p>
        </w:tc>
        <w:tc>
          <w:tcPr>
            <w:tcW w:w="821" w:type="dxa"/>
            <w:tcBorders>
              <w:top w:val="single" w:sz="4" w:space="0" w:color="auto"/>
            </w:tcBorders>
            <w:shd w:val="clear" w:color="auto" w:fill="auto"/>
            <w:noWrap/>
            <w:vAlign w:val="center"/>
          </w:tcPr>
          <w:p w:rsidR="00570C89" w:rsidRPr="00D22CED" w:rsidRDefault="00570C89" w:rsidP="004B73A3">
            <w:pPr>
              <w:widowControl w:val="0"/>
              <w:contextualSpacing/>
              <w:jc w:val="center"/>
              <w:rPr>
                <w:sz w:val="22"/>
                <w:szCs w:val="22"/>
              </w:rPr>
            </w:pPr>
          </w:p>
        </w:tc>
        <w:tc>
          <w:tcPr>
            <w:tcW w:w="1589" w:type="dxa"/>
            <w:tcBorders>
              <w:top w:val="single" w:sz="4" w:space="0" w:color="auto"/>
            </w:tcBorders>
            <w:shd w:val="clear" w:color="auto" w:fill="auto"/>
            <w:vAlign w:val="center"/>
          </w:tcPr>
          <w:p w:rsidR="00570C89" w:rsidRPr="00D22CED" w:rsidRDefault="00570C89" w:rsidP="004B73A3">
            <w:pPr>
              <w:widowControl w:val="0"/>
              <w:contextualSpacing/>
              <w:jc w:val="center"/>
              <w:rPr>
                <w:sz w:val="22"/>
                <w:szCs w:val="22"/>
                <w:lang w:val="x-none"/>
              </w:rPr>
            </w:pPr>
          </w:p>
        </w:tc>
        <w:tc>
          <w:tcPr>
            <w:tcW w:w="1559" w:type="dxa"/>
            <w:tcBorders>
              <w:top w:val="single" w:sz="4" w:space="0" w:color="auto"/>
            </w:tcBorders>
            <w:shd w:val="clear" w:color="auto" w:fill="auto"/>
            <w:vAlign w:val="center"/>
          </w:tcPr>
          <w:p w:rsidR="00570C89" w:rsidRPr="00D22CED" w:rsidRDefault="00570C89" w:rsidP="004B73A3">
            <w:pPr>
              <w:widowControl w:val="0"/>
              <w:contextualSpacing/>
              <w:jc w:val="center"/>
              <w:rPr>
                <w:sz w:val="22"/>
                <w:szCs w:val="22"/>
                <w:lang w:val="x-none"/>
              </w:rPr>
            </w:pPr>
          </w:p>
        </w:tc>
        <w:tc>
          <w:tcPr>
            <w:tcW w:w="1701" w:type="dxa"/>
            <w:tcBorders>
              <w:top w:val="single" w:sz="4" w:space="0" w:color="auto"/>
            </w:tcBorders>
            <w:shd w:val="clear" w:color="auto" w:fill="auto"/>
            <w:vAlign w:val="center"/>
          </w:tcPr>
          <w:p w:rsidR="00570C89" w:rsidRPr="00D22CED" w:rsidRDefault="00570C89" w:rsidP="004B73A3">
            <w:pPr>
              <w:widowControl w:val="0"/>
              <w:contextualSpacing/>
              <w:jc w:val="center"/>
              <w:rPr>
                <w:sz w:val="22"/>
                <w:szCs w:val="22"/>
                <w:lang w:val="x-none"/>
              </w:rPr>
            </w:pPr>
          </w:p>
        </w:tc>
        <w:tc>
          <w:tcPr>
            <w:tcW w:w="1418" w:type="dxa"/>
            <w:tcBorders>
              <w:top w:val="single" w:sz="4" w:space="0" w:color="auto"/>
            </w:tcBorders>
            <w:shd w:val="clear" w:color="auto" w:fill="auto"/>
            <w:vAlign w:val="center"/>
          </w:tcPr>
          <w:p w:rsidR="00570C89" w:rsidRPr="00D22CED" w:rsidRDefault="00570C89" w:rsidP="004B73A3">
            <w:pPr>
              <w:widowControl w:val="0"/>
              <w:contextualSpacing/>
              <w:jc w:val="center"/>
              <w:rPr>
                <w:sz w:val="22"/>
                <w:szCs w:val="22"/>
                <w:lang w:val="x-none"/>
              </w:rPr>
            </w:pPr>
          </w:p>
        </w:tc>
        <w:tc>
          <w:tcPr>
            <w:tcW w:w="1701" w:type="dxa"/>
            <w:tcBorders>
              <w:top w:val="single" w:sz="4" w:space="0" w:color="auto"/>
            </w:tcBorders>
            <w:shd w:val="clear" w:color="auto" w:fill="auto"/>
            <w:vAlign w:val="center"/>
          </w:tcPr>
          <w:p w:rsidR="00570C89" w:rsidRPr="00D22CED" w:rsidRDefault="00570C89" w:rsidP="004B73A3">
            <w:pPr>
              <w:widowControl w:val="0"/>
              <w:contextualSpacing/>
              <w:jc w:val="center"/>
              <w:rPr>
                <w:sz w:val="22"/>
                <w:szCs w:val="22"/>
                <w:lang w:val="x-none"/>
              </w:rPr>
            </w:pPr>
          </w:p>
        </w:tc>
        <w:tc>
          <w:tcPr>
            <w:tcW w:w="1813" w:type="dxa"/>
            <w:tcBorders>
              <w:top w:val="single" w:sz="4" w:space="0" w:color="auto"/>
            </w:tcBorders>
            <w:shd w:val="clear" w:color="auto" w:fill="auto"/>
            <w:vAlign w:val="center"/>
          </w:tcPr>
          <w:p w:rsidR="00570C89" w:rsidRPr="00D22CED" w:rsidRDefault="00570C89" w:rsidP="004B73A3">
            <w:pPr>
              <w:widowControl w:val="0"/>
              <w:contextualSpacing/>
              <w:jc w:val="center"/>
              <w:rPr>
                <w:sz w:val="22"/>
                <w:szCs w:val="22"/>
                <w:lang w:val="x-none"/>
              </w:rPr>
            </w:pPr>
          </w:p>
        </w:tc>
        <w:tc>
          <w:tcPr>
            <w:tcW w:w="2552" w:type="dxa"/>
            <w:tcBorders>
              <w:top w:val="single" w:sz="4" w:space="0" w:color="auto"/>
            </w:tcBorders>
            <w:shd w:val="clear" w:color="auto" w:fill="auto"/>
            <w:noWrap/>
            <w:vAlign w:val="center"/>
          </w:tcPr>
          <w:p w:rsidR="00570C89" w:rsidRPr="00D22CED" w:rsidRDefault="00570C89" w:rsidP="004B73A3">
            <w:pPr>
              <w:widowControl w:val="0"/>
              <w:contextualSpacing/>
              <w:jc w:val="center"/>
              <w:rPr>
                <w:sz w:val="22"/>
                <w:szCs w:val="22"/>
                <w:lang w:val="x-none"/>
              </w:rPr>
            </w:pPr>
          </w:p>
        </w:tc>
      </w:tr>
    </w:tbl>
    <w:p w:rsidR="00570C89" w:rsidRPr="00D22CED" w:rsidRDefault="00570C89" w:rsidP="00570C89">
      <w:pPr>
        <w:widowControl w:val="0"/>
        <w:tabs>
          <w:tab w:val="left" w:pos="9072"/>
        </w:tabs>
        <w:spacing w:before="240"/>
        <w:rPr>
          <w:sz w:val="22"/>
          <w:szCs w:val="22"/>
        </w:rPr>
      </w:pPr>
      <w:r w:rsidRPr="00D22CED">
        <w:rPr>
          <w:sz w:val="22"/>
          <w:szCs w:val="22"/>
        </w:rPr>
        <w:t>Количество своевременно исполненных заявок на сопровождение:</w:t>
      </w:r>
      <w:r w:rsidRPr="00D22CED">
        <w:rPr>
          <w:sz w:val="22"/>
          <w:szCs w:val="22"/>
        </w:rPr>
        <w:tab/>
        <w:t>______________</w:t>
      </w:r>
    </w:p>
    <w:p w:rsidR="00570C89" w:rsidRPr="00D22CED" w:rsidRDefault="00570C89" w:rsidP="00D47D4A">
      <w:pPr>
        <w:widowControl w:val="0"/>
        <w:tabs>
          <w:tab w:val="left" w:pos="8570"/>
        </w:tabs>
        <w:rPr>
          <w:sz w:val="22"/>
          <w:szCs w:val="22"/>
        </w:rPr>
      </w:pPr>
      <w:r>
        <w:rPr>
          <w:sz w:val="22"/>
          <w:szCs w:val="22"/>
        </w:rPr>
        <w:t>О</w:t>
      </w:r>
      <w:r w:rsidRPr="00663836">
        <w:rPr>
          <w:sz w:val="22"/>
          <w:szCs w:val="22"/>
        </w:rPr>
        <w:t>бщее количество по БЗ по сопровождению исполненных в отчётном периоде Заявок</w:t>
      </w:r>
      <w:r>
        <w:rPr>
          <w:sz w:val="22"/>
          <w:szCs w:val="22"/>
        </w:rPr>
        <w:br/>
      </w:r>
      <w:r w:rsidRPr="00663836">
        <w:rPr>
          <w:sz w:val="22"/>
          <w:szCs w:val="22"/>
        </w:rPr>
        <w:t>и неисполненных Заявок, плановый срок исполнения которых приходится на отчётный период</w:t>
      </w:r>
      <w:r w:rsidRPr="00D22CED">
        <w:rPr>
          <w:sz w:val="22"/>
          <w:szCs w:val="22"/>
        </w:rPr>
        <w:t>:</w:t>
      </w:r>
      <w:r w:rsidRPr="00D22CED">
        <w:rPr>
          <w:sz w:val="22"/>
          <w:szCs w:val="22"/>
        </w:rPr>
        <w:tab/>
        <w:t>______________</w:t>
      </w:r>
    </w:p>
    <w:p w:rsidR="00570C89" w:rsidRPr="00D22CED" w:rsidRDefault="00570C89" w:rsidP="00570C89">
      <w:pPr>
        <w:widowControl w:val="0"/>
        <w:tabs>
          <w:tab w:val="left" w:pos="9072"/>
        </w:tabs>
        <w:spacing w:after="360"/>
        <w:rPr>
          <w:sz w:val="22"/>
          <w:szCs w:val="22"/>
        </w:rPr>
      </w:pPr>
    </w:p>
    <w:tbl>
      <w:tblPr>
        <w:tblW w:w="14743" w:type="dxa"/>
        <w:tblInd w:w="-34" w:type="dxa"/>
        <w:tblLayout w:type="fixed"/>
        <w:tblLook w:val="04A0" w:firstRow="1" w:lastRow="0" w:firstColumn="1" w:lastColumn="0" w:noHBand="0" w:noVBand="1"/>
      </w:tblPr>
      <w:tblGrid>
        <w:gridCol w:w="10490"/>
        <w:gridCol w:w="4253"/>
      </w:tblGrid>
      <w:tr w:rsidR="00570C89" w:rsidRPr="00D22CED" w:rsidTr="004B73A3">
        <w:trPr>
          <w:trHeight w:val="1534"/>
        </w:trPr>
        <w:tc>
          <w:tcPr>
            <w:tcW w:w="10490" w:type="dxa"/>
          </w:tcPr>
          <w:p w:rsidR="00570C89" w:rsidRPr="00D22CED" w:rsidRDefault="00570C89" w:rsidP="004B73A3">
            <w:pPr>
              <w:widowControl w:val="0"/>
              <w:rPr>
                <w:sz w:val="22"/>
                <w:szCs w:val="22"/>
              </w:rPr>
            </w:pPr>
            <w:r w:rsidRPr="00D22CED">
              <w:rPr>
                <w:sz w:val="22"/>
                <w:szCs w:val="22"/>
              </w:rPr>
              <w:t>Заказчик</w:t>
            </w:r>
          </w:p>
          <w:p w:rsidR="00570C89" w:rsidRPr="00D22CED" w:rsidRDefault="00570C89" w:rsidP="004B73A3">
            <w:pPr>
              <w:widowControl w:val="0"/>
              <w:rPr>
                <w:bCs/>
                <w:sz w:val="22"/>
                <w:szCs w:val="22"/>
              </w:rPr>
            </w:pPr>
            <w:r w:rsidRPr="00D22CED">
              <w:rPr>
                <w:sz w:val="22"/>
                <w:szCs w:val="22"/>
              </w:rPr>
              <w:br/>
            </w:r>
            <w:r w:rsidRPr="00D22CED">
              <w:rPr>
                <w:sz w:val="22"/>
                <w:szCs w:val="22"/>
              </w:rPr>
              <w:br/>
            </w:r>
          </w:p>
        </w:tc>
        <w:tc>
          <w:tcPr>
            <w:tcW w:w="4253" w:type="dxa"/>
          </w:tcPr>
          <w:p w:rsidR="00570C89" w:rsidRPr="00D22CED" w:rsidRDefault="00570C89" w:rsidP="004B73A3">
            <w:pPr>
              <w:widowControl w:val="0"/>
              <w:rPr>
                <w:sz w:val="22"/>
                <w:szCs w:val="22"/>
              </w:rPr>
            </w:pPr>
            <w:r w:rsidRPr="00D22CED">
              <w:rPr>
                <w:sz w:val="22"/>
                <w:szCs w:val="22"/>
              </w:rPr>
              <w:t>Исполнитель</w:t>
            </w:r>
          </w:p>
          <w:p w:rsidR="00570C89" w:rsidRPr="00D22CED" w:rsidRDefault="00570C89" w:rsidP="004B73A3">
            <w:pPr>
              <w:widowControl w:val="0"/>
              <w:rPr>
                <w:sz w:val="22"/>
                <w:szCs w:val="22"/>
              </w:rPr>
            </w:pPr>
            <w:r w:rsidRPr="00D22CED">
              <w:rPr>
                <w:sz w:val="22"/>
                <w:szCs w:val="22"/>
              </w:rPr>
              <w:br/>
            </w:r>
            <w:r w:rsidRPr="00D22CED">
              <w:rPr>
                <w:sz w:val="22"/>
                <w:szCs w:val="22"/>
              </w:rPr>
              <w:br/>
            </w:r>
          </w:p>
        </w:tc>
      </w:tr>
      <w:tr w:rsidR="00570C89" w:rsidRPr="00D22CED" w:rsidTr="004B73A3">
        <w:trPr>
          <w:trHeight w:val="56"/>
        </w:trPr>
        <w:tc>
          <w:tcPr>
            <w:tcW w:w="10490" w:type="dxa"/>
            <w:hideMark/>
          </w:tcPr>
          <w:p w:rsidR="00570C89" w:rsidRPr="00D22CED" w:rsidRDefault="00570C89" w:rsidP="004B73A3">
            <w:pPr>
              <w:widowControl w:val="0"/>
              <w:rPr>
                <w:sz w:val="22"/>
                <w:szCs w:val="22"/>
              </w:rPr>
            </w:pPr>
            <w:r w:rsidRPr="00D22CED">
              <w:rPr>
                <w:sz w:val="22"/>
                <w:szCs w:val="22"/>
              </w:rPr>
              <w:t>___________________ </w:t>
            </w:r>
          </w:p>
          <w:p w:rsidR="00570C89" w:rsidRPr="00D22CED" w:rsidRDefault="00570C89" w:rsidP="004B73A3">
            <w:pPr>
              <w:widowControl w:val="0"/>
              <w:tabs>
                <w:tab w:val="left" w:pos="708"/>
                <w:tab w:val="left" w:pos="1880"/>
              </w:tabs>
              <w:rPr>
                <w:sz w:val="22"/>
                <w:szCs w:val="22"/>
                <w:vertAlign w:val="superscript"/>
              </w:rPr>
            </w:pPr>
            <w:r w:rsidRPr="00D22CED">
              <w:rPr>
                <w:color w:val="000000"/>
                <w:sz w:val="22"/>
                <w:szCs w:val="22"/>
                <w:vertAlign w:val="superscript"/>
              </w:rPr>
              <w:tab/>
            </w:r>
            <w:r w:rsidRPr="00D22CED">
              <w:rPr>
                <w:sz w:val="22"/>
                <w:szCs w:val="22"/>
                <w:vertAlign w:val="superscript"/>
              </w:rPr>
              <w:t>(подпись)</w:t>
            </w:r>
            <w:r w:rsidRPr="00D22CED">
              <w:rPr>
                <w:color w:val="000000"/>
                <w:sz w:val="22"/>
                <w:szCs w:val="22"/>
                <w:vertAlign w:val="superscript"/>
              </w:rPr>
              <w:tab/>
              <w:t>м.п.</w:t>
            </w:r>
          </w:p>
        </w:tc>
        <w:tc>
          <w:tcPr>
            <w:tcW w:w="4253" w:type="dxa"/>
            <w:hideMark/>
          </w:tcPr>
          <w:p w:rsidR="00570C89" w:rsidRPr="00D22CED" w:rsidRDefault="00570C89" w:rsidP="004B73A3">
            <w:pPr>
              <w:widowControl w:val="0"/>
              <w:rPr>
                <w:sz w:val="22"/>
                <w:szCs w:val="22"/>
              </w:rPr>
            </w:pPr>
            <w:r w:rsidRPr="00D22CED">
              <w:rPr>
                <w:sz w:val="22"/>
                <w:szCs w:val="22"/>
              </w:rPr>
              <w:t>___________________ </w:t>
            </w:r>
          </w:p>
          <w:p w:rsidR="00570C89" w:rsidRPr="00D22CED" w:rsidRDefault="00570C89" w:rsidP="004B73A3">
            <w:pPr>
              <w:widowControl w:val="0"/>
              <w:tabs>
                <w:tab w:val="left" w:pos="708"/>
                <w:tab w:val="left" w:pos="1874"/>
              </w:tabs>
              <w:rPr>
                <w:sz w:val="22"/>
                <w:szCs w:val="22"/>
              </w:rPr>
            </w:pPr>
            <w:r w:rsidRPr="00D22CED">
              <w:rPr>
                <w:color w:val="000000"/>
                <w:sz w:val="22"/>
                <w:szCs w:val="22"/>
                <w:vertAlign w:val="superscript"/>
              </w:rPr>
              <w:tab/>
            </w:r>
            <w:r w:rsidRPr="00D22CED">
              <w:rPr>
                <w:sz w:val="22"/>
                <w:szCs w:val="22"/>
                <w:vertAlign w:val="superscript"/>
              </w:rPr>
              <w:t>(подпись)</w:t>
            </w:r>
            <w:r w:rsidRPr="00D22CED">
              <w:rPr>
                <w:color w:val="000000"/>
                <w:sz w:val="22"/>
                <w:szCs w:val="22"/>
                <w:vertAlign w:val="superscript"/>
              </w:rPr>
              <w:tab/>
              <w:t>м.п.</w:t>
            </w:r>
          </w:p>
        </w:tc>
      </w:tr>
    </w:tbl>
    <w:p w:rsidR="00570C89" w:rsidRPr="00D22CED" w:rsidRDefault="00570C89" w:rsidP="00570C89">
      <w:pPr>
        <w:keepNext/>
        <w:numPr>
          <w:ilvl w:val="1"/>
          <w:numId w:val="0"/>
        </w:numPr>
        <w:spacing w:before="240" w:line="360" w:lineRule="auto"/>
        <w:outlineLvl w:val="2"/>
        <w:rPr>
          <w:rFonts w:eastAsia="Calibri"/>
          <w:b/>
          <w:sz w:val="22"/>
          <w:szCs w:val="22"/>
          <w:lang w:eastAsia="en-US"/>
        </w:rPr>
      </w:pPr>
      <w:r w:rsidRPr="00D22CED">
        <w:rPr>
          <w:sz w:val="22"/>
          <w:szCs w:val="22"/>
        </w:rPr>
        <w:br w:type="page"/>
      </w:r>
      <w:bookmarkStart w:id="486" w:name="_Toc467517116"/>
      <w:bookmarkStart w:id="487" w:name="_Toc467581097"/>
      <w:r w:rsidRPr="00D22CED">
        <w:rPr>
          <w:rFonts w:eastAsia="Calibri"/>
          <w:b/>
          <w:sz w:val="22"/>
          <w:szCs w:val="22"/>
          <w:lang w:eastAsia="en-US"/>
        </w:rPr>
        <w:lastRenderedPageBreak/>
        <w:t>Раздел 3. Форма отчёта по исполнению просроченных заявок на сопровождение</w:t>
      </w:r>
    </w:p>
    <w:p w:rsidR="00570C89" w:rsidRPr="00D22CED" w:rsidRDefault="00570C89" w:rsidP="00570C89">
      <w:pPr>
        <w:widowControl w:val="0"/>
        <w:rPr>
          <w:sz w:val="22"/>
          <w:szCs w:val="22"/>
          <w:u w:val="single"/>
        </w:rPr>
      </w:pPr>
      <w:r w:rsidRPr="00D22CED">
        <w:rPr>
          <w:sz w:val="22"/>
          <w:szCs w:val="22"/>
          <w:u w:val="single"/>
        </w:rPr>
        <w:t>ФОРМА</w:t>
      </w:r>
    </w:p>
    <w:p w:rsidR="00570C89" w:rsidRPr="00D22CED" w:rsidRDefault="00570C89" w:rsidP="00570C89">
      <w:pPr>
        <w:widowControl w:val="0"/>
        <w:spacing w:after="160"/>
        <w:ind w:firstLine="851"/>
        <w:jc w:val="right"/>
        <w:rPr>
          <w:sz w:val="22"/>
          <w:szCs w:val="22"/>
        </w:rPr>
      </w:pPr>
      <w:r w:rsidRPr="00D22CED">
        <w:rPr>
          <w:sz w:val="22"/>
          <w:szCs w:val="22"/>
        </w:rPr>
        <w:t>Приложение № __ к отчёту о сервисном сопровождении</w:t>
      </w:r>
    </w:p>
    <w:p w:rsidR="00570C89" w:rsidRPr="00D22CED" w:rsidRDefault="00570C89" w:rsidP="00570C89">
      <w:pPr>
        <w:widowControl w:val="0"/>
        <w:spacing w:after="240"/>
        <w:jc w:val="center"/>
        <w:rPr>
          <w:b/>
          <w:sz w:val="28"/>
          <w:szCs w:val="28"/>
        </w:rPr>
      </w:pPr>
      <w:r w:rsidRPr="00D22CED">
        <w:rPr>
          <w:b/>
          <w:sz w:val="28"/>
          <w:szCs w:val="28"/>
        </w:rPr>
        <w:t>Отчёт по исполнению просроченных заявок на сопровождение</w:t>
      </w:r>
      <w:r w:rsidRPr="00D22CED">
        <w:rPr>
          <w:b/>
          <w:sz w:val="28"/>
          <w:szCs w:val="28"/>
        </w:rPr>
        <w:br/>
        <w:t>за предшествующие отчётные периоды</w:t>
      </w:r>
      <w:bookmarkEnd w:id="486"/>
      <w:bookmarkEnd w:id="487"/>
      <w:r w:rsidRPr="00D22CED">
        <w:rPr>
          <w:b/>
          <w:sz w:val="28"/>
          <w:szCs w:val="28"/>
        </w:rPr>
        <w:br/>
        <w:t>по бланку заказа № _______</w:t>
      </w:r>
      <w:r w:rsidRPr="00D22CED">
        <w:rPr>
          <w:b/>
          <w:sz w:val="28"/>
          <w:szCs w:val="28"/>
        </w:rPr>
        <w:br/>
        <w:t>за отчётный период с ____________ по ____________</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1207"/>
        <w:gridCol w:w="3827"/>
        <w:gridCol w:w="8789"/>
      </w:tblGrid>
      <w:tr w:rsidR="00570C89" w:rsidRPr="00D22CED" w:rsidTr="004B73A3">
        <w:trPr>
          <w:trHeight w:val="319"/>
        </w:trPr>
        <w:tc>
          <w:tcPr>
            <w:tcW w:w="665" w:type="dxa"/>
            <w:tcBorders>
              <w:bottom w:val="single" w:sz="4" w:space="0" w:color="auto"/>
            </w:tcBorders>
            <w:shd w:val="clear" w:color="auto" w:fill="auto"/>
            <w:vAlign w:val="center"/>
            <w:hideMark/>
          </w:tcPr>
          <w:p w:rsidR="00570C89" w:rsidRPr="00D22CED" w:rsidRDefault="00570C89" w:rsidP="004B73A3">
            <w:pPr>
              <w:widowControl w:val="0"/>
              <w:contextualSpacing/>
              <w:jc w:val="center"/>
              <w:rPr>
                <w:sz w:val="22"/>
                <w:szCs w:val="22"/>
              </w:rPr>
            </w:pPr>
            <w:r w:rsidRPr="00D22CED">
              <w:rPr>
                <w:sz w:val="22"/>
                <w:szCs w:val="22"/>
                <w:lang w:val="x-none"/>
              </w:rPr>
              <w:t>№</w:t>
            </w:r>
            <w:r w:rsidRPr="00D22CED">
              <w:rPr>
                <w:sz w:val="22"/>
                <w:szCs w:val="22"/>
                <w:lang w:val="x-none"/>
              </w:rPr>
              <w:br/>
            </w:r>
            <w:r w:rsidRPr="00D22CED">
              <w:rPr>
                <w:sz w:val="22"/>
                <w:szCs w:val="22"/>
              </w:rPr>
              <w:t>п/п</w:t>
            </w:r>
          </w:p>
        </w:tc>
        <w:tc>
          <w:tcPr>
            <w:tcW w:w="1207" w:type="dxa"/>
            <w:tcBorders>
              <w:bottom w:val="single" w:sz="4" w:space="0" w:color="auto"/>
            </w:tcBorders>
            <w:shd w:val="clear" w:color="auto" w:fill="auto"/>
            <w:vAlign w:val="center"/>
            <w:hideMark/>
          </w:tcPr>
          <w:p w:rsidR="00570C89" w:rsidRPr="00D22CED" w:rsidRDefault="00570C89" w:rsidP="004B73A3">
            <w:pPr>
              <w:widowControl w:val="0"/>
              <w:contextualSpacing/>
              <w:jc w:val="center"/>
              <w:rPr>
                <w:sz w:val="22"/>
                <w:szCs w:val="22"/>
              </w:rPr>
            </w:pPr>
            <w:r w:rsidRPr="00D22CED">
              <w:rPr>
                <w:sz w:val="22"/>
                <w:szCs w:val="22"/>
                <w:lang w:val="x-none"/>
              </w:rPr>
              <w:t>№ заявки</w:t>
            </w:r>
            <w:r w:rsidRPr="00D22CED">
              <w:rPr>
                <w:sz w:val="22"/>
                <w:szCs w:val="22"/>
              </w:rPr>
              <w:t xml:space="preserve"> ИСУЗ</w:t>
            </w:r>
          </w:p>
        </w:tc>
        <w:tc>
          <w:tcPr>
            <w:tcW w:w="3827" w:type="dxa"/>
            <w:tcBorders>
              <w:bottom w:val="single" w:sz="4" w:space="0" w:color="auto"/>
            </w:tcBorders>
            <w:shd w:val="clear" w:color="auto" w:fill="auto"/>
            <w:vAlign w:val="center"/>
            <w:hideMark/>
          </w:tcPr>
          <w:p w:rsidR="00570C89" w:rsidRPr="00D22CED" w:rsidRDefault="00570C89" w:rsidP="004B73A3">
            <w:pPr>
              <w:widowControl w:val="0"/>
              <w:contextualSpacing/>
              <w:jc w:val="center"/>
              <w:rPr>
                <w:sz w:val="22"/>
                <w:szCs w:val="22"/>
                <w:lang w:val="x-none"/>
              </w:rPr>
            </w:pPr>
            <w:r w:rsidRPr="00D22CED">
              <w:rPr>
                <w:sz w:val="22"/>
                <w:szCs w:val="22"/>
                <w:lang w:val="x-none"/>
              </w:rPr>
              <w:t xml:space="preserve">Статус на </w:t>
            </w:r>
            <w:r w:rsidRPr="00D22CED">
              <w:rPr>
                <w:sz w:val="22"/>
                <w:szCs w:val="22"/>
              </w:rPr>
              <w:t>конец отчётного периода</w:t>
            </w:r>
          </w:p>
        </w:tc>
        <w:tc>
          <w:tcPr>
            <w:tcW w:w="8789" w:type="dxa"/>
            <w:tcBorders>
              <w:bottom w:val="single" w:sz="4" w:space="0" w:color="auto"/>
            </w:tcBorders>
            <w:shd w:val="clear" w:color="auto" w:fill="auto"/>
            <w:vAlign w:val="center"/>
            <w:hideMark/>
          </w:tcPr>
          <w:p w:rsidR="00570C89" w:rsidRPr="00D22CED" w:rsidRDefault="00570C89" w:rsidP="004B73A3">
            <w:pPr>
              <w:widowControl w:val="0"/>
              <w:contextualSpacing/>
              <w:jc w:val="center"/>
              <w:rPr>
                <w:sz w:val="22"/>
                <w:szCs w:val="22"/>
              </w:rPr>
            </w:pPr>
            <w:r w:rsidRPr="00D22CED">
              <w:rPr>
                <w:sz w:val="22"/>
                <w:szCs w:val="22"/>
                <w:lang w:val="x-none"/>
              </w:rPr>
              <w:t>Примечание</w:t>
            </w:r>
          </w:p>
        </w:tc>
      </w:tr>
      <w:tr w:rsidR="00570C89" w:rsidRPr="00D22CED" w:rsidTr="004B73A3">
        <w:trPr>
          <w:trHeight w:val="72"/>
        </w:trPr>
        <w:tc>
          <w:tcPr>
            <w:tcW w:w="665" w:type="dxa"/>
            <w:tcBorders>
              <w:bottom w:val="double" w:sz="4" w:space="0" w:color="auto"/>
            </w:tcBorders>
            <w:shd w:val="clear" w:color="auto" w:fill="auto"/>
            <w:vAlign w:val="center"/>
          </w:tcPr>
          <w:p w:rsidR="00570C89" w:rsidRPr="00D22CED" w:rsidRDefault="00570C89" w:rsidP="004B73A3">
            <w:pPr>
              <w:widowControl w:val="0"/>
              <w:ind w:firstLine="2"/>
              <w:contextualSpacing/>
              <w:jc w:val="center"/>
              <w:rPr>
                <w:sz w:val="22"/>
                <w:szCs w:val="22"/>
              </w:rPr>
            </w:pPr>
            <w:r w:rsidRPr="00D22CED">
              <w:rPr>
                <w:sz w:val="22"/>
                <w:szCs w:val="22"/>
              </w:rPr>
              <w:t>1</w:t>
            </w:r>
          </w:p>
        </w:tc>
        <w:tc>
          <w:tcPr>
            <w:tcW w:w="1207" w:type="dxa"/>
            <w:tcBorders>
              <w:bottom w:val="double" w:sz="4" w:space="0" w:color="auto"/>
            </w:tcBorders>
            <w:shd w:val="clear" w:color="auto" w:fill="auto"/>
            <w:vAlign w:val="center"/>
          </w:tcPr>
          <w:p w:rsidR="00570C89" w:rsidRPr="00D22CED" w:rsidRDefault="00570C89" w:rsidP="004B73A3">
            <w:pPr>
              <w:widowControl w:val="0"/>
              <w:contextualSpacing/>
              <w:jc w:val="center"/>
              <w:rPr>
                <w:sz w:val="22"/>
                <w:szCs w:val="22"/>
              </w:rPr>
            </w:pPr>
            <w:r w:rsidRPr="00D22CED">
              <w:rPr>
                <w:sz w:val="22"/>
                <w:szCs w:val="22"/>
              </w:rPr>
              <w:t>2</w:t>
            </w:r>
          </w:p>
        </w:tc>
        <w:tc>
          <w:tcPr>
            <w:tcW w:w="3827" w:type="dxa"/>
            <w:tcBorders>
              <w:bottom w:val="double" w:sz="4" w:space="0" w:color="auto"/>
            </w:tcBorders>
            <w:shd w:val="clear" w:color="auto" w:fill="auto"/>
            <w:vAlign w:val="center"/>
          </w:tcPr>
          <w:p w:rsidR="00570C89" w:rsidRPr="00D22CED" w:rsidRDefault="00570C89" w:rsidP="004B73A3">
            <w:pPr>
              <w:widowControl w:val="0"/>
              <w:ind w:left="57" w:firstLine="136"/>
              <w:contextualSpacing/>
              <w:jc w:val="center"/>
              <w:rPr>
                <w:sz w:val="22"/>
                <w:szCs w:val="22"/>
              </w:rPr>
            </w:pPr>
            <w:r w:rsidRPr="00D22CED">
              <w:rPr>
                <w:sz w:val="22"/>
                <w:szCs w:val="22"/>
              </w:rPr>
              <w:t>3</w:t>
            </w:r>
          </w:p>
        </w:tc>
        <w:tc>
          <w:tcPr>
            <w:tcW w:w="8789" w:type="dxa"/>
            <w:tcBorders>
              <w:bottom w:val="double" w:sz="4" w:space="0" w:color="auto"/>
            </w:tcBorders>
            <w:shd w:val="clear" w:color="auto" w:fill="auto"/>
            <w:vAlign w:val="center"/>
          </w:tcPr>
          <w:p w:rsidR="00570C89" w:rsidRPr="00D22CED" w:rsidRDefault="00570C89" w:rsidP="004B73A3">
            <w:pPr>
              <w:widowControl w:val="0"/>
              <w:ind w:left="57" w:firstLine="136"/>
              <w:contextualSpacing/>
              <w:jc w:val="center"/>
              <w:rPr>
                <w:sz w:val="22"/>
                <w:szCs w:val="22"/>
              </w:rPr>
            </w:pPr>
            <w:r w:rsidRPr="00D22CED">
              <w:rPr>
                <w:sz w:val="22"/>
                <w:szCs w:val="22"/>
              </w:rPr>
              <w:t>4</w:t>
            </w:r>
          </w:p>
        </w:tc>
      </w:tr>
      <w:tr w:rsidR="00570C89" w:rsidRPr="00D22CED" w:rsidTr="004B73A3">
        <w:trPr>
          <w:cantSplit/>
          <w:trHeight w:val="47"/>
        </w:trPr>
        <w:tc>
          <w:tcPr>
            <w:tcW w:w="665" w:type="dxa"/>
            <w:tcBorders>
              <w:top w:val="double" w:sz="4" w:space="0" w:color="auto"/>
            </w:tcBorders>
            <w:shd w:val="clear" w:color="auto" w:fill="auto"/>
            <w:noWrap/>
            <w:vAlign w:val="center"/>
          </w:tcPr>
          <w:p w:rsidR="00570C89" w:rsidRPr="00D22CED" w:rsidRDefault="00570C89" w:rsidP="004B73A3">
            <w:pPr>
              <w:widowControl w:val="0"/>
              <w:contextualSpacing/>
              <w:rPr>
                <w:sz w:val="22"/>
                <w:szCs w:val="22"/>
                <w:lang w:val="x-none"/>
              </w:rPr>
            </w:pPr>
          </w:p>
        </w:tc>
        <w:tc>
          <w:tcPr>
            <w:tcW w:w="1207" w:type="dxa"/>
            <w:tcBorders>
              <w:top w:val="double" w:sz="4" w:space="0" w:color="auto"/>
            </w:tcBorders>
            <w:shd w:val="clear" w:color="auto" w:fill="auto"/>
            <w:noWrap/>
            <w:vAlign w:val="center"/>
          </w:tcPr>
          <w:p w:rsidR="00570C89" w:rsidRPr="00D22CED" w:rsidRDefault="00570C89" w:rsidP="004B73A3">
            <w:pPr>
              <w:widowControl w:val="0"/>
              <w:contextualSpacing/>
              <w:rPr>
                <w:sz w:val="22"/>
                <w:szCs w:val="22"/>
              </w:rPr>
            </w:pPr>
          </w:p>
        </w:tc>
        <w:tc>
          <w:tcPr>
            <w:tcW w:w="3827" w:type="dxa"/>
            <w:tcBorders>
              <w:top w:val="double" w:sz="4" w:space="0" w:color="auto"/>
            </w:tcBorders>
            <w:shd w:val="clear" w:color="auto" w:fill="auto"/>
            <w:vAlign w:val="center"/>
          </w:tcPr>
          <w:p w:rsidR="00570C89" w:rsidRPr="00D22CED" w:rsidRDefault="00570C89" w:rsidP="004B73A3">
            <w:pPr>
              <w:widowControl w:val="0"/>
              <w:contextualSpacing/>
              <w:rPr>
                <w:sz w:val="22"/>
                <w:szCs w:val="22"/>
                <w:lang w:val="x-none"/>
              </w:rPr>
            </w:pPr>
          </w:p>
        </w:tc>
        <w:tc>
          <w:tcPr>
            <w:tcW w:w="8789" w:type="dxa"/>
            <w:tcBorders>
              <w:top w:val="double" w:sz="4" w:space="0" w:color="auto"/>
            </w:tcBorders>
            <w:shd w:val="clear" w:color="auto" w:fill="auto"/>
            <w:noWrap/>
            <w:vAlign w:val="center"/>
          </w:tcPr>
          <w:p w:rsidR="00570C89" w:rsidRPr="00D22CED" w:rsidRDefault="00570C89" w:rsidP="004B73A3">
            <w:pPr>
              <w:widowControl w:val="0"/>
              <w:contextualSpacing/>
              <w:rPr>
                <w:sz w:val="22"/>
                <w:szCs w:val="22"/>
                <w:lang w:val="x-none"/>
              </w:rPr>
            </w:pPr>
          </w:p>
        </w:tc>
      </w:tr>
      <w:tr w:rsidR="00570C89" w:rsidRPr="00D22CED" w:rsidTr="004B73A3">
        <w:trPr>
          <w:cantSplit/>
          <w:trHeight w:val="67"/>
        </w:trPr>
        <w:tc>
          <w:tcPr>
            <w:tcW w:w="665" w:type="dxa"/>
            <w:shd w:val="clear" w:color="auto" w:fill="auto"/>
            <w:noWrap/>
            <w:vAlign w:val="center"/>
          </w:tcPr>
          <w:p w:rsidR="00570C89" w:rsidRPr="00D22CED" w:rsidRDefault="00570C89" w:rsidP="004B73A3">
            <w:pPr>
              <w:widowControl w:val="0"/>
              <w:contextualSpacing/>
              <w:rPr>
                <w:sz w:val="22"/>
                <w:szCs w:val="22"/>
              </w:rPr>
            </w:pPr>
          </w:p>
        </w:tc>
        <w:tc>
          <w:tcPr>
            <w:tcW w:w="1207" w:type="dxa"/>
            <w:shd w:val="clear" w:color="auto" w:fill="auto"/>
            <w:noWrap/>
            <w:vAlign w:val="center"/>
          </w:tcPr>
          <w:p w:rsidR="00570C89" w:rsidRPr="00D22CED" w:rsidRDefault="00570C89" w:rsidP="004B73A3">
            <w:pPr>
              <w:widowControl w:val="0"/>
              <w:contextualSpacing/>
              <w:rPr>
                <w:sz w:val="22"/>
                <w:szCs w:val="22"/>
              </w:rPr>
            </w:pPr>
          </w:p>
        </w:tc>
        <w:tc>
          <w:tcPr>
            <w:tcW w:w="3827" w:type="dxa"/>
            <w:shd w:val="clear" w:color="auto" w:fill="auto"/>
            <w:vAlign w:val="center"/>
          </w:tcPr>
          <w:p w:rsidR="00570C89" w:rsidRPr="00D22CED" w:rsidRDefault="00570C89" w:rsidP="004B73A3">
            <w:pPr>
              <w:widowControl w:val="0"/>
              <w:contextualSpacing/>
              <w:rPr>
                <w:sz w:val="22"/>
                <w:szCs w:val="22"/>
              </w:rPr>
            </w:pPr>
          </w:p>
        </w:tc>
        <w:tc>
          <w:tcPr>
            <w:tcW w:w="8789" w:type="dxa"/>
            <w:shd w:val="clear" w:color="auto" w:fill="auto"/>
            <w:noWrap/>
            <w:vAlign w:val="center"/>
          </w:tcPr>
          <w:p w:rsidR="00570C89" w:rsidRPr="00D22CED" w:rsidRDefault="00570C89" w:rsidP="004B73A3">
            <w:pPr>
              <w:widowControl w:val="0"/>
              <w:contextualSpacing/>
              <w:rPr>
                <w:sz w:val="22"/>
                <w:szCs w:val="22"/>
                <w:lang w:val="x-none"/>
              </w:rPr>
            </w:pPr>
          </w:p>
        </w:tc>
      </w:tr>
    </w:tbl>
    <w:p w:rsidR="00570C89" w:rsidRPr="00D22CED" w:rsidRDefault="00570C89" w:rsidP="00570C89">
      <w:pPr>
        <w:widowControl w:val="0"/>
        <w:ind w:firstLine="851"/>
        <w:jc w:val="center"/>
        <w:rPr>
          <w:sz w:val="22"/>
          <w:szCs w:val="22"/>
        </w:rPr>
      </w:pPr>
    </w:p>
    <w:p w:rsidR="00570C89" w:rsidRPr="00D22CED" w:rsidRDefault="00570C89" w:rsidP="00570C89">
      <w:pPr>
        <w:widowControl w:val="0"/>
        <w:tabs>
          <w:tab w:val="left" w:pos="13041"/>
          <w:tab w:val="left" w:leader="underscore" w:pos="14317"/>
        </w:tabs>
        <w:spacing w:line="360" w:lineRule="auto"/>
        <w:rPr>
          <w:sz w:val="22"/>
          <w:szCs w:val="22"/>
        </w:rPr>
      </w:pPr>
      <w:r w:rsidRPr="00D22CED">
        <w:rPr>
          <w:sz w:val="22"/>
          <w:szCs w:val="22"/>
        </w:rPr>
        <w:t>Количество исполненных заявок на сопровождение</w:t>
      </w:r>
      <w:r w:rsidRPr="00D22CED">
        <w:rPr>
          <w:color w:val="000000"/>
          <w:sz w:val="22"/>
          <w:szCs w:val="22"/>
          <w:lang w:eastAsia="en-US"/>
        </w:rPr>
        <w:t>, плановый срок исполнения которых относился к предыдущим периодам</w:t>
      </w:r>
      <w:r w:rsidRPr="00D22CED">
        <w:rPr>
          <w:sz w:val="22"/>
          <w:szCs w:val="22"/>
        </w:rPr>
        <w:t>:</w:t>
      </w:r>
      <w:r w:rsidRPr="00D22CED">
        <w:rPr>
          <w:sz w:val="22"/>
          <w:szCs w:val="22"/>
        </w:rPr>
        <w:tab/>
      </w:r>
      <w:r w:rsidRPr="00D22CED">
        <w:rPr>
          <w:sz w:val="22"/>
          <w:szCs w:val="22"/>
        </w:rPr>
        <w:tab/>
      </w:r>
    </w:p>
    <w:p w:rsidR="00570C89" w:rsidRPr="00D22CED" w:rsidRDefault="00570C89" w:rsidP="00570C89">
      <w:pPr>
        <w:widowControl w:val="0"/>
        <w:tabs>
          <w:tab w:val="left" w:pos="13041"/>
          <w:tab w:val="left" w:leader="underscore" w:pos="14317"/>
        </w:tabs>
        <w:rPr>
          <w:sz w:val="22"/>
          <w:szCs w:val="22"/>
        </w:rPr>
      </w:pPr>
      <w:r w:rsidRPr="00D22CED">
        <w:rPr>
          <w:sz w:val="22"/>
          <w:szCs w:val="22"/>
        </w:rPr>
        <w:t xml:space="preserve">Количество </w:t>
      </w:r>
      <w:r>
        <w:rPr>
          <w:sz w:val="22"/>
          <w:szCs w:val="22"/>
        </w:rPr>
        <w:t>не</w:t>
      </w:r>
      <w:r w:rsidRPr="00D22CED">
        <w:rPr>
          <w:sz w:val="22"/>
          <w:szCs w:val="22"/>
        </w:rPr>
        <w:t xml:space="preserve">исполненных </w:t>
      </w:r>
      <w:r>
        <w:rPr>
          <w:sz w:val="22"/>
          <w:szCs w:val="22"/>
        </w:rPr>
        <w:t xml:space="preserve">по окончанию отчетного периода </w:t>
      </w:r>
      <w:r w:rsidRPr="00D22CED">
        <w:rPr>
          <w:sz w:val="22"/>
          <w:szCs w:val="22"/>
        </w:rPr>
        <w:t>заявок на сопровождение</w:t>
      </w:r>
      <w:r>
        <w:rPr>
          <w:color w:val="000000"/>
          <w:sz w:val="22"/>
          <w:szCs w:val="22"/>
          <w:lang w:eastAsia="en-US"/>
        </w:rPr>
        <w:t>,</w:t>
      </w:r>
      <w:r>
        <w:rPr>
          <w:color w:val="000000"/>
          <w:sz w:val="22"/>
          <w:szCs w:val="22"/>
          <w:lang w:eastAsia="en-US"/>
        </w:rPr>
        <w:br/>
      </w:r>
      <w:r w:rsidRPr="00D22CED">
        <w:rPr>
          <w:color w:val="000000"/>
          <w:sz w:val="22"/>
          <w:szCs w:val="22"/>
          <w:lang w:eastAsia="en-US"/>
        </w:rPr>
        <w:t>плановый срок исполнения которых относился к предыдущим периодам</w:t>
      </w:r>
      <w:r w:rsidRPr="00D22CED">
        <w:rPr>
          <w:sz w:val="22"/>
          <w:szCs w:val="22"/>
        </w:rPr>
        <w:t>:</w:t>
      </w:r>
      <w:r w:rsidRPr="00D22CED">
        <w:rPr>
          <w:sz w:val="22"/>
          <w:szCs w:val="22"/>
        </w:rPr>
        <w:tab/>
      </w:r>
      <w:r w:rsidRPr="00D22CED">
        <w:rPr>
          <w:sz w:val="22"/>
          <w:szCs w:val="22"/>
        </w:rPr>
        <w:tab/>
      </w:r>
    </w:p>
    <w:p w:rsidR="00570C89" w:rsidRDefault="00570C89" w:rsidP="00570C89">
      <w:pPr>
        <w:widowControl w:val="0"/>
        <w:spacing w:line="360" w:lineRule="auto"/>
        <w:rPr>
          <w:sz w:val="22"/>
          <w:szCs w:val="22"/>
        </w:rPr>
      </w:pPr>
    </w:p>
    <w:tbl>
      <w:tblPr>
        <w:tblW w:w="14743" w:type="dxa"/>
        <w:tblInd w:w="-34" w:type="dxa"/>
        <w:tblLayout w:type="fixed"/>
        <w:tblLook w:val="04A0" w:firstRow="1" w:lastRow="0" w:firstColumn="1" w:lastColumn="0" w:noHBand="0" w:noVBand="1"/>
      </w:tblPr>
      <w:tblGrid>
        <w:gridCol w:w="10490"/>
        <w:gridCol w:w="4253"/>
      </w:tblGrid>
      <w:tr w:rsidR="00BE29A2" w:rsidRPr="00D22CED" w:rsidTr="00B74846">
        <w:trPr>
          <w:trHeight w:val="1534"/>
        </w:trPr>
        <w:tc>
          <w:tcPr>
            <w:tcW w:w="10490" w:type="dxa"/>
          </w:tcPr>
          <w:p w:rsidR="00BE29A2" w:rsidRPr="00D22CED" w:rsidRDefault="00BE29A2" w:rsidP="00B74846">
            <w:pPr>
              <w:widowControl w:val="0"/>
              <w:rPr>
                <w:sz w:val="22"/>
                <w:szCs w:val="22"/>
              </w:rPr>
            </w:pPr>
            <w:r w:rsidRPr="00D22CED">
              <w:rPr>
                <w:sz w:val="22"/>
                <w:szCs w:val="22"/>
              </w:rPr>
              <w:t>Заказчик</w:t>
            </w:r>
          </w:p>
          <w:p w:rsidR="00BE29A2" w:rsidRPr="00D22CED" w:rsidRDefault="00BE29A2" w:rsidP="00B74846">
            <w:pPr>
              <w:widowControl w:val="0"/>
              <w:rPr>
                <w:bCs/>
                <w:sz w:val="22"/>
                <w:szCs w:val="22"/>
              </w:rPr>
            </w:pPr>
            <w:r w:rsidRPr="00D22CED">
              <w:rPr>
                <w:sz w:val="22"/>
                <w:szCs w:val="22"/>
              </w:rPr>
              <w:br/>
            </w:r>
            <w:r w:rsidRPr="00D22CED">
              <w:rPr>
                <w:sz w:val="22"/>
                <w:szCs w:val="22"/>
              </w:rPr>
              <w:br/>
            </w:r>
          </w:p>
        </w:tc>
        <w:tc>
          <w:tcPr>
            <w:tcW w:w="4253" w:type="dxa"/>
          </w:tcPr>
          <w:p w:rsidR="00BE29A2" w:rsidRPr="00D22CED" w:rsidRDefault="00BE29A2" w:rsidP="00B74846">
            <w:pPr>
              <w:widowControl w:val="0"/>
              <w:rPr>
                <w:sz w:val="22"/>
                <w:szCs w:val="22"/>
              </w:rPr>
            </w:pPr>
            <w:r w:rsidRPr="00D22CED">
              <w:rPr>
                <w:sz w:val="22"/>
                <w:szCs w:val="22"/>
              </w:rPr>
              <w:t>Исполнитель</w:t>
            </w:r>
          </w:p>
          <w:p w:rsidR="00BE29A2" w:rsidRPr="00D22CED" w:rsidRDefault="00BE29A2" w:rsidP="00B74846">
            <w:pPr>
              <w:widowControl w:val="0"/>
              <w:rPr>
                <w:sz w:val="22"/>
                <w:szCs w:val="22"/>
              </w:rPr>
            </w:pPr>
            <w:r w:rsidRPr="00D22CED">
              <w:rPr>
                <w:sz w:val="22"/>
                <w:szCs w:val="22"/>
              </w:rPr>
              <w:br/>
            </w:r>
            <w:r w:rsidRPr="00D22CED">
              <w:rPr>
                <w:sz w:val="22"/>
                <w:szCs w:val="22"/>
              </w:rPr>
              <w:br/>
            </w:r>
          </w:p>
        </w:tc>
      </w:tr>
      <w:tr w:rsidR="00BE29A2" w:rsidRPr="00D22CED" w:rsidTr="00B74846">
        <w:trPr>
          <w:trHeight w:val="56"/>
        </w:trPr>
        <w:tc>
          <w:tcPr>
            <w:tcW w:w="10490" w:type="dxa"/>
            <w:hideMark/>
          </w:tcPr>
          <w:p w:rsidR="00BE29A2" w:rsidRPr="00D22CED" w:rsidRDefault="00BE29A2" w:rsidP="00B74846">
            <w:pPr>
              <w:widowControl w:val="0"/>
              <w:rPr>
                <w:sz w:val="22"/>
                <w:szCs w:val="22"/>
              </w:rPr>
            </w:pPr>
            <w:r w:rsidRPr="00D22CED">
              <w:rPr>
                <w:sz w:val="22"/>
                <w:szCs w:val="22"/>
              </w:rPr>
              <w:t>___________________ </w:t>
            </w:r>
          </w:p>
          <w:p w:rsidR="00BE29A2" w:rsidRPr="00D22CED" w:rsidRDefault="00BE29A2" w:rsidP="00B74846">
            <w:pPr>
              <w:widowControl w:val="0"/>
              <w:tabs>
                <w:tab w:val="left" w:pos="708"/>
                <w:tab w:val="left" w:pos="1880"/>
              </w:tabs>
              <w:rPr>
                <w:sz w:val="22"/>
                <w:szCs w:val="22"/>
                <w:vertAlign w:val="superscript"/>
              </w:rPr>
            </w:pPr>
            <w:r w:rsidRPr="00D22CED">
              <w:rPr>
                <w:color w:val="000000"/>
                <w:sz w:val="22"/>
                <w:szCs w:val="22"/>
                <w:vertAlign w:val="superscript"/>
              </w:rPr>
              <w:tab/>
            </w:r>
            <w:r w:rsidRPr="00D22CED">
              <w:rPr>
                <w:sz w:val="22"/>
                <w:szCs w:val="22"/>
                <w:vertAlign w:val="superscript"/>
              </w:rPr>
              <w:t>(подпись)</w:t>
            </w:r>
            <w:r w:rsidRPr="00D22CED">
              <w:rPr>
                <w:color w:val="000000"/>
                <w:sz w:val="22"/>
                <w:szCs w:val="22"/>
                <w:vertAlign w:val="superscript"/>
              </w:rPr>
              <w:tab/>
              <w:t>м.п.</w:t>
            </w:r>
          </w:p>
        </w:tc>
        <w:tc>
          <w:tcPr>
            <w:tcW w:w="4253" w:type="dxa"/>
            <w:hideMark/>
          </w:tcPr>
          <w:p w:rsidR="00BE29A2" w:rsidRPr="00D22CED" w:rsidRDefault="00BE29A2" w:rsidP="00B74846">
            <w:pPr>
              <w:widowControl w:val="0"/>
              <w:rPr>
                <w:sz w:val="22"/>
                <w:szCs w:val="22"/>
              </w:rPr>
            </w:pPr>
            <w:r w:rsidRPr="00D22CED">
              <w:rPr>
                <w:sz w:val="22"/>
                <w:szCs w:val="22"/>
              </w:rPr>
              <w:t>___________________ </w:t>
            </w:r>
          </w:p>
          <w:p w:rsidR="00BE29A2" w:rsidRPr="00D22CED" w:rsidRDefault="00BE29A2" w:rsidP="00B74846">
            <w:pPr>
              <w:widowControl w:val="0"/>
              <w:tabs>
                <w:tab w:val="left" w:pos="708"/>
                <w:tab w:val="left" w:pos="1874"/>
              </w:tabs>
              <w:rPr>
                <w:sz w:val="22"/>
                <w:szCs w:val="22"/>
              </w:rPr>
            </w:pPr>
            <w:r w:rsidRPr="00D22CED">
              <w:rPr>
                <w:color w:val="000000"/>
                <w:sz w:val="22"/>
                <w:szCs w:val="22"/>
                <w:vertAlign w:val="superscript"/>
              </w:rPr>
              <w:tab/>
            </w:r>
            <w:r w:rsidRPr="00D22CED">
              <w:rPr>
                <w:sz w:val="22"/>
                <w:szCs w:val="22"/>
                <w:vertAlign w:val="superscript"/>
              </w:rPr>
              <w:t>(подпись)</w:t>
            </w:r>
            <w:r w:rsidRPr="00D22CED">
              <w:rPr>
                <w:color w:val="000000"/>
                <w:sz w:val="22"/>
                <w:szCs w:val="22"/>
                <w:vertAlign w:val="superscript"/>
              </w:rPr>
              <w:tab/>
              <w:t>м.п.</w:t>
            </w:r>
          </w:p>
        </w:tc>
      </w:tr>
      <w:bookmarkEnd w:id="0"/>
      <w:bookmarkEnd w:id="482"/>
      <w:bookmarkEnd w:id="483"/>
    </w:tbl>
    <w:p w:rsidR="000604E6" w:rsidRPr="00D47D4A" w:rsidRDefault="000604E6" w:rsidP="00D47D4A">
      <w:pPr>
        <w:widowControl w:val="0"/>
        <w:spacing w:line="360" w:lineRule="auto"/>
        <w:rPr>
          <w:sz w:val="22"/>
          <w:szCs w:val="22"/>
        </w:rPr>
      </w:pPr>
    </w:p>
    <w:sectPr w:rsidR="000604E6" w:rsidRPr="00D47D4A" w:rsidSect="00D47D4A">
      <w:headerReference w:type="first" r:id="rId15"/>
      <w:pgSz w:w="16838" w:h="11906" w:orient="landscape"/>
      <w:pgMar w:top="136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A25" w:rsidRDefault="000A5A25" w:rsidP="00E328A9">
      <w:r>
        <w:separator/>
      </w:r>
    </w:p>
  </w:endnote>
  <w:endnote w:type="continuationSeparator" w:id="0">
    <w:p w:rsidR="000A5A25" w:rsidRDefault="000A5A25" w:rsidP="00E32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GaramondC">
    <w:altName w:val="Courier New"/>
    <w:panose1 w:val="00000000000000000000"/>
    <w:charset w:val="00"/>
    <w:family w:val="roman"/>
    <w:notTrueType/>
    <w:pitch w:val="default"/>
  </w:font>
  <w:font w:name="Officina Sans C">
    <w:altName w:val="Times New Roman"/>
    <w:panose1 w:val="00000000000000000000"/>
    <w:charset w:val="CC"/>
    <w:family w:val="auto"/>
    <w:notTrueType/>
    <w:pitch w:val="default"/>
    <w:sig w:usb0="00000203" w:usb1="08070000" w:usb2="00000010" w:usb3="00000000" w:csb0="00020005"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00"/>
    <w:family w:val="roman"/>
    <w:pitch w:val="default"/>
  </w:font>
  <w:font w:name="Book Antiqua">
    <w:panose1 w:val="02040602050305030304"/>
    <w:charset w:val="CC"/>
    <w:family w:val="roman"/>
    <w:pitch w:val="variable"/>
    <w:sig w:usb0="00000287" w:usb1="00000000" w:usb2="00000000" w:usb3="00000000" w:csb0="0000009F" w:csb1="00000000"/>
  </w:font>
  <w:font w:name="Times New Roman Полужирный">
    <w:altName w:val="Times New Roman"/>
    <w:panose1 w:val="02020803070505020304"/>
    <w:charset w:val="00"/>
    <w:family w:val="auto"/>
    <w:pitch w:val="variable"/>
    <w:sig w:usb0="E0002AEF" w:usb1="C0007841"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Stone Sans Medium/SemiBold">
    <w:altName w:val="Times New Roman"/>
    <w:panose1 w:val="00000000000000000000"/>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Futura Bk">
    <w:charset w:val="00"/>
    <w:family w:val="auto"/>
    <w:pitch w:val="variable"/>
    <w:sig w:usb0="80000067" w:usb1="00000000" w:usb2="00000000" w:usb3="00000000" w:csb0="000001FB" w:csb1="00000000"/>
  </w:font>
  <w:font w:name="+mn-ea">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84" w:rsidRDefault="00956D84">
    <w:pPr>
      <w:pStyle w:val="af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84" w:rsidRDefault="00956D84">
    <w:pPr>
      <w:pStyle w:val="af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84" w:rsidRDefault="00956D84">
    <w:pPr>
      <w:pStyle w:val="af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A25" w:rsidRDefault="000A5A25" w:rsidP="00E328A9">
      <w:r>
        <w:separator/>
      </w:r>
    </w:p>
  </w:footnote>
  <w:footnote w:type="continuationSeparator" w:id="0">
    <w:p w:rsidR="000A5A25" w:rsidRDefault="000A5A25" w:rsidP="00E328A9">
      <w:r>
        <w:continuationSeparator/>
      </w:r>
    </w:p>
  </w:footnote>
  <w:footnote w:id="1">
    <w:p w:rsidR="00956D84" w:rsidRPr="00E26C5E" w:rsidRDefault="00956D84" w:rsidP="00AA4ADF">
      <w:pPr>
        <w:pStyle w:val="aff7"/>
      </w:pPr>
      <w:r w:rsidRPr="00E26C5E">
        <w:rPr>
          <w:rStyle w:val="aff9"/>
        </w:rPr>
        <w:footnoteRef/>
      </w:r>
      <w:r w:rsidRPr="00E26C5E">
        <w:t xml:space="preserve"> Рабочим временем считать время с 9.00 до 18.00 часов в рабочие дни по московскому времени.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84" w:rsidRDefault="00956D84" w:rsidP="004B73A3">
    <w:pPr>
      <w:pStyle w:val="affc"/>
      <w:framePr w:wrap="auto" w:vAnchor="text" w:hAnchor="margin" w:xAlign="center" w:y="1"/>
      <w:rPr>
        <w:rStyle w:val="afff6"/>
      </w:rPr>
    </w:pPr>
    <w:r>
      <w:rPr>
        <w:rStyle w:val="afff6"/>
      </w:rPr>
      <w:fldChar w:fldCharType="begin"/>
    </w:r>
    <w:r>
      <w:rPr>
        <w:rStyle w:val="afff6"/>
      </w:rPr>
      <w:instrText xml:space="preserve">PAGE  </w:instrText>
    </w:r>
    <w:r>
      <w:rPr>
        <w:rStyle w:val="afff6"/>
      </w:rPr>
      <w:fldChar w:fldCharType="end"/>
    </w:r>
  </w:p>
  <w:p w:rsidR="00956D84" w:rsidRDefault="00956D84">
    <w:pPr>
      <w:pStyle w:val="af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84" w:rsidRPr="00E32213" w:rsidRDefault="00956D84" w:rsidP="004B73A3">
    <w:pPr>
      <w:pStyle w:val="affc"/>
      <w:jc w:val="center"/>
    </w:pPr>
    <w:r w:rsidRPr="00E32213">
      <w:fldChar w:fldCharType="begin"/>
    </w:r>
    <w:r w:rsidRPr="00E32213">
      <w:instrText>PAGE   \* MERGEFORMAT</w:instrText>
    </w:r>
    <w:r w:rsidRPr="00E32213">
      <w:fldChar w:fldCharType="separate"/>
    </w:r>
    <w:r w:rsidR="001B3A2C">
      <w:rPr>
        <w:noProof/>
      </w:rPr>
      <w:t>23</w:t>
    </w:r>
    <w:r w:rsidRPr="00E32213">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84" w:rsidRDefault="00956D84">
    <w:pPr>
      <w:pStyle w:val="affc"/>
      <w:jc w:val="center"/>
    </w:pPr>
  </w:p>
  <w:p w:rsidR="00956D84" w:rsidRDefault="00956D84">
    <w:pPr>
      <w:pStyle w:val="aff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84" w:rsidRPr="00D04F88" w:rsidRDefault="00956D84" w:rsidP="00D04F88">
    <w:pPr>
      <w:pStyle w:val="af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9"/>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styleLink w:val="5111"/>
    <w:lvl w:ilvl="0">
      <w:start w:val="1"/>
      <w:numFmt w:val="decimal"/>
      <w:pStyle w:val="a"/>
      <w:lvlText w:val="%1."/>
      <w:lvlJc w:val="left"/>
      <w:pPr>
        <w:tabs>
          <w:tab w:val="num" w:pos="360"/>
        </w:tabs>
        <w:ind w:left="360" w:hanging="360"/>
      </w:pPr>
    </w:lvl>
  </w:abstractNum>
  <w:abstractNum w:abstractNumId="6">
    <w:nsid w:val="003E0516"/>
    <w:multiLevelType w:val="multilevel"/>
    <w:tmpl w:val="5B7C2918"/>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163"/>
        </w:tabs>
        <w:ind w:left="1163" w:hanging="1021"/>
      </w:pPr>
      <w:rPr>
        <w:rFonts w:hint="default"/>
      </w:rPr>
    </w:lvl>
    <w:lvl w:ilvl="3">
      <w:start w:val="1"/>
      <w:numFmt w:val="decimal"/>
      <w:lvlText w:val="%1.%2.%3.%4"/>
      <w:lvlJc w:val="left"/>
      <w:pPr>
        <w:tabs>
          <w:tab w:val="num" w:pos="1247"/>
        </w:tabs>
        <w:ind w:left="1247" w:hanging="1247"/>
      </w:pPr>
      <w:rPr>
        <w:rFonts w:hint="default"/>
        <w:lang w:val="ru-RU"/>
      </w:rPr>
    </w:lvl>
    <w:lvl w:ilvl="4">
      <w:start w:val="1"/>
      <w:numFmt w:val="decimal"/>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lvlText w:val="APPENDIX %8"/>
      <w:lvlJc w:val="left"/>
      <w:pPr>
        <w:tabs>
          <w:tab w:val="num" w:pos="2155"/>
        </w:tabs>
        <w:ind w:left="2155" w:hanging="2155"/>
      </w:pPr>
      <w:rPr>
        <w:rFonts w:hint="default"/>
      </w:rPr>
    </w:lvl>
    <w:lvl w:ilvl="8">
      <w:start w:val="1"/>
      <w:numFmt w:val="upperRoman"/>
      <w:lvlRestart w:val="0"/>
      <w:lvlText w:val="PART %9"/>
      <w:lvlJc w:val="left"/>
      <w:pPr>
        <w:tabs>
          <w:tab w:val="num" w:pos="1418"/>
        </w:tabs>
        <w:ind w:left="1418" w:hanging="1418"/>
      </w:pPr>
      <w:rPr>
        <w:rFonts w:hint="default"/>
      </w:rPr>
    </w:lvl>
  </w:abstractNum>
  <w:abstractNum w:abstractNumId="7">
    <w:nsid w:val="005F5E18"/>
    <w:multiLevelType w:val="multilevel"/>
    <w:tmpl w:val="1EFCF86E"/>
    <w:styleLink w:val="PictureCaption2"/>
    <w:lvl w:ilvl="0">
      <w:start w:val="1"/>
      <w:numFmt w:val="none"/>
      <w:suff w:val="space"/>
      <w:lvlText w:val="%1"/>
      <w:lvlJc w:val="left"/>
      <w:pPr>
        <w:ind w:left="0" w:firstLine="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0"/>
        <w:u w:val="none" w:color="000000"/>
        <w:effect w:val="none"/>
        <w:vertAlign w:val="baseline"/>
        <w:em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nsid w:val="006C4DED"/>
    <w:multiLevelType w:val="multilevel"/>
    <w:tmpl w:val="9C6ED0D0"/>
    <w:lvl w:ilvl="0">
      <w:start w:val="1"/>
      <w:numFmt w:val="russianUpper"/>
      <w:pStyle w:val="AHeading1app"/>
      <w:suff w:val="space"/>
      <w:lvlText w:val="Приложение %1"/>
      <w:lvlJc w:val="left"/>
      <w:pPr>
        <w:ind w:left="0" w:firstLine="0"/>
      </w:pPr>
      <w:rPr>
        <w:rFonts w:hint="default"/>
      </w:rPr>
    </w:lvl>
    <w:lvl w:ilvl="1">
      <w:start w:val="1"/>
      <w:numFmt w:val="decimal"/>
      <w:pStyle w:val="AHeading2app"/>
      <w:suff w:val="nothing"/>
      <w:lvlText w:val="%1.%2 "/>
      <w:lvlJc w:val="left"/>
      <w:pPr>
        <w:ind w:left="4536" w:firstLine="0"/>
      </w:pPr>
      <w:rPr>
        <w:rFonts w:hint="default"/>
      </w:rPr>
    </w:lvl>
    <w:lvl w:ilvl="2">
      <w:start w:val="1"/>
      <w:numFmt w:val="decimal"/>
      <w:pStyle w:val="AHeading3app"/>
      <w:suff w:val="nothing"/>
      <w:lvlText w:val="%1.%2.%3 "/>
      <w:lvlJc w:val="left"/>
      <w:pPr>
        <w:ind w:left="851" w:firstLine="0"/>
      </w:pPr>
      <w:rPr>
        <w:rFonts w:hint="default"/>
      </w:rPr>
    </w:lvl>
    <w:lvl w:ilvl="3">
      <w:start w:val="1"/>
      <w:numFmt w:val="decimal"/>
      <w:pStyle w:val="AHeading4app"/>
      <w:suff w:val="nothing"/>
      <w:lvlText w:val="%1.%2.%3.%4 "/>
      <w:lvlJc w:val="left"/>
      <w:pPr>
        <w:ind w:left="1986" w:firstLine="0"/>
      </w:pPr>
      <w:rPr>
        <w:rFonts w:hint="default"/>
      </w:rPr>
    </w:lvl>
    <w:lvl w:ilvl="4">
      <w:start w:val="1"/>
      <w:numFmt w:val="decimal"/>
      <w:pStyle w:val="AHeading5app"/>
      <w:suff w:val="nothing"/>
      <w:lvlText w:val="%1.%2.%3.%4.%5 "/>
      <w:lvlJc w:val="left"/>
      <w:pPr>
        <w:ind w:left="851" w:firstLine="0"/>
      </w:pPr>
      <w:rPr>
        <w:rFonts w:hint="default"/>
      </w:rPr>
    </w:lvl>
    <w:lvl w:ilvl="5">
      <w:start w:val="1"/>
      <w:numFmt w:val="decimal"/>
      <w:pStyle w:val="AHeading6app"/>
      <w:suff w:val="nothing"/>
      <w:lvlText w:val="%1.%2.%3.%4.%5.%6 "/>
      <w:lvlJc w:val="left"/>
      <w:pPr>
        <w:ind w:left="851" w:firstLine="0"/>
      </w:pPr>
      <w:rPr>
        <w:rFonts w:hint="default"/>
      </w:rPr>
    </w:lvl>
    <w:lvl w:ilvl="6">
      <w:start w:val="1"/>
      <w:numFmt w:val="decimal"/>
      <w:suff w:val="nothing"/>
      <w:lvlText w:val="%1.%2.%3.%4.%5.%6.%7 "/>
      <w:lvlJc w:val="left"/>
      <w:pPr>
        <w:ind w:left="851" w:firstLine="0"/>
      </w:pPr>
      <w:rPr>
        <w:rFonts w:hint="default"/>
      </w:rPr>
    </w:lvl>
    <w:lvl w:ilvl="7">
      <w:start w:val="1"/>
      <w:numFmt w:val="decimal"/>
      <w:lvlRestart w:val="1"/>
      <w:pStyle w:val="APictureNameApp"/>
      <w:suff w:val="nothing"/>
      <w:lvlText w:val="Рисунок %1.%8  "/>
      <w:lvlJc w:val="left"/>
      <w:pPr>
        <w:ind w:left="851" w:firstLine="0"/>
      </w:pPr>
      <w:rPr>
        <w:rFonts w:hint="default"/>
      </w:rPr>
    </w:lvl>
    <w:lvl w:ilvl="8">
      <w:start w:val="1"/>
      <w:numFmt w:val="decimal"/>
      <w:lvlRestart w:val="1"/>
      <w:pStyle w:val="ATableNameApp"/>
      <w:suff w:val="nothing"/>
      <w:lvlText w:val="Таблица %1.%9  "/>
      <w:lvlJc w:val="left"/>
      <w:pPr>
        <w:ind w:left="851" w:firstLine="0"/>
      </w:pPr>
      <w:rPr>
        <w:rFonts w:hint="default"/>
      </w:rPr>
    </w:lvl>
  </w:abstractNum>
  <w:abstractNum w:abstractNumId="9">
    <w:nsid w:val="01E83F5A"/>
    <w:multiLevelType w:val="hybridMultilevel"/>
    <w:tmpl w:val="4D24ADBC"/>
    <w:lvl w:ilvl="0" w:tplc="9EA4664E">
      <w:start w:val="1"/>
      <w:numFmt w:val="decimal"/>
      <w:suff w:val="nothing"/>
      <w:lvlText w:val="%1"/>
      <w:lvlJc w:val="righ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1">
    <w:nsid w:val="039652A3"/>
    <w:multiLevelType w:val="hybridMultilevel"/>
    <w:tmpl w:val="243EE87C"/>
    <w:lvl w:ilvl="0" w:tplc="71E03A92">
      <w:start w:val="1"/>
      <w:numFmt w:val="bullet"/>
      <w:pStyle w:val="ListBulleted"/>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Wingdings" w:hAnsi="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04613AD0"/>
    <w:multiLevelType w:val="multilevel"/>
    <w:tmpl w:val="8ADCA83E"/>
    <w:lvl w:ilvl="0">
      <w:start w:val="1"/>
      <w:numFmt w:val="russianLower"/>
      <w:lvlText w:val="%1)"/>
      <w:lvlJc w:val="left"/>
      <w:pPr>
        <w:tabs>
          <w:tab w:val="num" w:pos="1134"/>
        </w:tabs>
        <w:ind w:left="709"/>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start w:val="1"/>
      <w:numFmt w:val="decimal"/>
      <w:lvlText w:val="%2)"/>
      <w:lvlJc w:val="left"/>
      <w:pPr>
        <w:tabs>
          <w:tab w:val="num" w:pos="1559"/>
        </w:tabs>
        <w:ind w:left="1134"/>
      </w:pPr>
      <w:rPr>
        <w:rFonts w:ascii="Times New Roman" w:hAnsi="Times New Roman" w:cs="Times New Roman" w:hint="default"/>
        <w:b w:val="0"/>
        <w:i w:val="0"/>
        <w:caps w:val="0"/>
        <w:strike w:val="0"/>
        <w:dstrike w:val="0"/>
        <w:vanish w:val="0"/>
        <w:color w:val="000000"/>
        <w:spacing w:val="0"/>
        <w:w w:val="100"/>
        <w:kern w:val="0"/>
        <w:position w:val="0"/>
        <w:sz w:val="24"/>
        <w:u w:val="none"/>
        <w:vertAlign w:val="baseline"/>
      </w:rPr>
    </w:lvl>
    <w:lvl w:ilvl="2">
      <w:start w:val="1"/>
      <w:numFmt w:val="none"/>
      <w:lvlText w:val="-"/>
      <w:lvlJc w:val="left"/>
      <w:pPr>
        <w:tabs>
          <w:tab w:val="num" w:pos="1985"/>
        </w:tabs>
        <w:ind w:left="1559"/>
      </w:pPr>
      <w:rPr>
        <w:rFonts w:ascii="Times New Roman" w:hAnsi="Times New Roman" w:cs="Times New Roman" w:hint="default"/>
        <w:b w:val="0"/>
        <w:i w:val="0"/>
        <w:caps w:val="0"/>
        <w:strike w:val="0"/>
        <w:dstrike w:val="0"/>
        <w:vanish w:val="0"/>
        <w:color w:val="auto"/>
        <w:spacing w:val="0"/>
        <w:w w:val="100"/>
        <w:kern w:val="0"/>
        <w:position w:val="0"/>
        <w:sz w:val="24"/>
        <w:u w:val="none"/>
        <w:vertAlign w:val="baseline"/>
      </w:rPr>
    </w:lvl>
    <w:lvl w:ilvl="3">
      <w:start w:val="1"/>
      <w:numFmt w:val="none"/>
      <w:lvlText w:val="-"/>
      <w:lvlJc w:val="left"/>
      <w:pPr>
        <w:tabs>
          <w:tab w:val="num" w:pos="2410"/>
        </w:tabs>
        <w:ind w:left="1985"/>
      </w:pPr>
      <w:rPr>
        <w:rFonts w:ascii="Times New Roman" w:hAnsi="Times New Roman" w:cs="Times New Roman" w:hint="default"/>
        <w:b w:val="0"/>
        <w:i w:val="0"/>
        <w:caps w:val="0"/>
        <w:strike w:val="0"/>
        <w:dstrike w:val="0"/>
        <w:vanish w:val="0"/>
        <w:color w:val="auto"/>
        <w:spacing w:val="0"/>
        <w:w w:val="100"/>
        <w:kern w:val="0"/>
        <w:position w:val="0"/>
        <w:sz w:val="24"/>
        <w:u w:val="none"/>
        <w:vertAlign w:val="baseline"/>
      </w:rPr>
    </w:lvl>
    <w:lvl w:ilvl="4">
      <w:start w:val="1"/>
      <w:numFmt w:val="none"/>
      <w:lvlText w:val="-"/>
      <w:lvlJc w:val="left"/>
      <w:pPr>
        <w:tabs>
          <w:tab w:val="num" w:pos="2835"/>
        </w:tabs>
        <w:ind w:left="2410"/>
      </w:pPr>
      <w:rPr>
        <w:rFonts w:ascii="Times New Roman" w:hAnsi="Times New Roman" w:cs="Times New Roman" w:hint="default"/>
        <w:b w:val="0"/>
        <w:i w:val="0"/>
        <w:caps w:val="0"/>
        <w:strike w:val="0"/>
        <w:dstrike w:val="0"/>
        <w:vanish w:val="0"/>
        <w:color w:val="auto"/>
        <w:sz w:val="24"/>
        <w:u w:val="none"/>
        <w:vertAlign w:val="baseline"/>
      </w:rPr>
    </w:lvl>
    <w:lvl w:ilvl="5">
      <w:start w:val="1"/>
      <w:numFmt w:val="none"/>
      <w:lvlText w:val="-"/>
      <w:lvlJc w:val="left"/>
      <w:pPr>
        <w:tabs>
          <w:tab w:val="num" w:pos="3260"/>
        </w:tabs>
        <w:ind w:left="2835"/>
      </w:pPr>
      <w:rPr>
        <w:rFonts w:ascii="Times New Roman" w:hAnsi="Times New Roman" w:cs="Times New Roman" w:hint="default"/>
        <w:b w:val="0"/>
        <w:i w:val="0"/>
        <w:caps w:val="0"/>
        <w:strike w:val="0"/>
        <w:dstrike w:val="0"/>
        <w:vanish w:val="0"/>
        <w:color w:val="auto"/>
        <w:spacing w:val="0"/>
        <w:w w:val="100"/>
        <w:kern w:val="0"/>
        <w:position w:val="0"/>
        <w:sz w:val="24"/>
        <w:vertAlign w:val="baseline"/>
      </w:rPr>
    </w:lvl>
    <w:lvl w:ilvl="6">
      <w:start w:val="1"/>
      <w:numFmt w:val="none"/>
      <w:lvlText w:val="-"/>
      <w:lvlJc w:val="left"/>
      <w:pPr>
        <w:tabs>
          <w:tab w:val="num" w:pos="2835"/>
        </w:tabs>
        <w:ind w:left="2835"/>
      </w:pPr>
      <w:rPr>
        <w:rFonts w:cs="Times New Roman" w:hint="default"/>
      </w:rPr>
    </w:lvl>
    <w:lvl w:ilvl="7">
      <w:start w:val="1"/>
      <w:numFmt w:val="none"/>
      <w:lvlText w:val="-"/>
      <w:lvlJc w:val="left"/>
      <w:pPr>
        <w:ind w:left="2835"/>
      </w:pPr>
      <w:rPr>
        <w:rFonts w:cs="Times New Roman" w:hint="default"/>
      </w:rPr>
    </w:lvl>
    <w:lvl w:ilvl="8">
      <w:start w:val="1"/>
      <w:numFmt w:val="none"/>
      <w:lvlText w:val="-"/>
      <w:lvlJc w:val="left"/>
      <w:pPr>
        <w:ind w:left="2835"/>
      </w:pPr>
      <w:rPr>
        <w:rFonts w:cs="Times New Roman" w:hint="default"/>
      </w:rPr>
    </w:lvl>
  </w:abstractNum>
  <w:abstractNum w:abstractNumId="13">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CB7AAE"/>
    <w:multiLevelType w:val="multilevel"/>
    <w:tmpl w:val="3044089C"/>
    <w:styleLink w:val="512"/>
    <w:lvl w:ilvl="0">
      <w:start w:val="1"/>
      <w:numFmt w:val="decimal"/>
      <w:suff w:val="space"/>
      <w:lvlText w:val="%1"/>
      <w:lvlJc w:val="left"/>
      <w:pPr>
        <w:ind w:left="0" w:firstLine="0"/>
      </w:pPr>
      <w:rPr>
        <w:rFonts w:hint="default"/>
      </w:rPr>
    </w:lvl>
    <w:lvl w:ilvl="1">
      <w:start w:val="1"/>
      <w:numFmt w:val="decimal"/>
      <w:suff w:val="space"/>
      <w:lvlText w:val="%1.%2"/>
      <w:lvlJc w:val="left"/>
      <w:pPr>
        <w:ind w:left="993"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851" w:firstLine="0"/>
      </w:pPr>
      <w:rPr>
        <w:rFonts w:hint="default"/>
      </w:rPr>
    </w:lvl>
    <w:lvl w:ilvl="4">
      <w:start w:val="1"/>
      <w:numFmt w:val="decimal"/>
      <w:suff w:val="space"/>
      <w:lvlText w:val="%1.%2.%3.%4.%5"/>
      <w:lvlJc w:val="left"/>
      <w:pPr>
        <w:ind w:left="851" w:firstLine="0"/>
      </w:pPr>
      <w:rPr>
        <w:rFonts w:hint="default"/>
      </w:rPr>
    </w:lvl>
    <w:lvl w:ilvl="5">
      <w:start w:val="1"/>
      <w:numFmt w:val="decimal"/>
      <w:suff w:val="space"/>
      <w:lvlText w:val="%1.%2.%3.%4.%5.%6"/>
      <w:lvlJc w:val="left"/>
      <w:pPr>
        <w:ind w:left="851" w:firstLine="0"/>
      </w:pPr>
      <w:rPr>
        <w:rFonts w:hint="default"/>
      </w:rPr>
    </w:lvl>
    <w:lvl w:ilvl="6">
      <w:start w:val="1"/>
      <w:numFmt w:val="decimal"/>
      <w:suff w:val="space"/>
      <w:lvlText w:val="%1.%2.%3.%4.%5.%6.%7"/>
      <w:lvlJc w:val="left"/>
      <w:pPr>
        <w:ind w:left="851" w:firstLine="0"/>
      </w:pPr>
      <w:rPr>
        <w:rFonts w:hint="default"/>
      </w:rPr>
    </w:lvl>
    <w:lvl w:ilvl="7">
      <w:start w:val="1"/>
      <w:numFmt w:val="decimal"/>
      <w:suff w:val="space"/>
      <w:lvlText w:val="%1.%2.%3.%4.%5.%6.%7.%8"/>
      <w:lvlJc w:val="left"/>
      <w:pPr>
        <w:ind w:left="851" w:firstLine="0"/>
      </w:pPr>
      <w:rPr>
        <w:rFonts w:hint="default"/>
      </w:rPr>
    </w:lvl>
    <w:lvl w:ilvl="8">
      <w:start w:val="1"/>
      <w:numFmt w:val="decimal"/>
      <w:suff w:val="space"/>
      <w:lvlText w:val="%1.%2.%3.%4.%5.%6.%7.%8.%9"/>
      <w:lvlJc w:val="left"/>
      <w:pPr>
        <w:ind w:left="851" w:firstLine="0"/>
      </w:pPr>
      <w:rPr>
        <w:rFonts w:hint="default"/>
      </w:rPr>
    </w:lvl>
  </w:abstractNum>
  <w:abstractNum w:abstractNumId="15">
    <w:nsid w:val="05F52D3E"/>
    <w:multiLevelType w:val="multilevel"/>
    <w:tmpl w:val="9A5C4804"/>
    <w:styleLink w:val="311"/>
    <w:lvl w:ilvl="0">
      <w:start w:val="9"/>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060933C3"/>
    <w:multiLevelType w:val="multilevel"/>
    <w:tmpl w:val="BB82E904"/>
    <w:styleLink w:val="ListBulleted2"/>
    <w:lvl w:ilvl="0">
      <w:start w:val="1"/>
      <w:numFmt w:val="bullet"/>
      <w:lvlText w:val=""/>
      <w:lvlJc w:val="left"/>
      <w:pPr>
        <w:tabs>
          <w:tab w:val="num" w:pos="1276"/>
        </w:tabs>
        <w:ind w:left="0" w:firstLine="851"/>
      </w:pPr>
      <w:rPr>
        <w:rFonts w:ascii="Symbol" w:hAnsi="Symbol" w:hint="default"/>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7D93F66"/>
    <w:multiLevelType w:val="hybridMultilevel"/>
    <w:tmpl w:val="E0DCD6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08C806E9"/>
    <w:multiLevelType w:val="multilevel"/>
    <w:tmpl w:val="B04CFC54"/>
    <w:lvl w:ilvl="0">
      <w:start w:val="1"/>
      <w:numFmt w:val="decimal"/>
      <w:pStyle w:val="01"/>
      <w:lvlText w:val="%1"/>
      <w:lvlJc w:val="left"/>
      <w:pPr>
        <w:tabs>
          <w:tab w:val="num" w:pos="709"/>
        </w:tabs>
        <w:ind w:left="709" w:firstLine="0"/>
      </w:pPr>
      <w:rPr>
        <w:rFonts w:ascii="Times New Roman" w:hAnsi="Times New Roman" w:hint="default"/>
        <w:b/>
        <w:i w:val="0"/>
        <w:caps w:val="0"/>
        <w:strike w:val="0"/>
        <w:dstrike w:val="0"/>
        <w:vanish w:val="0"/>
        <w:color w:val="000000"/>
        <w:spacing w:val="0"/>
        <w:w w:val="100"/>
        <w:kern w:val="0"/>
        <w:position w:val="0"/>
        <w:sz w:val="32"/>
        <w:u w:val="none"/>
        <w:vertAlign w:val="baseline"/>
      </w:rPr>
    </w:lvl>
    <w:lvl w:ilvl="1">
      <w:start w:val="1"/>
      <w:numFmt w:val="decimal"/>
      <w:pStyle w:val="02"/>
      <w:lvlText w:val="%1.%2"/>
      <w:lvlJc w:val="left"/>
      <w:pPr>
        <w:tabs>
          <w:tab w:val="num" w:pos="709"/>
        </w:tabs>
        <w:ind w:left="709" w:firstLine="0"/>
      </w:pPr>
      <w:rPr>
        <w:rFonts w:ascii="Times New Roman" w:hAnsi="Times New Roman" w:hint="default"/>
        <w:b/>
        <w:i w:val="0"/>
        <w:caps w:val="0"/>
        <w:strike w:val="0"/>
        <w:dstrike w:val="0"/>
        <w:vanish w:val="0"/>
        <w:color w:val="000000"/>
        <w:spacing w:val="0"/>
        <w:w w:val="100"/>
        <w:kern w:val="0"/>
        <w:position w:val="0"/>
        <w:sz w:val="28"/>
        <w:u w:val="none"/>
        <w:vertAlign w:val="baseline"/>
      </w:rPr>
    </w:lvl>
    <w:lvl w:ilvl="2">
      <w:start w:val="1"/>
      <w:numFmt w:val="decimal"/>
      <w:pStyle w:val="03"/>
      <w:lvlText w:val="%1.%2.%3"/>
      <w:lvlJc w:val="left"/>
      <w:pPr>
        <w:tabs>
          <w:tab w:val="num" w:pos="709"/>
        </w:tabs>
        <w:ind w:left="709" w:firstLine="0"/>
      </w:pPr>
      <w:rPr>
        <w:rFonts w:ascii="Times New Roman" w:hAnsi="Times New Roman" w:hint="default"/>
        <w:b/>
        <w:i w:val="0"/>
        <w:caps w:val="0"/>
        <w:strike w:val="0"/>
        <w:dstrike w:val="0"/>
        <w:vanish w:val="0"/>
        <w:color w:val="000000"/>
        <w:spacing w:val="0"/>
        <w:w w:val="100"/>
        <w:position w:val="0"/>
        <w:sz w:val="24"/>
        <w:u w:val="none"/>
        <w:vertAlign w:val="baseline"/>
      </w:rPr>
    </w:lvl>
    <w:lvl w:ilvl="3">
      <w:start w:val="1"/>
      <w:numFmt w:val="decimal"/>
      <w:pStyle w:val="04"/>
      <w:lvlText w:val="%1.%2.%3.%4"/>
      <w:lvlJc w:val="left"/>
      <w:pPr>
        <w:tabs>
          <w:tab w:val="num" w:pos="8223"/>
        </w:tabs>
        <w:ind w:left="8223" w:firstLine="0"/>
      </w:pPr>
      <w:rPr>
        <w:rFonts w:ascii="Times New Roman" w:hAnsi="Times New Roman" w:hint="default"/>
        <w:b/>
        <w:i w:val="0"/>
        <w:caps w:val="0"/>
        <w:strike w:val="0"/>
        <w:dstrike w:val="0"/>
        <w:vanish w:val="0"/>
        <w:color w:val="000000"/>
        <w:spacing w:val="0"/>
        <w:w w:val="100"/>
        <w:kern w:val="0"/>
        <w:position w:val="0"/>
        <w:sz w:val="24"/>
        <w:u w:val="none"/>
        <w:vertAlign w:val="baseline"/>
      </w:rPr>
    </w:lvl>
    <w:lvl w:ilvl="4">
      <w:start w:val="1"/>
      <w:numFmt w:val="decimal"/>
      <w:pStyle w:val="05"/>
      <w:lvlText w:val="%1.%2.%3.%4.%5"/>
      <w:lvlJc w:val="left"/>
      <w:pPr>
        <w:tabs>
          <w:tab w:val="num" w:pos="0"/>
        </w:tabs>
        <w:ind w:left="0" w:firstLine="0"/>
      </w:pPr>
      <w:rPr>
        <w:rFonts w:ascii="Times New Roman" w:hAnsi="Times New Roman" w:hint="default"/>
        <w:b/>
        <w:i w:val="0"/>
        <w:caps w:val="0"/>
        <w:strike w:val="0"/>
        <w:dstrike w:val="0"/>
        <w:vanish w:val="0"/>
        <w:color w:val="000000"/>
        <w:sz w:val="24"/>
        <w:u w:val="none"/>
        <w:vertAlign w:val="baseline"/>
      </w:rPr>
    </w:lvl>
    <w:lvl w:ilvl="5">
      <w:start w:val="1"/>
      <w:numFmt w:val="decimal"/>
      <w:pStyle w:val="06"/>
      <w:lvlText w:val="%1.%2.%3.%4.%5.%6"/>
      <w:lvlJc w:val="left"/>
      <w:pPr>
        <w:tabs>
          <w:tab w:val="num" w:pos="709"/>
        </w:tabs>
        <w:ind w:left="709" w:firstLine="0"/>
      </w:pPr>
      <w:rPr>
        <w:rFonts w:ascii="Times New Roman" w:hAnsi="Times New Roman" w:hint="default"/>
        <w:b/>
        <w:i w:val="0"/>
        <w:caps w:val="0"/>
        <w:strike w:val="0"/>
        <w:dstrike w:val="0"/>
        <w:vanish w:val="0"/>
        <w:color w:val="000000"/>
        <w:sz w:val="24"/>
        <w:u w:val="none"/>
        <w:vertAlign w:val="baseline"/>
      </w:rPr>
    </w:lvl>
    <w:lvl w:ilvl="6">
      <w:start w:val="1"/>
      <w:numFmt w:val="decimal"/>
      <w:lvlText w:val="%7."/>
      <w:lvlJc w:val="left"/>
      <w:pPr>
        <w:tabs>
          <w:tab w:val="num" w:pos="709"/>
        </w:tabs>
        <w:ind w:left="709" w:firstLine="0"/>
      </w:pPr>
      <w:rPr>
        <w:rFonts w:hint="default"/>
      </w:rPr>
    </w:lvl>
    <w:lvl w:ilvl="7">
      <w:start w:val="1"/>
      <w:numFmt w:val="lowerLetter"/>
      <w:lvlText w:val="%8."/>
      <w:lvlJc w:val="left"/>
      <w:pPr>
        <w:tabs>
          <w:tab w:val="num" w:pos="709"/>
        </w:tabs>
        <w:ind w:left="709" w:firstLine="0"/>
      </w:pPr>
      <w:rPr>
        <w:rFonts w:hint="default"/>
      </w:rPr>
    </w:lvl>
    <w:lvl w:ilvl="8">
      <w:start w:val="1"/>
      <w:numFmt w:val="lowerRoman"/>
      <w:lvlText w:val="%9."/>
      <w:lvlJc w:val="left"/>
      <w:pPr>
        <w:tabs>
          <w:tab w:val="num" w:pos="709"/>
        </w:tabs>
        <w:ind w:left="709" w:firstLine="0"/>
      </w:pPr>
      <w:rPr>
        <w:rFonts w:hint="default"/>
      </w:rPr>
    </w:lvl>
  </w:abstractNum>
  <w:abstractNum w:abstractNumId="21">
    <w:nsid w:val="08E441C3"/>
    <w:multiLevelType w:val="multilevel"/>
    <w:tmpl w:val="7E88BD40"/>
    <w:lvl w:ilvl="0">
      <w:start w:val="1"/>
      <w:numFmt w:val="bullet"/>
      <w:pStyle w:val="a1"/>
      <w:lvlText w:val="–"/>
      <w:lvlJc w:val="left"/>
      <w:pPr>
        <w:ind w:left="0" w:firstLine="851"/>
      </w:pPr>
      <w:rPr>
        <w:rFonts w:ascii="Times New Roman" w:hAnsi="Times New Roman" w:cs="Times New Roman" w:hint="default"/>
      </w:rPr>
    </w:lvl>
    <w:lvl w:ilvl="1">
      <w:start w:val="1"/>
      <w:numFmt w:val="bullet"/>
      <w:lvlText w:val="o"/>
      <w:lvlJc w:val="left"/>
      <w:pPr>
        <w:ind w:left="0" w:firstLine="851"/>
      </w:pPr>
      <w:rPr>
        <w:rFonts w:ascii="Courier New" w:hAnsi="Courier New" w:cs="Courier New" w:hint="default"/>
      </w:rPr>
    </w:lvl>
    <w:lvl w:ilvl="2">
      <w:start w:val="1"/>
      <w:numFmt w:val="bullet"/>
      <w:lvlText w:val=""/>
      <w:lvlJc w:val="left"/>
      <w:pPr>
        <w:ind w:left="0" w:firstLine="851"/>
      </w:pPr>
      <w:rPr>
        <w:rFonts w:ascii="Wingdings" w:hAnsi="Wingdings" w:hint="default"/>
      </w:rPr>
    </w:lvl>
    <w:lvl w:ilvl="3">
      <w:start w:val="1"/>
      <w:numFmt w:val="bullet"/>
      <w:lvlText w:val=""/>
      <w:lvlJc w:val="left"/>
      <w:pPr>
        <w:ind w:left="0" w:firstLine="851"/>
      </w:pPr>
      <w:rPr>
        <w:rFonts w:ascii="Symbol" w:hAnsi="Symbol" w:hint="default"/>
      </w:rPr>
    </w:lvl>
    <w:lvl w:ilvl="4">
      <w:start w:val="1"/>
      <w:numFmt w:val="bullet"/>
      <w:lvlText w:val="o"/>
      <w:lvlJc w:val="left"/>
      <w:pPr>
        <w:ind w:left="0" w:firstLine="851"/>
      </w:pPr>
      <w:rPr>
        <w:rFonts w:ascii="Courier New" w:hAnsi="Courier New" w:cs="Courier New" w:hint="default"/>
      </w:rPr>
    </w:lvl>
    <w:lvl w:ilvl="5">
      <w:start w:val="1"/>
      <w:numFmt w:val="bullet"/>
      <w:lvlText w:val=""/>
      <w:lvlJc w:val="left"/>
      <w:pPr>
        <w:ind w:left="0" w:firstLine="851"/>
      </w:pPr>
      <w:rPr>
        <w:rFonts w:ascii="Wingdings" w:hAnsi="Wingdings" w:hint="default"/>
      </w:rPr>
    </w:lvl>
    <w:lvl w:ilvl="6">
      <w:start w:val="1"/>
      <w:numFmt w:val="bullet"/>
      <w:lvlText w:val=""/>
      <w:lvlJc w:val="left"/>
      <w:pPr>
        <w:ind w:left="0" w:firstLine="851"/>
      </w:pPr>
      <w:rPr>
        <w:rFonts w:ascii="Symbol" w:hAnsi="Symbol" w:hint="default"/>
      </w:rPr>
    </w:lvl>
    <w:lvl w:ilvl="7">
      <w:start w:val="1"/>
      <w:numFmt w:val="bullet"/>
      <w:lvlText w:val="o"/>
      <w:lvlJc w:val="left"/>
      <w:pPr>
        <w:ind w:left="0" w:firstLine="851"/>
      </w:pPr>
      <w:rPr>
        <w:rFonts w:ascii="Courier New" w:hAnsi="Courier New" w:cs="Courier New" w:hint="default"/>
      </w:rPr>
    </w:lvl>
    <w:lvl w:ilvl="8">
      <w:start w:val="1"/>
      <w:numFmt w:val="bullet"/>
      <w:lvlText w:val=""/>
      <w:lvlJc w:val="left"/>
      <w:pPr>
        <w:ind w:left="0" w:firstLine="851"/>
      </w:pPr>
      <w:rPr>
        <w:rFonts w:ascii="Wingdings" w:hAnsi="Wingdings" w:hint="default"/>
      </w:rPr>
    </w:lvl>
  </w:abstractNum>
  <w:abstractNum w:abstractNumId="22">
    <w:nsid w:val="097F764B"/>
    <w:multiLevelType w:val="hybridMultilevel"/>
    <w:tmpl w:val="C99E57D2"/>
    <w:lvl w:ilvl="0" w:tplc="04190003">
      <w:start w:val="1"/>
      <w:numFmt w:val="bullet"/>
      <w:pStyle w:val="ListBulletedNextLine"/>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3">
    <w:nsid w:val="098C64B9"/>
    <w:multiLevelType w:val="hybridMultilevel"/>
    <w:tmpl w:val="E0DCD6F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5">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26">
    <w:nsid w:val="0A591707"/>
    <w:multiLevelType w:val="multilevel"/>
    <w:tmpl w:val="9C54DB6E"/>
    <w:name w:val="_a"/>
    <w:styleLink w:val="a2"/>
    <w:lvl w:ilvl="0">
      <w:start w:val="1"/>
      <w:numFmt w:val="russianLower"/>
      <w:pStyle w:val="a3"/>
      <w:lvlText w:val="%1)"/>
      <w:lvlJc w:val="left"/>
      <w:pPr>
        <w:ind w:left="0" w:firstLine="709"/>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0B206BB4"/>
    <w:multiLevelType w:val="multilevel"/>
    <w:tmpl w:val="6F3A9D12"/>
    <w:lvl w:ilvl="0">
      <w:start w:val="1"/>
      <w:numFmt w:val="decimal"/>
      <w:pStyle w:val="1"/>
      <w:lvlText w:val="%1"/>
      <w:lvlJc w:val="left"/>
      <w:pPr>
        <w:tabs>
          <w:tab w:val="num" w:pos="999"/>
        </w:tabs>
        <w:ind w:left="999" w:hanging="432"/>
      </w:pPr>
      <w:rPr>
        <w:rFonts w:cs="Times New Roman" w:hint="default"/>
      </w:rPr>
    </w:lvl>
    <w:lvl w:ilvl="1">
      <w:start w:val="1"/>
      <w:numFmt w:val="decimal"/>
      <w:pStyle w:val="20"/>
      <w:lvlText w:val="%1.%2"/>
      <w:lvlJc w:val="left"/>
      <w:pPr>
        <w:tabs>
          <w:tab w:val="num" w:pos="1710"/>
        </w:tabs>
        <w:ind w:left="1710" w:hanging="576"/>
      </w:pPr>
      <w:rPr>
        <w:rFonts w:ascii="Times New Roman" w:hAnsi="Times New Roman" w:cs="Times New Roman" w:hint="default"/>
        <w:sz w:val="28"/>
        <w:szCs w:val="28"/>
      </w:rPr>
    </w:lvl>
    <w:lvl w:ilvl="2">
      <w:start w:val="1"/>
      <w:numFmt w:val="decimal"/>
      <w:pStyle w:val="3"/>
      <w:lvlText w:val="%1.%2.%3"/>
      <w:lvlJc w:val="left"/>
      <w:pPr>
        <w:tabs>
          <w:tab w:val="num" w:pos="2847"/>
        </w:tabs>
        <w:ind w:left="2847" w:hanging="720"/>
      </w:pPr>
      <w:rPr>
        <w:rFonts w:cs="Times New Roman" w:hint="default"/>
      </w:rPr>
    </w:lvl>
    <w:lvl w:ilvl="3">
      <w:start w:val="1"/>
      <w:numFmt w:val="decimal"/>
      <w:pStyle w:val="40"/>
      <w:lvlText w:val="%1.%2.%3.%4"/>
      <w:lvlJc w:val="left"/>
      <w:pPr>
        <w:tabs>
          <w:tab w:val="num" w:pos="1431"/>
        </w:tabs>
        <w:ind w:left="1431" w:hanging="864"/>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28">
    <w:nsid w:val="0B4C0A3E"/>
    <w:multiLevelType w:val="hybridMultilevel"/>
    <w:tmpl w:val="CF8CE94E"/>
    <w:lvl w:ilvl="0" w:tplc="22F22B0C">
      <w:start w:val="1"/>
      <w:numFmt w:val="decimal"/>
      <w:suff w:val="nothing"/>
      <w:lvlText w:val="%1"/>
      <w:lvlJc w:val="righ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C0C4FFF"/>
    <w:multiLevelType w:val="hybridMultilevel"/>
    <w:tmpl w:val="110A2A6C"/>
    <w:lvl w:ilvl="0" w:tplc="F1A84CCC">
      <w:start w:val="1"/>
      <w:numFmt w:val="decimal"/>
      <w:pStyle w:val="21"/>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0C1C32AA"/>
    <w:multiLevelType w:val="multilevel"/>
    <w:tmpl w:val="785A8584"/>
    <w:styleLink w:val="a4"/>
    <w:lvl w:ilvl="0">
      <w:start w:val="1"/>
      <w:numFmt w:val="russianLower"/>
      <w:lvlText w:val="%1)"/>
      <w:lvlJc w:val="left"/>
      <w:pPr>
        <w:ind w:left="709" w:firstLine="349"/>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0CCF0685"/>
    <w:multiLevelType w:val="multilevel"/>
    <w:tmpl w:val="0419001D"/>
    <w:styleLink w:val="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33">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0E767B59"/>
    <w:multiLevelType w:val="multilevel"/>
    <w:tmpl w:val="0419001D"/>
    <w:styleLink w:val="210"/>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0EBE3497"/>
    <w:multiLevelType w:val="multilevel"/>
    <w:tmpl w:val="9BFC8EC0"/>
    <w:styleLink w:val="1112"/>
    <w:lvl w:ilvl="0">
      <w:start w:val="1"/>
      <w:numFmt w:val="none"/>
      <w:suff w:val="space"/>
      <w:lvlText w:val="%1Рисунок"/>
      <w:lvlJc w:val="left"/>
      <w:pPr>
        <w:ind w:left="0" w:firstLine="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0"/>
        <w:u w:val="none" w:color="000000"/>
        <w:effect w:val="none"/>
        <w:vertAlign w:val="baseline"/>
        <w:em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6">
    <w:nsid w:val="0EC43AD8"/>
    <w:multiLevelType w:val="hybridMultilevel"/>
    <w:tmpl w:val="B818ECEE"/>
    <w:name w:val="WW8Num1032"/>
    <w:lvl w:ilvl="0" w:tplc="2CDE86CA">
      <w:start w:val="1"/>
      <w:numFmt w:val="bullet"/>
      <w:pStyle w:val="23"/>
      <w:lvlText w:val=""/>
      <w:lvlJc w:val="left"/>
      <w:pPr>
        <w:tabs>
          <w:tab w:val="num" w:pos="720"/>
        </w:tabs>
        <w:ind w:left="643"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0F51562F"/>
    <w:multiLevelType w:val="multilevel"/>
    <w:tmpl w:val="87FA2D4C"/>
    <w:styleLink w:val="0"/>
    <w:lvl w:ilvl="0">
      <w:start w:val="1"/>
      <w:numFmt w:val="russianLower"/>
      <w:pStyle w:val="010"/>
      <w:lvlText w:val="%1)"/>
      <w:lvlJc w:val="left"/>
      <w:pPr>
        <w:ind w:left="709" w:firstLine="0"/>
      </w:pPr>
      <w:rPr>
        <w:rFonts w:ascii="Times New Roman" w:hAnsi="Times New Roman" w:hint="default"/>
        <w:b w:val="0"/>
        <w:i w:val="0"/>
        <w:caps w:val="0"/>
        <w:strike w:val="0"/>
        <w:dstrike w:val="0"/>
        <w:vanish w:val="0"/>
        <w:color w:val="000000"/>
        <w:spacing w:val="0"/>
        <w:w w:val="100"/>
        <w:kern w:val="0"/>
        <w:position w:val="0"/>
        <w:sz w:val="24"/>
        <w:u w:val="none"/>
        <w:vertAlign w:val="baseline"/>
      </w:rPr>
    </w:lvl>
    <w:lvl w:ilvl="1">
      <w:start w:val="1"/>
      <w:numFmt w:val="decimal"/>
      <w:lvlRestart w:val="0"/>
      <w:pStyle w:val="020"/>
      <w:lvlText w:val="%2)"/>
      <w:lvlJc w:val="left"/>
      <w:pPr>
        <w:tabs>
          <w:tab w:val="num" w:pos="1560"/>
        </w:tabs>
        <w:ind w:left="1134" w:firstLine="0"/>
      </w:pPr>
      <w:rPr>
        <w:rFonts w:ascii="Times New Roman" w:hAnsi="Times New Roman" w:hint="default"/>
        <w:b w:val="0"/>
        <w:i w:val="0"/>
        <w:caps w:val="0"/>
        <w:strike w:val="0"/>
        <w:dstrike w:val="0"/>
        <w:vanish w:val="0"/>
        <w:color w:val="000000"/>
        <w:spacing w:val="0"/>
        <w:w w:val="100"/>
        <w:kern w:val="0"/>
        <w:position w:val="0"/>
        <w:sz w:val="24"/>
        <w:u w:val="none"/>
        <w:vertAlign w:val="baseline"/>
      </w:rPr>
    </w:lvl>
    <w:lvl w:ilvl="2">
      <w:start w:val="1"/>
      <w:numFmt w:val="bullet"/>
      <w:lvlRestart w:val="0"/>
      <w:pStyle w:val="030"/>
      <w:lvlText w:val=""/>
      <w:lvlJc w:val="left"/>
      <w:pPr>
        <w:tabs>
          <w:tab w:val="num" w:pos="1984"/>
        </w:tabs>
        <w:ind w:left="1559" w:firstLine="0"/>
      </w:pPr>
      <w:rPr>
        <w:rFonts w:ascii="Symbol" w:hAnsi="Symbol" w:hint="default"/>
        <w:b w:val="0"/>
        <w:i w:val="0"/>
        <w:caps w:val="0"/>
        <w:strike w:val="0"/>
        <w:dstrike w:val="0"/>
        <w:vanish w:val="0"/>
        <w:color w:val="000000"/>
        <w:spacing w:val="0"/>
        <w:w w:val="100"/>
        <w:position w:val="0"/>
        <w:sz w:val="24"/>
        <w:u w:val="none"/>
        <w:vertAlign w:val="baseline"/>
      </w:rPr>
    </w:lvl>
    <w:lvl w:ilvl="3">
      <w:start w:val="1"/>
      <w:numFmt w:val="bullet"/>
      <w:lvlRestart w:val="0"/>
      <w:pStyle w:val="040"/>
      <w:lvlText w:val=""/>
      <w:lvlJc w:val="left"/>
      <w:pPr>
        <w:tabs>
          <w:tab w:val="num" w:pos="2409"/>
        </w:tabs>
        <w:ind w:left="1984" w:firstLine="0"/>
      </w:pPr>
      <w:rPr>
        <w:rFonts w:ascii="Symbol" w:hAnsi="Symbol" w:hint="default"/>
        <w:b/>
        <w:i w:val="0"/>
        <w:caps w:val="0"/>
        <w:strike w:val="0"/>
        <w:dstrike w:val="0"/>
        <w:vanish w:val="0"/>
        <w:color w:val="000000"/>
        <w:spacing w:val="0"/>
        <w:w w:val="100"/>
        <w:kern w:val="0"/>
        <w:position w:val="0"/>
        <w:sz w:val="24"/>
        <w:u w:val="none"/>
        <w:vertAlign w:val="baseline"/>
      </w:rPr>
    </w:lvl>
    <w:lvl w:ilvl="4">
      <w:start w:val="1"/>
      <w:numFmt w:val="bullet"/>
      <w:lvlRestart w:val="0"/>
      <w:pStyle w:val="050"/>
      <w:lvlText w:val=""/>
      <w:lvlJc w:val="left"/>
      <w:pPr>
        <w:tabs>
          <w:tab w:val="num" w:pos="2834"/>
        </w:tabs>
        <w:ind w:left="2409" w:firstLine="0"/>
      </w:pPr>
      <w:rPr>
        <w:rFonts w:ascii="Symbol" w:hAnsi="Symbol" w:hint="default"/>
        <w:b/>
        <w:i w:val="0"/>
        <w:caps w:val="0"/>
        <w:strike w:val="0"/>
        <w:dstrike w:val="0"/>
        <w:vanish w:val="0"/>
        <w:color w:val="000000"/>
        <w:sz w:val="24"/>
        <w:u w:val="none"/>
        <w:vertAlign w:val="baseline"/>
      </w:rPr>
    </w:lvl>
    <w:lvl w:ilvl="5">
      <w:start w:val="1"/>
      <w:numFmt w:val="bullet"/>
      <w:lvlRestart w:val="0"/>
      <w:pStyle w:val="060"/>
      <w:lvlText w:val=""/>
      <w:lvlJc w:val="left"/>
      <w:pPr>
        <w:tabs>
          <w:tab w:val="num" w:pos="3259"/>
        </w:tabs>
        <w:ind w:left="2834" w:firstLine="0"/>
      </w:pPr>
      <w:rPr>
        <w:rFonts w:ascii="Symbol" w:hAnsi="Symbol" w:hint="default"/>
        <w:b/>
        <w:i w:val="0"/>
        <w:caps w:val="0"/>
        <w:strike w:val="0"/>
        <w:dstrike w:val="0"/>
        <w:vanish w:val="0"/>
        <w:color w:val="000000"/>
        <w:sz w:val="24"/>
        <w:u w:val="none"/>
        <w:vertAlign w:val="baseline"/>
      </w:rPr>
    </w:lvl>
    <w:lvl w:ilvl="6">
      <w:start w:val="1"/>
      <w:numFmt w:val="bullet"/>
      <w:pStyle w:val="07"/>
      <w:lvlText w:val=""/>
      <w:lvlJc w:val="left"/>
      <w:pPr>
        <w:tabs>
          <w:tab w:val="num" w:pos="3684"/>
        </w:tabs>
        <w:ind w:left="3259" w:firstLine="0"/>
      </w:pPr>
      <w:rPr>
        <w:rFonts w:ascii="Symbol" w:hAnsi="Symbol" w:hint="default"/>
        <w:color w:val="000000"/>
      </w:rPr>
    </w:lvl>
    <w:lvl w:ilvl="7">
      <w:start w:val="1"/>
      <w:numFmt w:val="none"/>
      <w:pStyle w:val="08"/>
      <w:lvlText w:val=""/>
      <w:lvlJc w:val="left"/>
      <w:pPr>
        <w:tabs>
          <w:tab w:val="num" w:pos="4109"/>
        </w:tabs>
        <w:ind w:left="3684" w:firstLine="0"/>
      </w:pPr>
      <w:rPr>
        <w:rFonts w:hint="default"/>
      </w:rPr>
    </w:lvl>
    <w:lvl w:ilvl="8">
      <w:start w:val="1"/>
      <w:numFmt w:val="none"/>
      <w:lvlText w:val=""/>
      <w:lvlJc w:val="left"/>
      <w:pPr>
        <w:tabs>
          <w:tab w:val="num" w:pos="4534"/>
        </w:tabs>
        <w:ind w:left="4109" w:firstLine="0"/>
      </w:pPr>
      <w:rPr>
        <w:rFonts w:hint="default"/>
      </w:rPr>
    </w:lvl>
  </w:abstractNum>
  <w:abstractNum w:abstractNumId="39">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0040B51"/>
    <w:multiLevelType w:val="hybridMultilevel"/>
    <w:tmpl w:val="65C253BE"/>
    <w:styleLink w:val="4111"/>
    <w:lvl w:ilvl="0" w:tplc="04190001">
      <w:start w:val="1"/>
      <w:numFmt w:val="bullet"/>
      <w:pStyle w:val="BCListBullet12"/>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nsid w:val="103F712B"/>
    <w:multiLevelType w:val="hybridMultilevel"/>
    <w:tmpl w:val="89EA79C2"/>
    <w:lvl w:ilvl="0" w:tplc="81DC6236">
      <w:start w:val="1"/>
      <w:numFmt w:val="decimal"/>
      <w:pStyle w:val="a5"/>
      <w:lvlText w:val="%1."/>
      <w:lvlJc w:val="left"/>
      <w:pPr>
        <w:ind w:left="720" w:hanging="360"/>
      </w:pPr>
      <w:rPr>
        <w:rFonts w:hint="default"/>
        <w:sz w:val="24"/>
      </w:rPr>
    </w:lvl>
    <w:lvl w:ilvl="1" w:tplc="28000F58" w:tentative="1">
      <w:start w:val="1"/>
      <w:numFmt w:val="lowerLetter"/>
      <w:lvlText w:val="%2."/>
      <w:lvlJc w:val="left"/>
      <w:pPr>
        <w:ind w:left="1440" w:hanging="360"/>
      </w:pPr>
    </w:lvl>
    <w:lvl w:ilvl="2" w:tplc="1FB6CA9A" w:tentative="1">
      <w:start w:val="1"/>
      <w:numFmt w:val="lowerRoman"/>
      <w:lvlText w:val="%3."/>
      <w:lvlJc w:val="right"/>
      <w:pPr>
        <w:ind w:left="2160" w:hanging="180"/>
      </w:pPr>
    </w:lvl>
    <w:lvl w:ilvl="3" w:tplc="0E68EB78" w:tentative="1">
      <w:start w:val="1"/>
      <w:numFmt w:val="decimal"/>
      <w:lvlText w:val="%4."/>
      <w:lvlJc w:val="left"/>
      <w:pPr>
        <w:ind w:left="2880" w:hanging="360"/>
      </w:pPr>
    </w:lvl>
    <w:lvl w:ilvl="4" w:tplc="EFE61454" w:tentative="1">
      <w:start w:val="1"/>
      <w:numFmt w:val="lowerLetter"/>
      <w:lvlText w:val="%5."/>
      <w:lvlJc w:val="left"/>
      <w:pPr>
        <w:ind w:left="3600" w:hanging="360"/>
      </w:pPr>
    </w:lvl>
    <w:lvl w:ilvl="5" w:tplc="1EF621E6" w:tentative="1">
      <w:start w:val="1"/>
      <w:numFmt w:val="lowerRoman"/>
      <w:lvlText w:val="%6."/>
      <w:lvlJc w:val="right"/>
      <w:pPr>
        <w:ind w:left="4320" w:hanging="180"/>
      </w:pPr>
    </w:lvl>
    <w:lvl w:ilvl="6" w:tplc="BFD27034" w:tentative="1">
      <w:start w:val="1"/>
      <w:numFmt w:val="decimal"/>
      <w:lvlText w:val="%7."/>
      <w:lvlJc w:val="left"/>
      <w:pPr>
        <w:ind w:left="5040" w:hanging="360"/>
      </w:pPr>
    </w:lvl>
    <w:lvl w:ilvl="7" w:tplc="FE5EE42E" w:tentative="1">
      <w:start w:val="1"/>
      <w:numFmt w:val="lowerLetter"/>
      <w:lvlText w:val="%8."/>
      <w:lvlJc w:val="left"/>
      <w:pPr>
        <w:ind w:left="5760" w:hanging="360"/>
      </w:pPr>
    </w:lvl>
    <w:lvl w:ilvl="8" w:tplc="62D05148" w:tentative="1">
      <w:start w:val="1"/>
      <w:numFmt w:val="lowerRoman"/>
      <w:lvlText w:val="%9."/>
      <w:lvlJc w:val="right"/>
      <w:pPr>
        <w:ind w:left="6480" w:hanging="180"/>
      </w:pPr>
    </w:lvl>
  </w:abstractNum>
  <w:abstractNum w:abstractNumId="42">
    <w:nsid w:val="10635896"/>
    <w:multiLevelType w:val="multilevel"/>
    <w:tmpl w:val="369C55E2"/>
    <w:styleLink w:val="24"/>
    <w:lvl w:ilvl="0">
      <w:numFmt w:val="bullet"/>
      <w:lvlText w:val="-"/>
      <w:lvlJc w:val="left"/>
      <w:pPr>
        <w:tabs>
          <w:tab w:val="num" w:pos="1084"/>
        </w:tabs>
        <w:ind w:left="1084" w:hanging="375"/>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13B94E15"/>
    <w:multiLevelType w:val="multilevel"/>
    <w:tmpl w:val="06C05F12"/>
    <w:lvl w:ilvl="0">
      <w:start w:val="1"/>
      <w:numFmt w:val="bullet"/>
      <w:pStyle w:val="a6"/>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nsid w:val="145D556E"/>
    <w:multiLevelType w:val="hybridMultilevel"/>
    <w:tmpl w:val="8F3C77B8"/>
    <w:lvl w:ilvl="0" w:tplc="38207BF6">
      <w:start w:val="1"/>
      <w:numFmt w:val="bullet"/>
      <w:pStyle w:val="25"/>
      <w:lvlText w:val=""/>
      <w:lvlJc w:val="left"/>
      <w:pPr>
        <w:ind w:left="1920" w:hanging="360"/>
      </w:pPr>
      <w:rPr>
        <w:rFonts w:ascii="Symbol" w:hAnsi="Symbol" w:hint="default"/>
      </w:rPr>
    </w:lvl>
    <w:lvl w:ilvl="1" w:tplc="04190003">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45">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9">
    <w:nsid w:val="16823CDC"/>
    <w:multiLevelType w:val="hybridMultilevel"/>
    <w:tmpl w:val="3A484FBA"/>
    <w:styleLink w:val="011"/>
    <w:lvl w:ilvl="0" w:tplc="FB3A6F44">
      <w:start w:val="1"/>
      <w:numFmt w:val="bullet"/>
      <w:pStyle w:val="10"/>
      <w:lvlText w:val=""/>
      <w:lvlJc w:val="left"/>
      <w:pPr>
        <w:tabs>
          <w:tab w:val="num" w:pos="680"/>
        </w:tabs>
        <w:ind w:left="680" w:hanging="340"/>
      </w:pPr>
      <w:rPr>
        <w:rFonts w:ascii="Symbol" w:hAnsi="Symbol"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168D44DB"/>
    <w:multiLevelType w:val="hybridMultilevel"/>
    <w:tmpl w:val="B63805E4"/>
    <w:lvl w:ilvl="0" w:tplc="04190001">
      <w:start w:val="1"/>
      <w:numFmt w:val="bullet"/>
      <w:pStyle w:val="a7"/>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1">
    <w:nsid w:val="16BD778F"/>
    <w:multiLevelType w:val="multilevel"/>
    <w:tmpl w:val="D5E082E6"/>
    <w:lvl w:ilvl="0">
      <w:start w:val="1"/>
      <w:numFmt w:val="decimal"/>
      <w:pStyle w:val="a8"/>
      <w:lvlText w:val="%1."/>
      <w:lvlJc w:val="left"/>
      <w:pPr>
        <w:tabs>
          <w:tab w:val="num" w:pos="360"/>
        </w:tabs>
        <w:ind w:left="284" w:hanging="284"/>
      </w:pPr>
      <w:rPr>
        <w:rFonts w:ascii="Times New Roman" w:hAnsi="Times New Roman" w:cs="Times New Roman" w:hint="default"/>
        <w:b/>
        <w:i w:val="0"/>
        <w:sz w:val="24"/>
      </w:rPr>
    </w:lvl>
    <w:lvl w:ilvl="1">
      <w:start w:val="1"/>
      <w:numFmt w:val="decimal"/>
      <w:pStyle w:val="13"/>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2">
    <w:nsid w:val="16FB5A57"/>
    <w:multiLevelType w:val="hybridMultilevel"/>
    <w:tmpl w:val="472EFF86"/>
    <w:lvl w:ilvl="0" w:tplc="BDE6C3A6">
      <w:start w:val="1"/>
      <w:numFmt w:val="bullet"/>
      <w:pStyle w:val="14"/>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53">
    <w:nsid w:val="17513A9C"/>
    <w:multiLevelType w:val="multilevel"/>
    <w:tmpl w:val="0419001D"/>
    <w:styleLink w:val="42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4">
    <w:nsid w:val="19505A03"/>
    <w:multiLevelType w:val="hybridMultilevel"/>
    <w:tmpl w:val="3DC08072"/>
    <w:lvl w:ilvl="0" w:tplc="39D28E78">
      <w:start w:val="1"/>
      <w:numFmt w:val="decimal"/>
      <w:suff w:val="nothing"/>
      <w:lvlText w:val="%1"/>
      <w:lvlJc w:val="righ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99948AE"/>
    <w:multiLevelType w:val="multilevel"/>
    <w:tmpl w:val="785CC9AE"/>
    <w:lvl w:ilvl="0">
      <w:start w:val="1"/>
      <w:numFmt w:val="decimal"/>
      <w:pStyle w:val="123"/>
      <w:lvlText w:val="%1)"/>
      <w:lvlJc w:val="left"/>
      <w:pPr>
        <w:tabs>
          <w:tab w:val="num" w:pos="1247"/>
        </w:tabs>
        <w:ind w:left="1247" w:hanging="396"/>
      </w:pPr>
    </w:lvl>
    <w:lvl w:ilvl="1">
      <w:start w:val="1"/>
      <w:numFmt w:val="lowerLetter"/>
      <w:lvlText w:val="%2)"/>
      <w:lvlJc w:val="left"/>
      <w:pPr>
        <w:tabs>
          <w:tab w:val="num" w:pos="1644"/>
        </w:tabs>
        <w:ind w:left="1644" w:hanging="397"/>
      </w:pPr>
    </w:lvl>
    <w:lvl w:ilvl="2">
      <w:start w:val="1"/>
      <w:numFmt w:val="bullet"/>
      <w:lvlText w:val=""/>
      <w:lvlJc w:val="left"/>
      <w:pPr>
        <w:tabs>
          <w:tab w:val="num" w:pos="2041"/>
        </w:tabs>
        <w:ind w:left="2041" w:hanging="397"/>
      </w:pPr>
      <w:rPr>
        <w:rFonts w:ascii="Wingdings" w:hAnsi="Wingdings" w:hint="default"/>
        <w:color w:val="auto"/>
      </w:rPr>
    </w:lvl>
    <w:lvl w:ilvl="3">
      <w:start w:val="1"/>
      <w:numFmt w:val="bullet"/>
      <w:lvlText w:val=""/>
      <w:lvlJc w:val="left"/>
      <w:pPr>
        <w:tabs>
          <w:tab w:val="num" w:pos="2552"/>
        </w:tabs>
        <w:ind w:left="2552" w:hanging="511"/>
      </w:pPr>
      <w:rPr>
        <w:rFonts w:ascii="Symbol" w:hAnsi="Symbol" w:hint="default"/>
        <w:color w:val="auto"/>
      </w:rPr>
    </w:lvl>
    <w:lvl w:ilvl="4">
      <w:start w:val="1"/>
      <w:numFmt w:val="none"/>
      <w:lvlText w:val=""/>
      <w:lvlJc w:val="left"/>
      <w:pPr>
        <w:tabs>
          <w:tab w:val="num" w:pos="2952"/>
        </w:tabs>
        <w:ind w:left="2952" w:hanging="792"/>
      </w:pPr>
    </w:lvl>
    <w:lvl w:ilvl="5">
      <w:start w:val="1"/>
      <w:numFmt w:val="none"/>
      <w:lvlText w:val=""/>
      <w:lvlJc w:val="left"/>
      <w:pPr>
        <w:tabs>
          <w:tab w:val="num" w:pos="3456"/>
        </w:tabs>
        <w:ind w:left="3456" w:hanging="936"/>
      </w:pPr>
    </w:lvl>
    <w:lvl w:ilvl="6">
      <w:start w:val="1"/>
      <w:numFmt w:val="none"/>
      <w:lvlText w:val=""/>
      <w:lvlJc w:val="left"/>
      <w:pPr>
        <w:tabs>
          <w:tab w:val="num" w:pos="3960"/>
        </w:tabs>
        <w:ind w:left="3960" w:hanging="1080"/>
      </w:pPr>
    </w:lvl>
    <w:lvl w:ilvl="7">
      <w:start w:val="1"/>
      <w:numFmt w:val="none"/>
      <w:lvlText w:val=""/>
      <w:lvlJc w:val="left"/>
      <w:pPr>
        <w:tabs>
          <w:tab w:val="num" w:pos="4464"/>
        </w:tabs>
        <w:ind w:left="4464" w:hanging="1224"/>
      </w:pPr>
    </w:lvl>
    <w:lvl w:ilvl="8">
      <w:start w:val="1"/>
      <w:numFmt w:val="none"/>
      <w:lvlText w:val=""/>
      <w:lvlJc w:val="left"/>
      <w:pPr>
        <w:tabs>
          <w:tab w:val="num" w:pos="5040"/>
        </w:tabs>
        <w:ind w:left="5040" w:hanging="1440"/>
      </w:pPr>
    </w:lvl>
  </w:abstractNum>
  <w:abstractNum w:abstractNumId="56">
    <w:nsid w:val="19E802AB"/>
    <w:multiLevelType w:val="hybridMultilevel"/>
    <w:tmpl w:val="E0BAC638"/>
    <w:styleLink w:val="ArticleSection11"/>
    <w:lvl w:ilvl="0" w:tplc="4A9E168C">
      <w:start w:val="1"/>
      <w:numFmt w:val="bullet"/>
      <w:lvlText w:val="­"/>
      <w:lvlJc w:val="left"/>
      <w:pPr>
        <w:ind w:left="1440" w:hanging="360"/>
      </w:pPr>
      <w:rPr>
        <w:rFonts w:ascii="Courier New" w:hAnsi="Courier New" w:hint="default"/>
      </w:rPr>
    </w:lvl>
    <w:lvl w:ilvl="1" w:tplc="4CC0BBB2">
      <w:start w:val="1"/>
      <w:numFmt w:val="bullet"/>
      <w:lvlText w:val=""/>
      <w:lvlJc w:val="left"/>
      <w:pPr>
        <w:tabs>
          <w:tab w:val="num" w:pos="2160"/>
        </w:tabs>
        <w:ind w:left="2160" w:hanging="360"/>
      </w:pPr>
      <w:rPr>
        <w:rFonts w:ascii="Symbol" w:hAnsi="Symbol" w:hint="default"/>
      </w:rPr>
    </w:lvl>
    <w:lvl w:ilvl="2" w:tplc="2EB2B7E4">
      <w:start w:val="1"/>
      <w:numFmt w:val="bullet"/>
      <w:lvlText w:val=""/>
      <w:lvlJc w:val="left"/>
      <w:pPr>
        <w:ind w:left="2880" w:hanging="360"/>
      </w:pPr>
      <w:rPr>
        <w:rFonts w:ascii="Wingdings" w:hAnsi="Wingdings" w:hint="default"/>
      </w:rPr>
    </w:lvl>
    <w:lvl w:ilvl="3" w:tplc="54A0036E">
      <w:start w:val="1"/>
      <w:numFmt w:val="bullet"/>
      <w:lvlText w:val=""/>
      <w:lvlJc w:val="left"/>
      <w:pPr>
        <w:ind w:left="3600" w:hanging="360"/>
      </w:pPr>
      <w:rPr>
        <w:rFonts w:ascii="Symbol" w:hAnsi="Symbol" w:hint="default"/>
      </w:rPr>
    </w:lvl>
    <w:lvl w:ilvl="4" w:tplc="CD3C29D2">
      <w:start w:val="1"/>
      <w:numFmt w:val="bullet"/>
      <w:lvlText w:val="o"/>
      <w:lvlJc w:val="left"/>
      <w:pPr>
        <w:ind w:left="4320" w:hanging="360"/>
      </w:pPr>
      <w:rPr>
        <w:rFonts w:ascii="Courier New" w:hAnsi="Courier New" w:hint="default"/>
      </w:rPr>
    </w:lvl>
    <w:lvl w:ilvl="5" w:tplc="DFCE7D18">
      <w:start w:val="1"/>
      <w:numFmt w:val="bullet"/>
      <w:lvlText w:val=""/>
      <w:lvlJc w:val="left"/>
      <w:pPr>
        <w:ind w:left="5040" w:hanging="360"/>
      </w:pPr>
      <w:rPr>
        <w:rFonts w:ascii="Wingdings" w:hAnsi="Wingdings" w:hint="default"/>
      </w:rPr>
    </w:lvl>
    <w:lvl w:ilvl="6" w:tplc="67EC5C4E">
      <w:start w:val="1"/>
      <w:numFmt w:val="bullet"/>
      <w:lvlText w:val=""/>
      <w:lvlJc w:val="left"/>
      <w:pPr>
        <w:ind w:left="5760" w:hanging="360"/>
      </w:pPr>
      <w:rPr>
        <w:rFonts w:ascii="Symbol" w:hAnsi="Symbol" w:hint="default"/>
      </w:rPr>
    </w:lvl>
    <w:lvl w:ilvl="7" w:tplc="7D2A5B08">
      <w:start w:val="1"/>
      <w:numFmt w:val="bullet"/>
      <w:lvlText w:val="o"/>
      <w:lvlJc w:val="left"/>
      <w:pPr>
        <w:ind w:left="6480" w:hanging="360"/>
      </w:pPr>
      <w:rPr>
        <w:rFonts w:ascii="Courier New" w:hAnsi="Courier New" w:hint="default"/>
      </w:rPr>
    </w:lvl>
    <w:lvl w:ilvl="8" w:tplc="939C4F48">
      <w:start w:val="1"/>
      <w:numFmt w:val="bullet"/>
      <w:lvlText w:val=""/>
      <w:lvlJc w:val="left"/>
      <w:pPr>
        <w:ind w:left="7200" w:hanging="360"/>
      </w:pPr>
      <w:rPr>
        <w:rFonts w:ascii="Wingdings" w:hAnsi="Wingdings" w:hint="default"/>
      </w:rPr>
    </w:lvl>
  </w:abstractNum>
  <w:abstractNum w:abstractNumId="57">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nsid w:val="1A21136E"/>
    <w:multiLevelType w:val="hybridMultilevel"/>
    <w:tmpl w:val="15FA7116"/>
    <w:styleLink w:val="110"/>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9">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1C482668"/>
    <w:multiLevelType w:val="multilevel"/>
    <w:tmpl w:val="4544BBC8"/>
    <w:styleLink w:val="130"/>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1CFC3459"/>
    <w:multiLevelType w:val="hybridMultilevel"/>
    <w:tmpl w:val="AF5AB4AE"/>
    <w:lvl w:ilvl="0" w:tplc="F22052A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2">
    <w:nsid w:val="1DFC020E"/>
    <w:multiLevelType w:val="multilevel"/>
    <w:tmpl w:val="3E6E7B10"/>
    <w:styleLink w:val="2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nsid w:val="1E7E04D5"/>
    <w:multiLevelType w:val="singleLevel"/>
    <w:tmpl w:val="D34A6FD8"/>
    <w:styleLink w:val="41"/>
    <w:lvl w:ilvl="0">
      <w:start w:val="1"/>
      <w:numFmt w:val="decimal"/>
      <w:pStyle w:val="a9"/>
      <w:lvlText w:val="%1."/>
      <w:lvlJc w:val="left"/>
      <w:pPr>
        <w:tabs>
          <w:tab w:val="num" w:pos="360"/>
        </w:tabs>
        <w:ind w:left="360" w:hanging="360"/>
      </w:pPr>
    </w:lvl>
  </w:abstractNum>
  <w:abstractNum w:abstractNumId="65">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66">
    <w:nsid w:val="1F610187"/>
    <w:multiLevelType w:val="multilevel"/>
    <w:tmpl w:val="60143786"/>
    <w:styleLink w:val="00"/>
    <w:lvl w:ilvl="0">
      <w:start w:val="1"/>
      <w:numFmt w:val="bullet"/>
      <w:pStyle w:val="012"/>
      <w:suff w:val="space"/>
      <w:lvlText w:val=""/>
      <w:lvlJc w:val="left"/>
      <w:pPr>
        <w:ind w:left="710" w:firstLine="0"/>
      </w:pPr>
      <w:rPr>
        <w:rFonts w:ascii="Symbol" w:hAnsi="Symbol" w:hint="default"/>
        <w:color w:val="000000"/>
      </w:rPr>
    </w:lvl>
    <w:lvl w:ilvl="1">
      <w:start w:val="1"/>
      <w:numFmt w:val="bullet"/>
      <w:pStyle w:val="021"/>
      <w:suff w:val="space"/>
      <w:lvlText w:val=""/>
      <w:lvlJc w:val="left"/>
      <w:pPr>
        <w:ind w:left="1134" w:firstLine="0"/>
      </w:pPr>
      <w:rPr>
        <w:rFonts w:ascii="Symbol" w:hAnsi="Symbol" w:hint="default"/>
        <w:color w:val="000000"/>
      </w:rPr>
    </w:lvl>
    <w:lvl w:ilvl="2">
      <w:start w:val="1"/>
      <w:numFmt w:val="bullet"/>
      <w:pStyle w:val="031"/>
      <w:suff w:val="space"/>
      <w:lvlText w:val=""/>
      <w:lvlJc w:val="left"/>
      <w:pPr>
        <w:ind w:left="1559" w:firstLine="0"/>
      </w:pPr>
      <w:rPr>
        <w:rFonts w:ascii="Symbol" w:hAnsi="Symbol" w:hint="default"/>
        <w:color w:val="000000"/>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67">
    <w:nsid w:val="1F885F9B"/>
    <w:multiLevelType w:val="multilevel"/>
    <w:tmpl w:val="54C683AA"/>
    <w:lvl w:ilvl="0">
      <w:start w:val="1"/>
      <w:numFmt w:val="decimal"/>
      <w:pStyle w:val="15"/>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8">
    <w:nsid w:val="20964A32"/>
    <w:multiLevelType w:val="hybridMultilevel"/>
    <w:tmpl w:val="6B1455F8"/>
    <w:lvl w:ilvl="0" w:tplc="2A3C90A8">
      <w:start w:val="1"/>
      <w:numFmt w:val="bullet"/>
      <w:pStyle w:val="aa"/>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9">
    <w:nsid w:val="216D0A2F"/>
    <w:multiLevelType w:val="multilevel"/>
    <w:tmpl w:val="29842034"/>
    <w:styleLink w:val="16"/>
    <w:lvl w:ilvl="0">
      <w:start w:val="1"/>
      <w:numFmt w:val="decimal"/>
      <w:lvlText w:val="%1)"/>
      <w:lvlJc w:val="left"/>
      <w:pPr>
        <w:tabs>
          <w:tab w:val="num" w:pos="795"/>
        </w:tabs>
        <w:ind w:left="1" w:firstLine="709"/>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21A160F0"/>
    <w:multiLevelType w:val="multilevel"/>
    <w:tmpl w:val="1980A360"/>
    <w:lvl w:ilvl="0">
      <w:start w:val="1"/>
      <w:numFmt w:val="decimal"/>
      <w:pStyle w:val="101"/>
      <w:lvlText w:val="%1)"/>
      <w:lvlJc w:val="left"/>
      <w:pPr>
        <w:tabs>
          <w:tab w:val="num" w:pos="397"/>
        </w:tabs>
        <w:ind w:left="397" w:hanging="397"/>
      </w:pPr>
      <w:rPr>
        <w:rFonts w:ascii="Times New Roman" w:hAnsi="Times New Roman" w:cs="Times New Roman" w:hint="default"/>
        <w:sz w:val="20"/>
      </w:rPr>
    </w:lvl>
    <w:lvl w:ilvl="1">
      <w:start w:val="1"/>
      <w:numFmt w:val="russianLower"/>
      <w:lvlText w:val="%2)"/>
      <w:lvlJc w:val="left"/>
      <w:pPr>
        <w:tabs>
          <w:tab w:val="num" w:pos="794"/>
        </w:tabs>
        <w:ind w:left="794" w:hanging="397"/>
      </w:pPr>
      <w:rPr>
        <w:rFonts w:cs="Times New Roman" w:hint="default"/>
      </w:rPr>
    </w:lvl>
    <w:lvl w:ilvl="2">
      <w:start w:val="1"/>
      <w:numFmt w:val="decimal"/>
      <w:lvlText w:val="%3)"/>
      <w:lvlJc w:val="righ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71">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72">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74">
    <w:nsid w:val="24477828"/>
    <w:multiLevelType w:val="hybridMultilevel"/>
    <w:tmpl w:val="AC220AAA"/>
    <w:lvl w:ilvl="0" w:tplc="04190001">
      <w:start w:val="1"/>
      <w:numFmt w:val="decimal"/>
      <w:pStyle w:val="ab"/>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5">
    <w:nsid w:val="24AA34ED"/>
    <w:multiLevelType w:val="multilevel"/>
    <w:tmpl w:val="5CF8F85A"/>
    <w:lvl w:ilvl="0">
      <w:start w:val="1"/>
      <w:numFmt w:val="decimal"/>
      <w:pStyle w:val="ac"/>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6">
    <w:nsid w:val="28546A5B"/>
    <w:multiLevelType w:val="multilevel"/>
    <w:tmpl w:val="0419001D"/>
    <w:styleLink w:val="5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nsid w:val="28E62CA9"/>
    <w:multiLevelType w:val="hybridMultilevel"/>
    <w:tmpl w:val="F41C72B0"/>
    <w:lvl w:ilvl="0" w:tplc="428ED818">
      <w:start w:val="1"/>
      <w:numFmt w:val="bullet"/>
      <w:lvlText w:val=""/>
      <w:lvlJc w:val="left"/>
      <w:pPr>
        <w:ind w:left="1070" w:hanging="360"/>
      </w:pPr>
      <w:rPr>
        <w:rFonts w:ascii="Symbol" w:hAnsi="Symbol" w:hint="default"/>
      </w:rPr>
    </w:lvl>
    <w:lvl w:ilvl="1" w:tplc="04190003">
      <w:start w:val="1"/>
      <w:numFmt w:val="bullet"/>
      <w:lvlText w:val="o"/>
      <w:lvlJc w:val="left"/>
      <w:pPr>
        <w:ind w:left="1920" w:hanging="360"/>
      </w:pPr>
      <w:rPr>
        <w:rFonts w:ascii="Courier New" w:hAnsi="Courier New" w:cs="Courier New" w:hint="default"/>
      </w:rPr>
    </w:lvl>
    <w:lvl w:ilvl="2" w:tplc="04190003">
      <w:start w:val="1"/>
      <w:numFmt w:val="bullet"/>
      <w:lvlText w:val="o"/>
      <w:lvlJc w:val="left"/>
      <w:pPr>
        <w:ind w:left="2640" w:hanging="360"/>
      </w:pPr>
      <w:rPr>
        <w:rFonts w:ascii="Courier New" w:hAnsi="Courier New" w:cs="Courier New" w:hint="default"/>
      </w:rPr>
    </w:lvl>
    <w:lvl w:ilvl="3" w:tplc="0419000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78">
    <w:nsid w:val="29142678"/>
    <w:multiLevelType w:val="hybridMultilevel"/>
    <w:tmpl w:val="C0C0103A"/>
    <w:lvl w:ilvl="0" w:tplc="67E8BBE4">
      <w:start w:val="1"/>
      <w:numFmt w:val="bullet"/>
      <w:pStyle w:val="ad"/>
      <w:lvlText w:val=""/>
      <w:lvlJc w:val="left"/>
      <w:pPr>
        <w:ind w:left="720" w:hanging="360"/>
      </w:pPr>
      <w:rPr>
        <w:rFonts w:ascii="Symbol" w:hAnsi="Symbol" w:hint="default"/>
      </w:rPr>
    </w:lvl>
    <w:lvl w:ilvl="1" w:tplc="C7BAD192" w:tentative="1">
      <w:start w:val="1"/>
      <w:numFmt w:val="bullet"/>
      <w:lvlText w:val="o"/>
      <w:lvlJc w:val="left"/>
      <w:pPr>
        <w:ind w:left="1440" w:hanging="360"/>
      </w:pPr>
      <w:rPr>
        <w:rFonts w:ascii="Courier New" w:hAnsi="Courier New" w:cs="Courier New" w:hint="default"/>
      </w:rPr>
    </w:lvl>
    <w:lvl w:ilvl="2" w:tplc="8D244150" w:tentative="1">
      <w:start w:val="1"/>
      <w:numFmt w:val="bullet"/>
      <w:lvlText w:val=""/>
      <w:lvlJc w:val="left"/>
      <w:pPr>
        <w:ind w:left="2160" w:hanging="360"/>
      </w:pPr>
      <w:rPr>
        <w:rFonts w:ascii="Wingdings" w:hAnsi="Wingdings" w:hint="default"/>
      </w:rPr>
    </w:lvl>
    <w:lvl w:ilvl="3" w:tplc="1B445BC4" w:tentative="1">
      <w:start w:val="1"/>
      <w:numFmt w:val="bullet"/>
      <w:lvlText w:val=""/>
      <w:lvlJc w:val="left"/>
      <w:pPr>
        <w:ind w:left="2880" w:hanging="360"/>
      </w:pPr>
      <w:rPr>
        <w:rFonts w:ascii="Symbol" w:hAnsi="Symbol" w:hint="default"/>
      </w:rPr>
    </w:lvl>
    <w:lvl w:ilvl="4" w:tplc="C24A199C" w:tentative="1">
      <w:start w:val="1"/>
      <w:numFmt w:val="bullet"/>
      <w:lvlText w:val="o"/>
      <w:lvlJc w:val="left"/>
      <w:pPr>
        <w:ind w:left="3600" w:hanging="360"/>
      </w:pPr>
      <w:rPr>
        <w:rFonts w:ascii="Courier New" w:hAnsi="Courier New" w:cs="Courier New" w:hint="default"/>
      </w:rPr>
    </w:lvl>
    <w:lvl w:ilvl="5" w:tplc="E60044B6" w:tentative="1">
      <w:start w:val="1"/>
      <w:numFmt w:val="bullet"/>
      <w:lvlText w:val=""/>
      <w:lvlJc w:val="left"/>
      <w:pPr>
        <w:ind w:left="4320" w:hanging="360"/>
      </w:pPr>
      <w:rPr>
        <w:rFonts w:ascii="Wingdings" w:hAnsi="Wingdings" w:hint="default"/>
      </w:rPr>
    </w:lvl>
    <w:lvl w:ilvl="6" w:tplc="7D0EF588" w:tentative="1">
      <w:start w:val="1"/>
      <w:numFmt w:val="bullet"/>
      <w:lvlText w:val=""/>
      <w:lvlJc w:val="left"/>
      <w:pPr>
        <w:ind w:left="5040" w:hanging="360"/>
      </w:pPr>
      <w:rPr>
        <w:rFonts w:ascii="Symbol" w:hAnsi="Symbol" w:hint="default"/>
      </w:rPr>
    </w:lvl>
    <w:lvl w:ilvl="7" w:tplc="240C300E" w:tentative="1">
      <w:start w:val="1"/>
      <w:numFmt w:val="bullet"/>
      <w:lvlText w:val="o"/>
      <w:lvlJc w:val="left"/>
      <w:pPr>
        <w:ind w:left="5760" w:hanging="360"/>
      </w:pPr>
      <w:rPr>
        <w:rFonts w:ascii="Courier New" w:hAnsi="Courier New" w:cs="Courier New" w:hint="default"/>
      </w:rPr>
    </w:lvl>
    <w:lvl w:ilvl="8" w:tplc="E83A951E" w:tentative="1">
      <w:start w:val="1"/>
      <w:numFmt w:val="bullet"/>
      <w:lvlText w:val=""/>
      <w:lvlJc w:val="left"/>
      <w:pPr>
        <w:ind w:left="6480" w:hanging="360"/>
      </w:pPr>
      <w:rPr>
        <w:rFonts w:ascii="Wingdings" w:hAnsi="Wingdings" w:hint="default"/>
      </w:rPr>
    </w:lvl>
  </w:abstractNum>
  <w:abstractNum w:abstractNumId="79">
    <w:nsid w:val="2A2D34E4"/>
    <w:multiLevelType w:val="multilevel"/>
    <w:tmpl w:val="67C2FCC0"/>
    <w:lvl w:ilvl="0">
      <w:start w:val="1"/>
      <w:numFmt w:val="bullet"/>
      <w:pStyle w:val="--"/>
      <w:lvlText w:val="–"/>
      <w:lvlJc w:val="left"/>
      <w:pPr>
        <w:ind w:left="1778" w:hanging="1069"/>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nsid w:val="2C020FF2"/>
    <w:multiLevelType w:val="hybridMultilevel"/>
    <w:tmpl w:val="EA28896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AE58F7BC">
      <w:start w:val="1"/>
      <w:numFmt w:val="russianLower"/>
      <w:lvlText w:val="%3)"/>
      <w:lvlJc w:val="left"/>
      <w:pPr>
        <w:ind w:left="2869" w:hanging="360"/>
      </w:pPr>
      <w:rPr>
        <w:rFont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1">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82">
    <w:nsid w:val="2C601801"/>
    <w:multiLevelType w:val="multilevel"/>
    <w:tmpl w:val="7C3C9C36"/>
    <w:styleLink w:val="ae"/>
    <w:lvl w:ilvl="0">
      <w:start w:val="1"/>
      <w:numFmt w:val="russianLower"/>
      <w:lvlText w:val="%1)"/>
      <w:lvlJc w:val="left"/>
      <w:pPr>
        <w:ind w:left="720" w:hanging="360"/>
      </w:pPr>
      <w:rPr>
        <w:rFonts w:ascii="Times New Roman" w:hAnsi="Times New Roman" w:hint="default"/>
        <w:sz w:val="24"/>
      </w:rPr>
    </w:lvl>
    <w:lvl w:ilvl="1">
      <w:start w:val="1"/>
      <w:numFmt w:val="russianLower"/>
      <w:lvlText w:val="%2)"/>
      <w:lvlJc w:val="left"/>
      <w:pPr>
        <w:ind w:left="851" w:hanging="57"/>
      </w:pPr>
      <w:rPr>
        <w:rFonts w:ascii="Times New Roman" w:hAnsi="Times New Roman" w:hint="default"/>
        <w:sz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3">
    <w:nsid w:val="2C8B12E9"/>
    <w:multiLevelType w:val="multilevel"/>
    <w:tmpl w:val="9BFC8EC0"/>
    <w:lvl w:ilvl="0">
      <w:start w:val="1"/>
      <w:numFmt w:val="none"/>
      <w:pStyle w:val="af"/>
      <w:suff w:val="space"/>
      <w:lvlText w:val="%1Рисунок"/>
      <w:lvlJc w:val="left"/>
      <w:pPr>
        <w:ind w:left="0" w:firstLine="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0"/>
        <w:u w:val="none" w:color="000000"/>
        <w:effect w:val="none"/>
        <w:vertAlign w:val="baseline"/>
        <w:em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4">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85">
    <w:nsid w:val="2E2A31C9"/>
    <w:multiLevelType w:val="multilevel"/>
    <w:tmpl w:val="551ECE28"/>
    <w:lvl w:ilvl="0">
      <w:start w:val="1"/>
      <w:numFmt w:val="russianLower"/>
      <w:lvlText w:val="%1)"/>
      <w:lvlJc w:val="left"/>
      <w:pPr>
        <w:tabs>
          <w:tab w:val="num" w:pos="1134"/>
        </w:tabs>
        <w:ind w:left="1134"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ru-RU"/>
      </w:rPr>
    </w:lvl>
    <w:lvl w:ilvl="1">
      <w:start w:val="1"/>
      <w:numFmt w:val="decimal"/>
      <w:lvlText w:val="%2)"/>
      <w:lvlJc w:val="left"/>
      <w:pPr>
        <w:tabs>
          <w:tab w:val="num" w:pos="1559"/>
        </w:tabs>
        <w:ind w:left="1559" w:hanging="425"/>
      </w:pPr>
      <w:rPr>
        <w:rFonts w:ascii="Times New Roman" w:hAnsi="Times New Roman" w:hint="default"/>
        <w:b w:val="0"/>
        <w:i w:val="0"/>
        <w:caps w:val="0"/>
        <w:strike w:val="0"/>
        <w:dstrike w:val="0"/>
        <w:vanish w:val="0"/>
        <w:color w:val="000000"/>
        <w:spacing w:val="0"/>
        <w:w w:val="100"/>
        <w:kern w:val="0"/>
        <w:position w:val="0"/>
        <w:sz w:val="24"/>
        <w:u w:val="none"/>
        <w:vertAlign w:val="baseline"/>
      </w:rPr>
    </w:lvl>
    <w:lvl w:ilvl="2">
      <w:start w:val="1"/>
      <w:numFmt w:val="none"/>
      <w:lvlText w:val="-"/>
      <w:lvlJc w:val="left"/>
      <w:pPr>
        <w:tabs>
          <w:tab w:val="num" w:pos="1985"/>
        </w:tabs>
        <w:ind w:left="1985" w:hanging="426"/>
      </w:pPr>
      <w:rPr>
        <w:rFonts w:ascii="Times New Roman" w:hAnsi="Times New Roman" w:hint="default"/>
        <w:b w:val="0"/>
        <w:i w:val="0"/>
        <w:caps w:val="0"/>
        <w:strike w:val="0"/>
        <w:dstrike w:val="0"/>
        <w:vanish w:val="0"/>
        <w:color w:val="auto"/>
        <w:spacing w:val="0"/>
        <w:w w:val="100"/>
        <w:kern w:val="0"/>
        <w:position w:val="0"/>
        <w:sz w:val="24"/>
        <w:u w:val="none"/>
        <w:vertAlign w:val="baseline"/>
      </w:rPr>
    </w:lvl>
    <w:lvl w:ilvl="3">
      <w:start w:val="1"/>
      <w:numFmt w:val="none"/>
      <w:lvlText w:val="-"/>
      <w:lvlJc w:val="left"/>
      <w:pPr>
        <w:tabs>
          <w:tab w:val="num" w:pos="2410"/>
        </w:tabs>
        <w:ind w:left="2410" w:hanging="425"/>
      </w:pPr>
      <w:rPr>
        <w:rFonts w:ascii="Times New Roman" w:hAnsi="Times New Roman" w:hint="default"/>
        <w:b w:val="0"/>
        <w:i w:val="0"/>
        <w:caps w:val="0"/>
        <w:strike w:val="0"/>
        <w:dstrike w:val="0"/>
        <w:vanish w:val="0"/>
        <w:color w:val="auto"/>
        <w:spacing w:val="0"/>
        <w:w w:val="100"/>
        <w:kern w:val="0"/>
        <w:position w:val="0"/>
        <w:sz w:val="24"/>
        <w:u w:val="none"/>
        <w:vertAlign w:val="baseline"/>
      </w:rPr>
    </w:lvl>
    <w:lvl w:ilvl="4">
      <w:start w:val="1"/>
      <w:numFmt w:val="none"/>
      <w:lvlText w:val="-"/>
      <w:lvlJc w:val="left"/>
      <w:pPr>
        <w:tabs>
          <w:tab w:val="num" w:pos="2835"/>
        </w:tabs>
        <w:ind w:left="2835" w:hanging="425"/>
      </w:pPr>
      <w:rPr>
        <w:rFonts w:ascii="Times New Roman" w:hAnsi="Times New Roman" w:hint="default"/>
        <w:b w:val="0"/>
        <w:i w:val="0"/>
        <w:caps w:val="0"/>
        <w:strike w:val="0"/>
        <w:dstrike w:val="0"/>
        <w:vanish w:val="0"/>
        <w:color w:val="auto"/>
        <w:sz w:val="24"/>
        <w:u w:val="none"/>
        <w:vertAlign w:val="baseline"/>
      </w:rPr>
    </w:lvl>
    <w:lvl w:ilvl="5">
      <w:start w:val="1"/>
      <w:numFmt w:val="none"/>
      <w:lvlText w:val="-"/>
      <w:lvlJc w:val="left"/>
      <w:pPr>
        <w:tabs>
          <w:tab w:val="num" w:pos="3260"/>
        </w:tabs>
        <w:ind w:left="3260" w:hanging="425"/>
      </w:pPr>
      <w:rPr>
        <w:rFonts w:ascii="Times New Roman" w:hAnsi="Times New Roman" w:hint="default"/>
        <w:b w:val="0"/>
        <w:i w:val="0"/>
        <w:caps w:val="0"/>
        <w:strike w:val="0"/>
        <w:dstrike w:val="0"/>
        <w:vanish w:val="0"/>
        <w:color w:val="auto"/>
        <w:spacing w:val="0"/>
        <w:w w:val="100"/>
        <w:kern w:val="0"/>
        <w:position w:val="0"/>
        <w:sz w:val="24"/>
        <w:vertAlign w:val="baseline"/>
      </w:rPr>
    </w:lvl>
    <w:lvl w:ilvl="6">
      <w:start w:val="1"/>
      <w:numFmt w:val="none"/>
      <w:lvlText w:val="-"/>
      <w:lvlJc w:val="left"/>
      <w:pPr>
        <w:tabs>
          <w:tab w:val="num" w:pos="2835"/>
        </w:tabs>
        <w:ind w:left="3260" w:hanging="425"/>
      </w:pPr>
      <w:rPr>
        <w:rFonts w:hint="default"/>
      </w:rPr>
    </w:lvl>
    <w:lvl w:ilvl="7">
      <w:start w:val="1"/>
      <w:numFmt w:val="none"/>
      <w:lvlText w:val="-"/>
      <w:lvlJc w:val="left"/>
      <w:pPr>
        <w:ind w:left="3260" w:hanging="425"/>
      </w:pPr>
      <w:rPr>
        <w:rFonts w:hint="default"/>
      </w:rPr>
    </w:lvl>
    <w:lvl w:ilvl="8">
      <w:start w:val="1"/>
      <w:numFmt w:val="none"/>
      <w:lvlText w:val="-"/>
      <w:lvlJc w:val="left"/>
      <w:pPr>
        <w:ind w:left="3260" w:hanging="425"/>
      </w:pPr>
      <w:rPr>
        <w:rFonts w:hint="default"/>
      </w:rPr>
    </w:lvl>
  </w:abstractNum>
  <w:abstractNum w:abstractNumId="86">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87">
    <w:nsid w:val="2EFD5A58"/>
    <w:multiLevelType w:val="hybridMultilevel"/>
    <w:tmpl w:val="61567E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8">
    <w:nsid w:val="2F212E6D"/>
    <w:multiLevelType w:val="multilevel"/>
    <w:tmpl w:val="87FA2D4C"/>
    <w:numStyleLink w:val="0"/>
  </w:abstractNum>
  <w:abstractNum w:abstractNumId="89">
    <w:nsid w:val="2F4B7AB0"/>
    <w:multiLevelType w:val="multilevel"/>
    <w:tmpl w:val="04190023"/>
    <w:styleLink w:val="17"/>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0">
    <w:nsid w:val="302836B0"/>
    <w:multiLevelType w:val="hybridMultilevel"/>
    <w:tmpl w:val="F33CE084"/>
    <w:lvl w:ilvl="0" w:tplc="04190001">
      <w:start w:val="1"/>
      <w:numFmt w:val="bullet"/>
      <w:pStyle w:val="af0"/>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1">
    <w:nsid w:val="303A5DE3"/>
    <w:multiLevelType w:val="hybridMultilevel"/>
    <w:tmpl w:val="9B0A3ABA"/>
    <w:styleLink w:val="1741"/>
    <w:lvl w:ilvl="0" w:tplc="3A80B710">
      <w:start w:val="1"/>
      <w:numFmt w:val="upperRoman"/>
      <w:pStyle w:val="af1"/>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92">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3">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4">
    <w:nsid w:val="30FA2609"/>
    <w:multiLevelType w:val="multilevel"/>
    <w:tmpl w:val="E77AB6FC"/>
    <w:lvl w:ilvl="0">
      <w:start w:val="1"/>
      <w:numFmt w:val="upperRoman"/>
      <w:lvlText w:val="Часть %1."/>
      <w:lvlJc w:val="left"/>
      <w:pPr>
        <w:ind w:left="360" w:hanging="360"/>
      </w:pPr>
      <w:rPr>
        <w:rFonts w:hint="default"/>
      </w:rPr>
    </w:lvl>
    <w:lvl w:ilvl="1">
      <w:start w:val="1"/>
      <w:numFmt w:val="decimal"/>
      <w:lvlText w:val="Раздел %2."/>
      <w:lvlJc w:val="left"/>
      <w:pPr>
        <w:ind w:left="792" w:hanging="432"/>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2.%3."/>
      <w:lvlJc w:val="left"/>
      <w:pPr>
        <w:ind w:left="1224" w:hanging="504"/>
      </w:pPr>
      <w:rPr>
        <w:rFonts w:hint="default"/>
      </w:rPr>
    </w:lvl>
    <w:lvl w:ilvl="3">
      <w:start w:val="1"/>
      <w:numFmt w:val="decimal"/>
      <w:pStyle w:val="30"/>
      <w:lvlText w:val="%2.%3.%4."/>
      <w:lvlJc w:val="left"/>
      <w:pPr>
        <w:ind w:left="1728" w:hanging="648"/>
      </w:pPr>
      <w:rPr>
        <w:rFonts w:hint="default"/>
      </w:rPr>
    </w:lvl>
    <w:lvl w:ilvl="4">
      <w:start w:val="1"/>
      <w:numFmt w:val="decimal"/>
      <w:pStyle w:val="42"/>
      <w:lvlText w:val="%2.%3.%4.%5."/>
      <w:lvlJc w:val="left"/>
      <w:pPr>
        <w:ind w:left="2232" w:hanging="79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2.%3.%4.%5.%6."/>
      <w:lvlJc w:val="left"/>
      <w:pPr>
        <w:ind w:left="2736" w:hanging="936"/>
      </w:pPr>
      <w:rPr>
        <w:rFonts w:hint="default"/>
      </w:rPr>
    </w:lvl>
    <w:lvl w:ilvl="6">
      <w:start w:val="1"/>
      <w:numFmt w:val="decimal"/>
      <w:lvlText w:val="%2.%3.%4.%5.%6.%7."/>
      <w:lvlJc w:val="left"/>
      <w:pPr>
        <w:ind w:left="3240" w:hanging="1080"/>
      </w:pPr>
      <w:rPr>
        <w:rFonts w:hint="default"/>
      </w:rPr>
    </w:lvl>
    <w:lvl w:ilvl="7">
      <w:start w:val="1"/>
      <w:numFmt w:val="decimal"/>
      <w:lvlText w:val="%2.%3.%4.%5.%6.%7.%8."/>
      <w:lvlJc w:val="left"/>
      <w:pPr>
        <w:ind w:left="3744" w:hanging="1224"/>
      </w:pPr>
      <w:rPr>
        <w:rFonts w:hint="default"/>
      </w:rPr>
    </w:lvl>
    <w:lvl w:ilvl="8">
      <w:start w:val="1"/>
      <w:numFmt w:val="decimal"/>
      <w:lvlText w:val="%2.%3.%4.%5.%6.%7.%8.%9."/>
      <w:lvlJc w:val="left"/>
      <w:pPr>
        <w:ind w:left="4320" w:hanging="1440"/>
      </w:pPr>
      <w:rPr>
        <w:rFonts w:hint="default"/>
      </w:rPr>
    </w:lvl>
  </w:abstractNum>
  <w:abstractNum w:abstractNumId="95">
    <w:nsid w:val="31634FBD"/>
    <w:multiLevelType w:val="hybridMultilevel"/>
    <w:tmpl w:val="A37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97">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nsid w:val="32D66861"/>
    <w:multiLevelType w:val="hybridMultilevel"/>
    <w:tmpl w:val="EC88C7F6"/>
    <w:lvl w:ilvl="0" w:tplc="0B2C16E8">
      <w:start w:val="1"/>
      <w:numFmt w:val="bullet"/>
      <w:pStyle w:val="af2"/>
      <w:lvlText w:val=""/>
      <w:lvlJc w:val="left"/>
      <w:pPr>
        <w:tabs>
          <w:tab w:val="num" w:pos="0"/>
        </w:tabs>
      </w:pPr>
      <w:rPr>
        <w:rFonts w:ascii="Symbol" w:hAnsi="Symbol" w:hint="default"/>
      </w:rPr>
    </w:lvl>
    <w:lvl w:ilvl="1" w:tplc="2E0626C6" w:tentative="1">
      <w:start w:val="1"/>
      <w:numFmt w:val="bullet"/>
      <w:lvlText w:val="o"/>
      <w:lvlJc w:val="left"/>
      <w:pPr>
        <w:tabs>
          <w:tab w:val="num" w:pos="1440"/>
        </w:tabs>
        <w:ind w:left="1440" w:hanging="360"/>
      </w:pPr>
      <w:rPr>
        <w:rFonts w:ascii="Courier New" w:hAnsi="Courier New" w:hint="default"/>
      </w:rPr>
    </w:lvl>
    <w:lvl w:ilvl="2" w:tplc="EBBC0E88" w:tentative="1">
      <w:start w:val="1"/>
      <w:numFmt w:val="bullet"/>
      <w:lvlText w:val=""/>
      <w:lvlJc w:val="left"/>
      <w:pPr>
        <w:tabs>
          <w:tab w:val="num" w:pos="2160"/>
        </w:tabs>
        <w:ind w:left="2160" w:hanging="360"/>
      </w:pPr>
      <w:rPr>
        <w:rFonts w:ascii="Wingdings" w:hAnsi="Wingdings" w:hint="default"/>
      </w:rPr>
    </w:lvl>
    <w:lvl w:ilvl="3" w:tplc="C62ADD36" w:tentative="1">
      <w:start w:val="1"/>
      <w:numFmt w:val="bullet"/>
      <w:lvlText w:val=""/>
      <w:lvlJc w:val="left"/>
      <w:pPr>
        <w:tabs>
          <w:tab w:val="num" w:pos="2880"/>
        </w:tabs>
        <w:ind w:left="2880" w:hanging="360"/>
      </w:pPr>
      <w:rPr>
        <w:rFonts w:ascii="Symbol" w:hAnsi="Symbol" w:hint="default"/>
      </w:rPr>
    </w:lvl>
    <w:lvl w:ilvl="4" w:tplc="DBCA7AC8" w:tentative="1">
      <w:start w:val="1"/>
      <w:numFmt w:val="bullet"/>
      <w:lvlText w:val="o"/>
      <w:lvlJc w:val="left"/>
      <w:pPr>
        <w:tabs>
          <w:tab w:val="num" w:pos="3600"/>
        </w:tabs>
        <w:ind w:left="3600" w:hanging="360"/>
      </w:pPr>
      <w:rPr>
        <w:rFonts w:ascii="Courier New" w:hAnsi="Courier New" w:hint="default"/>
      </w:rPr>
    </w:lvl>
    <w:lvl w:ilvl="5" w:tplc="E56E3AA6" w:tentative="1">
      <w:start w:val="1"/>
      <w:numFmt w:val="bullet"/>
      <w:lvlText w:val=""/>
      <w:lvlJc w:val="left"/>
      <w:pPr>
        <w:tabs>
          <w:tab w:val="num" w:pos="4320"/>
        </w:tabs>
        <w:ind w:left="4320" w:hanging="360"/>
      </w:pPr>
      <w:rPr>
        <w:rFonts w:ascii="Wingdings" w:hAnsi="Wingdings" w:hint="default"/>
      </w:rPr>
    </w:lvl>
    <w:lvl w:ilvl="6" w:tplc="85C2D372" w:tentative="1">
      <w:start w:val="1"/>
      <w:numFmt w:val="bullet"/>
      <w:lvlText w:val=""/>
      <w:lvlJc w:val="left"/>
      <w:pPr>
        <w:tabs>
          <w:tab w:val="num" w:pos="5040"/>
        </w:tabs>
        <w:ind w:left="5040" w:hanging="360"/>
      </w:pPr>
      <w:rPr>
        <w:rFonts w:ascii="Symbol" w:hAnsi="Symbol" w:hint="default"/>
      </w:rPr>
    </w:lvl>
    <w:lvl w:ilvl="7" w:tplc="370650C6" w:tentative="1">
      <w:start w:val="1"/>
      <w:numFmt w:val="bullet"/>
      <w:lvlText w:val="o"/>
      <w:lvlJc w:val="left"/>
      <w:pPr>
        <w:tabs>
          <w:tab w:val="num" w:pos="5760"/>
        </w:tabs>
        <w:ind w:left="5760" w:hanging="360"/>
      </w:pPr>
      <w:rPr>
        <w:rFonts w:ascii="Courier New" w:hAnsi="Courier New" w:hint="default"/>
      </w:rPr>
    </w:lvl>
    <w:lvl w:ilvl="8" w:tplc="0A523C1E" w:tentative="1">
      <w:start w:val="1"/>
      <w:numFmt w:val="bullet"/>
      <w:lvlText w:val=""/>
      <w:lvlJc w:val="left"/>
      <w:pPr>
        <w:tabs>
          <w:tab w:val="num" w:pos="6480"/>
        </w:tabs>
        <w:ind w:left="6480" w:hanging="360"/>
      </w:pPr>
      <w:rPr>
        <w:rFonts w:ascii="Wingdings" w:hAnsi="Wingdings" w:hint="default"/>
      </w:rPr>
    </w:lvl>
  </w:abstractNum>
  <w:abstractNum w:abstractNumId="99">
    <w:nsid w:val="330F7E9D"/>
    <w:multiLevelType w:val="hybridMultilevel"/>
    <w:tmpl w:val="160AEAC2"/>
    <w:lvl w:ilvl="0" w:tplc="A3440BD8">
      <w:start w:val="1"/>
      <w:numFmt w:val="bullet"/>
      <w:pStyle w:val="32"/>
      <w:lvlText w:val=""/>
      <w:lvlJc w:val="left"/>
      <w:pPr>
        <w:tabs>
          <w:tab w:val="num" w:pos="2362"/>
        </w:tabs>
        <w:ind w:left="2362" w:hanging="360"/>
      </w:pPr>
      <w:rPr>
        <w:rFonts w:ascii="Wingdings" w:hAnsi="Wingdings" w:hint="default"/>
      </w:rPr>
    </w:lvl>
    <w:lvl w:ilvl="1" w:tplc="9A0E8F0C">
      <w:start w:val="1"/>
      <w:numFmt w:val="bullet"/>
      <w:pStyle w:val="32"/>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100">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54442CD"/>
    <w:multiLevelType w:val="multilevel"/>
    <w:tmpl w:val="1B922FA8"/>
    <w:lvl w:ilvl="0">
      <w:start w:val="1"/>
      <w:numFmt w:val="bullet"/>
      <w:pStyle w:val="18"/>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2">
    <w:nsid w:val="366B5864"/>
    <w:multiLevelType w:val="multilevel"/>
    <w:tmpl w:val="7C94AF76"/>
    <w:styleLink w:val="PictureCaption11"/>
    <w:lvl w:ilvl="0">
      <w:start w:val="1"/>
      <w:numFmt w:val="decimal"/>
      <w:pStyle w:val="shlist1"/>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3">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nsid w:val="391174AB"/>
    <w:multiLevelType w:val="multilevel"/>
    <w:tmpl w:val="EA44E250"/>
    <w:name w:val="111)"/>
    <w:styleLink w:val="19"/>
    <w:lvl w:ilvl="0">
      <w:start w:val="1"/>
      <w:numFmt w:val="decimal"/>
      <w:pStyle w:val="1a"/>
      <w:lvlText w:val="%1)"/>
      <w:lvlJc w:val="left"/>
      <w:pPr>
        <w:ind w:left="0" w:firstLine="709"/>
      </w:pPr>
      <w:rPr>
        <w:rFonts w:ascii="Times New Roman" w:hAnsi="Times New Roman"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5">
    <w:nsid w:val="392E5C8D"/>
    <w:multiLevelType w:val="hybridMultilevel"/>
    <w:tmpl w:val="10EA5FB4"/>
    <w:lvl w:ilvl="0" w:tplc="CADC0B40">
      <w:start w:val="1"/>
      <w:numFmt w:val="decimal"/>
      <w:suff w:val="nothing"/>
      <w:lvlText w:val="%1"/>
      <w:lvlJc w:val="righ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7">
    <w:nsid w:val="3C35727A"/>
    <w:multiLevelType w:val="multilevel"/>
    <w:tmpl w:val="59521A2E"/>
    <w:styleLink w:val="af3"/>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sz w:val="24"/>
      </w:rPr>
    </w:lvl>
    <w:lvl w:ilvl="2">
      <w:start w:val="1"/>
      <w:numFmt w:val="russianLower"/>
      <w:lvlText w:val="%3)"/>
      <w:lvlJc w:val="left"/>
      <w:pPr>
        <w:tabs>
          <w:tab w:val="num" w:pos="1361"/>
        </w:tabs>
        <w:ind w:left="1361" w:hanging="284"/>
      </w:p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108">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09">
    <w:nsid w:val="3E8A742F"/>
    <w:multiLevelType w:val="hybridMultilevel"/>
    <w:tmpl w:val="F11A1802"/>
    <w:styleLink w:val="ArticleSection111"/>
    <w:lvl w:ilvl="0" w:tplc="63A2B73E">
      <w:numFmt w:val="bullet"/>
      <w:lvlText w:val="–"/>
      <w:lvlJc w:val="left"/>
      <w:pPr>
        <w:tabs>
          <w:tab w:val="num" w:pos="1620"/>
        </w:tabs>
        <w:ind w:left="1620" w:hanging="769"/>
      </w:pPr>
      <w:rPr>
        <w:rFonts w:ascii="Times New Roman" w:eastAsia="Times New Roman" w:hAnsi="Times New Roman" w:cs="Times New Roman" w:hint="default"/>
      </w:rPr>
    </w:lvl>
    <w:lvl w:ilvl="1" w:tplc="50FAE8A8" w:tentative="1">
      <w:start w:val="1"/>
      <w:numFmt w:val="bullet"/>
      <w:lvlText w:val="o"/>
      <w:lvlJc w:val="left"/>
      <w:pPr>
        <w:tabs>
          <w:tab w:val="num" w:pos="1440"/>
        </w:tabs>
        <w:ind w:left="1440" w:hanging="360"/>
      </w:pPr>
      <w:rPr>
        <w:rFonts w:ascii="Courier New" w:hAnsi="Courier New" w:cs="Courier New" w:hint="default"/>
      </w:rPr>
    </w:lvl>
    <w:lvl w:ilvl="2" w:tplc="01D6B18C" w:tentative="1">
      <w:start w:val="1"/>
      <w:numFmt w:val="bullet"/>
      <w:lvlText w:val=""/>
      <w:lvlJc w:val="left"/>
      <w:pPr>
        <w:tabs>
          <w:tab w:val="num" w:pos="2160"/>
        </w:tabs>
        <w:ind w:left="2160" w:hanging="360"/>
      </w:pPr>
      <w:rPr>
        <w:rFonts w:ascii="Wingdings" w:hAnsi="Wingdings" w:hint="default"/>
      </w:rPr>
    </w:lvl>
    <w:lvl w:ilvl="3" w:tplc="C93CBB64" w:tentative="1">
      <w:start w:val="1"/>
      <w:numFmt w:val="bullet"/>
      <w:lvlText w:val=""/>
      <w:lvlJc w:val="left"/>
      <w:pPr>
        <w:tabs>
          <w:tab w:val="num" w:pos="2880"/>
        </w:tabs>
        <w:ind w:left="2880" w:hanging="360"/>
      </w:pPr>
      <w:rPr>
        <w:rFonts w:ascii="Symbol" w:hAnsi="Symbol" w:hint="default"/>
      </w:rPr>
    </w:lvl>
    <w:lvl w:ilvl="4" w:tplc="9EA498E2" w:tentative="1">
      <w:start w:val="1"/>
      <w:numFmt w:val="bullet"/>
      <w:lvlText w:val="o"/>
      <w:lvlJc w:val="left"/>
      <w:pPr>
        <w:tabs>
          <w:tab w:val="num" w:pos="3600"/>
        </w:tabs>
        <w:ind w:left="3600" w:hanging="360"/>
      </w:pPr>
      <w:rPr>
        <w:rFonts w:ascii="Courier New" w:hAnsi="Courier New" w:cs="Courier New" w:hint="default"/>
      </w:rPr>
    </w:lvl>
    <w:lvl w:ilvl="5" w:tplc="8362B5BE" w:tentative="1">
      <w:start w:val="1"/>
      <w:numFmt w:val="bullet"/>
      <w:lvlText w:val=""/>
      <w:lvlJc w:val="left"/>
      <w:pPr>
        <w:tabs>
          <w:tab w:val="num" w:pos="4320"/>
        </w:tabs>
        <w:ind w:left="4320" w:hanging="360"/>
      </w:pPr>
      <w:rPr>
        <w:rFonts w:ascii="Wingdings" w:hAnsi="Wingdings" w:hint="default"/>
      </w:rPr>
    </w:lvl>
    <w:lvl w:ilvl="6" w:tplc="D996DBCA" w:tentative="1">
      <w:start w:val="1"/>
      <w:numFmt w:val="bullet"/>
      <w:lvlText w:val=""/>
      <w:lvlJc w:val="left"/>
      <w:pPr>
        <w:tabs>
          <w:tab w:val="num" w:pos="5040"/>
        </w:tabs>
        <w:ind w:left="5040" w:hanging="360"/>
      </w:pPr>
      <w:rPr>
        <w:rFonts w:ascii="Symbol" w:hAnsi="Symbol" w:hint="default"/>
      </w:rPr>
    </w:lvl>
    <w:lvl w:ilvl="7" w:tplc="545CDD4A" w:tentative="1">
      <w:start w:val="1"/>
      <w:numFmt w:val="bullet"/>
      <w:lvlText w:val="o"/>
      <w:lvlJc w:val="left"/>
      <w:pPr>
        <w:tabs>
          <w:tab w:val="num" w:pos="5760"/>
        </w:tabs>
        <w:ind w:left="5760" w:hanging="360"/>
      </w:pPr>
      <w:rPr>
        <w:rFonts w:ascii="Courier New" w:hAnsi="Courier New" w:cs="Courier New" w:hint="default"/>
      </w:rPr>
    </w:lvl>
    <w:lvl w:ilvl="8" w:tplc="0F5A5B38" w:tentative="1">
      <w:start w:val="1"/>
      <w:numFmt w:val="bullet"/>
      <w:lvlText w:val=""/>
      <w:lvlJc w:val="left"/>
      <w:pPr>
        <w:tabs>
          <w:tab w:val="num" w:pos="6480"/>
        </w:tabs>
        <w:ind w:left="6480" w:hanging="360"/>
      </w:pPr>
      <w:rPr>
        <w:rFonts w:ascii="Wingdings" w:hAnsi="Wingdings" w:hint="default"/>
      </w:rPr>
    </w:lvl>
  </w:abstractNum>
  <w:abstractNum w:abstractNumId="11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nsid w:val="408B5B1A"/>
    <w:multiLevelType w:val="multilevel"/>
    <w:tmpl w:val="C70A6CAE"/>
    <w:styleLink w:val="ListNumbered2"/>
    <w:lvl w:ilvl="0">
      <w:start w:val="1"/>
      <w:numFmt w:val="decimal"/>
      <w:suff w:val="space"/>
      <w:lvlText w:val="%1) "/>
      <w:lvlJc w:val="left"/>
      <w:pPr>
        <w:ind w:left="0" w:firstLine="851"/>
      </w:pPr>
      <w:rPr>
        <w:rFonts w:hint="default"/>
      </w:rPr>
    </w:lvl>
    <w:lvl w:ilvl="1">
      <w:start w:val="1"/>
      <w:numFmt w:val="none"/>
      <w:lvlRestart w:val="0"/>
      <w:suff w:val="nothing"/>
      <w:lvlText w:val=""/>
      <w:lvlJc w:val="left"/>
      <w:pPr>
        <w:ind w:left="0" w:firstLine="0"/>
      </w:pPr>
      <w:rPr>
        <w:rFonts w:hint="default"/>
      </w:rPr>
    </w:lvl>
    <w:lvl w:ilvl="2">
      <w:numFmt w:val="none"/>
      <w:lvlRestart w:val="0"/>
      <w:suff w:val="nothing"/>
      <w:lvlText w:val=""/>
      <w:lvlJc w:val="right"/>
      <w:pPr>
        <w:ind w:left="0" w:firstLine="0"/>
      </w:pPr>
      <w:rPr>
        <w:rFonts w:hint="default"/>
      </w:rPr>
    </w:lvl>
    <w:lvl w:ilvl="3">
      <w:start w:val="1"/>
      <w:numFmt w:val="none"/>
      <w:suff w:val="nothing"/>
      <w:lvlText w:val=""/>
      <w:lvlJc w:val="left"/>
      <w:pPr>
        <w:ind w:left="0" w:firstLine="0"/>
      </w:pPr>
      <w:rPr>
        <w:rFonts w:hint="default"/>
      </w:rPr>
    </w:lvl>
    <w:lvl w:ilvl="4">
      <w:numFmt w:val="none"/>
      <w:lvlRestart w:val="0"/>
      <w:suff w:val="nothing"/>
      <w:lvlText w:val=""/>
      <w:lvlJc w:val="left"/>
      <w:pPr>
        <w:ind w:left="0" w:firstLine="0"/>
      </w:pPr>
      <w:rPr>
        <w:rFonts w:hint="default"/>
      </w:rPr>
    </w:lvl>
    <w:lvl w:ilvl="5">
      <w:numFmt w:val="none"/>
      <w:lvlRestart w:val="0"/>
      <w:suff w:val="nothing"/>
      <w:lvlText w:val=""/>
      <w:lvlJc w:val="righ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right"/>
      <w:pPr>
        <w:ind w:left="0" w:firstLine="0"/>
      </w:pPr>
      <w:rPr>
        <w:rFonts w:hint="default"/>
      </w:rPr>
    </w:lvl>
  </w:abstractNum>
  <w:abstractNum w:abstractNumId="113">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nsid w:val="41117BFB"/>
    <w:multiLevelType w:val="multilevel"/>
    <w:tmpl w:val="60143786"/>
    <w:numStyleLink w:val="00"/>
  </w:abstractNum>
  <w:abstractNum w:abstractNumId="115">
    <w:nsid w:val="417B543D"/>
    <w:multiLevelType w:val="multilevel"/>
    <w:tmpl w:val="BF8E24A0"/>
    <w:styleLink w:val="1341"/>
    <w:lvl w:ilvl="0">
      <w:start w:val="1"/>
      <w:numFmt w:val="decimal"/>
      <w:pStyle w:val="af4"/>
      <w:lvlText w:val="%1."/>
      <w:lvlJc w:val="left"/>
      <w:pPr>
        <w:tabs>
          <w:tab w:val="num" w:pos="360"/>
        </w:tabs>
        <w:ind w:left="360" w:hanging="360"/>
      </w:pPr>
      <w:rPr>
        <w:rFonts w:hint="default"/>
        <w:b/>
      </w:rPr>
    </w:lvl>
    <w:lvl w:ilvl="1">
      <w:start w:val="1"/>
      <w:numFmt w:val="decimal"/>
      <w:pStyle w:val="af5"/>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6">
    <w:nsid w:val="41FB753A"/>
    <w:multiLevelType w:val="hybridMultilevel"/>
    <w:tmpl w:val="719877F4"/>
    <w:lvl w:ilvl="0" w:tplc="57803A8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8">
    <w:nsid w:val="43525CFA"/>
    <w:multiLevelType w:val="multilevel"/>
    <w:tmpl w:val="1EAAE93E"/>
    <w:lvl w:ilvl="0">
      <w:start w:val="1"/>
      <w:numFmt w:val="bullet"/>
      <w:pStyle w:val="af6"/>
      <w:lvlText w:val=""/>
      <w:lvlJc w:val="left"/>
      <w:pPr>
        <w:tabs>
          <w:tab w:val="num" w:pos="1776"/>
        </w:tabs>
        <w:ind w:left="1776" w:hanging="360"/>
      </w:pPr>
      <w:rPr>
        <w:rFonts w:ascii="Symbol" w:hAnsi="Symbol" w:hint="default"/>
        <w:sz w:val="24"/>
      </w:rPr>
    </w:lvl>
    <w:lvl w:ilvl="1">
      <w:start w:val="1"/>
      <w:numFmt w:val="decimal"/>
      <w:lvlText w:val="%1.%2."/>
      <w:lvlJc w:val="left"/>
      <w:pPr>
        <w:tabs>
          <w:tab w:val="num" w:pos="2136"/>
        </w:tabs>
        <w:ind w:left="1416" w:firstLine="0"/>
      </w:pPr>
    </w:lvl>
    <w:lvl w:ilvl="2">
      <w:start w:val="1"/>
      <w:numFmt w:val="decimal"/>
      <w:lvlText w:val="%1.%2.%3."/>
      <w:lvlJc w:val="left"/>
      <w:pPr>
        <w:tabs>
          <w:tab w:val="num" w:pos="2136"/>
        </w:tabs>
        <w:ind w:left="1416" w:firstLine="0"/>
      </w:pPr>
    </w:lvl>
    <w:lvl w:ilvl="3">
      <w:start w:val="1"/>
      <w:numFmt w:val="decimal"/>
      <w:lvlText w:val="%1.%2.%3.%4."/>
      <w:lvlJc w:val="left"/>
      <w:pPr>
        <w:tabs>
          <w:tab w:val="num" w:pos="1416"/>
        </w:tabs>
        <w:ind w:left="1416" w:firstLine="0"/>
      </w:pPr>
    </w:lvl>
    <w:lvl w:ilvl="4">
      <w:start w:val="1"/>
      <w:numFmt w:val="decimal"/>
      <w:lvlText w:val="%1.%2.%3.%4.%5."/>
      <w:lvlJc w:val="left"/>
      <w:pPr>
        <w:tabs>
          <w:tab w:val="num" w:pos="1416"/>
        </w:tabs>
        <w:ind w:left="1416" w:firstLine="0"/>
      </w:pPr>
    </w:lvl>
    <w:lvl w:ilvl="5">
      <w:start w:val="1"/>
      <w:numFmt w:val="decimal"/>
      <w:lvlText w:val="%1.%2.%3.%4.%5.%6."/>
      <w:lvlJc w:val="left"/>
      <w:pPr>
        <w:tabs>
          <w:tab w:val="num" w:pos="1416"/>
        </w:tabs>
        <w:ind w:left="1416" w:firstLine="0"/>
      </w:pPr>
    </w:lvl>
    <w:lvl w:ilvl="6">
      <w:start w:val="1"/>
      <w:numFmt w:val="decimal"/>
      <w:lvlText w:val="%1.%2.%3.%4.%5.%6.%7."/>
      <w:lvlJc w:val="left"/>
      <w:pPr>
        <w:tabs>
          <w:tab w:val="num" w:pos="1416"/>
        </w:tabs>
        <w:ind w:left="1416" w:firstLine="0"/>
      </w:pPr>
    </w:lvl>
    <w:lvl w:ilvl="7">
      <w:start w:val="1"/>
      <w:numFmt w:val="decimal"/>
      <w:lvlText w:val="%1.%2.%3.%4.%5.%6.%7.%8."/>
      <w:lvlJc w:val="left"/>
      <w:pPr>
        <w:tabs>
          <w:tab w:val="num" w:pos="1416"/>
        </w:tabs>
        <w:ind w:left="1416" w:firstLine="0"/>
      </w:pPr>
    </w:lvl>
    <w:lvl w:ilvl="8">
      <w:start w:val="1"/>
      <w:numFmt w:val="decimal"/>
      <w:lvlText w:val="%1.%2.%3.%4.%5.%6.%7.%8.%9."/>
      <w:lvlJc w:val="left"/>
      <w:pPr>
        <w:tabs>
          <w:tab w:val="num" w:pos="1416"/>
        </w:tabs>
        <w:ind w:left="1416" w:firstLine="0"/>
      </w:pPr>
    </w:lvl>
  </w:abstractNum>
  <w:abstractNum w:abstractNumId="119">
    <w:nsid w:val="439D240E"/>
    <w:multiLevelType w:val="multilevel"/>
    <w:tmpl w:val="471C7546"/>
    <w:styleLink w:val="22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nsid w:val="443B4521"/>
    <w:multiLevelType w:val="multilevel"/>
    <w:tmpl w:val="4E2A0A08"/>
    <w:styleLink w:val="2112"/>
    <w:lvl w:ilvl="0">
      <w:start w:val="1"/>
      <w:numFmt w:val="decimal"/>
      <w:lvlText w:val="%1"/>
      <w:lvlJc w:val="left"/>
      <w:pPr>
        <w:ind w:left="340" w:hanging="340"/>
      </w:pPr>
      <w:rPr>
        <w:rFonts w:hint="default"/>
      </w:rPr>
    </w:lvl>
    <w:lvl w:ilvl="1">
      <w:start w:val="1"/>
      <w:numFmt w:val="decimal"/>
      <w:lvlText w:val="%1.%2"/>
      <w:lvlJc w:val="left"/>
      <w:pPr>
        <w:ind w:left="1276" w:hanging="556"/>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86" w:hanging="1066"/>
      </w:pPr>
      <w:rPr>
        <w:rFonts w:ascii="Arial" w:hAnsi="Arial" w:hint="default"/>
      </w:rPr>
    </w:lvl>
    <w:lvl w:ilvl="4">
      <w:start w:val="1"/>
      <w:numFmt w:val="decimal"/>
      <w:lvlRestart w:val="1"/>
      <w:lvlText w:val="%1.%5"/>
      <w:lvlJc w:val="left"/>
      <w:pPr>
        <w:tabs>
          <w:tab w:val="num" w:pos="1060"/>
        </w:tabs>
        <w:ind w:left="0" w:firstLine="0"/>
      </w:pPr>
      <w:rPr>
        <w:rFonts w:hint="default"/>
      </w:rPr>
    </w:lvl>
    <w:lvl w:ilvl="5">
      <w:start w:val="1"/>
      <w:numFmt w:val="decimal"/>
      <w:lvlText w:val="%1.%2.%3.%4.%5.%6."/>
      <w:lvlJc w:val="left"/>
      <w:pPr>
        <w:tabs>
          <w:tab w:val="num" w:pos="1060"/>
        </w:tabs>
        <w:ind w:left="0" w:firstLine="0"/>
      </w:pPr>
      <w:rPr>
        <w:rFonts w:hint="default"/>
      </w:rPr>
    </w:lvl>
    <w:lvl w:ilvl="6">
      <w:start w:val="1"/>
      <w:numFmt w:val="decimal"/>
      <w:lvlText w:val="%1.%2.%3.%4.%5.%6.%7."/>
      <w:lvlJc w:val="left"/>
      <w:pPr>
        <w:tabs>
          <w:tab w:val="num" w:pos="1060"/>
        </w:tabs>
        <w:ind w:left="0" w:firstLine="0"/>
      </w:pPr>
      <w:rPr>
        <w:rFonts w:hint="default"/>
      </w:rPr>
    </w:lvl>
    <w:lvl w:ilvl="7">
      <w:start w:val="1"/>
      <w:numFmt w:val="decimal"/>
      <w:lvlText w:val="%1.%2.%3.%4.%5.%6.%7.%8."/>
      <w:lvlJc w:val="left"/>
      <w:pPr>
        <w:tabs>
          <w:tab w:val="num" w:pos="1060"/>
        </w:tabs>
        <w:ind w:left="0" w:firstLine="0"/>
      </w:pPr>
      <w:rPr>
        <w:rFonts w:hint="default"/>
      </w:rPr>
    </w:lvl>
    <w:lvl w:ilvl="8">
      <w:start w:val="1"/>
      <w:numFmt w:val="decimal"/>
      <w:lvlText w:val="%1.%2.%3.%4.%5.%6.%7.%8.%9."/>
      <w:lvlJc w:val="left"/>
      <w:pPr>
        <w:tabs>
          <w:tab w:val="num" w:pos="1060"/>
        </w:tabs>
        <w:ind w:left="0" w:firstLine="0"/>
      </w:pPr>
      <w:rPr>
        <w:rFonts w:hint="default"/>
      </w:rPr>
    </w:lvl>
  </w:abstractNum>
  <w:abstractNum w:abstractNumId="121">
    <w:nsid w:val="44436F73"/>
    <w:multiLevelType w:val="hybridMultilevel"/>
    <w:tmpl w:val="6EAC1808"/>
    <w:lvl w:ilvl="0" w:tplc="A8FA337A">
      <w:start w:val="1"/>
      <w:numFmt w:val="bullet"/>
      <w:pStyle w:val="111"/>
      <w:lvlText w:val="o"/>
      <w:lvlJc w:val="left"/>
      <w:pPr>
        <w:ind w:left="1428" w:hanging="360"/>
      </w:pPr>
      <w:rPr>
        <w:rFonts w:ascii="Courier New" w:hAnsi="Courier New" w:cs="Courier New" w:hint="default"/>
      </w:rPr>
    </w:lvl>
    <w:lvl w:ilvl="1" w:tplc="543020B0" w:tentative="1">
      <w:start w:val="1"/>
      <w:numFmt w:val="bullet"/>
      <w:lvlText w:val="o"/>
      <w:lvlJc w:val="left"/>
      <w:pPr>
        <w:ind w:left="2148" w:hanging="360"/>
      </w:pPr>
      <w:rPr>
        <w:rFonts w:ascii="Courier New" w:hAnsi="Courier New" w:cs="Courier New" w:hint="default"/>
      </w:rPr>
    </w:lvl>
    <w:lvl w:ilvl="2" w:tplc="73FAD59A" w:tentative="1">
      <w:start w:val="1"/>
      <w:numFmt w:val="bullet"/>
      <w:lvlText w:val=""/>
      <w:lvlJc w:val="left"/>
      <w:pPr>
        <w:ind w:left="2868" w:hanging="360"/>
      </w:pPr>
      <w:rPr>
        <w:rFonts w:ascii="Wingdings" w:hAnsi="Wingdings" w:hint="default"/>
      </w:rPr>
    </w:lvl>
    <w:lvl w:ilvl="3" w:tplc="12943404" w:tentative="1">
      <w:start w:val="1"/>
      <w:numFmt w:val="bullet"/>
      <w:lvlText w:val=""/>
      <w:lvlJc w:val="left"/>
      <w:pPr>
        <w:ind w:left="3588" w:hanging="360"/>
      </w:pPr>
      <w:rPr>
        <w:rFonts w:ascii="Symbol" w:hAnsi="Symbol" w:hint="default"/>
      </w:rPr>
    </w:lvl>
    <w:lvl w:ilvl="4" w:tplc="DB6EB46C" w:tentative="1">
      <w:start w:val="1"/>
      <w:numFmt w:val="bullet"/>
      <w:lvlText w:val="o"/>
      <w:lvlJc w:val="left"/>
      <w:pPr>
        <w:ind w:left="4308" w:hanging="360"/>
      </w:pPr>
      <w:rPr>
        <w:rFonts w:ascii="Courier New" w:hAnsi="Courier New" w:cs="Courier New" w:hint="default"/>
      </w:rPr>
    </w:lvl>
    <w:lvl w:ilvl="5" w:tplc="48E284DA" w:tentative="1">
      <w:start w:val="1"/>
      <w:numFmt w:val="bullet"/>
      <w:lvlText w:val=""/>
      <w:lvlJc w:val="left"/>
      <w:pPr>
        <w:ind w:left="5028" w:hanging="360"/>
      </w:pPr>
      <w:rPr>
        <w:rFonts w:ascii="Wingdings" w:hAnsi="Wingdings" w:hint="default"/>
      </w:rPr>
    </w:lvl>
    <w:lvl w:ilvl="6" w:tplc="2BE8E6CA" w:tentative="1">
      <w:start w:val="1"/>
      <w:numFmt w:val="bullet"/>
      <w:lvlText w:val=""/>
      <w:lvlJc w:val="left"/>
      <w:pPr>
        <w:ind w:left="5748" w:hanging="360"/>
      </w:pPr>
      <w:rPr>
        <w:rFonts w:ascii="Symbol" w:hAnsi="Symbol" w:hint="default"/>
      </w:rPr>
    </w:lvl>
    <w:lvl w:ilvl="7" w:tplc="553C57CE" w:tentative="1">
      <w:start w:val="1"/>
      <w:numFmt w:val="bullet"/>
      <w:lvlText w:val="o"/>
      <w:lvlJc w:val="left"/>
      <w:pPr>
        <w:ind w:left="6468" w:hanging="360"/>
      </w:pPr>
      <w:rPr>
        <w:rFonts w:ascii="Courier New" w:hAnsi="Courier New" w:cs="Courier New" w:hint="default"/>
      </w:rPr>
    </w:lvl>
    <w:lvl w:ilvl="8" w:tplc="04E623C8" w:tentative="1">
      <w:start w:val="1"/>
      <w:numFmt w:val="bullet"/>
      <w:lvlText w:val=""/>
      <w:lvlJc w:val="left"/>
      <w:pPr>
        <w:ind w:left="7188" w:hanging="360"/>
      </w:pPr>
      <w:rPr>
        <w:rFonts w:ascii="Wingdings" w:hAnsi="Wingdings" w:hint="default"/>
      </w:rPr>
    </w:lvl>
  </w:abstractNum>
  <w:abstractNum w:abstractNumId="122">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123">
    <w:nsid w:val="44BB7FF6"/>
    <w:multiLevelType w:val="hybridMultilevel"/>
    <w:tmpl w:val="CA3AA124"/>
    <w:lvl w:ilvl="0" w:tplc="1EC0213E">
      <w:start w:val="1"/>
      <w:numFmt w:val="bullet"/>
      <w:pStyle w:val="43"/>
      <w:lvlText w:val=""/>
      <w:lvlJc w:val="left"/>
      <w:pPr>
        <w:tabs>
          <w:tab w:val="num" w:pos="1758"/>
        </w:tabs>
        <w:ind w:left="1758" w:hanging="340"/>
      </w:pPr>
      <w:rPr>
        <w:rFonts w:ascii="Wingdings" w:hAnsi="Wingding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4">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5">
    <w:nsid w:val="45EB125F"/>
    <w:multiLevelType w:val="hybridMultilevel"/>
    <w:tmpl w:val="2E946E4A"/>
    <w:lvl w:ilvl="0" w:tplc="7EDE7C74">
      <w:start w:val="1"/>
      <w:numFmt w:val="bullet"/>
      <w:pStyle w:val="phListtable"/>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6">
    <w:nsid w:val="45F63055"/>
    <w:multiLevelType w:val="hybridMultilevel"/>
    <w:tmpl w:val="4F54BA3E"/>
    <w:lvl w:ilvl="0" w:tplc="B66A86BC">
      <w:start w:val="1"/>
      <w:numFmt w:val="decimal"/>
      <w:suff w:val="nothing"/>
      <w:lvlText w:val="%1"/>
      <w:lvlJc w:val="righ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46557653"/>
    <w:multiLevelType w:val="hybridMultilevel"/>
    <w:tmpl w:val="59825E8E"/>
    <w:lvl w:ilvl="0" w:tplc="5110266A">
      <w:start w:val="1"/>
      <w:numFmt w:val="decimal"/>
      <w:pStyle w:val="1b"/>
      <w:lvlText w:val="%1."/>
      <w:lvlJc w:val="left"/>
      <w:pPr>
        <w:ind w:left="1070" w:hanging="360"/>
      </w:pPr>
      <w:rPr>
        <w:rFonts w:hint="default"/>
      </w:rPr>
    </w:lvl>
    <w:lvl w:ilvl="1" w:tplc="2D8A795E">
      <w:start w:val="1"/>
      <w:numFmt w:val="lowerLetter"/>
      <w:lvlText w:val="%2."/>
      <w:lvlJc w:val="left"/>
      <w:pPr>
        <w:ind w:left="1647" w:hanging="360"/>
      </w:pPr>
    </w:lvl>
    <w:lvl w:ilvl="2" w:tplc="9D322B3C" w:tentative="1">
      <w:start w:val="1"/>
      <w:numFmt w:val="lowerRoman"/>
      <w:lvlText w:val="%3."/>
      <w:lvlJc w:val="right"/>
      <w:pPr>
        <w:ind w:left="2367" w:hanging="180"/>
      </w:pPr>
    </w:lvl>
    <w:lvl w:ilvl="3" w:tplc="17F44DCC" w:tentative="1">
      <w:start w:val="1"/>
      <w:numFmt w:val="decimal"/>
      <w:lvlText w:val="%4."/>
      <w:lvlJc w:val="left"/>
      <w:pPr>
        <w:ind w:left="3087" w:hanging="360"/>
      </w:pPr>
    </w:lvl>
    <w:lvl w:ilvl="4" w:tplc="24E01D50" w:tentative="1">
      <w:start w:val="1"/>
      <w:numFmt w:val="lowerLetter"/>
      <w:lvlText w:val="%5."/>
      <w:lvlJc w:val="left"/>
      <w:pPr>
        <w:ind w:left="3807" w:hanging="360"/>
      </w:pPr>
    </w:lvl>
    <w:lvl w:ilvl="5" w:tplc="11486F46" w:tentative="1">
      <w:start w:val="1"/>
      <w:numFmt w:val="lowerRoman"/>
      <w:lvlText w:val="%6."/>
      <w:lvlJc w:val="right"/>
      <w:pPr>
        <w:ind w:left="4527" w:hanging="180"/>
      </w:pPr>
    </w:lvl>
    <w:lvl w:ilvl="6" w:tplc="3912D29C" w:tentative="1">
      <w:start w:val="1"/>
      <w:numFmt w:val="decimal"/>
      <w:lvlText w:val="%7."/>
      <w:lvlJc w:val="left"/>
      <w:pPr>
        <w:ind w:left="5247" w:hanging="360"/>
      </w:pPr>
    </w:lvl>
    <w:lvl w:ilvl="7" w:tplc="2A3C8FC0" w:tentative="1">
      <w:start w:val="1"/>
      <w:numFmt w:val="lowerLetter"/>
      <w:lvlText w:val="%8."/>
      <w:lvlJc w:val="left"/>
      <w:pPr>
        <w:ind w:left="5967" w:hanging="360"/>
      </w:pPr>
    </w:lvl>
    <w:lvl w:ilvl="8" w:tplc="4E8A61E0" w:tentative="1">
      <w:start w:val="1"/>
      <w:numFmt w:val="lowerRoman"/>
      <w:lvlText w:val="%9."/>
      <w:lvlJc w:val="right"/>
      <w:pPr>
        <w:ind w:left="6687" w:hanging="180"/>
      </w:pPr>
    </w:lvl>
  </w:abstractNum>
  <w:abstractNum w:abstractNumId="128">
    <w:nsid w:val="46614B20"/>
    <w:multiLevelType w:val="hybridMultilevel"/>
    <w:tmpl w:val="9D30DD16"/>
    <w:lvl w:ilvl="0" w:tplc="428ED818">
      <w:start w:val="1"/>
      <w:numFmt w:val="bullet"/>
      <w:lvlText w:val=""/>
      <w:lvlJc w:val="left"/>
      <w:pPr>
        <w:ind w:left="928" w:hanging="360"/>
      </w:pPr>
      <w:rPr>
        <w:rFonts w:ascii="Symbol" w:hAnsi="Symbol" w:hint="default"/>
      </w:rPr>
    </w:lvl>
    <w:lvl w:ilvl="1" w:tplc="04190003">
      <w:start w:val="1"/>
      <w:numFmt w:val="bullet"/>
      <w:lvlText w:val="o"/>
      <w:lvlJc w:val="left"/>
      <w:pPr>
        <w:ind w:left="1920" w:hanging="360"/>
      </w:pPr>
      <w:rPr>
        <w:rFonts w:ascii="Courier New" w:hAnsi="Courier New" w:cs="Courier New" w:hint="default"/>
      </w:rPr>
    </w:lvl>
    <w:lvl w:ilvl="2" w:tplc="AE58F7BC">
      <w:start w:val="1"/>
      <w:numFmt w:val="russianLower"/>
      <w:lvlText w:val="%3)"/>
      <w:lvlJc w:val="left"/>
      <w:pPr>
        <w:ind w:left="2640" w:hanging="360"/>
      </w:pPr>
      <w:rPr>
        <w:rFonts w:hint="default"/>
      </w:rPr>
    </w:lvl>
    <w:lvl w:ilvl="3" w:tplc="0419000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29">
    <w:nsid w:val="46BA0173"/>
    <w:multiLevelType w:val="hybridMultilevel"/>
    <w:tmpl w:val="1632ED28"/>
    <w:lvl w:ilvl="0" w:tplc="91D8B8E0">
      <w:start w:val="1"/>
      <w:numFmt w:val="decimal"/>
      <w:suff w:val="nothing"/>
      <w:lvlText w:val="%1"/>
      <w:lvlJc w:val="righ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6C10E43"/>
    <w:multiLevelType w:val="hybridMultilevel"/>
    <w:tmpl w:val="8AAEB8FC"/>
    <w:lvl w:ilvl="0" w:tplc="C4104542">
      <w:start w:val="1"/>
      <w:numFmt w:val="bullet"/>
      <w:pStyle w:val="KCBullet"/>
      <w:lvlText w:val=""/>
      <w:lvlJc w:val="left"/>
      <w:pPr>
        <w:tabs>
          <w:tab w:val="num" w:pos="1134"/>
        </w:tabs>
        <w:ind w:left="1134"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nsid w:val="477521F4"/>
    <w:multiLevelType w:val="multilevel"/>
    <w:tmpl w:val="00F657E0"/>
    <w:styleLink w:val="522"/>
    <w:lvl w:ilvl="0">
      <w:start w:val="1"/>
      <w:numFmt w:val="decimal"/>
      <w:lvlText w:val="%1."/>
      <w:lvlJc w:val="left"/>
      <w:pPr>
        <w:tabs>
          <w:tab w:val="num" w:pos="720"/>
        </w:tabs>
        <w:ind w:left="720" w:hanging="360"/>
      </w:pPr>
      <w:rPr>
        <w:rFonts w:hint="default"/>
      </w:rPr>
    </w:lvl>
    <w:lvl w:ilvl="1">
      <w:start w:val="1"/>
      <w:numFmt w:val="bullet"/>
      <w:pStyle w:val="af7"/>
      <w:lvlText w:val="-"/>
      <w:lvlJc w:val="left"/>
      <w:pPr>
        <w:tabs>
          <w:tab w:val="num" w:pos="720"/>
        </w:tabs>
        <w:ind w:left="720" w:hanging="360"/>
      </w:pPr>
      <w:rPr>
        <w:rFonts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32">
    <w:nsid w:val="49A75D81"/>
    <w:multiLevelType w:val="hybridMultilevel"/>
    <w:tmpl w:val="DB700660"/>
    <w:lvl w:ilvl="0" w:tplc="70DC44D8">
      <w:start w:val="1"/>
      <w:numFmt w:val="bullet"/>
      <w:lvlText w:val=""/>
      <w:lvlJc w:val="left"/>
      <w:pPr>
        <w:ind w:left="360" w:hanging="360"/>
      </w:pPr>
      <w:rPr>
        <w:rFonts w:ascii="Symbol" w:hAnsi="Symbol" w:hint="default"/>
      </w:rPr>
    </w:lvl>
    <w:lvl w:ilvl="1" w:tplc="04190003">
      <w:start w:val="1"/>
      <w:numFmt w:val="bullet"/>
      <w:pStyle w:val="2-1"/>
      <w:lvlText w:val=""/>
      <w:lvlJc w:val="left"/>
      <w:pPr>
        <w:ind w:left="1080" w:hanging="360"/>
      </w:pPr>
      <w:rPr>
        <w:rFonts w:ascii="Symbol" w:hAnsi="Symbo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3">
    <w:nsid w:val="4A84611C"/>
    <w:multiLevelType w:val="hybridMultilevel"/>
    <w:tmpl w:val="CD945490"/>
    <w:lvl w:ilvl="0" w:tplc="D7D005BC">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134">
    <w:nsid w:val="4BC34CF1"/>
    <w:multiLevelType w:val="hybridMultilevel"/>
    <w:tmpl w:val="D7B287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4BD73878"/>
    <w:multiLevelType w:val="multilevel"/>
    <w:tmpl w:val="941C7216"/>
    <w:styleLink w:val="250"/>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6">
    <w:nsid w:val="4D2E2652"/>
    <w:multiLevelType w:val="hybridMultilevel"/>
    <w:tmpl w:val="A73045F0"/>
    <w:lvl w:ilvl="0" w:tplc="0B72997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4DD24456"/>
    <w:multiLevelType w:val="multilevel"/>
    <w:tmpl w:val="EF148746"/>
    <w:styleLink w:val="23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8">
    <w:nsid w:val="4E044427"/>
    <w:multiLevelType w:val="hybridMultilevel"/>
    <w:tmpl w:val="6BB43252"/>
    <w:lvl w:ilvl="0" w:tplc="24D0AFEE">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spacing w:val="0"/>
        <w:kern w:val="0"/>
        <w:position w:val="0"/>
        <w:u w:val="none"/>
        <w:vertAlign w:val="baseline"/>
      </w:rPr>
    </w:lvl>
    <w:lvl w:ilvl="1" w:tplc="D596594C">
      <w:start w:val="1"/>
      <w:numFmt w:val="lowerLetter"/>
      <w:lvlText w:val="%2."/>
      <w:lvlJc w:val="left"/>
      <w:pPr>
        <w:tabs>
          <w:tab w:val="num" w:pos="1440"/>
        </w:tabs>
        <w:ind w:left="1440" w:hanging="360"/>
      </w:pPr>
      <w:rPr>
        <w:rFonts w:cs="Times New Roman"/>
      </w:rPr>
    </w:lvl>
    <w:lvl w:ilvl="2" w:tplc="19CCED3A">
      <w:start w:val="1"/>
      <w:numFmt w:val="lowerRoman"/>
      <w:lvlText w:val="%3."/>
      <w:lvlJc w:val="right"/>
      <w:pPr>
        <w:tabs>
          <w:tab w:val="num" w:pos="2160"/>
        </w:tabs>
        <w:ind w:left="2160" w:hanging="180"/>
      </w:pPr>
      <w:rPr>
        <w:rFonts w:cs="Times New Roman"/>
      </w:rPr>
    </w:lvl>
    <w:lvl w:ilvl="3" w:tplc="7DDAB368">
      <w:start w:val="1"/>
      <w:numFmt w:val="decimal"/>
      <w:lvlText w:val="%4."/>
      <w:lvlJc w:val="left"/>
      <w:pPr>
        <w:tabs>
          <w:tab w:val="num" w:pos="2880"/>
        </w:tabs>
        <w:ind w:left="2880" w:hanging="360"/>
      </w:pPr>
      <w:rPr>
        <w:rFonts w:cs="Times New Roman"/>
      </w:rPr>
    </w:lvl>
    <w:lvl w:ilvl="4" w:tplc="2C0643BE" w:tentative="1">
      <w:start w:val="1"/>
      <w:numFmt w:val="lowerLetter"/>
      <w:lvlText w:val="%5."/>
      <w:lvlJc w:val="left"/>
      <w:pPr>
        <w:tabs>
          <w:tab w:val="num" w:pos="3600"/>
        </w:tabs>
        <w:ind w:left="3600" w:hanging="360"/>
      </w:pPr>
      <w:rPr>
        <w:rFonts w:cs="Times New Roman"/>
      </w:rPr>
    </w:lvl>
    <w:lvl w:ilvl="5" w:tplc="5E9E6280" w:tentative="1">
      <w:start w:val="1"/>
      <w:numFmt w:val="lowerRoman"/>
      <w:lvlText w:val="%6."/>
      <w:lvlJc w:val="right"/>
      <w:pPr>
        <w:tabs>
          <w:tab w:val="num" w:pos="4320"/>
        </w:tabs>
        <w:ind w:left="4320" w:hanging="180"/>
      </w:pPr>
      <w:rPr>
        <w:rFonts w:cs="Times New Roman"/>
      </w:rPr>
    </w:lvl>
    <w:lvl w:ilvl="6" w:tplc="55CE4B48" w:tentative="1">
      <w:start w:val="1"/>
      <w:numFmt w:val="decimal"/>
      <w:lvlText w:val="%7."/>
      <w:lvlJc w:val="left"/>
      <w:pPr>
        <w:tabs>
          <w:tab w:val="num" w:pos="5040"/>
        </w:tabs>
        <w:ind w:left="5040" w:hanging="360"/>
      </w:pPr>
      <w:rPr>
        <w:rFonts w:cs="Times New Roman"/>
      </w:rPr>
    </w:lvl>
    <w:lvl w:ilvl="7" w:tplc="796CBCA6" w:tentative="1">
      <w:start w:val="1"/>
      <w:numFmt w:val="lowerLetter"/>
      <w:lvlText w:val="%8."/>
      <w:lvlJc w:val="left"/>
      <w:pPr>
        <w:tabs>
          <w:tab w:val="num" w:pos="5760"/>
        </w:tabs>
        <w:ind w:left="5760" w:hanging="360"/>
      </w:pPr>
      <w:rPr>
        <w:rFonts w:cs="Times New Roman"/>
      </w:rPr>
    </w:lvl>
    <w:lvl w:ilvl="8" w:tplc="9B42AECC" w:tentative="1">
      <w:start w:val="1"/>
      <w:numFmt w:val="lowerRoman"/>
      <w:lvlText w:val="%9."/>
      <w:lvlJc w:val="right"/>
      <w:pPr>
        <w:tabs>
          <w:tab w:val="num" w:pos="6480"/>
        </w:tabs>
        <w:ind w:left="6480" w:hanging="180"/>
      </w:pPr>
      <w:rPr>
        <w:rFonts w:cs="Times New Roman"/>
      </w:rPr>
    </w:lvl>
  </w:abstractNum>
  <w:abstractNum w:abstractNumId="139">
    <w:nsid w:val="4FFA5D8E"/>
    <w:multiLevelType w:val="hybridMultilevel"/>
    <w:tmpl w:val="9F564108"/>
    <w:lvl w:ilvl="0" w:tplc="3AC4C17E">
      <w:start w:val="1"/>
      <w:numFmt w:val="bullet"/>
      <w:pStyle w:val="List1"/>
      <w:lvlText w:val=""/>
      <w:lvlJc w:val="left"/>
      <w:pPr>
        <w:ind w:left="1211" w:hanging="360"/>
      </w:pPr>
      <w:rPr>
        <w:rFonts w:ascii="Symbol" w:hAnsi="Symbol" w:cs="Symbol" w:hint="default"/>
      </w:rPr>
    </w:lvl>
    <w:lvl w:ilvl="1" w:tplc="6A6AEB8C">
      <w:start w:val="1"/>
      <w:numFmt w:val="bullet"/>
      <w:lvlText w:val="o"/>
      <w:lvlJc w:val="left"/>
      <w:pPr>
        <w:tabs>
          <w:tab w:val="num" w:pos="1865"/>
        </w:tabs>
        <w:ind w:left="1865" w:hanging="360"/>
      </w:pPr>
      <w:rPr>
        <w:rFonts w:ascii="Courier New" w:hAnsi="Courier New" w:cs="Courier New" w:hint="default"/>
      </w:rPr>
    </w:lvl>
    <w:lvl w:ilvl="2" w:tplc="E55A740C">
      <w:start w:val="1"/>
      <w:numFmt w:val="decimal"/>
      <w:lvlText w:val="%3."/>
      <w:lvlJc w:val="left"/>
      <w:pPr>
        <w:tabs>
          <w:tab w:val="num" w:pos="2160"/>
        </w:tabs>
        <w:ind w:left="2160" w:hanging="360"/>
      </w:pPr>
    </w:lvl>
    <w:lvl w:ilvl="3" w:tplc="8F24FFC4">
      <w:start w:val="1"/>
      <w:numFmt w:val="bullet"/>
      <w:lvlText w:val=""/>
      <w:lvlJc w:val="left"/>
      <w:pPr>
        <w:tabs>
          <w:tab w:val="num" w:pos="3305"/>
        </w:tabs>
        <w:ind w:left="3305" w:hanging="360"/>
      </w:pPr>
      <w:rPr>
        <w:rFonts w:ascii="Symbol" w:hAnsi="Symbol" w:cs="Symbol" w:hint="default"/>
      </w:rPr>
    </w:lvl>
    <w:lvl w:ilvl="4" w:tplc="CD9EB36A">
      <w:start w:val="1"/>
      <w:numFmt w:val="decimal"/>
      <w:lvlText w:val="%5."/>
      <w:lvlJc w:val="left"/>
      <w:pPr>
        <w:tabs>
          <w:tab w:val="num" w:pos="3600"/>
        </w:tabs>
        <w:ind w:left="3600" w:hanging="360"/>
      </w:pPr>
    </w:lvl>
    <w:lvl w:ilvl="5" w:tplc="A0E85468">
      <w:start w:val="1"/>
      <w:numFmt w:val="decimal"/>
      <w:lvlText w:val="%6."/>
      <w:lvlJc w:val="left"/>
      <w:pPr>
        <w:tabs>
          <w:tab w:val="num" w:pos="4320"/>
        </w:tabs>
        <w:ind w:left="4320" w:hanging="360"/>
      </w:pPr>
    </w:lvl>
    <w:lvl w:ilvl="6" w:tplc="732CFCC8">
      <w:start w:val="1"/>
      <w:numFmt w:val="decimal"/>
      <w:lvlText w:val="%7."/>
      <w:lvlJc w:val="left"/>
      <w:pPr>
        <w:tabs>
          <w:tab w:val="num" w:pos="5040"/>
        </w:tabs>
        <w:ind w:left="5040" w:hanging="360"/>
      </w:pPr>
    </w:lvl>
    <w:lvl w:ilvl="7" w:tplc="0DF027F2">
      <w:start w:val="1"/>
      <w:numFmt w:val="decimal"/>
      <w:lvlText w:val="%8."/>
      <w:lvlJc w:val="left"/>
      <w:pPr>
        <w:tabs>
          <w:tab w:val="num" w:pos="5760"/>
        </w:tabs>
        <w:ind w:left="5760" w:hanging="360"/>
      </w:pPr>
    </w:lvl>
    <w:lvl w:ilvl="8" w:tplc="BF00D3AE">
      <w:start w:val="1"/>
      <w:numFmt w:val="decimal"/>
      <w:lvlText w:val="%9."/>
      <w:lvlJc w:val="left"/>
      <w:pPr>
        <w:tabs>
          <w:tab w:val="num" w:pos="6480"/>
        </w:tabs>
        <w:ind w:left="6480" w:hanging="360"/>
      </w:pPr>
    </w:lvl>
  </w:abstractNum>
  <w:abstractNum w:abstractNumId="140">
    <w:nsid w:val="500466A9"/>
    <w:multiLevelType w:val="multilevel"/>
    <w:tmpl w:val="311ED184"/>
    <w:lvl w:ilvl="0">
      <w:start w:val="1"/>
      <w:numFmt w:val="decimal"/>
      <w:lvlText w:val="%1"/>
      <w:lvlJc w:val="left"/>
      <w:pPr>
        <w:tabs>
          <w:tab w:val="num" w:pos="700"/>
        </w:tabs>
        <w:ind w:left="567" w:hanging="227"/>
      </w:pPr>
      <w:rPr>
        <w:rFonts w:ascii="Times New Roman" w:hAnsi="Times New Roman" w:cs="Times New Roman"/>
        <w:i w:val="0"/>
        <w:iCs w:val="0"/>
        <w:caps w:val="0"/>
        <w:smallCaps w:val="0"/>
        <w:strike w:val="0"/>
        <w:dstrike w:val="0"/>
        <w:noProof w:val="0"/>
        <w:vanish w:val="0"/>
        <w:color w:val="000000"/>
        <w:spacing w:val="0"/>
        <w:position w:val="0"/>
        <w:u w:val="none"/>
        <w:effect w:val="none"/>
        <w:vertAlign w:val="baseline"/>
        <w:em w:val="none"/>
        <w:specVanish w:val="0"/>
      </w:rPr>
    </w:lvl>
    <w:lvl w:ilvl="1">
      <w:start w:val="1"/>
      <w:numFmt w:val="decimal"/>
      <w:lvlText w:val="%1.%2"/>
      <w:lvlJc w:val="left"/>
      <w:pPr>
        <w:tabs>
          <w:tab w:val="num" w:pos="1912"/>
        </w:tabs>
        <w:ind w:left="143" w:firstLine="567"/>
      </w:pPr>
      <w:rPr>
        <w:rFonts w:hint="default"/>
      </w:rPr>
    </w:lvl>
    <w:lvl w:ilvl="2">
      <w:start w:val="1"/>
      <w:numFmt w:val="decimal"/>
      <w:lvlText w:val="%1.%2.%3"/>
      <w:lvlJc w:val="left"/>
      <w:pPr>
        <w:tabs>
          <w:tab w:val="num" w:pos="1072"/>
        </w:tabs>
        <w:ind w:left="-141" w:firstLine="851"/>
      </w:pPr>
      <w:rPr>
        <w:rFonts w:hint="default"/>
      </w:rPr>
    </w:lvl>
    <w:lvl w:ilvl="3">
      <w:start w:val="1"/>
      <w:numFmt w:val="decimal"/>
      <w:lvlText w:val="%1.%2.%3.%4"/>
      <w:lvlJc w:val="left"/>
      <w:pPr>
        <w:tabs>
          <w:tab w:val="num" w:pos="3350"/>
        </w:tabs>
        <w:ind w:left="993" w:firstLine="1134"/>
      </w:pPr>
      <w:rPr>
        <w:rFonts w:hint="default"/>
        <w:b/>
        <w:lang w:val="ru-RU"/>
      </w:rPr>
    </w:lvl>
    <w:lvl w:ilvl="4">
      <w:start w:val="1"/>
      <w:numFmt w:val="decimal"/>
      <w:lvlText w:val="%1.%2.%3.%4.%5"/>
      <w:lvlJc w:val="left"/>
      <w:pPr>
        <w:tabs>
          <w:tab w:val="num" w:pos="4199"/>
        </w:tabs>
        <w:ind w:left="2268" w:firstLine="1418"/>
      </w:pPr>
      <w:rPr>
        <w:rFonts w:hint="default"/>
        <w:lang w:val="ru-RU"/>
      </w:rPr>
    </w:lvl>
    <w:lvl w:ilvl="5">
      <w:start w:val="1"/>
      <w:numFmt w:val="decimal"/>
      <w:lvlText w:val="%1.%2.%3.%4.%5.%6"/>
      <w:lvlJc w:val="left"/>
      <w:pPr>
        <w:tabs>
          <w:tab w:val="num" w:pos="3940"/>
        </w:tabs>
        <w:ind w:left="567" w:firstLine="2293"/>
      </w:pPr>
      <w:rPr>
        <w:rFonts w:hint="default"/>
      </w:rPr>
    </w:lvl>
    <w:lvl w:ilvl="6">
      <w:start w:val="1"/>
      <w:numFmt w:val="decimal"/>
      <w:lvlText w:val="%1.%2.%3.%4.%5.%6.%7."/>
      <w:lvlJc w:val="left"/>
      <w:pPr>
        <w:tabs>
          <w:tab w:val="num" w:pos="4660"/>
        </w:tabs>
        <w:ind w:left="567" w:firstLine="2653"/>
      </w:pPr>
      <w:rPr>
        <w:rFonts w:hint="default"/>
      </w:rPr>
    </w:lvl>
    <w:lvl w:ilvl="7">
      <w:start w:val="1"/>
      <w:numFmt w:val="decimal"/>
      <w:lvlText w:val="%1.%2.%3.%4.%5.%6.%7.%8."/>
      <w:lvlJc w:val="left"/>
      <w:pPr>
        <w:tabs>
          <w:tab w:val="num" w:pos="5020"/>
        </w:tabs>
        <w:ind w:left="567" w:firstLine="3013"/>
      </w:pPr>
      <w:rPr>
        <w:rFonts w:hint="default"/>
      </w:rPr>
    </w:lvl>
    <w:lvl w:ilvl="8">
      <w:start w:val="1"/>
      <w:numFmt w:val="decimal"/>
      <w:lvlText w:val="%1.%2.%3.%4.%5.%6.%7.%8.%9."/>
      <w:lvlJc w:val="left"/>
      <w:pPr>
        <w:tabs>
          <w:tab w:val="num" w:pos="5740"/>
        </w:tabs>
        <w:ind w:left="567" w:firstLine="3373"/>
      </w:pPr>
      <w:rPr>
        <w:rFonts w:hint="default"/>
      </w:rPr>
    </w:lvl>
  </w:abstractNum>
  <w:abstractNum w:abstractNumId="141">
    <w:nsid w:val="51003AD7"/>
    <w:multiLevelType w:val="multilevel"/>
    <w:tmpl w:val="08CCB446"/>
    <w:lvl w:ilvl="0">
      <w:start w:val="1"/>
      <w:numFmt w:val="decimal"/>
      <w:pStyle w:val="1c"/>
      <w:lvlText w:val="%1."/>
      <w:lvlJc w:val="left"/>
      <w:pPr>
        <w:ind w:left="360" w:hanging="360"/>
      </w:pPr>
    </w:lvl>
    <w:lvl w:ilvl="1">
      <w:start w:val="1"/>
      <w:numFmt w:val="decimal"/>
      <w:pStyle w:val="26"/>
      <w:lvlText w:val="%1.%2."/>
      <w:lvlJc w:val="left"/>
      <w:pPr>
        <w:ind w:left="792" w:hanging="432"/>
      </w:pPr>
    </w:lvl>
    <w:lvl w:ilvl="2">
      <w:start w:val="1"/>
      <w:numFmt w:val="decimal"/>
      <w:pStyle w:val="3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nsid w:val="51C711B6"/>
    <w:multiLevelType w:val="hybridMultilevel"/>
    <w:tmpl w:val="7E6803B4"/>
    <w:lvl w:ilvl="0" w:tplc="62886C14">
      <w:start w:val="1"/>
      <w:numFmt w:val="bullet"/>
      <w:pStyle w:val="-"/>
      <w:lvlText w:val=""/>
      <w:lvlJc w:val="left"/>
      <w:pPr>
        <w:ind w:left="720" w:hanging="360"/>
      </w:pPr>
      <w:rPr>
        <w:rFonts w:ascii="Symbol" w:hAnsi="Symbol" w:hint="default"/>
      </w:rPr>
    </w:lvl>
    <w:lvl w:ilvl="1" w:tplc="AD2875A6">
      <w:start w:val="1"/>
      <w:numFmt w:val="bullet"/>
      <w:lvlText w:val="o"/>
      <w:lvlJc w:val="left"/>
      <w:pPr>
        <w:ind w:left="1440" w:hanging="360"/>
      </w:pPr>
      <w:rPr>
        <w:rFonts w:ascii="Courier New" w:hAnsi="Courier New" w:cs="Courier New" w:hint="default"/>
      </w:rPr>
    </w:lvl>
    <w:lvl w:ilvl="2" w:tplc="F5D20C64" w:tentative="1">
      <w:start w:val="1"/>
      <w:numFmt w:val="bullet"/>
      <w:lvlText w:val=""/>
      <w:lvlJc w:val="left"/>
      <w:pPr>
        <w:ind w:left="2160" w:hanging="360"/>
      </w:pPr>
      <w:rPr>
        <w:rFonts w:ascii="Wingdings" w:hAnsi="Wingdings" w:hint="default"/>
      </w:rPr>
    </w:lvl>
    <w:lvl w:ilvl="3" w:tplc="BDC85834" w:tentative="1">
      <w:start w:val="1"/>
      <w:numFmt w:val="bullet"/>
      <w:lvlText w:val=""/>
      <w:lvlJc w:val="left"/>
      <w:pPr>
        <w:ind w:left="2880" w:hanging="360"/>
      </w:pPr>
      <w:rPr>
        <w:rFonts w:ascii="Symbol" w:hAnsi="Symbol" w:hint="default"/>
      </w:rPr>
    </w:lvl>
    <w:lvl w:ilvl="4" w:tplc="4314D7B6" w:tentative="1">
      <w:start w:val="1"/>
      <w:numFmt w:val="bullet"/>
      <w:lvlText w:val="o"/>
      <w:lvlJc w:val="left"/>
      <w:pPr>
        <w:ind w:left="3600" w:hanging="360"/>
      </w:pPr>
      <w:rPr>
        <w:rFonts w:ascii="Courier New" w:hAnsi="Courier New" w:cs="Courier New" w:hint="default"/>
      </w:rPr>
    </w:lvl>
    <w:lvl w:ilvl="5" w:tplc="0E76127E" w:tentative="1">
      <w:start w:val="1"/>
      <w:numFmt w:val="bullet"/>
      <w:lvlText w:val=""/>
      <w:lvlJc w:val="left"/>
      <w:pPr>
        <w:ind w:left="4320" w:hanging="360"/>
      </w:pPr>
      <w:rPr>
        <w:rFonts w:ascii="Wingdings" w:hAnsi="Wingdings" w:hint="default"/>
      </w:rPr>
    </w:lvl>
    <w:lvl w:ilvl="6" w:tplc="B28E626E" w:tentative="1">
      <w:start w:val="1"/>
      <w:numFmt w:val="bullet"/>
      <w:lvlText w:val=""/>
      <w:lvlJc w:val="left"/>
      <w:pPr>
        <w:ind w:left="5040" w:hanging="360"/>
      </w:pPr>
      <w:rPr>
        <w:rFonts w:ascii="Symbol" w:hAnsi="Symbol" w:hint="default"/>
      </w:rPr>
    </w:lvl>
    <w:lvl w:ilvl="7" w:tplc="6C00DC64" w:tentative="1">
      <w:start w:val="1"/>
      <w:numFmt w:val="bullet"/>
      <w:lvlText w:val="o"/>
      <w:lvlJc w:val="left"/>
      <w:pPr>
        <w:ind w:left="5760" w:hanging="360"/>
      </w:pPr>
      <w:rPr>
        <w:rFonts w:ascii="Courier New" w:hAnsi="Courier New" w:cs="Courier New" w:hint="default"/>
      </w:rPr>
    </w:lvl>
    <w:lvl w:ilvl="8" w:tplc="7CA0A210" w:tentative="1">
      <w:start w:val="1"/>
      <w:numFmt w:val="bullet"/>
      <w:lvlText w:val=""/>
      <w:lvlJc w:val="left"/>
      <w:pPr>
        <w:ind w:left="6480" w:hanging="360"/>
      </w:pPr>
      <w:rPr>
        <w:rFonts w:ascii="Wingdings" w:hAnsi="Wingdings" w:hint="default"/>
      </w:rPr>
    </w:lvl>
  </w:abstractNum>
  <w:abstractNum w:abstractNumId="143">
    <w:nsid w:val="51D63447"/>
    <w:multiLevelType w:val="hybridMultilevel"/>
    <w:tmpl w:val="DA2C7C72"/>
    <w:lvl w:ilvl="0" w:tplc="56208586">
      <w:start w:val="1"/>
      <w:numFmt w:val="bullet"/>
      <w:pStyle w:val="115"/>
      <w:lvlText w:val=""/>
      <w:lvlJc w:val="left"/>
      <w:pPr>
        <w:ind w:left="1440" w:hanging="360"/>
      </w:pPr>
      <w:rPr>
        <w:rFonts w:ascii="Symbol" w:hAnsi="Symbol" w:hint="default"/>
      </w:rPr>
    </w:lvl>
    <w:lvl w:ilvl="1" w:tplc="FD36C6DA">
      <w:start w:val="1"/>
      <w:numFmt w:val="bullet"/>
      <w:pStyle w:val="160"/>
      <w:lvlText w:val="o"/>
      <w:lvlJc w:val="left"/>
      <w:pPr>
        <w:ind w:left="2160" w:hanging="360"/>
      </w:pPr>
      <w:rPr>
        <w:rFonts w:ascii="Courier New" w:hAnsi="Courier New" w:cs="Courier New" w:hint="default"/>
      </w:rPr>
    </w:lvl>
    <w:lvl w:ilvl="2" w:tplc="4AA407CE" w:tentative="1">
      <w:start w:val="1"/>
      <w:numFmt w:val="bullet"/>
      <w:lvlText w:val=""/>
      <w:lvlJc w:val="left"/>
      <w:pPr>
        <w:ind w:left="2880" w:hanging="360"/>
      </w:pPr>
      <w:rPr>
        <w:rFonts w:ascii="Wingdings" w:hAnsi="Wingdings" w:hint="default"/>
      </w:rPr>
    </w:lvl>
    <w:lvl w:ilvl="3" w:tplc="B5228838" w:tentative="1">
      <w:start w:val="1"/>
      <w:numFmt w:val="bullet"/>
      <w:lvlText w:val=""/>
      <w:lvlJc w:val="left"/>
      <w:pPr>
        <w:ind w:left="3600" w:hanging="360"/>
      </w:pPr>
      <w:rPr>
        <w:rFonts w:ascii="Symbol" w:hAnsi="Symbol" w:hint="default"/>
      </w:rPr>
    </w:lvl>
    <w:lvl w:ilvl="4" w:tplc="3D94D76E" w:tentative="1">
      <w:start w:val="1"/>
      <w:numFmt w:val="bullet"/>
      <w:lvlText w:val="o"/>
      <w:lvlJc w:val="left"/>
      <w:pPr>
        <w:ind w:left="4320" w:hanging="360"/>
      </w:pPr>
      <w:rPr>
        <w:rFonts w:ascii="Courier New" w:hAnsi="Courier New" w:cs="Courier New" w:hint="default"/>
      </w:rPr>
    </w:lvl>
    <w:lvl w:ilvl="5" w:tplc="2384E66E" w:tentative="1">
      <w:start w:val="1"/>
      <w:numFmt w:val="bullet"/>
      <w:lvlText w:val=""/>
      <w:lvlJc w:val="left"/>
      <w:pPr>
        <w:ind w:left="5040" w:hanging="360"/>
      </w:pPr>
      <w:rPr>
        <w:rFonts w:ascii="Wingdings" w:hAnsi="Wingdings" w:hint="default"/>
      </w:rPr>
    </w:lvl>
    <w:lvl w:ilvl="6" w:tplc="BDBC57C2" w:tentative="1">
      <w:start w:val="1"/>
      <w:numFmt w:val="bullet"/>
      <w:lvlText w:val=""/>
      <w:lvlJc w:val="left"/>
      <w:pPr>
        <w:ind w:left="5760" w:hanging="360"/>
      </w:pPr>
      <w:rPr>
        <w:rFonts w:ascii="Symbol" w:hAnsi="Symbol" w:hint="default"/>
      </w:rPr>
    </w:lvl>
    <w:lvl w:ilvl="7" w:tplc="16367968" w:tentative="1">
      <w:start w:val="1"/>
      <w:numFmt w:val="bullet"/>
      <w:lvlText w:val="o"/>
      <w:lvlJc w:val="left"/>
      <w:pPr>
        <w:ind w:left="6480" w:hanging="360"/>
      </w:pPr>
      <w:rPr>
        <w:rFonts w:ascii="Courier New" w:hAnsi="Courier New" w:cs="Courier New" w:hint="default"/>
      </w:rPr>
    </w:lvl>
    <w:lvl w:ilvl="8" w:tplc="103C4D54" w:tentative="1">
      <w:start w:val="1"/>
      <w:numFmt w:val="bullet"/>
      <w:lvlText w:val=""/>
      <w:lvlJc w:val="left"/>
      <w:pPr>
        <w:ind w:left="7200" w:hanging="360"/>
      </w:pPr>
      <w:rPr>
        <w:rFonts w:ascii="Wingdings" w:hAnsi="Wingdings" w:hint="default"/>
      </w:rPr>
    </w:lvl>
  </w:abstractNum>
  <w:abstractNum w:abstractNumId="144">
    <w:nsid w:val="522177FC"/>
    <w:multiLevelType w:val="multilevel"/>
    <w:tmpl w:val="016A7B62"/>
    <w:lvl w:ilvl="0">
      <w:start w:val="1"/>
      <w:numFmt w:val="bullet"/>
      <w:pStyle w:val="1d"/>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7"/>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5">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6">
    <w:nsid w:val="534D6CE5"/>
    <w:multiLevelType w:val="multilevel"/>
    <w:tmpl w:val="39608292"/>
    <w:styleLink w:val="af8"/>
    <w:lvl w:ilvl="0">
      <w:start w:val="1"/>
      <w:numFmt w:val="russianLower"/>
      <w:lvlText w:val="%1)"/>
      <w:lvlJc w:val="left"/>
      <w:pPr>
        <w:ind w:left="11" w:firstLine="709"/>
      </w:pPr>
      <w:rPr>
        <w:rFonts w:hint="default"/>
      </w:rPr>
    </w:lvl>
    <w:lvl w:ilvl="1">
      <w:start w:val="1"/>
      <w:numFmt w:val="decimal"/>
      <w:lvlText w:val="%1.%2)"/>
      <w:lvlJc w:val="left"/>
      <w:pPr>
        <w:ind w:left="11" w:firstLine="709"/>
      </w:pPr>
      <w:rPr>
        <w:rFonts w:hint="default"/>
      </w:rPr>
    </w:lvl>
    <w:lvl w:ilvl="2">
      <w:start w:val="1"/>
      <w:numFmt w:val="decimal"/>
      <w:lvlRestart w:val="0"/>
      <w:lvlText w:val="Таблица %3"/>
      <w:lvlJc w:val="left"/>
      <w:pPr>
        <w:ind w:left="0" w:firstLine="0"/>
      </w:pPr>
      <w:rPr>
        <w:rFonts w:ascii="Times New Roman" w:hAnsi="Times New Roman" w:hint="default"/>
        <w:b/>
        <w:i w:val="0"/>
        <w:sz w:val="24"/>
      </w:rPr>
    </w:lvl>
    <w:lvl w:ilvl="3">
      <w:start w:val="1"/>
      <w:numFmt w:val="decimal"/>
      <w:lvlText w:val="(%4)"/>
      <w:lvlJc w:val="left"/>
      <w:pPr>
        <w:ind w:left="1451" w:hanging="360"/>
      </w:pPr>
      <w:rPr>
        <w:rFonts w:hint="default"/>
      </w:rPr>
    </w:lvl>
    <w:lvl w:ilvl="4">
      <w:start w:val="1"/>
      <w:numFmt w:val="lowerLetter"/>
      <w:lvlText w:val="(%5)"/>
      <w:lvlJc w:val="left"/>
      <w:pPr>
        <w:ind w:left="1811" w:hanging="360"/>
      </w:pPr>
      <w:rPr>
        <w:rFonts w:hint="default"/>
      </w:rPr>
    </w:lvl>
    <w:lvl w:ilvl="5">
      <w:start w:val="1"/>
      <w:numFmt w:val="lowerRoman"/>
      <w:lvlText w:val="(%6)"/>
      <w:lvlJc w:val="left"/>
      <w:pPr>
        <w:ind w:left="2171" w:hanging="360"/>
      </w:pPr>
      <w:rPr>
        <w:rFonts w:hint="default"/>
      </w:rPr>
    </w:lvl>
    <w:lvl w:ilvl="6">
      <w:start w:val="1"/>
      <w:numFmt w:val="decimal"/>
      <w:lvlText w:val="%7."/>
      <w:lvlJc w:val="left"/>
      <w:pPr>
        <w:ind w:left="2531" w:hanging="360"/>
      </w:pPr>
      <w:rPr>
        <w:rFonts w:hint="default"/>
      </w:rPr>
    </w:lvl>
    <w:lvl w:ilvl="7">
      <w:start w:val="1"/>
      <w:numFmt w:val="lowerLetter"/>
      <w:lvlText w:val="%8."/>
      <w:lvlJc w:val="left"/>
      <w:pPr>
        <w:ind w:left="2891" w:hanging="360"/>
      </w:pPr>
      <w:rPr>
        <w:rFonts w:hint="default"/>
      </w:rPr>
    </w:lvl>
    <w:lvl w:ilvl="8">
      <w:start w:val="1"/>
      <w:numFmt w:val="lowerRoman"/>
      <w:lvlText w:val="%9."/>
      <w:lvlJc w:val="left"/>
      <w:pPr>
        <w:ind w:left="3251" w:hanging="360"/>
      </w:pPr>
      <w:rPr>
        <w:rFonts w:hint="default"/>
      </w:rPr>
    </w:lvl>
  </w:abstractNum>
  <w:abstractNum w:abstractNumId="147">
    <w:nsid w:val="53C20127"/>
    <w:multiLevelType w:val="multilevel"/>
    <w:tmpl w:val="0419001D"/>
    <w:styleLink w:val="1ai2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8">
    <w:nsid w:val="543D6590"/>
    <w:multiLevelType w:val="hybridMultilevel"/>
    <w:tmpl w:val="934444FC"/>
    <w:lvl w:ilvl="0" w:tplc="0419000F">
      <w:start w:val="1"/>
      <w:numFmt w:val="bullet"/>
      <w:pStyle w:val="af9"/>
      <w:lvlText w:val=""/>
      <w:lvlJc w:val="left"/>
      <w:pPr>
        <w:ind w:left="770" w:hanging="360"/>
      </w:pPr>
      <w:rPr>
        <w:rFonts w:ascii="Symbol" w:hAnsi="Symbol" w:hint="default"/>
      </w:rPr>
    </w:lvl>
    <w:lvl w:ilvl="1" w:tplc="04190019">
      <w:start w:val="1"/>
      <w:numFmt w:val="bullet"/>
      <w:lvlText w:val="o"/>
      <w:lvlJc w:val="left"/>
      <w:pPr>
        <w:ind w:left="1490" w:hanging="360"/>
      </w:pPr>
      <w:rPr>
        <w:rFonts w:ascii="Courier New" w:hAnsi="Courier New" w:cs="Courier New" w:hint="default"/>
      </w:rPr>
    </w:lvl>
    <w:lvl w:ilvl="2" w:tplc="0419001B" w:tentative="1">
      <w:start w:val="1"/>
      <w:numFmt w:val="bullet"/>
      <w:lvlText w:val=""/>
      <w:lvlJc w:val="left"/>
      <w:pPr>
        <w:ind w:left="2210" w:hanging="360"/>
      </w:pPr>
      <w:rPr>
        <w:rFonts w:ascii="Wingdings" w:hAnsi="Wingdings" w:hint="default"/>
      </w:rPr>
    </w:lvl>
    <w:lvl w:ilvl="3" w:tplc="0419000F" w:tentative="1">
      <w:start w:val="1"/>
      <w:numFmt w:val="bullet"/>
      <w:lvlText w:val=""/>
      <w:lvlJc w:val="left"/>
      <w:pPr>
        <w:ind w:left="2930" w:hanging="360"/>
      </w:pPr>
      <w:rPr>
        <w:rFonts w:ascii="Symbol" w:hAnsi="Symbol" w:hint="default"/>
      </w:rPr>
    </w:lvl>
    <w:lvl w:ilvl="4" w:tplc="04190019" w:tentative="1">
      <w:start w:val="1"/>
      <w:numFmt w:val="bullet"/>
      <w:lvlText w:val="o"/>
      <w:lvlJc w:val="left"/>
      <w:pPr>
        <w:ind w:left="3650" w:hanging="360"/>
      </w:pPr>
      <w:rPr>
        <w:rFonts w:ascii="Courier New" w:hAnsi="Courier New" w:cs="Courier New" w:hint="default"/>
      </w:rPr>
    </w:lvl>
    <w:lvl w:ilvl="5" w:tplc="0419001B" w:tentative="1">
      <w:start w:val="1"/>
      <w:numFmt w:val="bullet"/>
      <w:lvlText w:val=""/>
      <w:lvlJc w:val="left"/>
      <w:pPr>
        <w:ind w:left="4370" w:hanging="360"/>
      </w:pPr>
      <w:rPr>
        <w:rFonts w:ascii="Wingdings" w:hAnsi="Wingdings" w:hint="default"/>
      </w:rPr>
    </w:lvl>
    <w:lvl w:ilvl="6" w:tplc="0419000F" w:tentative="1">
      <w:start w:val="1"/>
      <w:numFmt w:val="bullet"/>
      <w:lvlText w:val=""/>
      <w:lvlJc w:val="left"/>
      <w:pPr>
        <w:ind w:left="5090" w:hanging="360"/>
      </w:pPr>
      <w:rPr>
        <w:rFonts w:ascii="Symbol" w:hAnsi="Symbol" w:hint="default"/>
      </w:rPr>
    </w:lvl>
    <w:lvl w:ilvl="7" w:tplc="04190019" w:tentative="1">
      <w:start w:val="1"/>
      <w:numFmt w:val="bullet"/>
      <w:lvlText w:val="o"/>
      <w:lvlJc w:val="left"/>
      <w:pPr>
        <w:ind w:left="5810" w:hanging="360"/>
      </w:pPr>
      <w:rPr>
        <w:rFonts w:ascii="Courier New" w:hAnsi="Courier New" w:cs="Courier New" w:hint="default"/>
      </w:rPr>
    </w:lvl>
    <w:lvl w:ilvl="8" w:tplc="0419001B" w:tentative="1">
      <w:start w:val="1"/>
      <w:numFmt w:val="bullet"/>
      <w:lvlText w:val=""/>
      <w:lvlJc w:val="left"/>
      <w:pPr>
        <w:ind w:left="6530" w:hanging="360"/>
      </w:pPr>
      <w:rPr>
        <w:rFonts w:ascii="Wingdings" w:hAnsi="Wingdings" w:hint="default"/>
      </w:rPr>
    </w:lvl>
  </w:abstractNum>
  <w:abstractNum w:abstractNumId="149">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150">
    <w:nsid w:val="56024CCA"/>
    <w:multiLevelType w:val="multilevel"/>
    <w:tmpl w:val="1F22B854"/>
    <w:styleLink w:val="afa"/>
    <w:lvl w:ilvl="0">
      <w:start w:val="1"/>
      <w:numFmt w:val="bullet"/>
      <w:lvlText w:val="–"/>
      <w:lvlJc w:val="left"/>
      <w:pPr>
        <w:ind w:left="1778"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1">
    <w:nsid w:val="56BD62AB"/>
    <w:multiLevelType w:val="hybridMultilevel"/>
    <w:tmpl w:val="A330EDA6"/>
    <w:lvl w:ilvl="0" w:tplc="7A3A9F66">
      <w:start w:val="1"/>
      <w:numFmt w:val="decimal"/>
      <w:suff w:val="nothing"/>
      <w:lvlText w:val="%1"/>
      <w:lvlJc w:val="righ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57594363"/>
    <w:multiLevelType w:val="multilevel"/>
    <w:tmpl w:val="0419001F"/>
    <w:styleLink w:val="1ai111"/>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54">
    <w:nsid w:val="58CE20A5"/>
    <w:multiLevelType w:val="hybridMultilevel"/>
    <w:tmpl w:val="A330EDA6"/>
    <w:lvl w:ilvl="0" w:tplc="7A3A9F66">
      <w:start w:val="1"/>
      <w:numFmt w:val="decimal"/>
      <w:suff w:val="nothing"/>
      <w:lvlText w:val="%1"/>
      <w:lvlJc w:val="righ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5996270C"/>
    <w:multiLevelType w:val="hybridMultilevel"/>
    <w:tmpl w:val="FB00F7AA"/>
    <w:styleLink w:val="1641"/>
    <w:lvl w:ilvl="0" w:tplc="20A8223E">
      <w:start w:val="1"/>
      <w:numFmt w:val="russianUpper"/>
      <w:pStyle w:val="afb"/>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156">
    <w:nsid w:val="5A8E4DB9"/>
    <w:multiLevelType w:val="multilevel"/>
    <w:tmpl w:val="D500007E"/>
    <w:lvl w:ilvl="0">
      <w:start w:val="1"/>
      <w:numFmt w:val="decimal"/>
      <w:pStyle w:val="AList123"/>
      <w:lvlText w:val="%1)"/>
      <w:lvlJc w:val="left"/>
      <w:pPr>
        <w:tabs>
          <w:tab w:val="num" w:pos="1191"/>
        </w:tabs>
        <w:ind w:left="0" w:firstLine="851"/>
      </w:pPr>
      <w:rPr>
        <w:rFonts w:hint="default"/>
      </w:rPr>
    </w:lvl>
    <w:lvl w:ilvl="1">
      <w:start w:val="1"/>
      <w:numFmt w:val="decimal"/>
      <w:pStyle w:val="AList2123"/>
      <w:lvlText w:val="%2)"/>
      <w:lvlJc w:val="left"/>
      <w:pPr>
        <w:tabs>
          <w:tab w:val="num" w:pos="1644"/>
        </w:tabs>
        <w:ind w:left="0" w:firstLine="1304"/>
      </w:pPr>
      <w:rPr>
        <w:rFonts w:hint="default"/>
      </w:rPr>
    </w:lvl>
    <w:lvl w:ilvl="2">
      <w:start w:val="1"/>
      <w:numFmt w:val="decimal"/>
      <w:lvlText w:val="%3)"/>
      <w:lvlJc w:val="left"/>
      <w:pPr>
        <w:tabs>
          <w:tab w:val="num" w:pos="2098"/>
        </w:tabs>
        <w:ind w:left="0" w:firstLine="1758"/>
      </w:pPr>
      <w:rPr>
        <w:rFonts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none"/>
      <w:lvlText w:val=""/>
      <w:lvlJc w:val="left"/>
      <w:pPr>
        <w:tabs>
          <w:tab w:val="num" w:pos="1860"/>
        </w:tabs>
        <w:ind w:left="1860" w:hanging="1009"/>
      </w:pPr>
      <w:rPr>
        <w:rFonts w:hint="default"/>
      </w:rPr>
    </w:lvl>
    <w:lvl w:ilvl="5">
      <w:start w:val="1"/>
      <w:numFmt w:val="none"/>
      <w:lvlText w:val=""/>
      <w:lvlJc w:val="left"/>
      <w:pPr>
        <w:tabs>
          <w:tab w:val="num" w:pos="2002"/>
        </w:tabs>
        <w:ind w:left="2002" w:hanging="1151"/>
      </w:pPr>
      <w:rPr>
        <w:rFonts w:hint="default"/>
      </w:rPr>
    </w:lvl>
    <w:lvl w:ilvl="6">
      <w:start w:val="1"/>
      <w:numFmt w:val="none"/>
      <w:lvlText w:val=""/>
      <w:lvlJc w:val="left"/>
      <w:pPr>
        <w:tabs>
          <w:tab w:val="num" w:pos="2147"/>
        </w:tabs>
        <w:ind w:left="2147" w:hanging="1296"/>
      </w:pPr>
      <w:rPr>
        <w:rFonts w:hint="default"/>
      </w:rPr>
    </w:lvl>
    <w:lvl w:ilvl="7">
      <w:start w:val="1"/>
      <w:numFmt w:val="none"/>
      <w:lvlText w:val=""/>
      <w:lvlJc w:val="left"/>
      <w:pPr>
        <w:tabs>
          <w:tab w:val="num" w:pos="2291"/>
        </w:tabs>
        <w:ind w:left="2291" w:hanging="1440"/>
      </w:pPr>
      <w:rPr>
        <w:rFonts w:hint="default"/>
      </w:rPr>
    </w:lvl>
    <w:lvl w:ilvl="8">
      <w:start w:val="1"/>
      <w:numFmt w:val="none"/>
      <w:lvlText w:val=""/>
      <w:lvlJc w:val="left"/>
      <w:pPr>
        <w:tabs>
          <w:tab w:val="num" w:pos="2435"/>
        </w:tabs>
        <w:ind w:left="2435" w:hanging="1584"/>
      </w:pPr>
      <w:rPr>
        <w:rFonts w:hint="default"/>
      </w:rPr>
    </w:lvl>
  </w:abstractNum>
  <w:abstractNum w:abstractNumId="157">
    <w:nsid w:val="5AE721F1"/>
    <w:multiLevelType w:val="hybridMultilevel"/>
    <w:tmpl w:val="A906F1AA"/>
    <w:lvl w:ilvl="0" w:tplc="7D3A85CE">
      <w:start w:val="1"/>
      <w:numFmt w:val="decimal"/>
      <w:pStyle w:val="ListNumbered"/>
      <w:lvlText w:val="%1)"/>
      <w:lvlJc w:val="left"/>
      <w:pPr>
        <w:tabs>
          <w:tab w:val="num" w:pos="1440"/>
        </w:tabs>
        <w:ind w:left="1440" w:hanging="360"/>
      </w:pPr>
      <w:rPr>
        <w:rFonts w:hint="default"/>
      </w:rPr>
    </w:lvl>
    <w:lvl w:ilvl="1" w:tplc="C8749B70" w:tentative="1">
      <w:start w:val="1"/>
      <w:numFmt w:val="bullet"/>
      <w:lvlText w:val="o"/>
      <w:lvlJc w:val="left"/>
      <w:pPr>
        <w:tabs>
          <w:tab w:val="num" w:pos="2160"/>
        </w:tabs>
        <w:ind w:left="2160" w:hanging="360"/>
      </w:pPr>
      <w:rPr>
        <w:rFonts w:ascii="Courier New" w:hAnsi="Courier New" w:cs="Courier New" w:hint="default"/>
      </w:rPr>
    </w:lvl>
    <w:lvl w:ilvl="2" w:tplc="A4E223BC" w:tentative="1">
      <w:start w:val="1"/>
      <w:numFmt w:val="bullet"/>
      <w:lvlText w:val=""/>
      <w:lvlJc w:val="left"/>
      <w:pPr>
        <w:tabs>
          <w:tab w:val="num" w:pos="2880"/>
        </w:tabs>
        <w:ind w:left="2880" w:hanging="360"/>
      </w:pPr>
      <w:rPr>
        <w:rFonts w:ascii="Wingdings" w:hAnsi="Wingdings" w:hint="default"/>
      </w:rPr>
    </w:lvl>
    <w:lvl w:ilvl="3" w:tplc="449A20CC" w:tentative="1">
      <w:start w:val="1"/>
      <w:numFmt w:val="bullet"/>
      <w:lvlText w:val=""/>
      <w:lvlJc w:val="left"/>
      <w:pPr>
        <w:tabs>
          <w:tab w:val="num" w:pos="3600"/>
        </w:tabs>
        <w:ind w:left="3600" w:hanging="360"/>
      </w:pPr>
      <w:rPr>
        <w:rFonts w:ascii="Symbol" w:hAnsi="Symbol" w:hint="default"/>
      </w:rPr>
    </w:lvl>
    <w:lvl w:ilvl="4" w:tplc="B13E069C" w:tentative="1">
      <w:start w:val="1"/>
      <w:numFmt w:val="bullet"/>
      <w:lvlText w:val="o"/>
      <w:lvlJc w:val="left"/>
      <w:pPr>
        <w:tabs>
          <w:tab w:val="num" w:pos="4320"/>
        </w:tabs>
        <w:ind w:left="4320" w:hanging="360"/>
      </w:pPr>
      <w:rPr>
        <w:rFonts w:ascii="Courier New" w:hAnsi="Courier New" w:cs="Courier New" w:hint="default"/>
      </w:rPr>
    </w:lvl>
    <w:lvl w:ilvl="5" w:tplc="DFC0661E" w:tentative="1">
      <w:start w:val="1"/>
      <w:numFmt w:val="bullet"/>
      <w:lvlText w:val=""/>
      <w:lvlJc w:val="left"/>
      <w:pPr>
        <w:tabs>
          <w:tab w:val="num" w:pos="5040"/>
        </w:tabs>
        <w:ind w:left="5040" w:hanging="360"/>
      </w:pPr>
      <w:rPr>
        <w:rFonts w:ascii="Wingdings" w:hAnsi="Wingdings" w:hint="default"/>
      </w:rPr>
    </w:lvl>
    <w:lvl w:ilvl="6" w:tplc="009A78E8" w:tentative="1">
      <w:start w:val="1"/>
      <w:numFmt w:val="bullet"/>
      <w:lvlText w:val=""/>
      <w:lvlJc w:val="left"/>
      <w:pPr>
        <w:tabs>
          <w:tab w:val="num" w:pos="5760"/>
        </w:tabs>
        <w:ind w:left="5760" w:hanging="360"/>
      </w:pPr>
      <w:rPr>
        <w:rFonts w:ascii="Symbol" w:hAnsi="Symbol" w:hint="default"/>
      </w:rPr>
    </w:lvl>
    <w:lvl w:ilvl="7" w:tplc="D27C63DA" w:tentative="1">
      <w:start w:val="1"/>
      <w:numFmt w:val="bullet"/>
      <w:lvlText w:val="o"/>
      <w:lvlJc w:val="left"/>
      <w:pPr>
        <w:tabs>
          <w:tab w:val="num" w:pos="6480"/>
        </w:tabs>
        <w:ind w:left="6480" w:hanging="360"/>
      </w:pPr>
      <w:rPr>
        <w:rFonts w:ascii="Courier New" w:hAnsi="Courier New" w:cs="Courier New" w:hint="default"/>
      </w:rPr>
    </w:lvl>
    <w:lvl w:ilvl="8" w:tplc="06DCA9C6" w:tentative="1">
      <w:start w:val="1"/>
      <w:numFmt w:val="bullet"/>
      <w:lvlText w:val=""/>
      <w:lvlJc w:val="left"/>
      <w:pPr>
        <w:tabs>
          <w:tab w:val="num" w:pos="7200"/>
        </w:tabs>
        <w:ind w:left="7200" w:hanging="360"/>
      </w:pPr>
      <w:rPr>
        <w:rFonts w:ascii="Wingdings" w:hAnsi="Wingdings" w:hint="default"/>
      </w:rPr>
    </w:lvl>
  </w:abstractNum>
  <w:abstractNum w:abstractNumId="158">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e"/>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9">
    <w:nsid w:val="5B395F23"/>
    <w:multiLevelType w:val="hybridMultilevel"/>
    <w:tmpl w:val="B5E6BAB6"/>
    <w:lvl w:ilvl="0" w:tplc="CB1C82F0">
      <w:start w:val="1"/>
      <w:numFmt w:val="bullet"/>
      <w:pStyle w:val="afc"/>
      <w:lvlText w:val="-"/>
      <w:lvlJc w:val="left"/>
      <w:pPr>
        <w:ind w:left="1429" w:hanging="360"/>
      </w:pPr>
      <w:rPr>
        <w:rFonts w:ascii="Microsoft Sans Serif" w:hAnsi="Microsoft Sans Serif"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0">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1">
    <w:nsid w:val="5BAC1023"/>
    <w:multiLevelType w:val="hybridMultilevel"/>
    <w:tmpl w:val="BE80EA7C"/>
    <w:lvl w:ilvl="0" w:tplc="EC9A7592">
      <w:start w:val="1"/>
      <w:numFmt w:val="decimal"/>
      <w:suff w:val="nothing"/>
      <w:lvlText w:val="%1"/>
      <w:lvlJc w:val="righ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5C38230D"/>
    <w:multiLevelType w:val="multilevel"/>
    <w:tmpl w:val="2FD42AA8"/>
    <w:styleLink w:val="190"/>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3">
    <w:nsid w:val="5DD049D9"/>
    <w:multiLevelType w:val="hybridMultilevel"/>
    <w:tmpl w:val="553C30F6"/>
    <w:lvl w:ilvl="0" w:tplc="03FC160C">
      <w:start w:val="1"/>
      <w:numFmt w:val="bullet"/>
      <w:pStyle w:val="100"/>
      <w:lvlText w:val=""/>
      <w:lvlJc w:val="left"/>
      <w:pPr>
        <w:ind w:left="1068" w:hanging="360"/>
      </w:pPr>
      <w:rPr>
        <w:rFonts w:ascii="Symbol" w:hAnsi="Symbol" w:hint="default"/>
      </w:rPr>
    </w:lvl>
    <w:lvl w:ilvl="1" w:tplc="1AB4D9DA" w:tentative="1">
      <w:start w:val="1"/>
      <w:numFmt w:val="bullet"/>
      <w:lvlText w:val="o"/>
      <w:lvlJc w:val="left"/>
      <w:pPr>
        <w:ind w:left="1788" w:hanging="360"/>
      </w:pPr>
      <w:rPr>
        <w:rFonts w:ascii="Courier New" w:hAnsi="Courier New" w:cs="Courier New" w:hint="default"/>
      </w:rPr>
    </w:lvl>
    <w:lvl w:ilvl="2" w:tplc="1B4C877E" w:tentative="1">
      <w:start w:val="1"/>
      <w:numFmt w:val="bullet"/>
      <w:lvlText w:val=""/>
      <w:lvlJc w:val="left"/>
      <w:pPr>
        <w:ind w:left="2508" w:hanging="360"/>
      </w:pPr>
      <w:rPr>
        <w:rFonts w:ascii="Wingdings" w:hAnsi="Wingdings" w:hint="default"/>
      </w:rPr>
    </w:lvl>
    <w:lvl w:ilvl="3" w:tplc="4E48B372" w:tentative="1">
      <w:start w:val="1"/>
      <w:numFmt w:val="bullet"/>
      <w:lvlText w:val=""/>
      <w:lvlJc w:val="left"/>
      <w:pPr>
        <w:ind w:left="3228" w:hanging="360"/>
      </w:pPr>
      <w:rPr>
        <w:rFonts w:ascii="Symbol" w:hAnsi="Symbol" w:hint="default"/>
      </w:rPr>
    </w:lvl>
    <w:lvl w:ilvl="4" w:tplc="C67872B8" w:tentative="1">
      <w:start w:val="1"/>
      <w:numFmt w:val="bullet"/>
      <w:lvlText w:val="o"/>
      <w:lvlJc w:val="left"/>
      <w:pPr>
        <w:ind w:left="3948" w:hanging="360"/>
      </w:pPr>
      <w:rPr>
        <w:rFonts w:ascii="Courier New" w:hAnsi="Courier New" w:cs="Courier New" w:hint="default"/>
      </w:rPr>
    </w:lvl>
    <w:lvl w:ilvl="5" w:tplc="77CEBC38" w:tentative="1">
      <w:start w:val="1"/>
      <w:numFmt w:val="bullet"/>
      <w:lvlText w:val=""/>
      <w:lvlJc w:val="left"/>
      <w:pPr>
        <w:ind w:left="4668" w:hanging="360"/>
      </w:pPr>
      <w:rPr>
        <w:rFonts w:ascii="Wingdings" w:hAnsi="Wingdings" w:hint="default"/>
      </w:rPr>
    </w:lvl>
    <w:lvl w:ilvl="6" w:tplc="50403876" w:tentative="1">
      <w:start w:val="1"/>
      <w:numFmt w:val="bullet"/>
      <w:lvlText w:val=""/>
      <w:lvlJc w:val="left"/>
      <w:pPr>
        <w:ind w:left="5388" w:hanging="360"/>
      </w:pPr>
      <w:rPr>
        <w:rFonts w:ascii="Symbol" w:hAnsi="Symbol" w:hint="default"/>
      </w:rPr>
    </w:lvl>
    <w:lvl w:ilvl="7" w:tplc="52BC57CE" w:tentative="1">
      <w:start w:val="1"/>
      <w:numFmt w:val="bullet"/>
      <w:lvlText w:val="o"/>
      <w:lvlJc w:val="left"/>
      <w:pPr>
        <w:ind w:left="6108" w:hanging="360"/>
      </w:pPr>
      <w:rPr>
        <w:rFonts w:ascii="Courier New" w:hAnsi="Courier New" w:cs="Courier New" w:hint="default"/>
      </w:rPr>
    </w:lvl>
    <w:lvl w:ilvl="8" w:tplc="E0E8D784" w:tentative="1">
      <w:start w:val="1"/>
      <w:numFmt w:val="bullet"/>
      <w:lvlText w:val=""/>
      <w:lvlJc w:val="left"/>
      <w:pPr>
        <w:ind w:left="6828" w:hanging="360"/>
      </w:pPr>
      <w:rPr>
        <w:rFonts w:ascii="Wingdings" w:hAnsi="Wingdings" w:hint="default"/>
      </w:rPr>
    </w:lvl>
  </w:abstractNum>
  <w:abstractNum w:abstractNumId="164">
    <w:nsid w:val="5DE31A99"/>
    <w:multiLevelType w:val="hybridMultilevel"/>
    <w:tmpl w:val="3906F788"/>
    <w:lvl w:ilvl="0" w:tplc="9A82EC8C">
      <w:start w:val="1"/>
      <w:numFmt w:val="decimal"/>
      <w:suff w:val="nothing"/>
      <w:lvlText w:val="%1"/>
      <w:lvlJc w:val="righ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5E937F01"/>
    <w:multiLevelType w:val="hybridMultilevel"/>
    <w:tmpl w:val="2FFC5120"/>
    <w:lvl w:ilvl="0" w:tplc="428ED8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7">
    <w:nsid w:val="5EF357C0"/>
    <w:multiLevelType w:val="multilevel"/>
    <w:tmpl w:val="E8BAEBEE"/>
    <w:lvl w:ilvl="0">
      <w:start w:val="1"/>
      <w:numFmt w:val="decimal"/>
      <w:pStyle w:val="1f"/>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96"/>
        </w:tabs>
        <w:ind w:left="796" w:hanging="360"/>
      </w:pPr>
      <w:rPr>
        <w:rFonts w:cs="Times New Roman" w:hint="default"/>
      </w:rPr>
    </w:lvl>
    <w:lvl w:ilvl="2">
      <w:start w:val="1"/>
      <w:numFmt w:val="lowerRoman"/>
      <w:lvlText w:val="%3."/>
      <w:lvlJc w:val="right"/>
      <w:pPr>
        <w:tabs>
          <w:tab w:val="num" w:pos="1516"/>
        </w:tabs>
        <w:ind w:left="1516" w:hanging="180"/>
      </w:pPr>
      <w:rPr>
        <w:rFonts w:ascii="Times New Roman" w:hAnsi="Times New Roman" w:cs="Times New Roman" w:hint="default"/>
      </w:rPr>
    </w:lvl>
    <w:lvl w:ilvl="3">
      <w:start w:val="1"/>
      <w:numFmt w:val="decimal"/>
      <w:lvlText w:val="%4."/>
      <w:lvlJc w:val="left"/>
      <w:pPr>
        <w:tabs>
          <w:tab w:val="num" w:pos="2236"/>
        </w:tabs>
        <w:ind w:left="2236" w:hanging="360"/>
      </w:pPr>
      <w:rPr>
        <w:rFonts w:ascii="Times New Roman" w:hAnsi="Times New Roman" w:cs="Times New Roman" w:hint="default"/>
      </w:rPr>
    </w:lvl>
    <w:lvl w:ilvl="4">
      <w:start w:val="1"/>
      <w:numFmt w:val="lowerLetter"/>
      <w:lvlText w:val="%5."/>
      <w:lvlJc w:val="left"/>
      <w:pPr>
        <w:tabs>
          <w:tab w:val="num" w:pos="2956"/>
        </w:tabs>
        <w:ind w:left="2956" w:hanging="360"/>
      </w:pPr>
      <w:rPr>
        <w:rFonts w:ascii="Times New Roman" w:hAnsi="Times New Roman" w:cs="Times New Roman" w:hint="default"/>
      </w:rPr>
    </w:lvl>
    <w:lvl w:ilvl="5">
      <w:start w:val="1"/>
      <w:numFmt w:val="lowerRoman"/>
      <w:lvlText w:val="%6."/>
      <w:lvlJc w:val="right"/>
      <w:pPr>
        <w:tabs>
          <w:tab w:val="num" w:pos="3676"/>
        </w:tabs>
        <w:ind w:left="3676" w:hanging="180"/>
      </w:pPr>
      <w:rPr>
        <w:rFonts w:ascii="Times New Roman" w:hAnsi="Times New Roman" w:cs="Times New Roman" w:hint="default"/>
      </w:rPr>
    </w:lvl>
    <w:lvl w:ilvl="6">
      <w:start w:val="1"/>
      <w:numFmt w:val="decimal"/>
      <w:lvlText w:val="%7."/>
      <w:lvlJc w:val="left"/>
      <w:pPr>
        <w:tabs>
          <w:tab w:val="num" w:pos="4396"/>
        </w:tabs>
        <w:ind w:left="4396" w:hanging="360"/>
      </w:pPr>
      <w:rPr>
        <w:rFonts w:ascii="Times New Roman" w:hAnsi="Times New Roman" w:cs="Times New Roman" w:hint="default"/>
      </w:rPr>
    </w:lvl>
    <w:lvl w:ilvl="7">
      <w:start w:val="1"/>
      <w:numFmt w:val="lowerLetter"/>
      <w:lvlText w:val="%8."/>
      <w:lvlJc w:val="left"/>
      <w:pPr>
        <w:tabs>
          <w:tab w:val="num" w:pos="5116"/>
        </w:tabs>
        <w:ind w:left="5116" w:hanging="360"/>
      </w:pPr>
      <w:rPr>
        <w:rFonts w:ascii="Times New Roman" w:hAnsi="Times New Roman" w:cs="Times New Roman" w:hint="default"/>
      </w:rPr>
    </w:lvl>
    <w:lvl w:ilvl="8">
      <w:start w:val="1"/>
      <w:numFmt w:val="lowerRoman"/>
      <w:lvlText w:val="%9."/>
      <w:lvlJc w:val="right"/>
      <w:pPr>
        <w:tabs>
          <w:tab w:val="num" w:pos="5836"/>
        </w:tabs>
        <w:ind w:left="5836" w:hanging="180"/>
      </w:pPr>
      <w:rPr>
        <w:rFonts w:ascii="Times New Roman" w:hAnsi="Times New Roman" w:cs="Times New Roman" w:hint="default"/>
      </w:rPr>
    </w:lvl>
  </w:abstractNum>
  <w:abstractNum w:abstractNumId="168">
    <w:nsid w:val="5F230874"/>
    <w:multiLevelType w:val="multilevel"/>
    <w:tmpl w:val="2A043EE2"/>
    <w:lvl w:ilvl="0">
      <w:start w:val="1"/>
      <w:numFmt w:val="decimal"/>
      <w:pStyle w:val="28"/>
      <w:lvlText w:val="%1"/>
      <w:lvlJc w:val="left"/>
      <w:pPr>
        <w:tabs>
          <w:tab w:val="num" w:pos="360"/>
        </w:tabs>
        <w:ind w:left="340" w:hanging="340"/>
      </w:pPr>
      <w:rPr>
        <w:rFonts w:hint="default"/>
      </w:rPr>
    </w:lvl>
    <w:lvl w:ilvl="1">
      <w:start w:val="1"/>
      <w:numFmt w:val="decimal"/>
      <w:lvlText w:val="%1.%2"/>
      <w:lvlJc w:val="left"/>
      <w:pPr>
        <w:tabs>
          <w:tab w:val="num" w:pos="1440"/>
        </w:tabs>
        <w:ind w:left="1134" w:hanging="414"/>
      </w:pPr>
      <w:rPr>
        <w:rFonts w:hint="default"/>
      </w:rPr>
    </w:lvl>
    <w:lvl w:ilvl="2">
      <w:start w:val="1"/>
      <w:numFmt w:val="decimal"/>
      <w:lvlText w:val="%1.%2.%3"/>
      <w:lvlJc w:val="left"/>
      <w:pPr>
        <w:tabs>
          <w:tab w:val="num" w:pos="1440"/>
        </w:tabs>
        <w:ind w:left="1287" w:hanging="567"/>
      </w:pPr>
      <w:rPr>
        <w:rFonts w:hint="default"/>
      </w:rPr>
    </w:lvl>
    <w:lvl w:ilvl="3">
      <w:start w:val="1"/>
      <w:numFmt w:val="decimal"/>
      <w:lvlText w:val="%1.%2.%3.%4"/>
      <w:lvlJc w:val="left"/>
      <w:pPr>
        <w:tabs>
          <w:tab w:val="num" w:pos="1800"/>
        </w:tabs>
        <w:ind w:left="1287" w:hanging="567"/>
      </w:pPr>
      <w:rPr>
        <w:rFonts w:hint="default"/>
      </w:rPr>
    </w:lvl>
    <w:lvl w:ilvl="4">
      <w:start w:val="1"/>
      <w:numFmt w:val="decimal"/>
      <w:pStyle w:val="Head5"/>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69">
    <w:nsid w:val="5F9940D0"/>
    <w:multiLevelType w:val="multilevel"/>
    <w:tmpl w:val="6636BCEE"/>
    <w:lvl w:ilvl="0">
      <w:start w:val="1"/>
      <w:numFmt w:val="decimal"/>
      <w:pStyle w:val="1f0"/>
      <w:lvlText w:val="%1."/>
      <w:lvlJc w:val="left"/>
      <w:pPr>
        <w:ind w:left="928" w:hanging="360"/>
      </w:pPr>
    </w:lvl>
    <w:lvl w:ilvl="1">
      <w:start w:val="1"/>
      <w:numFmt w:val="decimal"/>
      <w:pStyle w:val="29"/>
      <w:lvlText w:val="%1.%2."/>
      <w:lvlJc w:val="left"/>
      <w:pPr>
        <w:ind w:left="1851" w:hanging="432"/>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4"/>
      <w:lvlText w:val="%1.%2.%3."/>
      <w:lvlJc w:val="left"/>
      <w:pPr>
        <w:ind w:left="1224" w:hanging="504"/>
      </w:pPr>
    </w:lvl>
    <w:lvl w:ilvl="3">
      <w:start w:val="1"/>
      <w:numFmt w:val="decimal"/>
      <w:pStyle w:val="45"/>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1">
    <w:nsid w:val="6043470D"/>
    <w:multiLevelType w:val="multilevel"/>
    <w:tmpl w:val="F6441FD8"/>
    <w:lvl w:ilvl="0">
      <w:start w:val="1"/>
      <w:numFmt w:val="bullet"/>
      <w:pStyle w:val="013"/>
      <w:lvlText w:val="o"/>
      <w:lvlJc w:val="left"/>
      <w:pPr>
        <w:tabs>
          <w:tab w:val="num" w:pos="1776"/>
        </w:tabs>
        <w:ind w:left="1776" w:hanging="360"/>
      </w:pPr>
      <w:rPr>
        <w:rFonts w:ascii="Courier New" w:hAnsi="Courier New" w:cs="Courier New" w:hint="default"/>
        <w:sz w:val="24"/>
      </w:rPr>
    </w:lvl>
    <w:lvl w:ilvl="1">
      <w:start w:val="1"/>
      <w:numFmt w:val="decimal"/>
      <w:lvlText w:val="%1.%2."/>
      <w:lvlJc w:val="left"/>
      <w:pPr>
        <w:tabs>
          <w:tab w:val="num" w:pos="2136"/>
        </w:tabs>
        <w:ind w:left="1416" w:firstLine="0"/>
      </w:pPr>
    </w:lvl>
    <w:lvl w:ilvl="2">
      <w:start w:val="1"/>
      <w:numFmt w:val="decimal"/>
      <w:lvlText w:val="%1.%2.%3."/>
      <w:lvlJc w:val="left"/>
      <w:pPr>
        <w:tabs>
          <w:tab w:val="num" w:pos="2136"/>
        </w:tabs>
        <w:ind w:left="1416" w:firstLine="0"/>
      </w:pPr>
    </w:lvl>
    <w:lvl w:ilvl="3">
      <w:start w:val="1"/>
      <w:numFmt w:val="decimal"/>
      <w:lvlText w:val="%1.%2.%3.%4."/>
      <w:lvlJc w:val="left"/>
      <w:pPr>
        <w:tabs>
          <w:tab w:val="num" w:pos="1416"/>
        </w:tabs>
        <w:ind w:left="1416" w:firstLine="0"/>
      </w:pPr>
    </w:lvl>
    <w:lvl w:ilvl="4">
      <w:start w:val="1"/>
      <w:numFmt w:val="decimal"/>
      <w:lvlText w:val="%1.%2.%3.%4.%5."/>
      <w:lvlJc w:val="left"/>
      <w:pPr>
        <w:tabs>
          <w:tab w:val="num" w:pos="1416"/>
        </w:tabs>
        <w:ind w:left="1416" w:firstLine="0"/>
      </w:pPr>
    </w:lvl>
    <w:lvl w:ilvl="5">
      <w:start w:val="1"/>
      <w:numFmt w:val="decimal"/>
      <w:lvlText w:val="%1.%2.%3.%4.%5.%6."/>
      <w:lvlJc w:val="left"/>
      <w:pPr>
        <w:tabs>
          <w:tab w:val="num" w:pos="1416"/>
        </w:tabs>
        <w:ind w:left="1416" w:firstLine="0"/>
      </w:pPr>
    </w:lvl>
    <w:lvl w:ilvl="6">
      <w:start w:val="1"/>
      <w:numFmt w:val="decimal"/>
      <w:lvlText w:val="%1.%2.%3.%4.%5.%6.%7."/>
      <w:lvlJc w:val="left"/>
      <w:pPr>
        <w:tabs>
          <w:tab w:val="num" w:pos="1416"/>
        </w:tabs>
        <w:ind w:left="1416" w:firstLine="0"/>
      </w:pPr>
    </w:lvl>
    <w:lvl w:ilvl="7">
      <w:start w:val="1"/>
      <w:numFmt w:val="decimal"/>
      <w:lvlText w:val="%1.%2.%3.%4.%5.%6.%7.%8."/>
      <w:lvlJc w:val="left"/>
      <w:pPr>
        <w:tabs>
          <w:tab w:val="num" w:pos="1416"/>
        </w:tabs>
        <w:ind w:left="1416" w:firstLine="0"/>
      </w:pPr>
    </w:lvl>
    <w:lvl w:ilvl="8">
      <w:start w:val="1"/>
      <w:numFmt w:val="decimal"/>
      <w:lvlText w:val="%1.%2.%3.%4.%5.%6.%7.%8.%9."/>
      <w:lvlJc w:val="left"/>
      <w:pPr>
        <w:tabs>
          <w:tab w:val="num" w:pos="1416"/>
        </w:tabs>
        <w:ind w:left="1416" w:firstLine="0"/>
      </w:pPr>
    </w:lvl>
  </w:abstractNum>
  <w:abstractNum w:abstractNumId="172">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3">
    <w:nsid w:val="63822BFF"/>
    <w:multiLevelType w:val="hybridMultilevel"/>
    <w:tmpl w:val="2A02F4E6"/>
    <w:styleLink w:val="1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6">
    <w:nsid w:val="646F4A6A"/>
    <w:multiLevelType w:val="hybridMultilevel"/>
    <w:tmpl w:val="FC8C1066"/>
    <w:styleLink w:val="1ai211"/>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7">
    <w:nsid w:val="64B07CE7"/>
    <w:multiLevelType w:val="hybridMultilevel"/>
    <w:tmpl w:val="36F26922"/>
    <w:styleLink w:val="113"/>
    <w:lvl w:ilvl="0" w:tplc="94144F0C">
      <w:start w:val="1"/>
      <w:numFmt w:val="decimal"/>
      <w:lvlText w:val="%1)"/>
      <w:lvlJc w:val="left"/>
      <w:pPr>
        <w:tabs>
          <w:tab w:val="num" w:pos="1440"/>
        </w:tabs>
        <w:ind w:left="1440" w:hanging="360"/>
      </w:pPr>
      <w:rPr>
        <w:rFonts w:hint="default"/>
      </w:rPr>
    </w:lvl>
    <w:lvl w:ilvl="1" w:tplc="7930A994"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8">
    <w:nsid w:val="65774412"/>
    <w:multiLevelType w:val="hybridMultilevel"/>
    <w:tmpl w:val="57B89C3A"/>
    <w:lvl w:ilvl="0" w:tplc="9BAC9AEA">
      <w:start w:val="1"/>
      <w:numFmt w:val="bullet"/>
      <w:pStyle w:val="afd"/>
      <w:lvlText w:val=""/>
      <w:lvlJc w:val="left"/>
      <w:pPr>
        <w:ind w:left="720" w:hanging="360"/>
      </w:pPr>
      <w:rPr>
        <w:rFonts w:ascii="Symbol" w:hAnsi="Symbol" w:hint="default"/>
      </w:rPr>
    </w:lvl>
    <w:lvl w:ilvl="1" w:tplc="A66AC83A">
      <w:start w:val="1"/>
      <w:numFmt w:val="bullet"/>
      <w:lvlText w:val="o"/>
      <w:lvlJc w:val="left"/>
      <w:pPr>
        <w:ind w:left="1440" w:hanging="360"/>
      </w:pPr>
      <w:rPr>
        <w:rFonts w:ascii="Courier New" w:hAnsi="Courier New" w:hint="default"/>
      </w:rPr>
    </w:lvl>
    <w:lvl w:ilvl="2" w:tplc="DD243E1E" w:tentative="1">
      <w:start w:val="1"/>
      <w:numFmt w:val="bullet"/>
      <w:lvlText w:val=""/>
      <w:lvlJc w:val="left"/>
      <w:pPr>
        <w:ind w:left="2160" w:hanging="360"/>
      </w:pPr>
      <w:rPr>
        <w:rFonts w:ascii="Wingdings" w:hAnsi="Wingdings" w:hint="default"/>
      </w:rPr>
    </w:lvl>
    <w:lvl w:ilvl="3" w:tplc="8088523E" w:tentative="1">
      <w:start w:val="1"/>
      <w:numFmt w:val="bullet"/>
      <w:lvlText w:val=""/>
      <w:lvlJc w:val="left"/>
      <w:pPr>
        <w:ind w:left="2880" w:hanging="360"/>
      </w:pPr>
      <w:rPr>
        <w:rFonts w:ascii="Symbol" w:hAnsi="Symbol" w:hint="default"/>
      </w:rPr>
    </w:lvl>
    <w:lvl w:ilvl="4" w:tplc="6BDC5678" w:tentative="1">
      <w:start w:val="1"/>
      <w:numFmt w:val="bullet"/>
      <w:lvlText w:val="o"/>
      <w:lvlJc w:val="left"/>
      <w:pPr>
        <w:ind w:left="3600" w:hanging="360"/>
      </w:pPr>
      <w:rPr>
        <w:rFonts w:ascii="Courier New" w:hAnsi="Courier New" w:hint="default"/>
      </w:rPr>
    </w:lvl>
    <w:lvl w:ilvl="5" w:tplc="AF1AF9AE" w:tentative="1">
      <w:start w:val="1"/>
      <w:numFmt w:val="bullet"/>
      <w:lvlText w:val=""/>
      <w:lvlJc w:val="left"/>
      <w:pPr>
        <w:ind w:left="4320" w:hanging="360"/>
      </w:pPr>
      <w:rPr>
        <w:rFonts w:ascii="Wingdings" w:hAnsi="Wingdings" w:hint="default"/>
      </w:rPr>
    </w:lvl>
    <w:lvl w:ilvl="6" w:tplc="442801F4" w:tentative="1">
      <w:start w:val="1"/>
      <w:numFmt w:val="bullet"/>
      <w:lvlText w:val=""/>
      <w:lvlJc w:val="left"/>
      <w:pPr>
        <w:ind w:left="5040" w:hanging="360"/>
      </w:pPr>
      <w:rPr>
        <w:rFonts w:ascii="Symbol" w:hAnsi="Symbol" w:hint="default"/>
      </w:rPr>
    </w:lvl>
    <w:lvl w:ilvl="7" w:tplc="26F28872" w:tentative="1">
      <w:start w:val="1"/>
      <w:numFmt w:val="bullet"/>
      <w:lvlText w:val="o"/>
      <w:lvlJc w:val="left"/>
      <w:pPr>
        <w:ind w:left="5760" w:hanging="360"/>
      </w:pPr>
      <w:rPr>
        <w:rFonts w:ascii="Courier New" w:hAnsi="Courier New" w:hint="default"/>
      </w:rPr>
    </w:lvl>
    <w:lvl w:ilvl="8" w:tplc="1D68A102" w:tentative="1">
      <w:start w:val="1"/>
      <w:numFmt w:val="bullet"/>
      <w:lvlText w:val=""/>
      <w:lvlJc w:val="left"/>
      <w:pPr>
        <w:ind w:left="6480" w:hanging="360"/>
      </w:pPr>
      <w:rPr>
        <w:rFonts w:ascii="Wingdings" w:hAnsi="Wingdings" w:hint="default"/>
      </w:rPr>
    </w:lvl>
  </w:abstractNum>
  <w:abstractNum w:abstractNumId="179">
    <w:nsid w:val="658E45D8"/>
    <w:multiLevelType w:val="hybridMultilevel"/>
    <w:tmpl w:val="7C1E1390"/>
    <w:lvl w:ilvl="0" w:tplc="CB54C9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5D5568A"/>
    <w:multiLevelType w:val="multilevel"/>
    <w:tmpl w:val="0ECC20CE"/>
    <w:lvl w:ilvl="0">
      <w:start w:val="1"/>
      <w:numFmt w:val="russianUpper"/>
      <w:pStyle w:val="afe"/>
      <w:suff w:val="nothing"/>
      <w:lvlText w:val="Приложение %1"/>
      <w:lvlJc w:val="right"/>
      <w:pPr>
        <w:ind w:left="0" w:firstLine="0"/>
      </w:pPr>
      <w:rPr>
        <w:rFonts w:cs="Times New Roman" w:hint="default"/>
      </w:rPr>
    </w:lvl>
    <w:lvl w:ilvl="1">
      <w:start w:val="1"/>
      <w:numFmt w:val="decimal"/>
      <w:pStyle w:val="2a"/>
      <w:lvlText w:val="%1.%2"/>
      <w:lvlJc w:val="left"/>
      <w:pPr>
        <w:tabs>
          <w:tab w:val="num" w:pos="576"/>
        </w:tabs>
        <w:ind w:left="576" w:hanging="576"/>
      </w:pPr>
      <w:rPr>
        <w:rFonts w:ascii="Times New Roman" w:hAnsi="Times New Roman" w:cs="Times New Roman" w:hint="default"/>
        <w:sz w:val="28"/>
        <w:szCs w:val="28"/>
      </w:rPr>
    </w:lvl>
    <w:lvl w:ilvl="2">
      <w:start w:val="1"/>
      <w:numFmt w:val="decimal"/>
      <w:pStyle w:val="35"/>
      <w:lvlText w:val="%1.%2.%3"/>
      <w:lvlJc w:val="left"/>
      <w:pPr>
        <w:tabs>
          <w:tab w:val="num" w:pos="720"/>
        </w:tabs>
        <w:ind w:left="0" w:firstLine="0"/>
      </w:pPr>
      <w:rPr>
        <w:rFonts w:ascii="Times New Roman" w:hAnsi="Times New Roman" w:cs="Times New Roman" w:hint="default"/>
      </w:rPr>
    </w:lvl>
    <w:lvl w:ilvl="3">
      <w:start w:val="1"/>
      <w:numFmt w:val="decimal"/>
      <w:pStyle w:val="46"/>
      <w:lvlText w:val="%1.%2.%3.%4"/>
      <w:lvlJc w:val="left"/>
      <w:pPr>
        <w:tabs>
          <w:tab w:val="num" w:pos="864"/>
        </w:tabs>
        <w:ind w:left="864" w:hanging="864"/>
      </w:pPr>
      <w:rPr>
        <w:rFonts w:cs="Times New Roman" w:hint="default"/>
      </w:rPr>
    </w:lvl>
    <w:lvl w:ilvl="4">
      <w:start w:val="1"/>
      <w:numFmt w:val="decimal"/>
      <w:pStyle w:val="47"/>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1">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182">
    <w:nsid w:val="675F7BA3"/>
    <w:multiLevelType w:val="multilevel"/>
    <w:tmpl w:val="0419001D"/>
    <w:styleLink w:val="460"/>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3">
    <w:nsid w:val="68363475"/>
    <w:multiLevelType w:val="hybridMultilevel"/>
    <w:tmpl w:val="648A908E"/>
    <w:lvl w:ilvl="0" w:tplc="ED1E34F0">
      <w:start w:val="1"/>
      <w:numFmt w:val="decimal"/>
      <w:suff w:val="nothing"/>
      <w:lvlText w:val="%1"/>
      <w:lvlJc w:val="righ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5">
    <w:nsid w:val="6CF70BC1"/>
    <w:multiLevelType w:val="multilevel"/>
    <w:tmpl w:val="5BEABA66"/>
    <w:lvl w:ilvl="0">
      <w:start w:val="1"/>
      <w:numFmt w:val="decimal"/>
      <w:pStyle w:val="title-skoda"/>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947"/>
        </w:tabs>
        <w:ind w:left="72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6">
    <w:nsid w:val="6D4D7EC2"/>
    <w:multiLevelType w:val="hybridMultilevel"/>
    <w:tmpl w:val="1DE680C8"/>
    <w:lvl w:ilvl="0" w:tplc="96F25A36">
      <w:start w:val="1"/>
      <w:numFmt w:val="decimal"/>
      <w:pStyle w:val="aff"/>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187">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8">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9">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0">
    <w:nsid w:val="6ED40038"/>
    <w:multiLevelType w:val="hybridMultilevel"/>
    <w:tmpl w:val="1D7EBA5C"/>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1">
    <w:nsid w:val="6F590B52"/>
    <w:multiLevelType w:val="hybridMultilevel"/>
    <w:tmpl w:val="C2EA4330"/>
    <w:lvl w:ilvl="0" w:tplc="097AC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2">
    <w:nsid w:val="6F8931D4"/>
    <w:multiLevelType w:val="multilevel"/>
    <w:tmpl w:val="59E29EC0"/>
    <w:styleLink w:val="aff0"/>
    <w:lvl w:ilvl="0">
      <w:start w:val="1"/>
      <w:numFmt w:val="bullet"/>
      <w:lvlText w:val=""/>
      <w:lvlJc w:val="left"/>
      <w:pPr>
        <w:tabs>
          <w:tab w:val="num" w:pos="737"/>
        </w:tabs>
        <w:ind w:left="737" w:hanging="283"/>
      </w:pPr>
      <w:rPr>
        <w:rFonts w:ascii="Symbol" w:hAnsi="Symbol" w:hint="default"/>
        <w:sz w:val="24"/>
      </w:rPr>
    </w:lvl>
    <w:lvl w:ilvl="1">
      <w:start w:val="1"/>
      <w:numFmt w:val="bullet"/>
      <w:lvlText w:val="o"/>
      <w:lvlJc w:val="left"/>
      <w:pPr>
        <w:tabs>
          <w:tab w:val="num" w:pos="1021"/>
        </w:tabs>
        <w:ind w:left="1021" w:hanging="284"/>
      </w:pPr>
      <w:rPr>
        <w:rFonts w:ascii="Courier New" w:hAnsi="Courier New" w:hint="default"/>
      </w:rPr>
    </w:lvl>
    <w:lvl w:ilvl="2">
      <w:start w:val="1"/>
      <w:numFmt w:val="bullet"/>
      <w:lvlText w:val=""/>
      <w:lvlJc w:val="left"/>
      <w:pPr>
        <w:tabs>
          <w:tab w:val="num" w:pos="1304"/>
        </w:tabs>
        <w:ind w:left="1304"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3">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4">
    <w:nsid w:val="73567F64"/>
    <w:multiLevelType w:val="singleLevel"/>
    <w:tmpl w:val="A7D404A2"/>
    <w:lvl w:ilvl="0">
      <w:start w:val="1"/>
      <w:numFmt w:val="bullet"/>
      <w:pStyle w:val="1f1"/>
      <w:lvlText w:val=""/>
      <w:lvlJc w:val="left"/>
      <w:pPr>
        <w:tabs>
          <w:tab w:val="num" w:pos="1847"/>
        </w:tabs>
        <w:ind w:left="1053" w:firstLine="567"/>
      </w:pPr>
      <w:rPr>
        <w:rFonts w:ascii="Symbol" w:hAnsi="Symbol" w:hint="default"/>
        <w:sz w:val="24"/>
      </w:rPr>
    </w:lvl>
  </w:abstractNum>
  <w:abstractNum w:abstractNumId="19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6"/>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6">
    <w:nsid w:val="7477435C"/>
    <w:multiLevelType w:val="hybridMultilevel"/>
    <w:tmpl w:val="BF301A82"/>
    <w:styleLink w:val="ListNumbered11"/>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7">
    <w:nsid w:val="75697E09"/>
    <w:multiLevelType w:val="multilevel"/>
    <w:tmpl w:val="6598F75C"/>
    <w:lvl w:ilvl="0">
      <w:start w:val="12"/>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pStyle w:val="37"/>
      <w:lvlText w:val="%1.%2.%3"/>
      <w:lvlJc w:val="left"/>
      <w:pPr>
        <w:ind w:left="1080" w:hanging="720"/>
      </w:pPr>
      <w:rPr>
        <w:rFonts w:hint="default"/>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8">
    <w:nsid w:val="76B1436B"/>
    <w:multiLevelType w:val="hybridMultilevel"/>
    <w:tmpl w:val="60229598"/>
    <w:lvl w:ilvl="0" w:tplc="5AB2BF8E">
      <w:start w:val="1"/>
      <w:numFmt w:val="decimal"/>
      <w:suff w:val="nothing"/>
      <w:lvlText w:val="%1"/>
      <w:lvlJc w:val="right"/>
      <w:pPr>
        <w:ind w:left="0" w:firstLine="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9">
    <w:nsid w:val="78576D30"/>
    <w:multiLevelType w:val="hybridMultilevel"/>
    <w:tmpl w:val="036CAC72"/>
    <w:styleLink w:val="114"/>
    <w:lvl w:ilvl="0" w:tplc="9042A3BC">
      <w:start w:val="1"/>
      <w:numFmt w:val="decimal"/>
      <w:pStyle w:val="1f2"/>
      <w:lvlText w:val="%1)"/>
      <w:lvlJc w:val="left"/>
      <w:pPr>
        <w:tabs>
          <w:tab w:val="num" w:pos="3589"/>
        </w:tabs>
        <w:ind w:left="3589" w:hanging="2509"/>
      </w:pPr>
      <w:rPr>
        <w:rFonts w:ascii="Arial" w:hAnsi="Arial" w:hint="default"/>
        <w:sz w:val="24"/>
      </w:rPr>
    </w:lvl>
    <w:lvl w:ilvl="1" w:tplc="15ACD4F4">
      <w:start w:val="1"/>
      <w:numFmt w:val="bullet"/>
      <w:lvlText w:val="o"/>
      <w:lvlJc w:val="left"/>
      <w:pPr>
        <w:tabs>
          <w:tab w:val="num" w:pos="2160"/>
        </w:tabs>
        <w:ind w:left="2160" w:hanging="360"/>
      </w:pPr>
      <w:rPr>
        <w:rFonts w:ascii="Courier New" w:hAnsi="Courier New" w:cs="Courier New" w:hint="default"/>
      </w:rPr>
    </w:lvl>
    <w:lvl w:ilvl="2" w:tplc="31249C62" w:tentative="1">
      <w:start w:val="1"/>
      <w:numFmt w:val="bullet"/>
      <w:lvlText w:val=""/>
      <w:lvlJc w:val="left"/>
      <w:pPr>
        <w:tabs>
          <w:tab w:val="num" w:pos="2880"/>
        </w:tabs>
        <w:ind w:left="2880" w:hanging="360"/>
      </w:pPr>
      <w:rPr>
        <w:rFonts w:ascii="Wingdings" w:hAnsi="Wingdings" w:hint="default"/>
      </w:rPr>
    </w:lvl>
    <w:lvl w:ilvl="3" w:tplc="DA08F214" w:tentative="1">
      <w:start w:val="1"/>
      <w:numFmt w:val="bullet"/>
      <w:lvlText w:val=""/>
      <w:lvlJc w:val="left"/>
      <w:pPr>
        <w:tabs>
          <w:tab w:val="num" w:pos="3600"/>
        </w:tabs>
        <w:ind w:left="3600" w:hanging="360"/>
      </w:pPr>
      <w:rPr>
        <w:rFonts w:ascii="Symbol" w:hAnsi="Symbol" w:hint="default"/>
      </w:rPr>
    </w:lvl>
    <w:lvl w:ilvl="4" w:tplc="805E2952" w:tentative="1">
      <w:start w:val="1"/>
      <w:numFmt w:val="bullet"/>
      <w:lvlText w:val="o"/>
      <w:lvlJc w:val="left"/>
      <w:pPr>
        <w:tabs>
          <w:tab w:val="num" w:pos="4320"/>
        </w:tabs>
        <w:ind w:left="4320" w:hanging="360"/>
      </w:pPr>
      <w:rPr>
        <w:rFonts w:ascii="Courier New" w:hAnsi="Courier New" w:cs="Courier New" w:hint="default"/>
      </w:rPr>
    </w:lvl>
    <w:lvl w:ilvl="5" w:tplc="B654373A" w:tentative="1">
      <w:start w:val="1"/>
      <w:numFmt w:val="bullet"/>
      <w:lvlText w:val=""/>
      <w:lvlJc w:val="left"/>
      <w:pPr>
        <w:tabs>
          <w:tab w:val="num" w:pos="5040"/>
        </w:tabs>
        <w:ind w:left="5040" w:hanging="360"/>
      </w:pPr>
      <w:rPr>
        <w:rFonts w:ascii="Wingdings" w:hAnsi="Wingdings" w:hint="default"/>
      </w:rPr>
    </w:lvl>
    <w:lvl w:ilvl="6" w:tplc="1AE2D126" w:tentative="1">
      <w:start w:val="1"/>
      <w:numFmt w:val="bullet"/>
      <w:lvlText w:val=""/>
      <w:lvlJc w:val="left"/>
      <w:pPr>
        <w:tabs>
          <w:tab w:val="num" w:pos="5760"/>
        </w:tabs>
        <w:ind w:left="5760" w:hanging="360"/>
      </w:pPr>
      <w:rPr>
        <w:rFonts w:ascii="Symbol" w:hAnsi="Symbol" w:hint="default"/>
      </w:rPr>
    </w:lvl>
    <w:lvl w:ilvl="7" w:tplc="38C8A4E8" w:tentative="1">
      <w:start w:val="1"/>
      <w:numFmt w:val="bullet"/>
      <w:lvlText w:val="o"/>
      <w:lvlJc w:val="left"/>
      <w:pPr>
        <w:tabs>
          <w:tab w:val="num" w:pos="6480"/>
        </w:tabs>
        <w:ind w:left="6480" w:hanging="360"/>
      </w:pPr>
      <w:rPr>
        <w:rFonts w:ascii="Courier New" w:hAnsi="Courier New" w:cs="Courier New" w:hint="default"/>
      </w:rPr>
    </w:lvl>
    <w:lvl w:ilvl="8" w:tplc="D624D66C" w:tentative="1">
      <w:start w:val="1"/>
      <w:numFmt w:val="bullet"/>
      <w:lvlText w:val=""/>
      <w:lvlJc w:val="left"/>
      <w:pPr>
        <w:tabs>
          <w:tab w:val="num" w:pos="7200"/>
        </w:tabs>
        <w:ind w:left="7200" w:hanging="360"/>
      </w:pPr>
      <w:rPr>
        <w:rFonts w:ascii="Wingdings" w:hAnsi="Wingdings" w:hint="default"/>
      </w:rPr>
    </w:lvl>
  </w:abstractNum>
  <w:abstractNum w:abstractNumId="200">
    <w:nsid w:val="79377E3C"/>
    <w:multiLevelType w:val="hybridMultilevel"/>
    <w:tmpl w:val="6930D2EC"/>
    <w:lvl w:ilvl="0" w:tplc="BD7816A8">
      <w:start w:val="1"/>
      <w:numFmt w:val="decimal"/>
      <w:suff w:val="nothing"/>
      <w:lvlText w:val="%1"/>
      <w:lvlJc w:val="righ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2">
    <w:nsid w:val="7A2B05FA"/>
    <w:multiLevelType w:val="hybridMultilevel"/>
    <w:tmpl w:val="0CEC4028"/>
    <w:styleLink w:val="ListBulleted11"/>
    <w:lvl w:ilvl="0" w:tplc="31C00F5E">
      <w:start w:val="1"/>
      <w:numFmt w:val="decimal"/>
      <w:lvlText w:val="%1"/>
      <w:lvlJc w:val="center"/>
      <w:pPr>
        <w:tabs>
          <w:tab w:val="num" w:pos="0"/>
        </w:tabs>
        <w:ind w:left="0" w:firstLine="0"/>
      </w:pPr>
      <w:rPr>
        <w:rFonts w:hint="default"/>
      </w:rPr>
    </w:lvl>
    <w:lvl w:ilvl="1" w:tplc="3AD420AA">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03">
    <w:nsid w:val="7C510902"/>
    <w:multiLevelType w:val="hybridMultilevel"/>
    <w:tmpl w:val="BFC0D0FC"/>
    <w:lvl w:ilvl="0" w:tplc="B1E63E42">
      <w:start w:val="1"/>
      <w:numFmt w:val="decimal"/>
      <w:suff w:val="nothing"/>
      <w:lvlText w:val="%1"/>
      <w:lvlJc w:val="righ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5">
    <w:nsid w:val="7D056F14"/>
    <w:multiLevelType w:val="hybridMultilevel"/>
    <w:tmpl w:val="02A00B3C"/>
    <w:lvl w:ilvl="0" w:tplc="AB6E1FB4">
      <w:start w:val="1"/>
      <w:numFmt w:val="bullet"/>
      <w:pStyle w:val="-2"/>
      <w:lvlText w:val="o"/>
      <w:lvlJc w:val="left"/>
      <w:pPr>
        <w:ind w:left="720" w:hanging="360"/>
      </w:pPr>
      <w:rPr>
        <w:rFonts w:ascii="Courier New" w:hAnsi="Courier New" w:hint="default"/>
      </w:rPr>
    </w:lvl>
    <w:lvl w:ilvl="1" w:tplc="7CA08A2A" w:tentative="1">
      <w:start w:val="1"/>
      <w:numFmt w:val="bullet"/>
      <w:lvlText w:val="o"/>
      <w:lvlJc w:val="left"/>
      <w:pPr>
        <w:ind w:left="1440" w:hanging="360"/>
      </w:pPr>
      <w:rPr>
        <w:rFonts w:ascii="Courier New" w:hAnsi="Courier New" w:hint="default"/>
      </w:rPr>
    </w:lvl>
    <w:lvl w:ilvl="2" w:tplc="0C5A5956" w:tentative="1">
      <w:start w:val="1"/>
      <w:numFmt w:val="bullet"/>
      <w:lvlText w:val=""/>
      <w:lvlJc w:val="left"/>
      <w:pPr>
        <w:ind w:left="2160" w:hanging="360"/>
      </w:pPr>
      <w:rPr>
        <w:rFonts w:ascii="Wingdings" w:hAnsi="Wingdings" w:hint="default"/>
      </w:rPr>
    </w:lvl>
    <w:lvl w:ilvl="3" w:tplc="C7545BE0" w:tentative="1">
      <w:start w:val="1"/>
      <w:numFmt w:val="bullet"/>
      <w:lvlText w:val=""/>
      <w:lvlJc w:val="left"/>
      <w:pPr>
        <w:ind w:left="2880" w:hanging="360"/>
      </w:pPr>
      <w:rPr>
        <w:rFonts w:ascii="Symbol" w:hAnsi="Symbol" w:hint="default"/>
      </w:rPr>
    </w:lvl>
    <w:lvl w:ilvl="4" w:tplc="05B662A2" w:tentative="1">
      <w:start w:val="1"/>
      <w:numFmt w:val="bullet"/>
      <w:lvlText w:val="o"/>
      <w:lvlJc w:val="left"/>
      <w:pPr>
        <w:ind w:left="3600" w:hanging="360"/>
      </w:pPr>
      <w:rPr>
        <w:rFonts w:ascii="Courier New" w:hAnsi="Courier New" w:hint="default"/>
      </w:rPr>
    </w:lvl>
    <w:lvl w:ilvl="5" w:tplc="6E4851F2" w:tentative="1">
      <w:start w:val="1"/>
      <w:numFmt w:val="bullet"/>
      <w:lvlText w:val=""/>
      <w:lvlJc w:val="left"/>
      <w:pPr>
        <w:ind w:left="4320" w:hanging="360"/>
      </w:pPr>
      <w:rPr>
        <w:rFonts w:ascii="Wingdings" w:hAnsi="Wingdings" w:hint="default"/>
      </w:rPr>
    </w:lvl>
    <w:lvl w:ilvl="6" w:tplc="143ED326" w:tentative="1">
      <w:start w:val="1"/>
      <w:numFmt w:val="bullet"/>
      <w:lvlText w:val=""/>
      <w:lvlJc w:val="left"/>
      <w:pPr>
        <w:ind w:left="5040" w:hanging="360"/>
      </w:pPr>
      <w:rPr>
        <w:rFonts w:ascii="Symbol" w:hAnsi="Symbol" w:hint="default"/>
      </w:rPr>
    </w:lvl>
    <w:lvl w:ilvl="7" w:tplc="01ECF2C4" w:tentative="1">
      <w:start w:val="1"/>
      <w:numFmt w:val="bullet"/>
      <w:lvlText w:val="o"/>
      <w:lvlJc w:val="left"/>
      <w:pPr>
        <w:ind w:left="5760" w:hanging="360"/>
      </w:pPr>
      <w:rPr>
        <w:rFonts w:ascii="Courier New" w:hAnsi="Courier New" w:hint="default"/>
      </w:rPr>
    </w:lvl>
    <w:lvl w:ilvl="8" w:tplc="DC9CFB0E" w:tentative="1">
      <w:start w:val="1"/>
      <w:numFmt w:val="bullet"/>
      <w:lvlText w:val=""/>
      <w:lvlJc w:val="left"/>
      <w:pPr>
        <w:ind w:left="6480" w:hanging="360"/>
      </w:pPr>
      <w:rPr>
        <w:rFonts w:ascii="Wingdings" w:hAnsi="Wingdings" w:hint="default"/>
      </w:rPr>
    </w:lvl>
  </w:abstractNum>
  <w:abstractNum w:abstractNumId="206">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7">
    <w:nsid w:val="7E364043"/>
    <w:multiLevelType w:val="hybridMultilevel"/>
    <w:tmpl w:val="4CC21B8C"/>
    <w:lvl w:ilvl="0" w:tplc="784EEE94">
      <w:start w:val="1"/>
      <w:numFmt w:val="bullet"/>
      <w:pStyle w:val="38"/>
      <w:lvlText w:val=""/>
      <w:lvlJc w:val="left"/>
      <w:pPr>
        <w:tabs>
          <w:tab w:val="num" w:pos="1418"/>
        </w:tabs>
        <w:ind w:left="1418" w:hanging="341"/>
      </w:pPr>
      <w:rPr>
        <w:rFonts w:ascii="Wingdings 2" w:hAnsi="Wingdings 2" w:hint="default"/>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1"/>
  </w:num>
  <w:num w:numId="3">
    <w:abstractNumId w:val="63"/>
  </w:num>
  <w:num w:numId="4">
    <w:abstractNumId w:val="10"/>
  </w:num>
  <w:num w:numId="5">
    <w:abstractNumId w:val="4"/>
  </w:num>
  <w:num w:numId="6">
    <w:abstractNumId w:val="3"/>
  </w:num>
  <w:num w:numId="7">
    <w:abstractNumId w:val="2"/>
  </w:num>
  <w:num w:numId="8">
    <w:abstractNumId w:val="5"/>
  </w:num>
  <w:num w:numId="9">
    <w:abstractNumId w:val="1"/>
  </w:num>
  <w:num w:numId="10">
    <w:abstractNumId w:val="0"/>
  </w:num>
  <w:num w:numId="11">
    <w:abstractNumId w:val="195"/>
  </w:num>
  <w:num w:numId="12">
    <w:abstractNumId w:val="64"/>
  </w:num>
  <w:num w:numId="13">
    <w:abstractNumId w:val="34"/>
  </w:num>
  <w:num w:numId="14">
    <w:abstractNumId w:val="182"/>
  </w:num>
  <w:num w:numId="15">
    <w:abstractNumId w:val="73"/>
  </w:num>
  <w:num w:numId="16">
    <w:abstractNumId w:val="86"/>
  </w:num>
  <w:num w:numId="17">
    <w:abstractNumId w:val="57"/>
  </w:num>
  <w:num w:numId="18">
    <w:abstractNumId w:val="92"/>
  </w:num>
  <w:num w:numId="19">
    <w:abstractNumId w:val="47"/>
  </w:num>
  <w:num w:numId="20">
    <w:abstractNumId w:val="149"/>
  </w:num>
  <w:num w:numId="21">
    <w:abstractNumId w:val="25"/>
  </w:num>
  <w:num w:numId="22">
    <w:abstractNumId w:val="100"/>
  </w:num>
  <w:num w:numId="23">
    <w:abstractNumId w:val="160"/>
  </w:num>
  <w:num w:numId="24">
    <w:abstractNumId w:val="172"/>
  </w:num>
  <w:num w:numId="25">
    <w:abstractNumId w:val="166"/>
  </w:num>
  <w:num w:numId="26">
    <w:abstractNumId w:val="93"/>
  </w:num>
  <w:num w:numId="27">
    <w:abstractNumId w:val="106"/>
  </w:num>
  <w:num w:numId="28">
    <w:abstractNumId w:val="115"/>
    <w:lvlOverride w:ilvl="0">
      <w:lvl w:ilvl="0">
        <w:numFmt w:val="decimal"/>
        <w:pStyle w:val="af4"/>
        <w:lvlText w:val=""/>
        <w:lvlJc w:val="left"/>
      </w:lvl>
    </w:lvlOverride>
    <w:lvlOverride w:ilvl="1">
      <w:lvl w:ilvl="1">
        <w:start w:val="1"/>
        <w:numFmt w:val="decimal"/>
        <w:pStyle w:val="af5"/>
        <w:lvlText w:val="%1.%2."/>
        <w:lvlJc w:val="left"/>
        <w:pPr>
          <w:tabs>
            <w:tab w:val="num" w:pos="858"/>
          </w:tabs>
          <w:ind w:left="858" w:hanging="432"/>
        </w:pPr>
        <w:rPr>
          <w:rFonts w:hint="default"/>
          <w:b w:val="0"/>
          <w:sz w:val="24"/>
          <w:szCs w:val="24"/>
          <w:lang w:val="ru-RU"/>
        </w:rPr>
      </w:lvl>
    </w:lvlOverride>
  </w:num>
  <w:num w:numId="29">
    <w:abstractNumId w:val="122"/>
  </w:num>
  <w:num w:numId="30">
    <w:abstractNumId w:val="193"/>
  </w:num>
  <w:num w:numId="31">
    <w:abstractNumId w:val="155"/>
  </w:num>
  <w:num w:numId="32">
    <w:abstractNumId w:val="91"/>
  </w:num>
  <w:num w:numId="33">
    <w:abstractNumId w:val="24"/>
  </w:num>
  <w:num w:numId="34">
    <w:abstractNumId w:val="17"/>
  </w:num>
  <w:num w:numId="35">
    <w:abstractNumId w:val="206"/>
  </w:num>
  <w:num w:numId="36">
    <w:abstractNumId w:val="59"/>
  </w:num>
  <w:num w:numId="37">
    <w:abstractNumId w:val="45"/>
  </w:num>
  <w:num w:numId="38">
    <w:abstractNumId w:val="113"/>
  </w:num>
  <w:num w:numId="39">
    <w:abstractNumId w:val="46"/>
  </w:num>
  <w:num w:numId="40">
    <w:abstractNumId w:val="33"/>
  </w:num>
  <w:num w:numId="41">
    <w:abstractNumId w:val="60"/>
  </w:num>
  <w:num w:numId="42">
    <w:abstractNumId w:val="201"/>
  </w:num>
  <w:num w:numId="43">
    <w:abstractNumId w:val="189"/>
  </w:num>
  <w:num w:numId="44">
    <w:abstractNumId w:val="111"/>
  </w:num>
  <w:num w:numId="45">
    <w:abstractNumId w:val="110"/>
  </w:num>
  <w:num w:numId="46">
    <w:abstractNumId w:val="72"/>
  </w:num>
  <w:num w:numId="47">
    <w:abstractNumId w:val="162"/>
  </w:num>
  <w:num w:numId="48">
    <w:abstractNumId w:val="97"/>
  </w:num>
  <w:num w:numId="49">
    <w:abstractNumId w:val="62"/>
  </w:num>
  <w:num w:numId="50">
    <w:abstractNumId w:val="119"/>
  </w:num>
  <w:num w:numId="51">
    <w:abstractNumId w:val="137"/>
  </w:num>
  <w:num w:numId="52">
    <w:abstractNumId w:val="188"/>
  </w:num>
  <w:num w:numId="53">
    <w:abstractNumId w:val="135"/>
  </w:num>
  <w:num w:numId="54">
    <w:abstractNumId w:val="89"/>
  </w:num>
  <w:num w:numId="55">
    <w:abstractNumId w:val="187"/>
  </w:num>
  <w:num w:numId="56">
    <w:abstractNumId w:val="103"/>
  </w:num>
  <w:num w:numId="57">
    <w:abstractNumId w:val="19"/>
  </w:num>
  <w:num w:numId="58">
    <w:abstractNumId w:val="174"/>
  </w:num>
  <w:num w:numId="59">
    <w:abstractNumId w:val="32"/>
  </w:num>
  <w:num w:numId="60">
    <w:abstractNumId w:val="170"/>
  </w:num>
  <w:num w:numId="61">
    <w:abstractNumId w:val="71"/>
  </w:num>
  <w:num w:numId="62">
    <w:abstractNumId w:val="81"/>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4"/>
  </w:num>
  <w:num w:numId="64">
    <w:abstractNumId w:val="175"/>
  </w:num>
  <w:num w:numId="65">
    <w:abstractNumId w:val="37"/>
  </w:num>
  <w:num w:numId="66">
    <w:abstractNumId w:val="84"/>
  </w:num>
  <w:num w:numId="67">
    <w:abstractNumId w:val="186"/>
  </w:num>
  <w:num w:numId="68">
    <w:abstractNumId w:val="13"/>
  </w:num>
  <w:num w:numId="69">
    <w:abstractNumId w:val="101"/>
  </w:num>
  <w:num w:numId="70">
    <w:abstractNumId w:val="144"/>
  </w:num>
  <w:num w:numId="71">
    <w:abstractNumId w:val="74"/>
  </w:num>
  <w:num w:numId="72">
    <w:abstractNumId w:val="117"/>
  </w:num>
  <w:num w:numId="73">
    <w:abstractNumId w:val="90"/>
  </w:num>
  <w:num w:numId="74">
    <w:abstractNumId w:val="194"/>
  </w:num>
  <w:num w:numId="75">
    <w:abstractNumId w:val="184"/>
  </w:num>
  <w:num w:numId="76">
    <w:abstractNumId w:val="204"/>
  </w:num>
  <w:num w:numId="77">
    <w:abstractNumId w:val="96"/>
  </w:num>
  <w:num w:numId="78">
    <w:abstractNumId w:val="52"/>
  </w:num>
  <w:num w:numId="79">
    <w:abstractNumId w:val="48"/>
  </w:num>
  <w:num w:numId="80">
    <w:abstractNumId w:val="65"/>
  </w:num>
  <w:num w:numId="81">
    <w:abstractNumId w:val="43"/>
  </w:num>
  <w:num w:numId="82">
    <w:abstractNumId w:val="176"/>
  </w:num>
  <w:num w:numId="83">
    <w:abstractNumId w:val="29"/>
  </w:num>
  <w:num w:numId="84">
    <w:abstractNumId w:val="99"/>
  </w:num>
  <w:num w:numId="85">
    <w:abstractNumId w:val="158"/>
  </w:num>
  <w:num w:numId="86">
    <w:abstractNumId w:val="50"/>
  </w:num>
  <w:num w:numId="87">
    <w:abstractNumId w:val="145"/>
  </w:num>
  <w:num w:numId="88">
    <w:abstractNumId w:val="39"/>
  </w:num>
  <w:num w:numId="89">
    <w:abstractNumId w:val="70"/>
  </w:num>
  <w:num w:numId="90">
    <w:abstractNumId w:val="56"/>
  </w:num>
  <w:num w:numId="91">
    <w:abstractNumId w:val="109"/>
  </w:num>
  <w:num w:numId="92">
    <w:abstractNumId w:val="14"/>
  </w:num>
  <w:num w:numId="93">
    <w:abstractNumId w:val="76"/>
  </w:num>
  <w:num w:numId="94">
    <w:abstractNumId w:val="131"/>
  </w:num>
  <w:num w:numId="95">
    <w:abstractNumId w:val="68"/>
  </w:num>
  <w:num w:numId="96">
    <w:abstractNumId w:val="78"/>
  </w:num>
  <w:num w:numId="97">
    <w:abstractNumId w:val="67"/>
  </w:num>
  <w:num w:numId="98">
    <w:abstractNumId w:val="41"/>
  </w:num>
  <w:num w:numId="99">
    <w:abstractNumId w:val="132"/>
  </w:num>
  <w:num w:numId="100">
    <w:abstractNumId w:val="94"/>
  </w:num>
  <w:num w:numId="101">
    <w:abstractNumId w:val="141"/>
  </w:num>
  <w:num w:numId="102">
    <w:abstractNumId w:val="127"/>
  </w:num>
  <w:num w:numId="103">
    <w:abstractNumId w:val="169"/>
  </w:num>
  <w:num w:numId="104">
    <w:abstractNumId w:val="125"/>
  </w:num>
  <w:num w:numId="105">
    <w:abstractNumId w:val="185"/>
  </w:num>
  <w:num w:numId="106">
    <w:abstractNumId w:val="44"/>
  </w:num>
  <w:num w:numId="107">
    <w:abstractNumId w:val="6"/>
  </w:num>
  <w:num w:numId="108">
    <w:abstractNumId w:val="168"/>
  </w:num>
  <w:num w:numId="109">
    <w:abstractNumId w:val="11"/>
  </w:num>
  <w:num w:numId="110">
    <w:abstractNumId w:val="157"/>
  </w:num>
  <w:num w:numId="111">
    <w:abstractNumId w:val="22"/>
  </w:num>
  <w:num w:numId="112">
    <w:abstractNumId w:val="118"/>
  </w:num>
  <w:num w:numId="113">
    <w:abstractNumId w:val="171"/>
  </w:num>
  <w:num w:numId="114">
    <w:abstractNumId w:val="199"/>
  </w:num>
  <w:num w:numId="115">
    <w:abstractNumId w:val="102"/>
  </w:num>
  <w:num w:numId="116">
    <w:abstractNumId w:val="173"/>
  </w:num>
  <w:num w:numId="117">
    <w:abstractNumId w:val="58"/>
  </w:num>
  <w:num w:numId="118">
    <w:abstractNumId w:val="83"/>
  </w:num>
  <w:num w:numId="119">
    <w:abstractNumId w:val="112"/>
  </w:num>
  <w:num w:numId="120">
    <w:abstractNumId w:val="35"/>
  </w:num>
  <w:num w:numId="121">
    <w:abstractNumId w:val="7"/>
  </w:num>
  <w:num w:numId="122">
    <w:abstractNumId w:val="120"/>
  </w:num>
  <w:num w:numId="123">
    <w:abstractNumId w:val="16"/>
  </w:num>
  <w:num w:numId="124">
    <w:abstractNumId w:val="31"/>
  </w:num>
  <w:num w:numId="125">
    <w:abstractNumId w:val="163"/>
  </w:num>
  <w:num w:numId="126">
    <w:abstractNumId w:val="143"/>
  </w:num>
  <w:num w:numId="127">
    <w:abstractNumId w:val="121"/>
  </w:num>
  <w:num w:numId="128">
    <w:abstractNumId w:val="15"/>
  </w:num>
  <w:num w:numId="129">
    <w:abstractNumId w:val="148"/>
  </w:num>
  <w:num w:numId="130">
    <w:abstractNumId w:val="40"/>
  </w:num>
  <w:num w:numId="131">
    <w:abstractNumId w:val="152"/>
  </w:num>
  <w:num w:numId="132">
    <w:abstractNumId w:val="178"/>
  </w:num>
  <w:num w:numId="133">
    <w:abstractNumId w:val="197"/>
  </w:num>
  <w:num w:numId="134">
    <w:abstractNumId w:val="53"/>
  </w:num>
  <w:num w:numId="135">
    <w:abstractNumId w:val="147"/>
  </w:num>
  <w:num w:numId="136">
    <w:abstractNumId w:val="167"/>
  </w:num>
  <w:num w:numId="137">
    <w:abstractNumId w:val="205"/>
  </w:num>
  <w:num w:numId="138">
    <w:abstractNumId w:val="51"/>
  </w:num>
  <w:num w:numId="139">
    <w:abstractNumId w:val="42"/>
  </w:num>
  <w:num w:numId="140">
    <w:abstractNumId w:val="36"/>
  </w:num>
  <w:num w:numId="141">
    <w:abstractNumId w:val="196"/>
  </w:num>
  <w:num w:numId="142">
    <w:abstractNumId w:val="202"/>
  </w:num>
  <w:num w:numId="143">
    <w:abstractNumId w:val="177"/>
  </w:num>
  <w:num w:numId="144">
    <w:abstractNumId w:val="138"/>
  </w:num>
  <w:num w:numId="145">
    <w:abstractNumId w:val="98"/>
  </w:num>
  <w:num w:numId="146">
    <w:abstractNumId w:val="55"/>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59"/>
  </w:num>
  <w:num w:numId="148">
    <w:abstractNumId w:val="139"/>
  </w:num>
  <w:num w:numId="149">
    <w:abstractNumId w:val="181"/>
  </w:num>
  <w:num w:numId="150">
    <w:abstractNumId w:val="20"/>
  </w:num>
  <w:num w:numId="151">
    <w:abstractNumId w:val="66"/>
  </w:num>
  <w:num w:numId="152">
    <w:abstractNumId w:val="114"/>
  </w:num>
  <w:num w:numId="153">
    <w:abstractNumId w:val="142"/>
  </w:num>
  <w:num w:numId="154">
    <w:abstractNumId w:val="140"/>
  </w:num>
  <w:num w:numId="155">
    <w:abstractNumId w:val="27"/>
  </w:num>
  <w:num w:numId="156">
    <w:abstractNumId w:val="69"/>
  </w:num>
  <w:num w:numId="157">
    <w:abstractNumId w:val="146"/>
  </w:num>
  <w:num w:numId="158">
    <w:abstractNumId w:val="180"/>
    <w:lvlOverride w:ilvl="0">
      <w:lvl w:ilvl="0">
        <w:start w:val="1"/>
        <w:numFmt w:val="russianUpper"/>
        <w:pStyle w:val="afe"/>
        <w:suff w:val="nothing"/>
        <w:lvlText w:val="Приложение %1"/>
        <w:lvlJc w:val="right"/>
        <w:pPr>
          <w:ind w:left="0" w:firstLine="0"/>
        </w:pPr>
        <w:rPr>
          <w:rFonts w:cs="Times New Roman" w:hint="default"/>
        </w:rPr>
      </w:lvl>
    </w:lvlOverride>
    <w:lvlOverride w:ilvl="1">
      <w:lvl w:ilvl="1">
        <w:start w:val="1"/>
        <w:numFmt w:val="decimal"/>
        <w:pStyle w:val="2a"/>
        <w:lvlText w:val="%1.%2"/>
        <w:lvlJc w:val="left"/>
        <w:pPr>
          <w:tabs>
            <w:tab w:val="num" w:pos="576"/>
          </w:tabs>
          <w:ind w:left="576" w:hanging="576"/>
        </w:pPr>
        <w:rPr>
          <w:rFonts w:ascii="Times New Roman" w:hAnsi="Times New Roman" w:cs="Times New Roman" w:hint="default"/>
          <w:sz w:val="28"/>
          <w:szCs w:val="28"/>
        </w:rPr>
      </w:lvl>
    </w:lvlOverride>
    <w:lvlOverride w:ilvl="2">
      <w:lvl w:ilvl="2">
        <w:start w:val="1"/>
        <w:numFmt w:val="decimal"/>
        <w:pStyle w:val="35"/>
        <w:lvlText w:val="%1.%2.%3"/>
        <w:lvlJc w:val="left"/>
        <w:pPr>
          <w:tabs>
            <w:tab w:val="num" w:pos="720"/>
          </w:tabs>
          <w:ind w:left="0" w:firstLine="0"/>
        </w:pPr>
        <w:rPr>
          <w:rFonts w:ascii="Times New Roman" w:hAnsi="Times New Roman" w:cs="Times New Roman" w:hint="default"/>
        </w:rPr>
      </w:lvl>
    </w:lvlOverride>
    <w:lvlOverride w:ilvl="3">
      <w:lvl w:ilvl="3">
        <w:start w:val="1"/>
        <w:numFmt w:val="decimal"/>
        <w:pStyle w:val="46"/>
        <w:lvlText w:val="%1.%2.%3.%4"/>
        <w:lvlJc w:val="left"/>
        <w:pPr>
          <w:tabs>
            <w:tab w:val="num" w:pos="864"/>
          </w:tabs>
          <w:ind w:left="864" w:hanging="864"/>
        </w:pPr>
        <w:rPr>
          <w:rFonts w:cs="Times New Roman" w:hint="default"/>
        </w:rPr>
      </w:lvl>
    </w:lvlOverride>
    <w:lvlOverride w:ilvl="4">
      <w:lvl w:ilvl="4">
        <w:start w:val="1"/>
        <w:numFmt w:val="decimal"/>
        <w:pStyle w:val="47"/>
        <w:lvlText w:val="%1.%2.%3.%4.%5"/>
        <w:lvlJc w:val="left"/>
        <w:pPr>
          <w:tabs>
            <w:tab w:val="num" w:pos="1008"/>
          </w:tabs>
          <w:ind w:left="1008" w:hanging="1008"/>
        </w:pPr>
        <w:rPr>
          <w:rFonts w:cs="Times New Roman" w:hint="default"/>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159">
    <w:abstractNumId w:val="104"/>
    <w:lvlOverride w:ilvl="0">
      <w:lvl w:ilvl="0">
        <w:start w:val="1"/>
        <w:numFmt w:val="decimal"/>
        <w:pStyle w:val="1a"/>
        <w:lvlText w:val="%1)"/>
        <w:lvlJc w:val="left"/>
        <w:pPr>
          <w:ind w:left="0" w:firstLine="709"/>
        </w:pPr>
        <w:rPr>
          <w:rFonts w:ascii="Times New Roman" w:hAnsi="Times New Roman" w:hint="default"/>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0">
    <w:abstractNumId w:val="82"/>
  </w:num>
  <w:num w:numId="161">
    <w:abstractNumId w:val="30"/>
  </w:num>
  <w:num w:numId="162">
    <w:abstractNumId w:val="150"/>
  </w:num>
  <w:num w:numId="163">
    <w:abstractNumId w:val="79"/>
  </w:num>
  <w:num w:numId="164">
    <w:abstractNumId w:val="8"/>
  </w:num>
  <w:num w:numId="165">
    <w:abstractNumId w:val="156"/>
  </w:num>
  <w:num w:numId="166">
    <w:abstractNumId w:val="26"/>
    <w:lvlOverride w:ilvl="0">
      <w:lvl w:ilvl="0">
        <w:start w:val="1"/>
        <w:numFmt w:val="russianLower"/>
        <w:pStyle w:val="a3"/>
        <w:lvlText w:val="%1)"/>
        <w:lvlJc w:val="left"/>
        <w:pPr>
          <w:ind w:left="0" w:firstLine="709"/>
        </w:pPr>
        <w:rPr>
          <w:rFonts w:ascii="Times New Roman" w:hAnsi="Times New Roman" w:hint="default"/>
          <w:sz w:val="24"/>
        </w:rPr>
      </w:lvl>
    </w:lvlOverride>
  </w:num>
  <w:num w:numId="167">
    <w:abstractNumId w:val="108"/>
  </w:num>
  <w:num w:numId="168">
    <w:abstractNumId w:val="153"/>
  </w:num>
  <w:num w:numId="169">
    <w:abstractNumId w:val="207"/>
  </w:num>
  <w:num w:numId="170">
    <w:abstractNumId w:val="49"/>
  </w:num>
  <w:num w:numId="171">
    <w:abstractNumId w:val="123"/>
  </w:num>
  <w:num w:numId="172">
    <w:abstractNumId w:val="77"/>
  </w:num>
  <w:num w:numId="173">
    <w:abstractNumId w:val="183"/>
  </w:num>
  <w:num w:numId="174">
    <w:abstractNumId w:val="136"/>
  </w:num>
  <w:num w:numId="175">
    <w:abstractNumId w:val="21"/>
  </w:num>
  <w:num w:numId="176">
    <w:abstractNumId w:val="107"/>
  </w:num>
  <w:num w:numId="177">
    <w:abstractNumId w:val="38"/>
  </w:num>
  <w:num w:numId="178">
    <w:abstractNumId w:val="88"/>
  </w:num>
  <w:num w:numId="179">
    <w:abstractNumId w:val="192"/>
  </w:num>
  <w:num w:numId="180">
    <w:abstractNumId w:val="18"/>
  </w:num>
  <w:num w:numId="181">
    <w:abstractNumId w:val="23"/>
  </w:num>
  <w:num w:numId="182">
    <w:abstractNumId w:val="190"/>
  </w:num>
  <w:num w:numId="183">
    <w:abstractNumId w:val="9"/>
  </w:num>
  <w:num w:numId="184">
    <w:abstractNumId w:val="165"/>
  </w:num>
  <w:num w:numId="185">
    <w:abstractNumId w:val="12"/>
  </w:num>
  <w:num w:numId="186">
    <w:abstractNumId w:val="179"/>
  </w:num>
  <w:num w:numId="187">
    <w:abstractNumId w:val="116"/>
  </w:num>
  <w:num w:numId="188">
    <w:abstractNumId w:val="54"/>
  </w:num>
  <w:num w:numId="189">
    <w:abstractNumId w:val="161"/>
  </w:num>
  <w:num w:numId="190">
    <w:abstractNumId w:val="126"/>
  </w:num>
  <w:num w:numId="191">
    <w:abstractNumId w:val="28"/>
  </w:num>
  <w:num w:numId="192">
    <w:abstractNumId w:val="191"/>
  </w:num>
  <w:num w:numId="193">
    <w:abstractNumId w:val="154"/>
  </w:num>
  <w:num w:numId="194">
    <w:abstractNumId w:val="129"/>
  </w:num>
  <w:num w:numId="195">
    <w:abstractNumId w:val="164"/>
  </w:num>
  <w:num w:numId="196">
    <w:abstractNumId w:val="105"/>
  </w:num>
  <w:num w:numId="197">
    <w:abstractNumId w:val="200"/>
  </w:num>
  <w:num w:numId="198">
    <w:abstractNumId w:val="203"/>
  </w:num>
  <w:num w:numId="199">
    <w:abstractNumId w:val="130"/>
  </w:num>
  <w:num w:numId="200">
    <w:abstractNumId w:val="128"/>
  </w:num>
  <w:num w:numId="201">
    <w:abstractNumId w:val="80"/>
  </w:num>
  <w:num w:numId="202">
    <w:abstractNumId w:val="198"/>
  </w:num>
  <w:num w:numId="20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6"/>
  </w:num>
  <w:num w:numId="205">
    <w:abstractNumId w:val="104"/>
  </w:num>
  <w:num w:numId="206">
    <w:abstractNumId w:val="115"/>
  </w:num>
  <w:num w:numId="207">
    <w:abstractNumId w:val="133"/>
  </w:num>
  <w:num w:numId="208">
    <w:abstractNumId w:val="85"/>
  </w:num>
  <w:num w:numId="209">
    <w:abstractNumId w:val="134"/>
  </w:num>
  <w:num w:numId="210">
    <w:abstractNumId w:val="95"/>
  </w:num>
  <w:num w:numId="211">
    <w:abstractNumId w:val="77"/>
  </w:num>
  <w:num w:numId="212">
    <w:abstractNumId w:val="190"/>
  </w:num>
  <w:num w:numId="213">
    <w:abstractNumId w:val="80"/>
    <w:lvlOverride w:ilvl="0"/>
    <w:lvlOverride w:ilvl="1"/>
    <w:lvlOverride w:ilvl="2">
      <w:startOverride w:val="1"/>
    </w:lvlOverride>
    <w:lvlOverride w:ilvl="3"/>
    <w:lvlOverride w:ilvl="4"/>
    <w:lvlOverride w:ilvl="5"/>
    <w:lvlOverride w:ilvl="6"/>
    <w:lvlOverride w:ilvl="7"/>
    <w:lvlOverride w:ilvl="8"/>
  </w:num>
  <w:num w:numId="214">
    <w:abstractNumId w:val="151"/>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A49"/>
    <w:rsid w:val="00000F71"/>
    <w:rsid w:val="00001188"/>
    <w:rsid w:val="00007EF4"/>
    <w:rsid w:val="000101DA"/>
    <w:rsid w:val="00014106"/>
    <w:rsid w:val="000153E8"/>
    <w:rsid w:val="00015A9D"/>
    <w:rsid w:val="0003519E"/>
    <w:rsid w:val="000401D1"/>
    <w:rsid w:val="000443B7"/>
    <w:rsid w:val="00045153"/>
    <w:rsid w:val="00046E87"/>
    <w:rsid w:val="0004747E"/>
    <w:rsid w:val="00047951"/>
    <w:rsid w:val="00052C0B"/>
    <w:rsid w:val="00053170"/>
    <w:rsid w:val="000604E6"/>
    <w:rsid w:val="0006133C"/>
    <w:rsid w:val="00063F71"/>
    <w:rsid w:val="0006768F"/>
    <w:rsid w:val="00083C9A"/>
    <w:rsid w:val="0009182F"/>
    <w:rsid w:val="000972C9"/>
    <w:rsid w:val="000A15DA"/>
    <w:rsid w:val="000A3518"/>
    <w:rsid w:val="000A5A25"/>
    <w:rsid w:val="000B1E15"/>
    <w:rsid w:val="000B6EF2"/>
    <w:rsid w:val="000C0BF2"/>
    <w:rsid w:val="000D1E87"/>
    <w:rsid w:val="000D6150"/>
    <w:rsid w:val="000E0B1C"/>
    <w:rsid w:val="000E60D1"/>
    <w:rsid w:val="000E7B66"/>
    <w:rsid w:val="000F0A95"/>
    <w:rsid w:val="000F4ECF"/>
    <w:rsid w:val="0010275F"/>
    <w:rsid w:val="00103453"/>
    <w:rsid w:val="00104E35"/>
    <w:rsid w:val="00106EDE"/>
    <w:rsid w:val="00107882"/>
    <w:rsid w:val="00110893"/>
    <w:rsid w:val="00112330"/>
    <w:rsid w:val="00114E5B"/>
    <w:rsid w:val="0011581C"/>
    <w:rsid w:val="001178E5"/>
    <w:rsid w:val="00126769"/>
    <w:rsid w:val="001412D8"/>
    <w:rsid w:val="00144E6B"/>
    <w:rsid w:val="001466BF"/>
    <w:rsid w:val="0015352B"/>
    <w:rsid w:val="00155045"/>
    <w:rsid w:val="00157D88"/>
    <w:rsid w:val="00161882"/>
    <w:rsid w:val="001643C4"/>
    <w:rsid w:val="001676EA"/>
    <w:rsid w:val="00171EAE"/>
    <w:rsid w:val="00176946"/>
    <w:rsid w:val="00176BC8"/>
    <w:rsid w:val="001821B5"/>
    <w:rsid w:val="00187D79"/>
    <w:rsid w:val="00195134"/>
    <w:rsid w:val="001A0E36"/>
    <w:rsid w:val="001B0EC8"/>
    <w:rsid w:val="001B3A2C"/>
    <w:rsid w:val="001C6747"/>
    <w:rsid w:val="001D67DE"/>
    <w:rsid w:val="001E2D82"/>
    <w:rsid w:val="001F0F46"/>
    <w:rsid w:val="001F6C77"/>
    <w:rsid w:val="00201F4D"/>
    <w:rsid w:val="00206B42"/>
    <w:rsid w:val="00207DAF"/>
    <w:rsid w:val="002116B4"/>
    <w:rsid w:val="00211E92"/>
    <w:rsid w:val="0021447D"/>
    <w:rsid w:val="00215C7D"/>
    <w:rsid w:val="0021718B"/>
    <w:rsid w:val="0023154C"/>
    <w:rsid w:val="002317D9"/>
    <w:rsid w:val="00233545"/>
    <w:rsid w:val="00237561"/>
    <w:rsid w:val="00243594"/>
    <w:rsid w:val="00250410"/>
    <w:rsid w:val="002539EF"/>
    <w:rsid w:val="00254850"/>
    <w:rsid w:val="00260C5E"/>
    <w:rsid w:val="0026311F"/>
    <w:rsid w:val="00265E96"/>
    <w:rsid w:val="00267098"/>
    <w:rsid w:val="00272857"/>
    <w:rsid w:val="00273D4E"/>
    <w:rsid w:val="002820E3"/>
    <w:rsid w:val="00286DA9"/>
    <w:rsid w:val="0029011D"/>
    <w:rsid w:val="002926E9"/>
    <w:rsid w:val="002926F6"/>
    <w:rsid w:val="00292F7D"/>
    <w:rsid w:val="002966E4"/>
    <w:rsid w:val="002A63E1"/>
    <w:rsid w:val="002A71B5"/>
    <w:rsid w:val="002A7872"/>
    <w:rsid w:val="002A7C08"/>
    <w:rsid w:val="002B0743"/>
    <w:rsid w:val="002B0C6C"/>
    <w:rsid w:val="002B2B49"/>
    <w:rsid w:val="002C4E69"/>
    <w:rsid w:val="002D2063"/>
    <w:rsid w:val="002D2F4B"/>
    <w:rsid w:val="002D58F8"/>
    <w:rsid w:val="002E3540"/>
    <w:rsid w:val="002E576A"/>
    <w:rsid w:val="002E6A5D"/>
    <w:rsid w:val="002F39BF"/>
    <w:rsid w:val="003005F0"/>
    <w:rsid w:val="00300C32"/>
    <w:rsid w:val="003010BF"/>
    <w:rsid w:val="00301190"/>
    <w:rsid w:val="00301574"/>
    <w:rsid w:val="0030365E"/>
    <w:rsid w:val="00306012"/>
    <w:rsid w:val="00306053"/>
    <w:rsid w:val="00310FD2"/>
    <w:rsid w:val="00313692"/>
    <w:rsid w:val="003156C7"/>
    <w:rsid w:val="003208F0"/>
    <w:rsid w:val="00326A19"/>
    <w:rsid w:val="00327E1C"/>
    <w:rsid w:val="00331D3E"/>
    <w:rsid w:val="00357664"/>
    <w:rsid w:val="003650B2"/>
    <w:rsid w:val="00372CAB"/>
    <w:rsid w:val="00373660"/>
    <w:rsid w:val="0037580A"/>
    <w:rsid w:val="00383577"/>
    <w:rsid w:val="0038774B"/>
    <w:rsid w:val="00392CA3"/>
    <w:rsid w:val="003A0848"/>
    <w:rsid w:val="003A7CD1"/>
    <w:rsid w:val="003B17B4"/>
    <w:rsid w:val="003B32F8"/>
    <w:rsid w:val="003B4920"/>
    <w:rsid w:val="003B4B75"/>
    <w:rsid w:val="003C3524"/>
    <w:rsid w:val="003D16AF"/>
    <w:rsid w:val="003D3C3D"/>
    <w:rsid w:val="003E3ED5"/>
    <w:rsid w:val="003E5C8D"/>
    <w:rsid w:val="003E7905"/>
    <w:rsid w:val="003F00A5"/>
    <w:rsid w:val="003F12D2"/>
    <w:rsid w:val="003F13E3"/>
    <w:rsid w:val="003F18C3"/>
    <w:rsid w:val="003F30AA"/>
    <w:rsid w:val="003F58BE"/>
    <w:rsid w:val="003F6868"/>
    <w:rsid w:val="0040070C"/>
    <w:rsid w:val="0041455E"/>
    <w:rsid w:val="004245E1"/>
    <w:rsid w:val="0042574C"/>
    <w:rsid w:val="004306E3"/>
    <w:rsid w:val="004311DB"/>
    <w:rsid w:val="00434172"/>
    <w:rsid w:val="00435316"/>
    <w:rsid w:val="00444221"/>
    <w:rsid w:val="00444A49"/>
    <w:rsid w:val="00444E81"/>
    <w:rsid w:val="00450458"/>
    <w:rsid w:val="00451343"/>
    <w:rsid w:val="00452BC6"/>
    <w:rsid w:val="004614D5"/>
    <w:rsid w:val="00461F05"/>
    <w:rsid w:val="004662EE"/>
    <w:rsid w:val="00467EB2"/>
    <w:rsid w:val="004755B0"/>
    <w:rsid w:val="00480D1D"/>
    <w:rsid w:val="00483704"/>
    <w:rsid w:val="00484565"/>
    <w:rsid w:val="004867CC"/>
    <w:rsid w:val="00487774"/>
    <w:rsid w:val="00487DA4"/>
    <w:rsid w:val="00492A41"/>
    <w:rsid w:val="00494D78"/>
    <w:rsid w:val="0049516A"/>
    <w:rsid w:val="004A3733"/>
    <w:rsid w:val="004A4F1F"/>
    <w:rsid w:val="004A7086"/>
    <w:rsid w:val="004B02B4"/>
    <w:rsid w:val="004B30EC"/>
    <w:rsid w:val="004B73A3"/>
    <w:rsid w:val="004C098E"/>
    <w:rsid w:val="004D6113"/>
    <w:rsid w:val="004D6223"/>
    <w:rsid w:val="004E1505"/>
    <w:rsid w:val="004E21CE"/>
    <w:rsid w:val="004E292E"/>
    <w:rsid w:val="004E7198"/>
    <w:rsid w:val="004E796C"/>
    <w:rsid w:val="004F6741"/>
    <w:rsid w:val="004F6745"/>
    <w:rsid w:val="005009AA"/>
    <w:rsid w:val="0050159C"/>
    <w:rsid w:val="00505042"/>
    <w:rsid w:val="005102F6"/>
    <w:rsid w:val="00515F07"/>
    <w:rsid w:val="0051798E"/>
    <w:rsid w:val="00520B0E"/>
    <w:rsid w:val="005228B3"/>
    <w:rsid w:val="00525D5B"/>
    <w:rsid w:val="005263CF"/>
    <w:rsid w:val="0053579C"/>
    <w:rsid w:val="0054073B"/>
    <w:rsid w:val="00540B4C"/>
    <w:rsid w:val="00542FFC"/>
    <w:rsid w:val="005432D2"/>
    <w:rsid w:val="00545A58"/>
    <w:rsid w:val="0055581D"/>
    <w:rsid w:val="00557E68"/>
    <w:rsid w:val="0056228C"/>
    <w:rsid w:val="00570839"/>
    <w:rsid w:val="00570C89"/>
    <w:rsid w:val="00582EA3"/>
    <w:rsid w:val="00584942"/>
    <w:rsid w:val="00586143"/>
    <w:rsid w:val="005869F8"/>
    <w:rsid w:val="005915F6"/>
    <w:rsid w:val="00593FB2"/>
    <w:rsid w:val="005A0A81"/>
    <w:rsid w:val="005A3DD5"/>
    <w:rsid w:val="005A43C2"/>
    <w:rsid w:val="005A51E3"/>
    <w:rsid w:val="005A7DBE"/>
    <w:rsid w:val="005B1022"/>
    <w:rsid w:val="005B313F"/>
    <w:rsid w:val="005B398F"/>
    <w:rsid w:val="005C0D29"/>
    <w:rsid w:val="005C16FD"/>
    <w:rsid w:val="005C2865"/>
    <w:rsid w:val="005C586C"/>
    <w:rsid w:val="005C5B66"/>
    <w:rsid w:val="005C71E1"/>
    <w:rsid w:val="005D6C26"/>
    <w:rsid w:val="005E20ED"/>
    <w:rsid w:val="005E4B64"/>
    <w:rsid w:val="005E5B0E"/>
    <w:rsid w:val="005E6419"/>
    <w:rsid w:val="005F1863"/>
    <w:rsid w:val="005F4F3A"/>
    <w:rsid w:val="005F5BB7"/>
    <w:rsid w:val="00601A59"/>
    <w:rsid w:val="00603991"/>
    <w:rsid w:val="00606700"/>
    <w:rsid w:val="006113BA"/>
    <w:rsid w:val="00611A1B"/>
    <w:rsid w:val="006131B8"/>
    <w:rsid w:val="006162E9"/>
    <w:rsid w:val="00617E9A"/>
    <w:rsid w:val="00620C33"/>
    <w:rsid w:val="00631029"/>
    <w:rsid w:val="00631033"/>
    <w:rsid w:val="006360F2"/>
    <w:rsid w:val="00643BFA"/>
    <w:rsid w:val="00647118"/>
    <w:rsid w:val="006536AF"/>
    <w:rsid w:val="0065394F"/>
    <w:rsid w:val="00654BAB"/>
    <w:rsid w:val="00660092"/>
    <w:rsid w:val="0066167A"/>
    <w:rsid w:val="006620A8"/>
    <w:rsid w:val="00664C6D"/>
    <w:rsid w:val="00667A1C"/>
    <w:rsid w:val="00680B7D"/>
    <w:rsid w:val="00681EB7"/>
    <w:rsid w:val="00682D28"/>
    <w:rsid w:val="00690C48"/>
    <w:rsid w:val="006944A6"/>
    <w:rsid w:val="006945A0"/>
    <w:rsid w:val="006A5D5C"/>
    <w:rsid w:val="006A6965"/>
    <w:rsid w:val="006B309F"/>
    <w:rsid w:val="006B3B9F"/>
    <w:rsid w:val="006B5270"/>
    <w:rsid w:val="006B778B"/>
    <w:rsid w:val="006C085D"/>
    <w:rsid w:val="006D2D11"/>
    <w:rsid w:val="006D6AEA"/>
    <w:rsid w:val="006E0D81"/>
    <w:rsid w:val="006E1DA2"/>
    <w:rsid w:val="006F5DE1"/>
    <w:rsid w:val="006F6B4E"/>
    <w:rsid w:val="007032E9"/>
    <w:rsid w:val="00706EA2"/>
    <w:rsid w:val="00713E6D"/>
    <w:rsid w:val="00713F3A"/>
    <w:rsid w:val="007237F9"/>
    <w:rsid w:val="0073255F"/>
    <w:rsid w:val="00734BB4"/>
    <w:rsid w:val="0075079E"/>
    <w:rsid w:val="00750835"/>
    <w:rsid w:val="00750F94"/>
    <w:rsid w:val="0075290C"/>
    <w:rsid w:val="007546DE"/>
    <w:rsid w:val="00760B70"/>
    <w:rsid w:val="007742B3"/>
    <w:rsid w:val="00781488"/>
    <w:rsid w:val="007828C7"/>
    <w:rsid w:val="00782A1F"/>
    <w:rsid w:val="00782EA0"/>
    <w:rsid w:val="00783880"/>
    <w:rsid w:val="00784C3C"/>
    <w:rsid w:val="0078576A"/>
    <w:rsid w:val="00791A0F"/>
    <w:rsid w:val="00793363"/>
    <w:rsid w:val="007961ED"/>
    <w:rsid w:val="00797411"/>
    <w:rsid w:val="007A136E"/>
    <w:rsid w:val="007A351D"/>
    <w:rsid w:val="007B1285"/>
    <w:rsid w:val="007B48F9"/>
    <w:rsid w:val="007C0EE5"/>
    <w:rsid w:val="007E1578"/>
    <w:rsid w:val="007E1938"/>
    <w:rsid w:val="007E465D"/>
    <w:rsid w:val="007E7E4E"/>
    <w:rsid w:val="007F74FE"/>
    <w:rsid w:val="0080161E"/>
    <w:rsid w:val="008026FD"/>
    <w:rsid w:val="00813835"/>
    <w:rsid w:val="00817D41"/>
    <w:rsid w:val="00822A17"/>
    <w:rsid w:val="0083354F"/>
    <w:rsid w:val="0083555C"/>
    <w:rsid w:val="00837228"/>
    <w:rsid w:val="00842520"/>
    <w:rsid w:val="00845453"/>
    <w:rsid w:val="0084774B"/>
    <w:rsid w:val="00847DC3"/>
    <w:rsid w:val="008501B8"/>
    <w:rsid w:val="0085313F"/>
    <w:rsid w:val="00853E3B"/>
    <w:rsid w:val="0086256B"/>
    <w:rsid w:val="00864E57"/>
    <w:rsid w:val="00874A4D"/>
    <w:rsid w:val="00880218"/>
    <w:rsid w:val="00885675"/>
    <w:rsid w:val="0088735A"/>
    <w:rsid w:val="00890D24"/>
    <w:rsid w:val="008A1B51"/>
    <w:rsid w:val="008A2541"/>
    <w:rsid w:val="008A75CA"/>
    <w:rsid w:val="008B5B71"/>
    <w:rsid w:val="008B6904"/>
    <w:rsid w:val="008B79ED"/>
    <w:rsid w:val="008C0191"/>
    <w:rsid w:val="008C0B8C"/>
    <w:rsid w:val="008C3327"/>
    <w:rsid w:val="008C670F"/>
    <w:rsid w:val="008D2131"/>
    <w:rsid w:val="008D2704"/>
    <w:rsid w:val="008D7768"/>
    <w:rsid w:val="008E59F3"/>
    <w:rsid w:val="008E5D52"/>
    <w:rsid w:val="008E6302"/>
    <w:rsid w:val="00901AA9"/>
    <w:rsid w:val="00906D7B"/>
    <w:rsid w:val="00912210"/>
    <w:rsid w:val="009144ED"/>
    <w:rsid w:val="00920B4F"/>
    <w:rsid w:val="0092560C"/>
    <w:rsid w:val="00927B83"/>
    <w:rsid w:val="00927D80"/>
    <w:rsid w:val="009311F9"/>
    <w:rsid w:val="0093417B"/>
    <w:rsid w:val="00940C53"/>
    <w:rsid w:val="00941304"/>
    <w:rsid w:val="00941ACC"/>
    <w:rsid w:val="00942B4C"/>
    <w:rsid w:val="009434C4"/>
    <w:rsid w:val="00944766"/>
    <w:rsid w:val="009502CE"/>
    <w:rsid w:val="00956D84"/>
    <w:rsid w:val="009608F1"/>
    <w:rsid w:val="009613B3"/>
    <w:rsid w:val="00964F1E"/>
    <w:rsid w:val="00975718"/>
    <w:rsid w:val="00976E15"/>
    <w:rsid w:val="0098057B"/>
    <w:rsid w:val="009908E9"/>
    <w:rsid w:val="009A0EF8"/>
    <w:rsid w:val="009A301C"/>
    <w:rsid w:val="009A3648"/>
    <w:rsid w:val="009A78E8"/>
    <w:rsid w:val="009B1502"/>
    <w:rsid w:val="009B2633"/>
    <w:rsid w:val="009B435C"/>
    <w:rsid w:val="009B4FB2"/>
    <w:rsid w:val="009C7ED1"/>
    <w:rsid w:val="009D139B"/>
    <w:rsid w:val="009D4534"/>
    <w:rsid w:val="009E5139"/>
    <w:rsid w:val="009E68FC"/>
    <w:rsid w:val="009F0192"/>
    <w:rsid w:val="009F1AB0"/>
    <w:rsid w:val="009F39AC"/>
    <w:rsid w:val="009F671A"/>
    <w:rsid w:val="00A03164"/>
    <w:rsid w:val="00A05742"/>
    <w:rsid w:val="00A05F50"/>
    <w:rsid w:val="00A068A7"/>
    <w:rsid w:val="00A109FF"/>
    <w:rsid w:val="00A114B0"/>
    <w:rsid w:val="00A20FB8"/>
    <w:rsid w:val="00A22695"/>
    <w:rsid w:val="00A238E5"/>
    <w:rsid w:val="00A268AD"/>
    <w:rsid w:val="00A275E4"/>
    <w:rsid w:val="00A301FC"/>
    <w:rsid w:val="00A43609"/>
    <w:rsid w:val="00A43C03"/>
    <w:rsid w:val="00A47CCC"/>
    <w:rsid w:val="00A51302"/>
    <w:rsid w:val="00A52206"/>
    <w:rsid w:val="00A61DA0"/>
    <w:rsid w:val="00A64057"/>
    <w:rsid w:val="00A660CF"/>
    <w:rsid w:val="00A822F4"/>
    <w:rsid w:val="00A8355C"/>
    <w:rsid w:val="00A870FC"/>
    <w:rsid w:val="00A90965"/>
    <w:rsid w:val="00A9173E"/>
    <w:rsid w:val="00A9727E"/>
    <w:rsid w:val="00A972E2"/>
    <w:rsid w:val="00AA1CDE"/>
    <w:rsid w:val="00AA2A76"/>
    <w:rsid w:val="00AA4ADF"/>
    <w:rsid w:val="00AA5060"/>
    <w:rsid w:val="00AA558B"/>
    <w:rsid w:val="00AA64DF"/>
    <w:rsid w:val="00AB342D"/>
    <w:rsid w:val="00AB3AF1"/>
    <w:rsid w:val="00AC14C3"/>
    <w:rsid w:val="00AC373C"/>
    <w:rsid w:val="00AC490E"/>
    <w:rsid w:val="00AD0398"/>
    <w:rsid w:val="00AD5B64"/>
    <w:rsid w:val="00AD6865"/>
    <w:rsid w:val="00AD6F3D"/>
    <w:rsid w:val="00AF0C9D"/>
    <w:rsid w:val="00B02566"/>
    <w:rsid w:val="00B06DB5"/>
    <w:rsid w:val="00B11AA5"/>
    <w:rsid w:val="00B12B90"/>
    <w:rsid w:val="00B15FEF"/>
    <w:rsid w:val="00B225D4"/>
    <w:rsid w:val="00B265AB"/>
    <w:rsid w:val="00B2730C"/>
    <w:rsid w:val="00B36AF0"/>
    <w:rsid w:val="00B40883"/>
    <w:rsid w:val="00B43B5E"/>
    <w:rsid w:val="00B5366B"/>
    <w:rsid w:val="00B54BCE"/>
    <w:rsid w:val="00B553A8"/>
    <w:rsid w:val="00B62E03"/>
    <w:rsid w:val="00B721E4"/>
    <w:rsid w:val="00B72932"/>
    <w:rsid w:val="00B74846"/>
    <w:rsid w:val="00B75D81"/>
    <w:rsid w:val="00B77A6B"/>
    <w:rsid w:val="00B80CD0"/>
    <w:rsid w:val="00B81DE9"/>
    <w:rsid w:val="00B828CF"/>
    <w:rsid w:val="00B95D4E"/>
    <w:rsid w:val="00BA241A"/>
    <w:rsid w:val="00BA67D3"/>
    <w:rsid w:val="00BB2106"/>
    <w:rsid w:val="00BB413D"/>
    <w:rsid w:val="00BB4FB3"/>
    <w:rsid w:val="00BB521A"/>
    <w:rsid w:val="00BC114D"/>
    <w:rsid w:val="00BD171E"/>
    <w:rsid w:val="00BD1D70"/>
    <w:rsid w:val="00BD226C"/>
    <w:rsid w:val="00BD359B"/>
    <w:rsid w:val="00BD681E"/>
    <w:rsid w:val="00BE29A2"/>
    <w:rsid w:val="00BF179E"/>
    <w:rsid w:val="00BF1E47"/>
    <w:rsid w:val="00BF3822"/>
    <w:rsid w:val="00BF3CD7"/>
    <w:rsid w:val="00BF56D6"/>
    <w:rsid w:val="00BF5D85"/>
    <w:rsid w:val="00BF74DA"/>
    <w:rsid w:val="00C02D82"/>
    <w:rsid w:val="00C03DC4"/>
    <w:rsid w:val="00C06F5F"/>
    <w:rsid w:val="00C074DD"/>
    <w:rsid w:val="00C22CAC"/>
    <w:rsid w:val="00C327DB"/>
    <w:rsid w:val="00C34F13"/>
    <w:rsid w:val="00C366E7"/>
    <w:rsid w:val="00C65A1A"/>
    <w:rsid w:val="00C72007"/>
    <w:rsid w:val="00C8196F"/>
    <w:rsid w:val="00C85F68"/>
    <w:rsid w:val="00C86A6D"/>
    <w:rsid w:val="00C90136"/>
    <w:rsid w:val="00C91308"/>
    <w:rsid w:val="00C92985"/>
    <w:rsid w:val="00C9741A"/>
    <w:rsid w:val="00CA3897"/>
    <w:rsid w:val="00CA41A8"/>
    <w:rsid w:val="00CA47E7"/>
    <w:rsid w:val="00CB4949"/>
    <w:rsid w:val="00CB608E"/>
    <w:rsid w:val="00CC42AD"/>
    <w:rsid w:val="00CC45BC"/>
    <w:rsid w:val="00CC5FEC"/>
    <w:rsid w:val="00CD115B"/>
    <w:rsid w:val="00CD14E3"/>
    <w:rsid w:val="00CD1EB7"/>
    <w:rsid w:val="00CE1903"/>
    <w:rsid w:val="00CE7F29"/>
    <w:rsid w:val="00CF29CE"/>
    <w:rsid w:val="00CF316D"/>
    <w:rsid w:val="00CF484A"/>
    <w:rsid w:val="00CF6ECA"/>
    <w:rsid w:val="00D04C10"/>
    <w:rsid w:val="00D04F88"/>
    <w:rsid w:val="00D06B1B"/>
    <w:rsid w:val="00D10010"/>
    <w:rsid w:val="00D10B2F"/>
    <w:rsid w:val="00D37C6B"/>
    <w:rsid w:val="00D40108"/>
    <w:rsid w:val="00D41277"/>
    <w:rsid w:val="00D4266B"/>
    <w:rsid w:val="00D437B5"/>
    <w:rsid w:val="00D47D4A"/>
    <w:rsid w:val="00D50729"/>
    <w:rsid w:val="00D51F64"/>
    <w:rsid w:val="00D54151"/>
    <w:rsid w:val="00D551C3"/>
    <w:rsid w:val="00D57A7E"/>
    <w:rsid w:val="00D711C2"/>
    <w:rsid w:val="00D744FF"/>
    <w:rsid w:val="00D760D1"/>
    <w:rsid w:val="00D76825"/>
    <w:rsid w:val="00D7711E"/>
    <w:rsid w:val="00D804A4"/>
    <w:rsid w:val="00D85C5A"/>
    <w:rsid w:val="00D865E0"/>
    <w:rsid w:val="00D869C5"/>
    <w:rsid w:val="00D91EAB"/>
    <w:rsid w:val="00D95CC3"/>
    <w:rsid w:val="00DA073A"/>
    <w:rsid w:val="00DA508D"/>
    <w:rsid w:val="00DA52D9"/>
    <w:rsid w:val="00DB1FBD"/>
    <w:rsid w:val="00DB579F"/>
    <w:rsid w:val="00DC0BBA"/>
    <w:rsid w:val="00DC26E2"/>
    <w:rsid w:val="00DC3905"/>
    <w:rsid w:val="00DC59AE"/>
    <w:rsid w:val="00DC62A1"/>
    <w:rsid w:val="00DC76DE"/>
    <w:rsid w:val="00DD0C92"/>
    <w:rsid w:val="00DD3978"/>
    <w:rsid w:val="00DD603A"/>
    <w:rsid w:val="00DE0183"/>
    <w:rsid w:val="00DE13B1"/>
    <w:rsid w:val="00DE3AB3"/>
    <w:rsid w:val="00DE3D1B"/>
    <w:rsid w:val="00DE45DD"/>
    <w:rsid w:val="00DE50E0"/>
    <w:rsid w:val="00DE591B"/>
    <w:rsid w:val="00DE646A"/>
    <w:rsid w:val="00DF4764"/>
    <w:rsid w:val="00DF52BC"/>
    <w:rsid w:val="00DF5FAF"/>
    <w:rsid w:val="00DF6074"/>
    <w:rsid w:val="00DF7A35"/>
    <w:rsid w:val="00DF7E5E"/>
    <w:rsid w:val="00E03389"/>
    <w:rsid w:val="00E06651"/>
    <w:rsid w:val="00E066F9"/>
    <w:rsid w:val="00E070E2"/>
    <w:rsid w:val="00E11FA8"/>
    <w:rsid w:val="00E14182"/>
    <w:rsid w:val="00E15772"/>
    <w:rsid w:val="00E159BF"/>
    <w:rsid w:val="00E16463"/>
    <w:rsid w:val="00E170D0"/>
    <w:rsid w:val="00E17664"/>
    <w:rsid w:val="00E20CEF"/>
    <w:rsid w:val="00E225D3"/>
    <w:rsid w:val="00E26BA8"/>
    <w:rsid w:val="00E31BA8"/>
    <w:rsid w:val="00E328A9"/>
    <w:rsid w:val="00E36B35"/>
    <w:rsid w:val="00E46E1B"/>
    <w:rsid w:val="00E53235"/>
    <w:rsid w:val="00E54D19"/>
    <w:rsid w:val="00E55225"/>
    <w:rsid w:val="00E56CC6"/>
    <w:rsid w:val="00E60626"/>
    <w:rsid w:val="00E64CBD"/>
    <w:rsid w:val="00E719B8"/>
    <w:rsid w:val="00E721E4"/>
    <w:rsid w:val="00E87B23"/>
    <w:rsid w:val="00E92586"/>
    <w:rsid w:val="00E925B8"/>
    <w:rsid w:val="00EB6E53"/>
    <w:rsid w:val="00EB78CE"/>
    <w:rsid w:val="00EB7C60"/>
    <w:rsid w:val="00EC01CA"/>
    <w:rsid w:val="00EC4A74"/>
    <w:rsid w:val="00EC7C66"/>
    <w:rsid w:val="00ED677F"/>
    <w:rsid w:val="00ED6BBF"/>
    <w:rsid w:val="00ED7C16"/>
    <w:rsid w:val="00EE09E5"/>
    <w:rsid w:val="00EE46A4"/>
    <w:rsid w:val="00EF53E3"/>
    <w:rsid w:val="00EF59DA"/>
    <w:rsid w:val="00F04692"/>
    <w:rsid w:val="00F2265F"/>
    <w:rsid w:val="00F23D95"/>
    <w:rsid w:val="00F24C45"/>
    <w:rsid w:val="00F24DB4"/>
    <w:rsid w:val="00F24FE5"/>
    <w:rsid w:val="00F27FC0"/>
    <w:rsid w:val="00F3044D"/>
    <w:rsid w:val="00F31684"/>
    <w:rsid w:val="00F359B1"/>
    <w:rsid w:val="00F54D9A"/>
    <w:rsid w:val="00F61D5F"/>
    <w:rsid w:val="00F67713"/>
    <w:rsid w:val="00F67A00"/>
    <w:rsid w:val="00F75BB2"/>
    <w:rsid w:val="00F852AE"/>
    <w:rsid w:val="00F875DC"/>
    <w:rsid w:val="00FA1FC3"/>
    <w:rsid w:val="00FA72F9"/>
    <w:rsid w:val="00FA7A41"/>
    <w:rsid w:val="00FB1819"/>
    <w:rsid w:val="00FC18D2"/>
    <w:rsid w:val="00FD17F8"/>
    <w:rsid w:val="00FD1EB9"/>
    <w:rsid w:val="00FD4D55"/>
    <w:rsid w:val="00FD5AF7"/>
    <w:rsid w:val="00FE2784"/>
    <w:rsid w:val="00FE2CFA"/>
    <w:rsid w:val="00FF2D39"/>
    <w:rsid w:val="00FF5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1">
    <w:name w:val="Normal"/>
    <w:qFormat/>
    <w:rsid w:val="00822A17"/>
    <w:pPr>
      <w:spacing w:after="0" w:line="240" w:lineRule="auto"/>
    </w:pPr>
    <w:rPr>
      <w:rFonts w:ascii="Times New Roman" w:eastAsia="Times New Roman" w:hAnsi="Times New Roman" w:cs="Times New Roman"/>
      <w:sz w:val="24"/>
      <w:szCs w:val="24"/>
      <w:lang w:eastAsia="ru-RU"/>
    </w:rPr>
  </w:style>
  <w:style w:type="paragraph" w:styleId="1f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ff1"/>
    <w:next w:val="aff1"/>
    <w:link w:val="1f4"/>
    <w:qFormat/>
    <w:rsid w:val="00570C89"/>
    <w:pPr>
      <w:keepNext/>
      <w:keepLines/>
      <w:tabs>
        <w:tab w:val="num" w:pos="926"/>
      </w:tabs>
      <w:spacing w:before="240"/>
      <w:outlineLvl w:val="0"/>
    </w:pPr>
    <w:rPr>
      <w:rFonts w:asciiTheme="majorHAnsi" w:eastAsiaTheme="majorEastAsia" w:hAnsiTheme="majorHAnsi" w:cstheme="majorBidi"/>
      <w:color w:val="2E74B5" w:themeColor="accent1" w:themeShade="BF"/>
      <w:sz w:val="32"/>
      <w:szCs w:val="32"/>
    </w:rPr>
  </w:style>
  <w:style w:type="paragraph" w:styleId="2b">
    <w:name w:val="heading 2"/>
    <w:aliases w:val="Заголовок 2 - после заг.1 и перед заг.3,H2,h2,Gliederung2,Gliederung,Indented Heading,H21,H22,Indented Heading1,Indented Heading2,Indented Heading3,Indented Heading4,H23,H211,H221,Indented Heading5,Indented Heading6,Indented Heading7,H24"/>
    <w:basedOn w:val="aff1"/>
    <w:next w:val="aff1"/>
    <w:link w:val="2c"/>
    <w:qFormat/>
    <w:rsid w:val="00570C89"/>
    <w:pPr>
      <w:keepNext/>
      <w:keepLines/>
      <w:numPr>
        <w:ilvl w:val="1"/>
        <w:numId w:val="6"/>
      </w:numPr>
      <w:spacing w:before="40"/>
      <w:ind w:left="0" w:firstLine="0"/>
      <w:outlineLvl w:val="1"/>
    </w:pPr>
    <w:rPr>
      <w:rFonts w:asciiTheme="majorHAnsi" w:eastAsiaTheme="majorEastAsia" w:hAnsiTheme="majorHAnsi" w:cstheme="majorBidi"/>
      <w:color w:val="2E74B5" w:themeColor="accent1" w:themeShade="BF"/>
      <w:sz w:val="26"/>
      <w:szCs w:val="26"/>
    </w:rPr>
  </w:style>
  <w:style w:type="paragraph" w:styleId="39">
    <w:name w:val="heading 3"/>
    <w:aliases w:val="H3,Heading 3 - old,h3,Gliederung3 Char,Gliederung3,heading 3,H31,H32,h31,Gliederung31,H311, Heading 3,h:3,31,ITT t3,PA Minor Section,TE Heading,Title3,list,l3,Level 3 Head,H33,H34,H35,título 3,subhead,1.,TF-Overskrift 3,Titre3,alltoc,Table3"/>
    <w:basedOn w:val="aff1"/>
    <w:next w:val="aff1"/>
    <w:link w:val="3a"/>
    <w:qFormat/>
    <w:rsid w:val="00570C89"/>
    <w:pPr>
      <w:keepNext/>
      <w:keepLines/>
      <w:numPr>
        <w:ilvl w:val="2"/>
        <w:numId w:val="6"/>
      </w:numPr>
      <w:spacing w:before="40"/>
      <w:ind w:left="720" w:hanging="432"/>
      <w:outlineLvl w:val="2"/>
    </w:pPr>
    <w:rPr>
      <w:rFonts w:asciiTheme="majorHAnsi" w:eastAsiaTheme="majorEastAsia" w:hAnsiTheme="majorHAnsi" w:cstheme="majorBidi"/>
      <w:color w:val="1F4D78" w:themeColor="accent1" w:themeShade="7F"/>
    </w:rPr>
  </w:style>
  <w:style w:type="paragraph" w:styleId="49">
    <w:name w:val="heading 4"/>
    <w:aliases w:val="H4,Параграф,Heading 4 Char,Sub-Clause Sub-paragraph + 12 пт,Слева:  0,63 см,Выступ:  0,95 + ...,h4 sub sub heading,Заголовок 4 (Приложение),H41,H42,H411, Heading 4,Heading 4"/>
    <w:basedOn w:val="aff1"/>
    <w:next w:val="aff1"/>
    <w:link w:val="4a"/>
    <w:qFormat/>
    <w:rsid w:val="00570C89"/>
    <w:pPr>
      <w:keepNext/>
      <w:keepLines/>
      <w:numPr>
        <w:ilvl w:val="3"/>
        <w:numId w:val="6"/>
      </w:numPr>
      <w:spacing w:before="40"/>
      <w:ind w:left="864" w:hanging="144"/>
      <w:outlineLvl w:val="3"/>
    </w:pPr>
    <w:rPr>
      <w:rFonts w:asciiTheme="majorHAnsi" w:eastAsiaTheme="majorEastAsia" w:hAnsiTheme="majorHAnsi" w:cstheme="majorBidi"/>
      <w:i/>
      <w:iCs/>
      <w:color w:val="2E74B5" w:themeColor="accent1" w:themeShade="BF"/>
    </w:rPr>
  </w:style>
  <w:style w:type="paragraph" w:styleId="52">
    <w:name w:val="heading 5"/>
    <w:aliases w:val="H5,Gliederung5,_Подпункт,Текст раздела, Heading 5,Heading 5,ITT t5,PA Pico Section,5,Roman list,h5,Roman list1,Roman list2,Roman list11,Roman list3,Roman list12,Roman list21,Roman list111,heading 5"/>
    <w:basedOn w:val="aff1"/>
    <w:next w:val="aff1"/>
    <w:link w:val="55"/>
    <w:qFormat/>
    <w:rsid w:val="00570C89"/>
    <w:pPr>
      <w:keepNext/>
      <w:keepLines/>
      <w:numPr>
        <w:ilvl w:val="4"/>
        <w:numId w:val="6"/>
      </w:numPr>
      <w:spacing w:before="40"/>
      <w:ind w:left="1008" w:hanging="432"/>
      <w:outlineLvl w:val="4"/>
    </w:pPr>
    <w:rPr>
      <w:rFonts w:asciiTheme="majorHAnsi" w:eastAsiaTheme="majorEastAsia" w:hAnsiTheme="majorHAnsi" w:cstheme="majorBidi"/>
      <w:color w:val="2E74B5" w:themeColor="accent1" w:themeShade="BF"/>
    </w:rPr>
  </w:style>
  <w:style w:type="paragraph" w:styleId="60">
    <w:name w:val="heading 6"/>
    <w:aliases w:val="H6,Текст подраздела"/>
    <w:basedOn w:val="aff1"/>
    <w:next w:val="aff1"/>
    <w:link w:val="61"/>
    <w:qFormat/>
    <w:rsid w:val="00570C89"/>
    <w:pPr>
      <w:keepNext/>
      <w:keepLines/>
      <w:numPr>
        <w:ilvl w:val="5"/>
        <w:numId w:val="6"/>
      </w:numPr>
      <w:spacing w:before="40"/>
      <w:ind w:left="1152" w:hanging="432"/>
      <w:outlineLvl w:val="5"/>
    </w:pPr>
    <w:rPr>
      <w:rFonts w:asciiTheme="majorHAnsi" w:eastAsiaTheme="majorEastAsia" w:hAnsiTheme="majorHAnsi" w:cstheme="majorBidi"/>
      <w:color w:val="1F4D78" w:themeColor="accent1" w:themeShade="7F"/>
    </w:rPr>
  </w:style>
  <w:style w:type="paragraph" w:styleId="7">
    <w:name w:val="heading 7"/>
    <w:aliases w:val="Текст пункта,PIM 7,**Буква1-заголовок"/>
    <w:basedOn w:val="aff1"/>
    <w:next w:val="aff1"/>
    <w:link w:val="70"/>
    <w:qFormat/>
    <w:rsid w:val="00570C89"/>
    <w:pPr>
      <w:keepNext/>
      <w:keepLines/>
      <w:numPr>
        <w:ilvl w:val="6"/>
        <w:numId w:val="6"/>
      </w:numPr>
      <w:spacing w:before="40"/>
      <w:ind w:left="1296" w:hanging="288"/>
      <w:outlineLvl w:val="6"/>
    </w:pPr>
    <w:rPr>
      <w:rFonts w:asciiTheme="majorHAnsi" w:eastAsiaTheme="majorEastAsia" w:hAnsiTheme="majorHAnsi" w:cstheme="majorBidi"/>
      <w:i/>
      <w:iCs/>
      <w:color w:val="1F4D78" w:themeColor="accent1" w:themeShade="7F"/>
    </w:rPr>
  </w:style>
  <w:style w:type="paragraph" w:styleId="8">
    <w:name w:val="heading 8"/>
    <w:aliases w:val="Переч_а)1),а) список с буквами,Переч. a),Переч. 1),1.1.1 Текст пункта в подразделе,Переч. а),перечиления с деф,перечиления с буквами,а),ïåðå÷èëåíèÿ ñ äåô,Ïåðå÷. à),à) ñïèñîê ñ áóêâàìè,1.1.1 Òåêñò ïóíêòà â ïîäðàçäåëå,ïåðå÷èëåíèÿ ñ áóêâàìè"/>
    <w:basedOn w:val="aff1"/>
    <w:next w:val="aff1"/>
    <w:link w:val="80"/>
    <w:uiPriority w:val="99"/>
    <w:qFormat/>
    <w:rsid w:val="00570C89"/>
    <w:pPr>
      <w:keepNext/>
      <w:keepLines/>
      <w:numPr>
        <w:ilvl w:val="7"/>
        <w:numId w:val="6"/>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aliases w:val="1) список с цифрами,1.1.1.1 Текст подпункта после пункта,текст1,текст2,текст11,текст3,текст4,текст12,текст5,текст13,текст6,текст14,текст7,текст15,текст8,текст16,перечисл с увел отступ и дефисом,перечислентия с цифрами"/>
    <w:basedOn w:val="aff1"/>
    <w:next w:val="aff1"/>
    <w:link w:val="90"/>
    <w:uiPriority w:val="99"/>
    <w:qFormat/>
    <w:rsid w:val="00570C89"/>
    <w:pPr>
      <w:keepNext/>
      <w:keepLines/>
      <w:numPr>
        <w:ilvl w:val="8"/>
        <w:numId w:val="6"/>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ff2">
    <w:name w:val="Default Paragraph Font"/>
    <w:uiPriority w:val="1"/>
    <w:semiHidden/>
    <w:unhideWhenUsed/>
  </w:style>
  <w:style w:type="table" w:default="1" w:styleId="aff3">
    <w:name w:val="Normal Table"/>
    <w:uiPriority w:val="99"/>
    <w:semiHidden/>
    <w:unhideWhenUsed/>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customStyle="1" w:styleId="ConsPlusNormal">
    <w:name w:val="ConsPlusNormal"/>
    <w:link w:val="ConsPlusNormal0"/>
    <w:rsid w:val="00E328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ff1"/>
    <w:link w:val="aff6"/>
    <w:qFormat/>
    <w:rsid w:val="00E328A9"/>
    <w:pPr>
      <w:spacing w:after="120"/>
    </w:pPr>
  </w:style>
  <w:style w:type="character" w:customStyle="1" w:styleId="aff6">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ff2"/>
    <w:link w:val="aff5"/>
    <w:rsid w:val="00E328A9"/>
    <w:rPr>
      <w:rFonts w:ascii="Times New Roman" w:eastAsia="Times New Roman" w:hAnsi="Times New Roman" w:cs="Times New Roman"/>
      <w:sz w:val="24"/>
      <w:szCs w:val="24"/>
      <w:lang w:eastAsia="ru-RU"/>
    </w:rPr>
  </w:style>
  <w:style w:type="paragraph" w:customStyle="1" w:styleId="1f5">
    <w:name w:val="Обычный1"/>
    <w:link w:val="CharChar"/>
    <w:uiPriority w:val="99"/>
    <w:rsid w:val="00E328A9"/>
    <w:pPr>
      <w:widowControl w:val="0"/>
      <w:spacing w:after="0" w:line="300" w:lineRule="auto"/>
    </w:pPr>
    <w:rPr>
      <w:rFonts w:ascii="Times New Roman" w:eastAsia="Times New Roman" w:hAnsi="Times New Roman" w:cs="Times New Roman"/>
      <w:szCs w:val="20"/>
      <w:lang w:eastAsia="ru-RU"/>
    </w:rPr>
  </w:style>
  <w:style w:type="paragraph" w:customStyle="1" w:styleId="-0">
    <w:name w:val="Контракт-подподпункт"/>
    <w:basedOn w:val="aff1"/>
    <w:rsid w:val="00E328A9"/>
    <w:pPr>
      <w:tabs>
        <w:tab w:val="num" w:pos="2160"/>
      </w:tabs>
      <w:ind w:left="2160" w:hanging="1080"/>
      <w:jc w:val="both"/>
    </w:pPr>
    <w:rPr>
      <w:sz w:val="28"/>
      <w:szCs w:val="28"/>
    </w:rPr>
  </w:style>
  <w:style w:type="paragraph" w:customStyle="1" w:styleId="ConsPlusNonformat">
    <w:name w:val="ConsPlusNonformat"/>
    <w:link w:val="ConsPlusNonformat0"/>
    <w:uiPriority w:val="99"/>
    <w:rsid w:val="00E328A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harChar">
    <w:name w:val="Обычный Char Char"/>
    <w:link w:val="1f5"/>
    <w:uiPriority w:val="99"/>
    <w:rsid w:val="00E328A9"/>
    <w:rPr>
      <w:rFonts w:ascii="Times New Roman" w:eastAsia="Times New Roman" w:hAnsi="Times New Roman" w:cs="Times New Roman"/>
      <w:szCs w:val="20"/>
      <w:lang w:eastAsia="ru-RU"/>
    </w:rPr>
  </w:style>
  <w:style w:type="character" w:customStyle="1" w:styleId="ConsPlusNormal0">
    <w:name w:val="ConsPlusNormal Знак"/>
    <w:link w:val="ConsPlusNormal"/>
    <w:locked/>
    <w:rsid w:val="00E328A9"/>
    <w:rPr>
      <w:rFonts w:ascii="Arial" w:eastAsia="Times New Roman" w:hAnsi="Arial" w:cs="Arial"/>
      <w:sz w:val="20"/>
      <w:szCs w:val="20"/>
      <w:lang w:eastAsia="ru-RU"/>
    </w:rPr>
  </w:style>
  <w:style w:type="paragraph" w:customStyle="1" w:styleId="ConsPlusCell">
    <w:name w:val="ConsPlusCell"/>
    <w:uiPriority w:val="99"/>
    <w:qFormat/>
    <w:rsid w:val="00E328A9"/>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styleId="aff7">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Знак,Char,Знак4 Знак,Знак8 Знак Знак"/>
    <w:basedOn w:val="aff1"/>
    <w:link w:val="aff8"/>
    <w:uiPriority w:val="99"/>
    <w:qFormat/>
    <w:rsid w:val="00E328A9"/>
    <w:pPr>
      <w:spacing w:after="60"/>
      <w:jc w:val="both"/>
    </w:pPr>
    <w:rPr>
      <w:lang w:val="x-none" w:eastAsia="en-US"/>
    </w:rPr>
  </w:style>
  <w:style w:type="character" w:customStyle="1" w:styleId="aff8">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Знак Знак,Char Знак"/>
    <w:basedOn w:val="aff2"/>
    <w:link w:val="aff7"/>
    <w:uiPriority w:val="99"/>
    <w:rsid w:val="00E328A9"/>
    <w:rPr>
      <w:rFonts w:ascii="Times New Roman" w:eastAsia="Times New Roman" w:hAnsi="Times New Roman" w:cs="Times New Roman"/>
      <w:sz w:val="24"/>
      <w:szCs w:val="24"/>
      <w:lang w:val="x-none"/>
    </w:rPr>
  </w:style>
  <w:style w:type="character" w:styleId="aff9">
    <w:name w:val="footnote reference"/>
    <w:aliases w:val="Ссылка на сноску 45"/>
    <w:uiPriority w:val="99"/>
    <w:rsid w:val="00E328A9"/>
    <w:rPr>
      <w:vertAlign w:val="superscript"/>
    </w:rPr>
  </w:style>
  <w:style w:type="paragraph" w:styleId="affa">
    <w:name w:val="Balloon Text"/>
    <w:basedOn w:val="aff1"/>
    <w:link w:val="affb"/>
    <w:uiPriority w:val="99"/>
    <w:unhideWhenUsed/>
    <w:rsid w:val="001466BF"/>
    <w:rPr>
      <w:rFonts w:ascii="Segoe UI" w:hAnsi="Segoe UI" w:cs="Segoe UI"/>
      <w:sz w:val="18"/>
      <w:szCs w:val="18"/>
    </w:rPr>
  </w:style>
  <w:style w:type="character" w:customStyle="1" w:styleId="affb">
    <w:name w:val="Текст выноски Знак"/>
    <w:basedOn w:val="aff2"/>
    <w:link w:val="affa"/>
    <w:uiPriority w:val="99"/>
    <w:rsid w:val="001466BF"/>
    <w:rPr>
      <w:rFonts w:ascii="Segoe UI" w:eastAsia="Times New Roman" w:hAnsi="Segoe UI" w:cs="Segoe UI"/>
      <w:sz w:val="18"/>
      <w:szCs w:val="18"/>
      <w:lang w:eastAsia="ru-RU"/>
    </w:rPr>
  </w:style>
  <w:style w:type="paragraph" w:styleId="affc">
    <w:name w:val="header"/>
    <w:aliases w:val="ho,header odd,first,heading one,h,h Знак,הנדון,hd,Согласовано и Утверждено"/>
    <w:basedOn w:val="aff1"/>
    <w:link w:val="affd"/>
    <w:uiPriority w:val="99"/>
    <w:unhideWhenUsed/>
    <w:rsid w:val="001466BF"/>
    <w:pPr>
      <w:tabs>
        <w:tab w:val="center" w:pos="4677"/>
        <w:tab w:val="right" w:pos="9355"/>
      </w:tabs>
    </w:pPr>
  </w:style>
  <w:style w:type="character" w:customStyle="1" w:styleId="affd">
    <w:name w:val="Верхний колонтитул Знак"/>
    <w:aliases w:val="ho Знак,header odd Знак,first Знак,heading one Знак,h Знак1,h Знак Знак,הנדון Знак,hd Знак,Согласовано и Утверждено Знак"/>
    <w:basedOn w:val="aff2"/>
    <w:link w:val="affc"/>
    <w:uiPriority w:val="99"/>
    <w:rsid w:val="001466BF"/>
    <w:rPr>
      <w:rFonts w:ascii="Times New Roman" w:eastAsia="Times New Roman" w:hAnsi="Times New Roman" w:cs="Times New Roman"/>
      <w:sz w:val="24"/>
      <w:szCs w:val="24"/>
      <w:lang w:eastAsia="ru-RU"/>
    </w:rPr>
  </w:style>
  <w:style w:type="paragraph" w:styleId="affe">
    <w:name w:val="footer"/>
    <w:basedOn w:val="aff1"/>
    <w:link w:val="afff"/>
    <w:uiPriority w:val="99"/>
    <w:unhideWhenUsed/>
    <w:rsid w:val="001466BF"/>
    <w:pPr>
      <w:tabs>
        <w:tab w:val="center" w:pos="4677"/>
        <w:tab w:val="right" w:pos="9355"/>
      </w:tabs>
    </w:pPr>
  </w:style>
  <w:style w:type="character" w:customStyle="1" w:styleId="afff">
    <w:name w:val="Нижний колонтитул Знак"/>
    <w:basedOn w:val="aff2"/>
    <w:link w:val="affe"/>
    <w:uiPriority w:val="99"/>
    <w:rsid w:val="001466BF"/>
    <w:rPr>
      <w:rFonts w:ascii="Times New Roman" w:eastAsia="Times New Roman" w:hAnsi="Times New Roman" w:cs="Times New Roman"/>
      <w:sz w:val="24"/>
      <w:szCs w:val="24"/>
      <w:lang w:eastAsia="ru-RU"/>
    </w:rPr>
  </w:style>
  <w:style w:type="paragraph" w:customStyle="1" w:styleId="ConsPlusTitle">
    <w:name w:val="ConsPlusTitle"/>
    <w:uiPriority w:val="99"/>
    <w:rsid w:val="00107882"/>
    <w:pPr>
      <w:widowControl w:val="0"/>
      <w:autoSpaceDE w:val="0"/>
      <w:autoSpaceDN w:val="0"/>
      <w:spacing w:after="0" w:line="240" w:lineRule="auto"/>
    </w:pPr>
    <w:rPr>
      <w:rFonts w:ascii="Calibri" w:eastAsia="Times New Roman" w:hAnsi="Calibri" w:cs="Calibri"/>
      <w:b/>
      <w:szCs w:val="20"/>
      <w:lang w:eastAsia="ru-RU"/>
    </w:rPr>
  </w:style>
  <w:style w:type="paragraph" w:styleId="afff0">
    <w:name w:val="List Paragraph"/>
    <w:aliases w:val="Bullet List,FooterText,numbered,Paragraphe de liste1,Bulletr List Paragraph,Подпись рисунка,Маркированный список_уровень1,Bullet Number,Индексы,Num Bullet 1,Маркер,Абзац списка нумерованный,it_List1,Bullet 1,Use Case List Paragraph"/>
    <w:basedOn w:val="aff1"/>
    <w:link w:val="afff1"/>
    <w:uiPriority w:val="34"/>
    <w:qFormat/>
    <w:rsid w:val="00A05F50"/>
    <w:pPr>
      <w:ind w:left="720"/>
      <w:contextualSpacing/>
    </w:pPr>
  </w:style>
  <w:style w:type="table" w:styleId="afff2">
    <w:name w:val="Table Grid"/>
    <w:basedOn w:val="aff3"/>
    <w:uiPriority w:val="59"/>
    <w:rsid w:val="000604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endnote text"/>
    <w:basedOn w:val="aff1"/>
    <w:link w:val="afff4"/>
    <w:uiPriority w:val="99"/>
    <w:unhideWhenUsed/>
    <w:rsid w:val="009311F9"/>
    <w:rPr>
      <w:sz w:val="20"/>
      <w:szCs w:val="20"/>
    </w:rPr>
  </w:style>
  <w:style w:type="character" w:customStyle="1" w:styleId="afff4">
    <w:name w:val="Текст концевой сноски Знак"/>
    <w:basedOn w:val="aff2"/>
    <w:link w:val="afff3"/>
    <w:uiPriority w:val="99"/>
    <w:rsid w:val="009311F9"/>
    <w:rPr>
      <w:rFonts w:ascii="Times New Roman" w:eastAsia="Times New Roman" w:hAnsi="Times New Roman" w:cs="Times New Roman"/>
      <w:sz w:val="20"/>
      <w:szCs w:val="20"/>
      <w:lang w:eastAsia="ru-RU"/>
    </w:rPr>
  </w:style>
  <w:style w:type="character" w:styleId="afff5">
    <w:name w:val="endnote reference"/>
    <w:basedOn w:val="aff2"/>
    <w:uiPriority w:val="99"/>
    <w:unhideWhenUsed/>
    <w:rsid w:val="009311F9"/>
    <w:rPr>
      <w:vertAlign w:val="superscript"/>
    </w:rPr>
  </w:style>
  <w:style w:type="character" w:customStyle="1" w:styleId="1f4">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basedOn w:val="aff2"/>
    <w:link w:val="1f3"/>
    <w:rsid w:val="00570C89"/>
    <w:rPr>
      <w:rFonts w:asciiTheme="majorHAnsi" w:eastAsiaTheme="majorEastAsia" w:hAnsiTheme="majorHAnsi" w:cstheme="majorBidi"/>
      <w:color w:val="2E74B5" w:themeColor="accent1" w:themeShade="BF"/>
      <w:sz w:val="32"/>
      <w:szCs w:val="32"/>
      <w:lang w:eastAsia="ru-RU"/>
    </w:rPr>
  </w:style>
  <w:style w:type="character" w:customStyle="1" w:styleId="2c">
    <w:name w:val="Заголовок 2 Знак"/>
    <w:aliases w:val="Заголовок 2 - после заг.1 и перед заг.3 Знак,H2 Знак,h2 Знак,Gliederung2 Знак,Gliederung Знак,Indented Heading Знак,H21 Знак,H22 Знак,Indented Heading1 Знак,Indented Heading2 Знак,Indented Heading3 Знак,Indented Heading4 Знак,H23 Знак"/>
    <w:basedOn w:val="aff2"/>
    <w:link w:val="2b"/>
    <w:rsid w:val="00570C89"/>
    <w:rPr>
      <w:rFonts w:asciiTheme="majorHAnsi" w:eastAsiaTheme="majorEastAsia" w:hAnsiTheme="majorHAnsi" w:cstheme="majorBidi"/>
      <w:color w:val="2E74B5" w:themeColor="accent1" w:themeShade="BF"/>
      <w:sz w:val="26"/>
      <w:szCs w:val="26"/>
      <w:lang w:eastAsia="ru-RU"/>
    </w:rPr>
  </w:style>
  <w:style w:type="character" w:customStyle="1" w:styleId="3a">
    <w:name w:val="Заголовок 3 Знак"/>
    <w:aliases w:val="H3 Знак,Heading 3 - old Знак1,h3 Знак,Gliederung3 Char Знак,Gliederung3 Знак,heading 3 Знак,H31 Знак,H32 Знак,h31 Знак,Gliederung31 Знак,H311 Знак, Heading 3 Знак,h:3 Знак,31 Знак,ITT t3 Знак,PA Minor Section Знак,TE Heading Знак"/>
    <w:basedOn w:val="aff2"/>
    <w:link w:val="39"/>
    <w:rsid w:val="00570C89"/>
    <w:rPr>
      <w:rFonts w:asciiTheme="majorHAnsi" w:eastAsiaTheme="majorEastAsia" w:hAnsiTheme="majorHAnsi" w:cstheme="majorBidi"/>
      <w:color w:val="1F4D78" w:themeColor="accent1" w:themeShade="7F"/>
      <w:sz w:val="24"/>
      <w:szCs w:val="24"/>
      <w:lang w:eastAsia="ru-RU"/>
    </w:rPr>
  </w:style>
  <w:style w:type="character" w:customStyle="1" w:styleId="4a">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H41 Знак,H42 Знак,H411 Знак, Heading 4 Знак"/>
    <w:basedOn w:val="aff2"/>
    <w:link w:val="49"/>
    <w:rsid w:val="00570C89"/>
    <w:rPr>
      <w:rFonts w:asciiTheme="majorHAnsi" w:eastAsiaTheme="majorEastAsia" w:hAnsiTheme="majorHAnsi" w:cstheme="majorBidi"/>
      <w:i/>
      <w:iCs/>
      <w:color w:val="2E74B5" w:themeColor="accent1" w:themeShade="BF"/>
      <w:sz w:val="24"/>
      <w:szCs w:val="24"/>
      <w:lang w:eastAsia="ru-RU"/>
    </w:rPr>
  </w:style>
  <w:style w:type="character" w:customStyle="1" w:styleId="55">
    <w:name w:val="Заголовок 5 Знак"/>
    <w:aliases w:val="H5 Знак,Gliederung5 Знак1,_Подпункт Знак,Текст раздела Знак, Heading 5 Знак,Heading 5 Знак,ITT t5 Знак,PA Pico Section Знак,5 Знак,Roman list Знак,h5 Знак,Roman list1 Знак,Roman list2 Знак,Roman list11 Знак,Roman list3 Знак"/>
    <w:basedOn w:val="aff2"/>
    <w:link w:val="52"/>
    <w:rsid w:val="00570C89"/>
    <w:rPr>
      <w:rFonts w:asciiTheme="majorHAnsi" w:eastAsiaTheme="majorEastAsia" w:hAnsiTheme="majorHAnsi" w:cstheme="majorBidi"/>
      <w:color w:val="2E74B5" w:themeColor="accent1" w:themeShade="BF"/>
      <w:sz w:val="24"/>
      <w:szCs w:val="24"/>
      <w:lang w:eastAsia="ru-RU"/>
    </w:rPr>
  </w:style>
  <w:style w:type="character" w:customStyle="1" w:styleId="61">
    <w:name w:val="Заголовок 6 Знак"/>
    <w:aliases w:val="H6 Знак,Текст подраздела Знак"/>
    <w:basedOn w:val="aff2"/>
    <w:link w:val="60"/>
    <w:rsid w:val="00570C8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aliases w:val="Текст пункта Знак,PIM 7 Знак,**Буква1-заголовок Знак"/>
    <w:basedOn w:val="aff2"/>
    <w:link w:val="7"/>
    <w:rsid w:val="00570C8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aliases w:val="Переч_а)1) Знак,а) список с буквами Знак,Переч. a) Знак,Переч. 1) Знак,1.1.1 Текст пункта в подразделе Знак,Переч. а) Знак,перечиления с деф Знак,перечиления с буквами Знак,а) Знак,ïåðå÷èëåíèÿ ñ äåô Знак,Ïåðå÷. à) Знак"/>
    <w:basedOn w:val="aff2"/>
    <w:link w:val="8"/>
    <w:uiPriority w:val="99"/>
    <w:rsid w:val="00570C8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aliases w:val="1) список с цифрами Знак,1.1.1.1 Текст подпункта после пункта Знак,текст1 Знак,текст2 Знак,текст11 Знак,текст3 Знак,текст4 Знак,текст12 Знак,текст5 Знак,текст13 Знак,текст6 Знак,текст14 Знак,текст7 Знак,текст15 Знак,текст8 Знак"/>
    <w:basedOn w:val="aff2"/>
    <w:link w:val="9"/>
    <w:uiPriority w:val="99"/>
    <w:rsid w:val="00570C89"/>
    <w:rPr>
      <w:rFonts w:asciiTheme="majorHAnsi" w:eastAsiaTheme="majorEastAsia" w:hAnsiTheme="majorHAnsi" w:cstheme="majorBidi"/>
      <w:i/>
      <w:iCs/>
      <w:color w:val="272727" w:themeColor="text1" w:themeTint="D8"/>
      <w:sz w:val="21"/>
      <w:szCs w:val="21"/>
      <w:lang w:eastAsia="ru-RU"/>
    </w:rPr>
  </w:style>
  <w:style w:type="character" w:styleId="afff6">
    <w:name w:val="page number"/>
    <w:basedOn w:val="aff2"/>
    <w:uiPriority w:val="99"/>
    <w:rsid w:val="00570C89"/>
  </w:style>
  <w:style w:type="paragraph" w:styleId="a0">
    <w:name w:val="Title"/>
    <w:basedOn w:val="aff1"/>
    <w:link w:val="afff7"/>
    <w:qFormat/>
    <w:rsid w:val="00570C89"/>
    <w:pPr>
      <w:numPr>
        <w:numId w:val="57"/>
      </w:numPr>
      <w:spacing w:before="240" w:after="60"/>
      <w:jc w:val="center"/>
      <w:outlineLvl w:val="0"/>
    </w:pPr>
    <w:rPr>
      <w:rFonts w:ascii="Arial" w:hAnsi="Arial"/>
      <w:b/>
      <w:kern w:val="28"/>
      <w:sz w:val="32"/>
      <w:szCs w:val="20"/>
      <w:lang w:val="x-none" w:eastAsia="x-none"/>
    </w:rPr>
  </w:style>
  <w:style w:type="character" w:customStyle="1" w:styleId="afff7">
    <w:name w:val="Название Знак"/>
    <w:basedOn w:val="aff2"/>
    <w:link w:val="a0"/>
    <w:rsid w:val="00570C89"/>
    <w:rPr>
      <w:rFonts w:ascii="Arial" w:eastAsia="Times New Roman" w:hAnsi="Arial" w:cs="Times New Roman"/>
      <w:b/>
      <w:kern w:val="28"/>
      <w:sz w:val="32"/>
      <w:szCs w:val="20"/>
      <w:lang w:val="x-none" w:eastAsia="x-none"/>
    </w:rPr>
  </w:style>
  <w:style w:type="paragraph" w:styleId="2">
    <w:name w:val="Body Text 2"/>
    <w:basedOn w:val="aff1"/>
    <w:link w:val="2d"/>
    <w:uiPriority w:val="99"/>
    <w:rsid w:val="00570C89"/>
    <w:pPr>
      <w:numPr>
        <w:ilvl w:val="1"/>
        <w:numId w:val="57"/>
      </w:numPr>
      <w:spacing w:after="60"/>
      <w:jc w:val="both"/>
    </w:pPr>
    <w:rPr>
      <w:szCs w:val="20"/>
      <w:lang w:val="x-none" w:eastAsia="x-none"/>
    </w:rPr>
  </w:style>
  <w:style w:type="character" w:customStyle="1" w:styleId="2d">
    <w:name w:val="Основной текст 2 Знак"/>
    <w:basedOn w:val="aff2"/>
    <w:link w:val="2"/>
    <w:uiPriority w:val="99"/>
    <w:rsid w:val="00570C89"/>
    <w:rPr>
      <w:rFonts w:ascii="Times New Roman" w:eastAsia="Times New Roman" w:hAnsi="Times New Roman" w:cs="Times New Roman"/>
      <w:sz w:val="24"/>
      <w:szCs w:val="20"/>
      <w:lang w:val="x-none" w:eastAsia="x-none"/>
    </w:rPr>
  </w:style>
  <w:style w:type="paragraph" w:customStyle="1" w:styleId="3---">
    <w:name w:val="3---"/>
    <w:basedOn w:val="aff1"/>
    <w:rsid w:val="00570C89"/>
    <w:pPr>
      <w:spacing w:before="120" w:after="120"/>
      <w:jc w:val="both"/>
    </w:pPr>
  </w:style>
  <w:style w:type="paragraph" w:styleId="afff8">
    <w:name w:val="Subtitle"/>
    <w:aliases w:val="ГОСТ Подзаголовок,**Заг-скрытый"/>
    <w:basedOn w:val="aff1"/>
    <w:link w:val="afff9"/>
    <w:uiPriority w:val="99"/>
    <w:qFormat/>
    <w:rsid w:val="00570C89"/>
    <w:pPr>
      <w:spacing w:after="60"/>
      <w:jc w:val="center"/>
      <w:outlineLvl w:val="1"/>
    </w:pPr>
    <w:rPr>
      <w:rFonts w:ascii="Arial" w:hAnsi="Arial"/>
      <w:szCs w:val="20"/>
      <w:lang w:val="x-none" w:eastAsia="x-none"/>
    </w:rPr>
  </w:style>
  <w:style w:type="character" w:customStyle="1" w:styleId="afff9">
    <w:name w:val="Подзаголовок Знак"/>
    <w:aliases w:val="ГОСТ Подзаголовок Знак,**Заг-скрытый Знак"/>
    <w:basedOn w:val="aff2"/>
    <w:link w:val="afff8"/>
    <w:uiPriority w:val="99"/>
    <w:rsid w:val="00570C89"/>
    <w:rPr>
      <w:rFonts w:ascii="Arial" w:eastAsia="Times New Roman" w:hAnsi="Arial" w:cs="Times New Roman"/>
      <w:sz w:val="24"/>
      <w:szCs w:val="20"/>
      <w:lang w:val="x-none" w:eastAsia="x-none"/>
    </w:rPr>
  </w:style>
  <w:style w:type="paragraph" w:styleId="afffa">
    <w:name w:val="Body Text Indent"/>
    <w:aliases w:val="Основной текст с нумерацией, Знак Знак Знак Знак, Знак Знак Знак Знак1, Знак Знак1,Body Text Indent"/>
    <w:basedOn w:val="aff1"/>
    <w:link w:val="afffb"/>
    <w:rsid w:val="00570C89"/>
    <w:pPr>
      <w:spacing w:after="120"/>
      <w:ind w:left="283"/>
      <w:jc w:val="both"/>
    </w:pPr>
  </w:style>
  <w:style w:type="character" w:customStyle="1" w:styleId="afffb">
    <w:name w:val="Основной текст с отступом Знак"/>
    <w:aliases w:val="Основной текст с нумерацией Знак, Знак Знак Знак Знак Знак, Знак Знак Знак Знак1 Знак, Знак Знак1 Знак,Body Text Indent Знак"/>
    <w:basedOn w:val="aff2"/>
    <w:link w:val="afffa"/>
    <w:rsid w:val="00570C89"/>
    <w:rPr>
      <w:rFonts w:ascii="Times New Roman" w:eastAsia="Times New Roman" w:hAnsi="Times New Roman" w:cs="Times New Roman"/>
      <w:sz w:val="24"/>
      <w:szCs w:val="24"/>
      <w:lang w:eastAsia="ru-RU"/>
    </w:rPr>
  </w:style>
  <w:style w:type="paragraph" w:styleId="2e">
    <w:name w:val="Body Text Indent 2"/>
    <w:basedOn w:val="aff1"/>
    <w:link w:val="2f"/>
    <w:uiPriority w:val="99"/>
    <w:rsid w:val="00570C89"/>
    <w:pPr>
      <w:spacing w:after="120" w:line="480" w:lineRule="auto"/>
      <w:ind w:left="283"/>
      <w:jc w:val="both"/>
    </w:pPr>
    <w:rPr>
      <w:lang w:val="x-none" w:eastAsia="x-none"/>
    </w:rPr>
  </w:style>
  <w:style w:type="character" w:customStyle="1" w:styleId="2f">
    <w:name w:val="Основной текст с отступом 2 Знак"/>
    <w:basedOn w:val="aff2"/>
    <w:link w:val="2e"/>
    <w:uiPriority w:val="99"/>
    <w:rsid w:val="00570C89"/>
    <w:rPr>
      <w:rFonts w:ascii="Times New Roman" w:eastAsia="Times New Roman" w:hAnsi="Times New Roman" w:cs="Times New Roman"/>
      <w:sz w:val="24"/>
      <w:szCs w:val="24"/>
      <w:lang w:val="x-none" w:eastAsia="x-none"/>
    </w:rPr>
  </w:style>
  <w:style w:type="paragraph" w:styleId="afffc">
    <w:name w:val="List Bullet"/>
    <w:aliases w:val="UL,Маркированный список 1,Маркированный список Знак Знак Знак Знак Знак Знак Знак Знак Знак Знак Знак Знак Знак Знак Знак Знак"/>
    <w:basedOn w:val="aff1"/>
    <w:link w:val="afffd"/>
    <w:autoRedefine/>
    <w:uiPriority w:val="99"/>
    <w:rsid w:val="00570C89"/>
    <w:pPr>
      <w:widowControl w:val="0"/>
      <w:spacing w:after="60"/>
      <w:jc w:val="both"/>
    </w:pPr>
  </w:style>
  <w:style w:type="paragraph" w:styleId="2f0">
    <w:name w:val="List Bullet 2"/>
    <w:basedOn w:val="aff1"/>
    <w:link w:val="2f1"/>
    <w:autoRedefine/>
    <w:uiPriority w:val="99"/>
    <w:rsid w:val="00570C89"/>
    <w:pPr>
      <w:spacing w:after="60"/>
      <w:jc w:val="both"/>
    </w:pPr>
    <w:rPr>
      <w:szCs w:val="20"/>
    </w:rPr>
  </w:style>
  <w:style w:type="paragraph" w:styleId="3b">
    <w:name w:val="toc 3"/>
    <w:basedOn w:val="aff1"/>
    <w:next w:val="aff1"/>
    <w:autoRedefine/>
    <w:uiPriority w:val="39"/>
    <w:qFormat/>
    <w:rsid w:val="00570C89"/>
    <w:pPr>
      <w:ind w:firstLine="12"/>
    </w:pPr>
    <w:rPr>
      <w:sz w:val="20"/>
      <w:szCs w:val="20"/>
    </w:rPr>
  </w:style>
  <w:style w:type="paragraph" w:styleId="afffe">
    <w:name w:val="Date"/>
    <w:basedOn w:val="aff1"/>
    <w:next w:val="aff1"/>
    <w:link w:val="affff"/>
    <w:uiPriority w:val="99"/>
    <w:rsid w:val="00570C89"/>
    <w:pPr>
      <w:spacing w:after="60"/>
      <w:jc w:val="both"/>
    </w:pPr>
    <w:rPr>
      <w:szCs w:val="20"/>
      <w:lang w:val="x-none" w:eastAsia="x-none"/>
    </w:rPr>
  </w:style>
  <w:style w:type="character" w:customStyle="1" w:styleId="affff">
    <w:name w:val="Дата Знак"/>
    <w:basedOn w:val="aff2"/>
    <w:link w:val="afffe"/>
    <w:uiPriority w:val="99"/>
    <w:rsid w:val="00570C89"/>
    <w:rPr>
      <w:rFonts w:ascii="Times New Roman" w:eastAsia="Times New Roman" w:hAnsi="Times New Roman" w:cs="Times New Roman"/>
      <w:sz w:val="24"/>
      <w:szCs w:val="20"/>
      <w:lang w:val="x-none" w:eastAsia="x-none"/>
    </w:rPr>
  </w:style>
  <w:style w:type="paragraph" w:styleId="affff0">
    <w:name w:val="Plain Text"/>
    <w:basedOn w:val="aff1"/>
    <w:link w:val="affff1"/>
    <w:uiPriority w:val="99"/>
    <w:rsid w:val="00570C89"/>
    <w:rPr>
      <w:rFonts w:ascii="Courier New" w:hAnsi="Courier New"/>
      <w:sz w:val="20"/>
      <w:szCs w:val="20"/>
      <w:lang w:val="x-none" w:eastAsia="x-none"/>
    </w:rPr>
  </w:style>
  <w:style w:type="character" w:customStyle="1" w:styleId="affff1">
    <w:name w:val="Текст Знак"/>
    <w:basedOn w:val="aff2"/>
    <w:link w:val="affff0"/>
    <w:uiPriority w:val="99"/>
    <w:rsid w:val="00570C89"/>
    <w:rPr>
      <w:rFonts w:ascii="Courier New" w:eastAsia="Times New Roman" w:hAnsi="Courier New" w:cs="Times New Roman"/>
      <w:sz w:val="20"/>
      <w:szCs w:val="20"/>
      <w:lang w:val="x-none" w:eastAsia="x-none"/>
    </w:rPr>
  </w:style>
  <w:style w:type="character" w:styleId="affff2">
    <w:name w:val="Hyperlink"/>
    <w:aliases w:val="%Hyperlink"/>
    <w:uiPriority w:val="99"/>
    <w:rsid w:val="00570C89"/>
    <w:rPr>
      <w:color w:val="0000FF"/>
      <w:u w:val="single"/>
    </w:rPr>
  </w:style>
  <w:style w:type="paragraph" w:customStyle="1" w:styleId="1f6">
    <w:name w:val="Стиль1"/>
    <w:basedOn w:val="aff1"/>
    <w:link w:val="1f7"/>
    <w:uiPriority w:val="99"/>
    <w:qFormat/>
    <w:rsid w:val="00570C89"/>
    <w:pPr>
      <w:keepNext/>
      <w:keepLines/>
      <w:widowControl w:val="0"/>
      <w:suppressLineNumbers/>
      <w:tabs>
        <w:tab w:val="num" w:pos="360"/>
      </w:tabs>
      <w:suppressAutoHyphens/>
      <w:spacing w:after="60"/>
    </w:pPr>
    <w:rPr>
      <w:b/>
      <w:sz w:val="28"/>
      <w:lang w:val="x-none" w:eastAsia="x-none"/>
    </w:rPr>
  </w:style>
  <w:style w:type="paragraph" w:customStyle="1" w:styleId="2f2">
    <w:name w:val="Стиль2"/>
    <w:basedOn w:val="2f3"/>
    <w:link w:val="2f4"/>
    <w:qFormat/>
    <w:rsid w:val="00570C89"/>
    <w:pPr>
      <w:keepNext/>
      <w:keepLines/>
      <w:widowControl w:val="0"/>
      <w:suppressLineNumbers/>
      <w:suppressAutoHyphens/>
    </w:pPr>
    <w:rPr>
      <w:b/>
      <w:szCs w:val="20"/>
      <w:lang w:val="x-none" w:eastAsia="x-none"/>
    </w:rPr>
  </w:style>
  <w:style w:type="paragraph" w:styleId="2f3">
    <w:name w:val="List Number 2"/>
    <w:basedOn w:val="aff1"/>
    <w:uiPriority w:val="99"/>
    <w:rsid w:val="00570C89"/>
    <w:pPr>
      <w:tabs>
        <w:tab w:val="num" w:pos="360"/>
      </w:tabs>
      <w:spacing w:after="60"/>
      <w:jc w:val="both"/>
    </w:pPr>
  </w:style>
  <w:style w:type="paragraph" w:customStyle="1" w:styleId="3c">
    <w:name w:val="Стиль3"/>
    <w:basedOn w:val="2e"/>
    <w:link w:val="3d"/>
    <w:uiPriority w:val="99"/>
    <w:rsid w:val="00570C89"/>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ff1"/>
    <w:uiPriority w:val="99"/>
    <w:rsid w:val="00570C89"/>
    <w:pPr>
      <w:spacing w:after="60"/>
      <w:jc w:val="both"/>
    </w:pPr>
  </w:style>
  <w:style w:type="paragraph" w:customStyle="1" w:styleId="affff3">
    <w:name w:val="Íîðìàëüíûé"/>
    <w:uiPriority w:val="99"/>
    <w:semiHidden/>
    <w:rsid w:val="00570C89"/>
    <w:pPr>
      <w:spacing w:after="0" w:line="240" w:lineRule="auto"/>
      <w:jc w:val="both"/>
    </w:pPr>
    <w:rPr>
      <w:rFonts w:ascii="Courier" w:eastAsia="Times New Roman" w:hAnsi="Courier" w:cs="Times New Roman"/>
      <w:sz w:val="24"/>
      <w:szCs w:val="20"/>
      <w:lang w:val="en-GB" w:eastAsia="ru-RU"/>
    </w:rPr>
  </w:style>
  <w:style w:type="paragraph" w:customStyle="1" w:styleId="ConsNormal">
    <w:name w:val="ConsNormal"/>
    <w:link w:val="ConsNormal0"/>
    <w:uiPriority w:val="99"/>
    <w:rsid w:val="00570C89"/>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styleId="3e">
    <w:name w:val="Body Text 3"/>
    <w:basedOn w:val="aff1"/>
    <w:link w:val="3f"/>
    <w:uiPriority w:val="99"/>
    <w:rsid w:val="00570C89"/>
    <w:pPr>
      <w:spacing w:after="120"/>
      <w:jc w:val="both"/>
    </w:pPr>
    <w:rPr>
      <w:sz w:val="16"/>
      <w:szCs w:val="16"/>
      <w:lang w:val="x-none" w:eastAsia="x-none"/>
    </w:rPr>
  </w:style>
  <w:style w:type="character" w:customStyle="1" w:styleId="3f">
    <w:name w:val="Основной текст 3 Знак"/>
    <w:basedOn w:val="aff2"/>
    <w:link w:val="3e"/>
    <w:uiPriority w:val="99"/>
    <w:rsid w:val="00570C89"/>
    <w:rPr>
      <w:rFonts w:ascii="Times New Roman" w:eastAsia="Times New Roman" w:hAnsi="Times New Roman" w:cs="Times New Roman"/>
      <w:sz w:val="16"/>
      <w:szCs w:val="16"/>
      <w:lang w:val="x-none" w:eastAsia="x-none"/>
    </w:rPr>
  </w:style>
  <w:style w:type="character" w:customStyle="1" w:styleId="affff4">
    <w:name w:val="Основной шрифт"/>
    <w:uiPriority w:val="99"/>
    <w:rsid w:val="00570C89"/>
  </w:style>
  <w:style w:type="paragraph" w:styleId="1f8">
    <w:name w:val="toc 1"/>
    <w:basedOn w:val="aff1"/>
    <w:next w:val="aff1"/>
    <w:autoRedefine/>
    <w:uiPriority w:val="39"/>
    <w:qFormat/>
    <w:rsid w:val="00570C89"/>
    <w:pPr>
      <w:tabs>
        <w:tab w:val="left" w:pos="480"/>
        <w:tab w:val="right" w:leader="dot" w:pos="10195"/>
      </w:tabs>
      <w:spacing w:before="100" w:beforeAutospacing="1" w:after="100" w:afterAutospacing="1"/>
    </w:pPr>
    <w:rPr>
      <w:rFonts w:cs="Arial"/>
      <w:bCs/>
      <w:caps/>
    </w:rPr>
  </w:style>
  <w:style w:type="paragraph" w:styleId="2f5">
    <w:name w:val="toc 2"/>
    <w:basedOn w:val="aff1"/>
    <w:next w:val="aff1"/>
    <w:autoRedefine/>
    <w:uiPriority w:val="39"/>
    <w:qFormat/>
    <w:rsid w:val="00570C89"/>
    <w:pPr>
      <w:spacing w:before="240"/>
    </w:pPr>
    <w:rPr>
      <w:b/>
      <w:bCs/>
      <w:sz w:val="20"/>
      <w:szCs w:val="20"/>
    </w:rPr>
  </w:style>
  <w:style w:type="paragraph" w:styleId="4b">
    <w:name w:val="toc 4"/>
    <w:basedOn w:val="aff1"/>
    <w:next w:val="aff1"/>
    <w:autoRedefine/>
    <w:uiPriority w:val="39"/>
    <w:rsid w:val="00570C89"/>
    <w:pPr>
      <w:ind w:left="480"/>
    </w:pPr>
    <w:rPr>
      <w:sz w:val="20"/>
      <w:szCs w:val="20"/>
    </w:rPr>
  </w:style>
  <w:style w:type="paragraph" w:styleId="57">
    <w:name w:val="toc 5"/>
    <w:basedOn w:val="aff1"/>
    <w:next w:val="aff1"/>
    <w:autoRedefine/>
    <w:uiPriority w:val="39"/>
    <w:rsid w:val="00570C89"/>
    <w:pPr>
      <w:ind w:left="720"/>
    </w:pPr>
    <w:rPr>
      <w:sz w:val="20"/>
      <w:szCs w:val="20"/>
    </w:rPr>
  </w:style>
  <w:style w:type="paragraph" w:styleId="62">
    <w:name w:val="toc 6"/>
    <w:basedOn w:val="aff1"/>
    <w:next w:val="aff1"/>
    <w:autoRedefine/>
    <w:uiPriority w:val="39"/>
    <w:rsid w:val="00570C89"/>
    <w:pPr>
      <w:ind w:left="960"/>
    </w:pPr>
    <w:rPr>
      <w:sz w:val="20"/>
      <w:szCs w:val="20"/>
    </w:rPr>
  </w:style>
  <w:style w:type="paragraph" w:styleId="72">
    <w:name w:val="toc 7"/>
    <w:basedOn w:val="aff1"/>
    <w:next w:val="aff1"/>
    <w:autoRedefine/>
    <w:uiPriority w:val="39"/>
    <w:rsid w:val="00570C89"/>
    <w:pPr>
      <w:ind w:left="1200"/>
    </w:pPr>
    <w:rPr>
      <w:sz w:val="20"/>
      <w:szCs w:val="20"/>
    </w:rPr>
  </w:style>
  <w:style w:type="paragraph" w:styleId="82">
    <w:name w:val="toc 8"/>
    <w:basedOn w:val="aff1"/>
    <w:next w:val="aff1"/>
    <w:autoRedefine/>
    <w:uiPriority w:val="39"/>
    <w:rsid w:val="00570C89"/>
    <w:pPr>
      <w:ind w:left="1440"/>
    </w:pPr>
    <w:rPr>
      <w:sz w:val="20"/>
      <w:szCs w:val="20"/>
    </w:rPr>
  </w:style>
  <w:style w:type="paragraph" w:styleId="92">
    <w:name w:val="toc 9"/>
    <w:basedOn w:val="aff1"/>
    <w:next w:val="aff1"/>
    <w:autoRedefine/>
    <w:uiPriority w:val="39"/>
    <w:rsid w:val="00570C89"/>
    <w:pPr>
      <w:ind w:left="1680"/>
    </w:pPr>
    <w:rPr>
      <w:sz w:val="20"/>
      <w:szCs w:val="20"/>
    </w:rPr>
  </w:style>
  <w:style w:type="paragraph" w:customStyle="1" w:styleId="ww-2">
    <w:name w:val="ww-2"/>
    <w:basedOn w:val="aff1"/>
    <w:uiPriority w:val="99"/>
    <w:rsid w:val="00570C89"/>
    <w:pPr>
      <w:jc w:val="both"/>
    </w:pPr>
  </w:style>
  <w:style w:type="paragraph" w:customStyle="1" w:styleId="212">
    <w:name w:val="Основной текст 21"/>
    <w:basedOn w:val="aff1"/>
    <w:link w:val="BodyText2"/>
    <w:uiPriority w:val="99"/>
    <w:rsid w:val="00570C89"/>
    <w:pPr>
      <w:ind w:left="1134"/>
    </w:pPr>
    <w:rPr>
      <w:sz w:val="28"/>
      <w:szCs w:val="20"/>
      <w:lang w:val="x-none" w:eastAsia="x-none"/>
    </w:rPr>
  </w:style>
  <w:style w:type="paragraph" w:customStyle="1" w:styleId="ConsNonformat">
    <w:name w:val="ConsNonformat"/>
    <w:link w:val="ConsNonformat0"/>
    <w:uiPriority w:val="99"/>
    <w:rsid w:val="00570C89"/>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Iauiue1">
    <w:name w:val="Iau?iue1"/>
    <w:rsid w:val="00570C89"/>
    <w:pPr>
      <w:spacing w:after="0" w:line="240" w:lineRule="auto"/>
      <w:jc w:val="both"/>
    </w:pPr>
    <w:rPr>
      <w:rFonts w:ascii="Times New Roman" w:eastAsia="Times New Roman" w:hAnsi="Times New Roman" w:cs="Times New Roman"/>
      <w:sz w:val="20"/>
      <w:szCs w:val="20"/>
      <w:lang w:eastAsia="ru-RU"/>
    </w:rPr>
  </w:style>
  <w:style w:type="paragraph" w:customStyle="1" w:styleId="Iauiue">
    <w:name w:val="Iau?iue"/>
    <w:uiPriority w:val="99"/>
    <w:rsid w:val="00570C89"/>
    <w:pPr>
      <w:spacing w:after="0" w:line="240" w:lineRule="auto"/>
      <w:jc w:val="both"/>
    </w:pPr>
    <w:rPr>
      <w:rFonts w:ascii="Times New Roman" w:eastAsia="Times New Roman" w:hAnsi="Times New Roman" w:cs="Times New Roman"/>
      <w:sz w:val="20"/>
      <w:szCs w:val="20"/>
      <w:lang w:val="en-US" w:eastAsia="ru-RU"/>
    </w:rPr>
  </w:style>
  <w:style w:type="paragraph" w:customStyle="1" w:styleId="caaieiaie2">
    <w:name w:val="caaieiaie 2"/>
    <w:basedOn w:val="Iauiue"/>
    <w:next w:val="Iauiue"/>
    <w:uiPriority w:val="99"/>
    <w:rsid w:val="00570C89"/>
    <w:pPr>
      <w:keepNext/>
    </w:pPr>
    <w:rPr>
      <w:sz w:val="24"/>
      <w:lang w:val="ru-RU"/>
    </w:rPr>
  </w:style>
  <w:style w:type="paragraph" w:customStyle="1" w:styleId="116">
    <w:name w:val="заголовок 11"/>
    <w:basedOn w:val="aff1"/>
    <w:next w:val="aff1"/>
    <w:uiPriority w:val="99"/>
    <w:rsid w:val="00570C89"/>
    <w:pPr>
      <w:keepNext/>
      <w:jc w:val="center"/>
    </w:pPr>
    <w:rPr>
      <w:snapToGrid w:val="0"/>
      <w:szCs w:val="20"/>
    </w:rPr>
  </w:style>
  <w:style w:type="paragraph" w:customStyle="1" w:styleId="Iacaaiea">
    <w:name w:val="Iacaaiea"/>
    <w:basedOn w:val="Iauiue"/>
    <w:uiPriority w:val="99"/>
    <w:rsid w:val="00570C89"/>
    <w:pPr>
      <w:keepNext/>
      <w:tabs>
        <w:tab w:val="left" w:pos="426"/>
        <w:tab w:val="left" w:pos="567"/>
      </w:tabs>
      <w:spacing w:before="120" w:line="360" w:lineRule="auto"/>
      <w:ind w:firstLine="426"/>
      <w:jc w:val="center"/>
    </w:pPr>
    <w:rPr>
      <w:b/>
      <w:color w:val="000000"/>
      <w:sz w:val="22"/>
      <w:lang w:val="ru-RU"/>
    </w:rPr>
  </w:style>
  <w:style w:type="paragraph" w:customStyle="1" w:styleId="caaieiaie1">
    <w:name w:val="caaieiaie 1"/>
    <w:basedOn w:val="Iauiue"/>
    <w:next w:val="Iauiue"/>
    <w:uiPriority w:val="99"/>
    <w:rsid w:val="00570C89"/>
    <w:pPr>
      <w:keepNext/>
      <w:spacing w:before="240" w:after="60" w:line="360" w:lineRule="auto"/>
      <w:ind w:firstLine="397"/>
      <w:jc w:val="center"/>
    </w:pPr>
    <w:rPr>
      <w:b/>
      <w:kern w:val="28"/>
      <w:sz w:val="28"/>
      <w:lang w:val="ru-RU"/>
    </w:rPr>
  </w:style>
  <w:style w:type="paragraph" w:customStyle="1" w:styleId="WW-20">
    <w:name w:val="WW-Основной текст 2"/>
    <w:basedOn w:val="aff1"/>
    <w:uiPriority w:val="99"/>
    <w:rsid w:val="00570C89"/>
    <w:pPr>
      <w:suppressAutoHyphens/>
      <w:jc w:val="both"/>
    </w:pPr>
    <w:rPr>
      <w:szCs w:val="20"/>
    </w:rPr>
  </w:style>
  <w:style w:type="paragraph" w:customStyle="1" w:styleId="affff5">
    <w:name w:val="Заголовок инструкции"/>
    <w:basedOn w:val="aff5"/>
    <w:rsid w:val="00570C89"/>
    <w:pPr>
      <w:keepNext/>
      <w:suppressAutoHyphens/>
      <w:jc w:val="center"/>
      <w:outlineLvl w:val="0"/>
    </w:pPr>
    <w:rPr>
      <w:b/>
      <w:bCs/>
      <w:sz w:val="32"/>
      <w:szCs w:val="20"/>
    </w:rPr>
  </w:style>
  <w:style w:type="paragraph" w:customStyle="1" w:styleId="affff6">
    <w:name w:val="ПЗ инструкции"/>
    <w:basedOn w:val="aff1"/>
    <w:rsid w:val="00570C89"/>
    <w:pPr>
      <w:spacing w:before="240" w:after="120"/>
      <w:jc w:val="center"/>
    </w:pPr>
    <w:rPr>
      <w:b/>
      <w:bCs/>
      <w:sz w:val="28"/>
      <w:szCs w:val="20"/>
    </w:rPr>
  </w:style>
  <w:style w:type="paragraph" w:customStyle="1" w:styleId="affff7">
    <w:name w:val="Инструкция"/>
    <w:basedOn w:val="affff5"/>
    <w:rsid w:val="00570C89"/>
    <w:pPr>
      <w:spacing w:after="240"/>
    </w:pPr>
  </w:style>
  <w:style w:type="paragraph" w:customStyle="1" w:styleId="affff8">
    <w:name w:val="Указания"/>
    <w:basedOn w:val="affff6"/>
    <w:rsid w:val="00570C89"/>
    <w:pPr>
      <w:spacing w:after="240"/>
    </w:pPr>
  </w:style>
  <w:style w:type="paragraph" w:customStyle="1" w:styleId="affff9">
    <w:name w:val="Текст заявки"/>
    <w:basedOn w:val="Iauiue"/>
    <w:uiPriority w:val="99"/>
    <w:rsid w:val="00570C89"/>
    <w:pPr>
      <w:ind w:firstLine="567"/>
    </w:pPr>
    <w:rPr>
      <w:sz w:val="28"/>
    </w:rPr>
  </w:style>
  <w:style w:type="paragraph" w:styleId="3f0">
    <w:name w:val="Body Text Indent 3"/>
    <w:basedOn w:val="aff1"/>
    <w:link w:val="3f1"/>
    <w:uiPriority w:val="99"/>
    <w:rsid w:val="00570C89"/>
    <w:pPr>
      <w:spacing w:after="120"/>
      <w:ind w:left="283"/>
    </w:pPr>
    <w:rPr>
      <w:sz w:val="16"/>
      <w:szCs w:val="16"/>
      <w:lang w:val="x-none" w:eastAsia="x-none"/>
    </w:rPr>
  </w:style>
  <w:style w:type="character" w:customStyle="1" w:styleId="3f1">
    <w:name w:val="Основной текст с отступом 3 Знак"/>
    <w:basedOn w:val="aff2"/>
    <w:link w:val="3f0"/>
    <w:uiPriority w:val="99"/>
    <w:rsid w:val="00570C89"/>
    <w:rPr>
      <w:rFonts w:ascii="Times New Roman" w:eastAsia="Times New Roman" w:hAnsi="Times New Roman" w:cs="Times New Roman"/>
      <w:sz w:val="16"/>
      <w:szCs w:val="16"/>
      <w:lang w:val="x-none" w:eastAsia="x-none"/>
    </w:rPr>
  </w:style>
  <w:style w:type="paragraph" w:customStyle="1" w:styleId="Iniiadieoaeno2">
    <w:name w:val="Iniia?die oaeno 2"/>
    <w:basedOn w:val="Iauiue"/>
    <w:rsid w:val="00570C89"/>
    <w:pPr>
      <w:widowControl w:val="0"/>
      <w:snapToGrid w:val="0"/>
      <w:spacing w:before="80" w:after="80"/>
    </w:pPr>
    <w:rPr>
      <w:sz w:val="22"/>
      <w:lang w:val="ru-RU" w:eastAsia="en-US"/>
    </w:rPr>
  </w:style>
  <w:style w:type="paragraph" w:customStyle="1" w:styleId="norma">
    <w:name w:val="norma"/>
    <w:basedOn w:val="Iauiue"/>
    <w:rsid w:val="00570C89"/>
    <w:pPr>
      <w:widowControl w:val="0"/>
      <w:snapToGrid w:val="0"/>
      <w:spacing w:before="60" w:after="80"/>
      <w:ind w:left="851" w:hanging="851"/>
    </w:pPr>
    <w:rPr>
      <w:rFonts w:ascii="Peterburg" w:hAnsi="Peterburg"/>
      <w:sz w:val="22"/>
      <w:lang w:val="ru-RU" w:eastAsia="en-US"/>
    </w:rPr>
  </w:style>
  <w:style w:type="paragraph" w:customStyle="1" w:styleId="affffa">
    <w:name w:val="Îáû÷íûé"/>
    <w:uiPriority w:val="99"/>
    <w:rsid w:val="00570C89"/>
    <w:pPr>
      <w:spacing w:after="0" w:line="240" w:lineRule="auto"/>
      <w:jc w:val="both"/>
    </w:pPr>
    <w:rPr>
      <w:rFonts w:ascii="Times New Roman" w:eastAsia="Times New Roman" w:hAnsi="Times New Roman" w:cs="Times New Roman"/>
      <w:sz w:val="20"/>
      <w:szCs w:val="20"/>
      <w:lang w:val="en-US" w:eastAsia="ru-RU"/>
    </w:rPr>
  </w:style>
  <w:style w:type="paragraph" w:customStyle="1" w:styleId="14pt">
    <w:name w:val="Стиль 14 pt полужирный по центру"/>
    <w:basedOn w:val="aff1"/>
    <w:uiPriority w:val="99"/>
    <w:rsid w:val="00570C89"/>
    <w:pPr>
      <w:spacing w:after="120"/>
      <w:jc w:val="center"/>
    </w:pPr>
    <w:rPr>
      <w:b/>
      <w:bCs/>
      <w:sz w:val="28"/>
      <w:szCs w:val="20"/>
    </w:rPr>
  </w:style>
  <w:style w:type="paragraph" w:customStyle="1" w:styleId="14pt0">
    <w:name w:val="Стиль 14 pt по центру"/>
    <w:basedOn w:val="aff1"/>
    <w:rsid w:val="00570C89"/>
    <w:pPr>
      <w:jc w:val="center"/>
    </w:pPr>
    <w:rPr>
      <w:b/>
      <w:sz w:val="28"/>
      <w:szCs w:val="20"/>
    </w:rPr>
  </w:style>
  <w:style w:type="paragraph" w:customStyle="1" w:styleId="14pt1">
    <w:name w:val="Стиль 14 pt по ширине Первая строка:  1 см"/>
    <w:basedOn w:val="aff1"/>
    <w:rsid w:val="00570C89"/>
    <w:pPr>
      <w:ind w:firstLine="567"/>
      <w:jc w:val="both"/>
    </w:pPr>
    <w:rPr>
      <w:sz w:val="28"/>
      <w:szCs w:val="20"/>
    </w:rPr>
  </w:style>
  <w:style w:type="paragraph" w:customStyle="1" w:styleId="14pt127">
    <w:name w:val="Стиль 14 pt по ширине Первая строка:  127 см"/>
    <w:basedOn w:val="aff1"/>
    <w:rsid w:val="00570C89"/>
    <w:pPr>
      <w:ind w:firstLine="720"/>
      <w:jc w:val="both"/>
    </w:pPr>
    <w:rPr>
      <w:sz w:val="28"/>
      <w:szCs w:val="20"/>
    </w:rPr>
  </w:style>
  <w:style w:type="paragraph" w:customStyle="1" w:styleId="14pt10">
    <w:name w:val="Стиль 14 pt по центру1"/>
    <w:basedOn w:val="aff1"/>
    <w:uiPriority w:val="99"/>
    <w:rsid w:val="00570C89"/>
    <w:pPr>
      <w:spacing w:before="240" w:after="240"/>
      <w:jc w:val="center"/>
    </w:pPr>
    <w:rPr>
      <w:sz w:val="28"/>
      <w:szCs w:val="20"/>
    </w:rPr>
  </w:style>
  <w:style w:type="paragraph" w:styleId="affffb">
    <w:name w:val="Block Text"/>
    <w:basedOn w:val="aff1"/>
    <w:uiPriority w:val="99"/>
    <w:rsid w:val="00570C89"/>
    <w:pPr>
      <w:tabs>
        <w:tab w:val="left" w:pos="7088"/>
      </w:tabs>
      <w:ind w:left="5670" w:right="-2"/>
    </w:pPr>
    <w:rPr>
      <w:b/>
      <w:szCs w:val="20"/>
    </w:rPr>
  </w:style>
  <w:style w:type="paragraph" w:customStyle="1" w:styleId="Iniiaiieoaeno21">
    <w:name w:val="Iniiaiie oaeno 21"/>
    <w:basedOn w:val="Iauiue"/>
    <w:rsid w:val="00570C89"/>
    <w:pPr>
      <w:keepNext/>
      <w:tabs>
        <w:tab w:val="left" w:pos="567"/>
        <w:tab w:val="left" w:pos="1134"/>
      </w:tabs>
      <w:spacing w:before="120" w:after="120" w:line="220" w:lineRule="exact"/>
      <w:ind w:firstLine="567"/>
    </w:pPr>
    <w:rPr>
      <w:color w:val="000000"/>
      <w:spacing w:val="-4"/>
      <w:sz w:val="22"/>
      <w:lang w:val="ru-RU"/>
    </w:rPr>
  </w:style>
  <w:style w:type="paragraph" w:styleId="affffc">
    <w:name w:val="caption"/>
    <w:aliases w:val="Наименование объекта,Название объекта Знак Знак,Название объекта Знак2 Знак Знак,Название объекта Знак Знак1 Знак Знак,Название объекта Знак1 Знак Знак Знак Знак,Название объекта Знак Знак Знак Знак Знак Знак"/>
    <w:basedOn w:val="aff1"/>
    <w:next w:val="aff1"/>
    <w:link w:val="affffd"/>
    <w:uiPriority w:val="99"/>
    <w:qFormat/>
    <w:rsid w:val="00570C89"/>
    <w:pPr>
      <w:tabs>
        <w:tab w:val="left" w:pos="3780"/>
        <w:tab w:val="left" w:pos="7540"/>
      </w:tabs>
      <w:jc w:val="center"/>
    </w:pPr>
    <w:rPr>
      <w:b/>
      <w:sz w:val="28"/>
      <w:lang w:val="x-none" w:eastAsia="x-none"/>
    </w:rPr>
  </w:style>
  <w:style w:type="paragraph" w:customStyle="1" w:styleId="142412">
    <w:name w:val="Стиль 14 пт полужирный По центру Перед:  24 пт После:  12 пт"/>
    <w:basedOn w:val="aff1"/>
    <w:rsid w:val="00570C89"/>
    <w:pPr>
      <w:spacing w:before="240" w:after="120"/>
      <w:jc w:val="center"/>
    </w:pPr>
    <w:rPr>
      <w:b/>
      <w:bCs/>
      <w:sz w:val="28"/>
      <w:szCs w:val="20"/>
    </w:rPr>
  </w:style>
  <w:style w:type="paragraph" w:customStyle="1" w:styleId="1466">
    <w:name w:val="Стиль 14 пт полужирный По центру Перед:  6 пт После:  6 пт"/>
    <w:basedOn w:val="aff1"/>
    <w:rsid w:val="00570C89"/>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570C89"/>
    <w:rPr>
      <w:b/>
      <w:bCs/>
      <w:caps/>
      <w:sz w:val="28"/>
      <w:szCs w:val="28"/>
      <w:u w:val="single"/>
    </w:rPr>
  </w:style>
  <w:style w:type="character" w:customStyle="1" w:styleId="142">
    <w:name w:val="Стиль 14 пт все прописные"/>
    <w:rsid w:val="00570C89"/>
    <w:rPr>
      <w:b/>
      <w:caps/>
      <w:sz w:val="28"/>
    </w:rPr>
  </w:style>
  <w:style w:type="paragraph" w:styleId="HTML">
    <w:name w:val="HTML Preformatted"/>
    <w:basedOn w:val="aff1"/>
    <w:link w:val="HTML0"/>
    <w:uiPriority w:val="99"/>
    <w:rsid w:val="00570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lang w:val="x-none" w:eastAsia="x-none"/>
    </w:rPr>
  </w:style>
  <w:style w:type="character" w:customStyle="1" w:styleId="HTML0">
    <w:name w:val="Стандартный HTML Знак"/>
    <w:basedOn w:val="aff2"/>
    <w:link w:val="HTML"/>
    <w:uiPriority w:val="99"/>
    <w:rsid w:val="00570C89"/>
    <w:rPr>
      <w:rFonts w:ascii="Courier New" w:eastAsia="Times New Roman" w:hAnsi="Courier New" w:cs="Times New Roman"/>
      <w:sz w:val="20"/>
      <w:szCs w:val="20"/>
      <w:lang w:val="x-none" w:eastAsia="x-none"/>
    </w:rPr>
  </w:style>
  <w:style w:type="numbering" w:styleId="affffe">
    <w:name w:val="Outline List 3"/>
    <w:basedOn w:val="aff4"/>
    <w:rsid w:val="00570C89"/>
  </w:style>
  <w:style w:type="paragraph" w:customStyle="1" w:styleId="-1">
    <w:name w:val="Контракт-подпункт"/>
    <w:basedOn w:val="aff1"/>
    <w:link w:val="-3"/>
    <w:rsid w:val="00570C89"/>
    <w:pPr>
      <w:tabs>
        <w:tab w:val="num" w:pos="851"/>
      </w:tabs>
      <w:ind w:left="851" w:hanging="851"/>
      <w:jc w:val="both"/>
    </w:pPr>
  </w:style>
  <w:style w:type="paragraph" w:customStyle="1" w:styleId="FR1">
    <w:name w:val="FR1"/>
    <w:uiPriority w:val="99"/>
    <w:rsid w:val="00570C89"/>
    <w:pPr>
      <w:widowControl w:val="0"/>
      <w:spacing w:after="0" w:line="240" w:lineRule="auto"/>
      <w:jc w:val="both"/>
    </w:pPr>
    <w:rPr>
      <w:rFonts w:ascii="Times New Roman" w:eastAsia="Times New Roman" w:hAnsi="Times New Roman" w:cs="Times New Roman"/>
      <w:snapToGrid w:val="0"/>
      <w:sz w:val="24"/>
      <w:szCs w:val="20"/>
      <w:lang w:eastAsia="ru-RU"/>
    </w:rPr>
  </w:style>
  <w:style w:type="paragraph" w:customStyle="1" w:styleId="FR3">
    <w:name w:val="FR3"/>
    <w:uiPriority w:val="99"/>
    <w:rsid w:val="00570C89"/>
    <w:pPr>
      <w:widowControl w:val="0"/>
      <w:spacing w:after="0" w:line="240" w:lineRule="auto"/>
      <w:ind w:left="960"/>
      <w:jc w:val="both"/>
    </w:pPr>
    <w:rPr>
      <w:rFonts w:ascii="Arial" w:eastAsia="Times New Roman" w:hAnsi="Arial" w:cs="Times New Roman"/>
      <w:snapToGrid w:val="0"/>
      <w:sz w:val="56"/>
      <w:szCs w:val="20"/>
      <w:lang w:val="en-US" w:eastAsia="ru-RU"/>
    </w:rPr>
  </w:style>
  <w:style w:type="paragraph" w:customStyle="1" w:styleId="FR2">
    <w:name w:val="FR2"/>
    <w:uiPriority w:val="99"/>
    <w:rsid w:val="00570C89"/>
    <w:pPr>
      <w:widowControl w:val="0"/>
      <w:spacing w:after="0" w:line="240" w:lineRule="auto"/>
      <w:ind w:left="3160"/>
      <w:jc w:val="both"/>
    </w:pPr>
    <w:rPr>
      <w:rFonts w:ascii="Arial" w:eastAsia="Times New Roman" w:hAnsi="Arial" w:cs="Times New Roman"/>
      <w:snapToGrid w:val="0"/>
      <w:sz w:val="72"/>
      <w:szCs w:val="20"/>
      <w:lang w:eastAsia="ru-RU"/>
    </w:rPr>
  </w:style>
  <w:style w:type="paragraph" w:customStyle="1" w:styleId="FR4">
    <w:name w:val="FR4"/>
    <w:rsid w:val="00570C89"/>
    <w:pPr>
      <w:widowControl w:val="0"/>
      <w:spacing w:before="520" w:after="0" w:line="240" w:lineRule="auto"/>
      <w:ind w:right="200"/>
      <w:jc w:val="center"/>
    </w:pPr>
    <w:rPr>
      <w:rFonts w:ascii="Arial" w:eastAsia="Times New Roman" w:hAnsi="Arial" w:cs="Times New Roman"/>
      <w:snapToGrid w:val="0"/>
      <w:sz w:val="48"/>
      <w:szCs w:val="20"/>
      <w:lang w:eastAsia="ru-RU"/>
    </w:rPr>
  </w:style>
  <w:style w:type="paragraph" w:styleId="3f2">
    <w:name w:val="List Bullet 3"/>
    <w:basedOn w:val="aff1"/>
    <w:autoRedefine/>
    <w:uiPriority w:val="99"/>
    <w:rsid w:val="00570C89"/>
    <w:pPr>
      <w:tabs>
        <w:tab w:val="num" w:pos="-92"/>
      </w:tabs>
      <w:spacing w:after="60"/>
      <w:ind w:left="-92" w:hanging="360"/>
      <w:jc w:val="both"/>
    </w:pPr>
    <w:rPr>
      <w:szCs w:val="20"/>
    </w:rPr>
  </w:style>
  <w:style w:type="paragraph" w:styleId="4c">
    <w:name w:val="List Bullet 4"/>
    <w:basedOn w:val="aff1"/>
    <w:autoRedefine/>
    <w:uiPriority w:val="99"/>
    <w:rsid w:val="00570C89"/>
    <w:pPr>
      <w:tabs>
        <w:tab w:val="num" w:pos="1209"/>
      </w:tabs>
      <w:spacing w:after="60"/>
      <w:ind w:left="1209" w:hanging="360"/>
      <w:jc w:val="both"/>
    </w:pPr>
    <w:rPr>
      <w:szCs w:val="20"/>
    </w:rPr>
  </w:style>
  <w:style w:type="paragraph" w:styleId="50">
    <w:name w:val="List Bullet 5"/>
    <w:basedOn w:val="aff1"/>
    <w:autoRedefine/>
    <w:uiPriority w:val="99"/>
    <w:rsid w:val="00570C89"/>
    <w:pPr>
      <w:numPr>
        <w:numId w:val="7"/>
      </w:numPr>
      <w:tabs>
        <w:tab w:val="clear" w:pos="1209"/>
        <w:tab w:val="num" w:pos="1492"/>
      </w:tabs>
      <w:spacing w:after="60"/>
      <w:ind w:left="1492"/>
      <w:jc w:val="both"/>
    </w:pPr>
    <w:rPr>
      <w:szCs w:val="20"/>
    </w:rPr>
  </w:style>
  <w:style w:type="paragraph" w:styleId="a">
    <w:name w:val="List Number"/>
    <w:aliases w:val="1 часть раздела"/>
    <w:basedOn w:val="aff1"/>
    <w:uiPriority w:val="99"/>
    <w:rsid w:val="00570C89"/>
    <w:pPr>
      <w:numPr>
        <w:numId w:val="8"/>
      </w:numPr>
      <w:spacing w:after="60"/>
      <w:jc w:val="both"/>
    </w:pPr>
    <w:rPr>
      <w:szCs w:val="20"/>
    </w:rPr>
  </w:style>
  <w:style w:type="paragraph" w:styleId="3f3">
    <w:name w:val="List Number 3"/>
    <w:basedOn w:val="aff1"/>
    <w:uiPriority w:val="99"/>
    <w:rsid w:val="00570C89"/>
    <w:pPr>
      <w:tabs>
        <w:tab w:val="num" w:pos="360"/>
      </w:tabs>
      <w:spacing w:after="60"/>
      <w:jc w:val="both"/>
    </w:pPr>
    <w:rPr>
      <w:szCs w:val="20"/>
    </w:rPr>
  </w:style>
  <w:style w:type="paragraph" w:styleId="4">
    <w:name w:val="List Number 4"/>
    <w:basedOn w:val="aff1"/>
    <w:uiPriority w:val="99"/>
    <w:rsid w:val="00570C89"/>
    <w:pPr>
      <w:numPr>
        <w:numId w:val="9"/>
      </w:numPr>
      <w:tabs>
        <w:tab w:val="clear" w:pos="926"/>
        <w:tab w:val="num" w:pos="1209"/>
      </w:tabs>
      <w:spacing w:after="60"/>
      <w:ind w:left="1209"/>
      <w:jc w:val="both"/>
    </w:pPr>
    <w:rPr>
      <w:szCs w:val="20"/>
    </w:rPr>
  </w:style>
  <w:style w:type="paragraph" w:styleId="5">
    <w:name w:val="List Number 5"/>
    <w:basedOn w:val="aff1"/>
    <w:uiPriority w:val="99"/>
    <w:rsid w:val="00570C89"/>
    <w:pPr>
      <w:numPr>
        <w:numId w:val="10"/>
      </w:numPr>
      <w:spacing w:after="60"/>
      <w:jc w:val="both"/>
    </w:pPr>
    <w:rPr>
      <w:szCs w:val="20"/>
    </w:rPr>
  </w:style>
  <w:style w:type="paragraph" w:customStyle="1" w:styleId="36">
    <w:name w:val="Раздел 3"/>
    <w:basedOn w:val="aff1"/>
    <w:uiPriority w:val="99"/>
    <w:semiHidden/>
    <w:rsid w:val="00570C89"/>
    <w:pPr>
      <w:numPr>
        <w:ilvl w:val="1"/>
        <w:numId w:val="11"/>
      </w:numPr>
      <w:tabs>
        <w:tab w:val="clear" w:pos="1440"/>
        <w:tab w:val="num" w:pos="360"/>
      </w:tabs>
      <w:spacing w:before="120" w:after="120"/>
      <w:ind w:left="360" w:hanging="360"/>
      <w:jc w:val="center"/>
    </w:pPr>
    <w:rPr>
      <w:b/>
      <w:szCs w:val="20"/>
    </w:rPr>
  </w:style>
  <w:style w:type="paragraph" w:customStyle="1" w:styleId="a9">
    <w:name w:val="Условия контракта"/>
    <w:basedOn w:val="aff1"/>
    <w:uiPriority w:val="99"/>
    <w:semiHidden/>
    <w:rsid w:val="00570C89"/>
    <w:pPr>
      <w:numPr>
        <w:numId w:val="12"/>
      </w:numPr>
      <w:tabs>
        <w:tab w:val="clear" w:pos="360"/>
        <w:tab w:val="num" w:pos="567"/>
      </w:tabs>
      <w:spacing w:before="240" w:after="120"/>
      <w:ind w:left="567" w:hanging="567"/>
      <w:jc w:val="both"/>
    </w:pPr>
    <w:rPr>
      <w:b/>
      <w:szCs w:val="20"/>
    </w:rPr>
  </w:style>
  <w:style w:type="paragraph" w:customStyle="1" w:styleId="-4">
    <w:name w:val="Контракт-пункт"/>
    <w:basedOn w:val="aff1"/>
    <w:rsid w:val="00570C89"/>
    <w:pPr>
      <w:tabs>
        <w:tab w:val="num" w:pos="851"/>
        <w:tab w:val="num" w:pos="1440"/>
      </w:tabs>
      <w:ind w:left="851" w:hanging="851"/>
      <w:jc w:val="both"/>
    </w:pPr>
  </w:style>
  <w:style w:type="paragraph" w:customStyle="1" w:styleId="4d">
    <w:name w:val="заголовок 4"/>
    <w:basedOn w:val="aff1"/>
    <w:next w:val="aff1"/>
    <w:rsid w:val="00570C89"/>
    <w:pPr>
      <w:keepNext/>
      <w:keepLines/>
      <w:widowControl w:val="0"/>
      <w:suppressAutoHyphens/>
      <w:spacing w:before="240" w:after="60"/>
      <w:jc w:val="both"/>
    </w:pPr>
    <w:rPr>
      <w:rFonts w:ascii="Arial" w:hAnsi="Arial"/>
      <w:smallCaps/>
    </w:rPr>
  </w:style>
  <w:style w:type="paragraph" w:customStyle="1" w:styleId="4e">
    <w:name w:val="Знак4"/>
    <w:basedOn w:val="aff1"/>
    <w:uiPriority w:val="99"/>
    <w:rsid w:val="00570C89"/>
    <w:pPr>
      <w:spacing w:after="160" w:line="240" w:lineRule="exact"/>
      <w:jc w:val="both"/>
    </w:pPr>
    <w:rPr>
      <w:rFonts w:ascii="Verdana" w:hAnsi="Verdana"/>
      <w:sz w:val="22"/>
      <w:szCs w:val="20"/>
      <w:lang w:val="en-US" w:eastAsia="en-US"/>
    </w:rPr>
  </w:style>
  <w:style w:type="character" w:styleId="afffff">
    <w:name w:val="line number"/>
    <w:basedOn w:val="aff2"/>
    <w:uiPriority w:val="99"/>
    <w:rsid w:val="00570C89"/>
  </w:style>
  <w:style w:type="paragraph" w:customStyle="1" w:styleId="afffff0">
    <w:name w:val="Знак Знак Знак Знак"/>
    <w:basedOn w:val="aff1"/>
    <w:uiPriority w:val="99"/>
    <w:rsid w:val="00570C89"/>
    <w:pPr>
      <w:spacing w:after="160" w:line="240" w:lineRule="exact"/>
      <w:jc w:val="both"/>
    </w:pPr>
    <w:rPr>
      <w:rFonts w:ascii="Verdana" w:hAnsi="Verdana"/>
      <w:sz w:val="22"/>
      <w:szCs w:val="20"/>
      <w:lang w:val="en-US" w:eastAsia="en-US"/>
    </w:rPr>
  </w:style>
  <w:style w:type="paragraph" w:styleId="3f4">
    <w:name w:val="List 3"/>
    <w:basedOn w:val="aff1"/>
    <w:uiPriority w:val="99"/>
    <w:rsid w:val="00570C89"/>
    <w:pPr>
      <w:spacing w:after="60"/>
      <w:ind w:left="849" w:hanging="283"/>
      <w:jc w:val="both"/>
    </w:pPr>
  </w:style>
  <w:style w:type="paragraph" w:styleId="afffff1">
    <w:name w:val="List"/>
    <w:basedOn w:val="aff1"/>
    <w:link w:val="afffff2"/>
    <w:uiPriority w:val="99"/>
    <w:rsid w:val="00570C89"/>
    <w:pPr>
      <w:spacing w:after="60"/>
      <w:ind w:left="283" w:hanging="283"/>
      <w:contextualSpacing/>
      <w:jc w:val="both"/>
    </w:pPr>
    <w:rPr>
      <w:lang w:val="x-none" w:eastAsia="x-none"/>
    </w:rPr>
  </w:style>
  <w:style w:type="paragraph" w:styleId="2f6">
    <w:name w:val="List 2"/>
    <w:basedOn w:val="aff1"/>
    <w:uiPriority w:val="99"/>
    <w:rsid w:val="00570C89"/>
    <w:pPr>
      <w:spacing w:after="60"/>
      <w:ind w:left="566" w:hanging="283"/>
      <w:contextualSpacing/>
      <w:jc w:val="both"/>
    </w:pPr>
  </w:style>
  <w:style w:type="paragraph" w:styleId="2f7">
    <w:name w:val="List Continue 2"/>
    <w:basedOn w:val="aff1"/>
    <w:uiPriority w:val="99"/>
    <w:rsid w:val="00570C89"/>
    <w:pPr>
      <w:spacing w:after="120"/>
      <w:ind w:left="566"/>
      <w:contextualSpacing/>
      <w:jc w:val="both"/>
    </w:pPr>
  </w:style>
  <w:style w:type="paragraph" w:customStyle="1" w:styleId="BodyText21">
    <w:name w:val="Body Text 21"/>
    <w:basedOn w:val="aff1"/>
    <w:uiPriority w:val="99"/>
    <w:rsid w:val="00570C89"/>
    <w:pPr>
      <w:widowControl w:val="0"/>
      <w:jc w:val="center"/>
    </w:pPr>
    <w:rPr>
      <w:rFonts w:ascii="Antiqua" w:hAnsi="Antiqua"/>
      <w:szCs w:val="20"/>
    </w:rPr>
  </w:style>
  <w:style w:type="paragraph" w:customStyle="1" w:styleId="1f9">
    <w:name w:val="заголовок 1"/>
    <w:basedOn w:val="aff1"/>
    <w:next w:val="aff1"/>
    <w:rsid w:val="00570C89"/>
    <w:pPr>
      <w:keepNext/>
      <w:widowControl w:val="0"/>
      <w:jc w:val="center"/>
    </w:pPr>
    <w:rPr>
      <w:b/>
      <w:sz w:val="32"/>
      <w:szCs w:val="20"/>
    </w:rPr>
  </w:style>
  <w:style w:type="paragraph" w:customStyle="1" w:styleId="Iniiaiieoaeno">
    <w:name w:val="Iniiaiie oaeno"/>
    <w:basedOn w:val="aff1"/>
    <w:uiPriority w:val="99"/>
    <w:rsid w:val="00570C89"/>
    <w:pPr>
      <w:jc w:val="both"/>
    </w:pPr>
    <w:rPr>
      <w:rFonts w:ascii="Times New Roman CYR" w:hAnsi="Times New Roman CYR"/>
      <w:szCs w:val="20"/>
    </w:rPr>
  </w:style>
  <w:style w:type="paragraph" w:styleId="4f">
    <w:name w:val="List 4"/>
    <w:basedOn w:val="aff1"/>
    <w:uiPriority w:val="99"/>
    <w:rsid w:val="00570C89"/>
    <w:pPr>
      <w:ind w:left="1132" w:hanging="283"/>
    </w:pPr>
  </w:style>
  <w:style w:type="paragraph" w:styleId="5a">
    <w:name w:val="List 5"/>
    <w:basedOn w:val="aff1"/>
    <w:uiPriority w:val="99"/>
    <w:rsid w:val="00570C89"/>
    <w:pPr>
      <w:ind w:left="1415" w:hanging="283"/>
    </w:pPr>
  </w:style>
  <w:style w:type="paragraph" w:styleId="afffff3">
    <w:name w:val="List Continue"/>
    <w:basedOn w:val="aff1"/>
    <w:uiPriority w:val="99"/>
    <w:rsid w:val="00570C89"/>
    <w:pPr>
      <w:spacing w:after="120"/>
      <w:ind w:left="283"/>
    </w:pPr>
  </w:style>
  <w:style w:type="paragraph" w:styleId="3f5">
    <w:name w:val="List Continue 3"/>
    <w:basedOn w:val="aff1"/>
    <w:uiPriority w:val="99"/>
    <w:rsid w:val="00570C89"/>
    <w:pPr>
      <w:spacing w:after="120"/>
      <w:ind w:left="849"/>
    </w:pPr>
  </w:style>
  <w:style w:type="paragraph" w:styleId="af5">
    <w:name w:val="Document Map"/>
    <w:basedOn w:val="2f2"/>
    <w:link w:val="afffff4"/>
    <w:rsid w:val="00570C89"/>
    <w:pPr>
      <w:keepNext w:val="0"/>
      <w:keepLines w:val="0"/>
      <w:widowControl/>
      <w:numPr>
        <w:ilvl w:val="1"/>
        <w:numId w:val="28"/>
      </w:numPr>
      <w:tabs>
        <w:tab w:val="clear" w:pos="858"/>
        <w:tab w:val="num" w:pos="1080"/>
      </w:tabs>
      <w:spacing w:after="0"/>
      <w:ind w:left="792"/>
      <w:outlineLvl w:val="1"/>
    </w:pPr>
    <w:rPr>
      <w:szCs w:val="24"/>
    </w:rPr>
  </w:style>
  <w:style w:type="character" w:customStyle="1" w:styleId="afffff4">
    <w:name w:val="Схема документа Знак"/>
    <w:basedOn w:val="aff2"/>
    <w:link w:val="af5"/>
    <w:rsid w:val="00570C89"/>
    <w:rPr>
      <w:rFonts w:ascii="Times New Roman" w:eastAsia="Times New Roman" w:hAnsi="Times New Roman" w:cs="Times New Roman"/>
      <w:b/>
      <w:sz w:val="24"/>
      <w:szCs w:val="24"/>
      <w:lang w:val="x-none" w:eastAsia="x-none"/>
    </w:rPr>
  </w:style>
  <w:style w:type="character" w:customStyle="1" w:styleId="180">
    <w:name w:val="Знак Знак18"/>
    <w:rsid w:val="00570C89"/>
    <w:rPr>
      <w:rFonts w:ascii="Times New Roman" w:eastAsia="Times New Roman" w:hAnsi="Times New Roman" w:cs="Times New Roman"/>
      <w:b/>
      <w:sz w:val="26"/>
      <w:szCs w:val="20"/>
      <w:lang w:eastAsia="ru-RU"/>
    </w:rPr>
  </w:style>
  <w:style w:type="paragraph" w:customStyle="1" w:styleId="1fa">
    <w:name w:val="1 Часть"/>
    <w:basedOn w:val="aff1"/>
    <w:next w:val="aff1"/>
    <w:autoRedefine/>
    <w:uiPriority w:val="99"/>
    <w:rsid w:val="00570C89"/>
    <w:pPr>
      <w:keepNext/>
      <w:pageBreakBefore/>
      <w:tabs>
        <w:tab w:val="num" w:pos="360"/>
      </w:tabs>
      <w:spacing w:before="120" w:after="120"/>
      <w:ind w:left="357" w:hanging="357"/>
      <w:jc w:val="center"/>
    </w:pPr>
    <w:rPr>
      <w:b/>
      <w:caps/>
    </w:rPr>
  </w:style>
  <w:style w:type="character" w:customStyle="1" w:styleId="3d">
    <w:name w:val="Стиль3 Знак"/>
    <w:link w:val="3c"/>
    <w:uiPriority w:val="99"/>
    <w:rsid w:val="00570C89"/>
    <w:rPr>
      <w:rFonts w:ascii="Times New Roman" w:eastAsia="Times New Roman" w:hAnsi="Times New Roman" w:cs="Times New Roman"/>
      <w:sz w:val="24"/>
      <w:szCs w:val="20"/>
      <w:lang w:eastAsia="ru-RU"/>
    </w:rPr>
  </w:style>
  <w:style w:type="numbering" w:customStyle="1" w:styleId="4f0">
    <w:name w:val="Стиль4"/>
    <w:rsid w:val="00570C89"/>
  </w:style>
  <w:style w:type="numbering" w:customStyle="1" w:styleId="5b">
    <w:name w:val="Стиль5"/>
    <w:rsid w:val="00570C89"/>
  </w:style>
  <w:style w:type="paragraph" w:customStyle="1" w:styleId="Normal1">
    <w:name w:val="Normal1"/>
    <w:uiPriority w:val="99"/>
    <w:rsid w:val="00570C89"/>
    <w:pPr>
      <w:widowControl w:val="0"/>
      <w:spacing w:after="0" w:line="300" w:lineRule="auto"/>
      <w:ind w:firstLine="540"/>
    </w:pPr>
    <w:rPr>
      <w:rFonts w:ascii="Times New Roman" w:eastAsia="Times New Roman" w:hAnsi="Times New Roman" w:cs="Times New Roman"/>
      <w:snapToGrid w:val="0"/>
      <w:sz w:val="24"/>
      <w:szCs w:val="20"/>
      <w:lang w:eastAsia="ru-RU"/>
    </w:rPr>
  </w:style>
  <w:style w:type="paragraph" w:customStyle="1" w:styleId="afffff5">
    <w:name w:val="Введ"/>
    <w:basedOn w:val="aff1"/>
    <w:rsid w:val="00570C89"/>
    <w:pPr>
      <w:pageBreakBefore/>
      <w:tabs>
        <w:tab w:val="num" w:pos="360"/>
      </w:tabs>
      <w:spacing w:after="120"/>
      <w:ind w:left="360" w:hanging="360"/>
      <w:jc w:val="center"/>
      <w:outlineLvl w:val="0"/>
    </w:pPr>
    <w:rPr>
      <w:b/>
    </w:rPr>
  </w:style>
  <w:style w:type="paragraph" w:customStyle="1" w:styleId="af4">
    <w:name w:val="Вв"/>
    <w:basedOn w:val="aff1"/>
    <w:uiPriority w:val="99"/>
    <w:rsid w:val="00570C89"/>
    <w:pPr>
      <w:pageBreakBefore/>
      <w:numPr>
        <w:numId w:val="28"/>
      </w:numPr>
      <w:spacing w:after="120"/>
      <w:jc w:val="center"/>
      <w:outlineLvl w:val="0"/>
    </w:pPr>
    <w:rPr>
      <w:b/>
    </w:rPr>
  </w:style>
  <w:style w:type="table" w:styleId="2f8">
    <w:name w:val="Table Grid 2"/>
    <w:basedOn w:val="aff3"/>
    <w:semiHidden/>
    <w:rsid w:val="00570C89"/>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afffff6">
    <w:name w:val="FollowedHyperlink"/>
    <w:uiPriority w:val="99"/>
    <w:unhideWhenUsed/>
    <w:rsid w:val="00570C89"/>
    <w:rPr>
      <w:color w:val="800080"/>
      <w:u w:val="single"/>
    </w:rPr>
  </w:style>
  <w:style w:type="paragraph" w:customStyle="1" w:styleId="xl66">
    <w:name w:val="xl66"/>
    <w:basedOn w:val="aff1"/>
    <w:rsid w:val="00570C89"/>
    <w:pPr>
      <w:spacing w:before="100" w:beforeAutospacing="1" w:after="100" w:afterAutospacing="1"/>
    </w:pPr>
  </w:style>
  <w:style w:type="paragraph" w:customStyle="1" w:styleId="xl67">
    <w:name w:val="xl67"/>
    <w:basedOn w:val="aff1"/>
    <w:rsid w:val="00570C8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8">
    <w:name w:val="xl68"/>
    <w:basedOn w:val="aff1"/>
    <w:rsid w:val="00570C8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9">
    <w:name w:val="xl69"/>
    <w:basedOn w:val="aff1"/>
    <w:rsid w:val="00570C89"/>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rPr>
  </w:style>
  <w:style w:type="paragraph" w:customStyle="1" w:styleId="xl70">
    <w:name w:val="xl70"/>
    <w:basedOn w:val="aff1"/>
    <w:rsid w:val="00570C89"/>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71">
    <w:name w:val="xl71"/>
    <w:basedOn w:val="aff1"/>
    <w:rsid w:val="00570C89"/>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72">
    <w:name w:val="xl72"/>
    <w:basedOn w:val="aff1"/>
    <w:rsid w:val="00570C89"/>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ff1"/>
    <w:rsid w:val="00570C89"/>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rPr>
  </w:style>
  <w:style w:type="paragraph" w:customStyle="1" w:styleId="xl74">
    <w:name w:val="xl74"/>
    <w:basedOn w:val="aff1"/>
    <w:rsid w:val="00570C89"/>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rPr>
  </w:style>
  <w:style w:type="paragraph" w:customStyle="1" w:styleId="xl75">
    <w:name w:val="xl75"/>
    <w:basedOn w:val="aff1"/>
    <w:rsid w:val="00570C89"/>
    <w:pPr>
      <w:spacing w:before="100" w:beforeAutospacing="1" w:after="100" w:afterAutospacing="1"/>
    </w:pPr>
  </w:style>
  <w:style w:type="paragraph" w:customStyle="1" w:styleId="xl76">
    <w:name w:val="xl76"/>
    <w:basedOn w:val="aff1"/>
    <w:rsid w:val="00570C89"/>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77">
    <w:name w:val="xl77"/>
    <w:basedOn w:val="aff1"/>
    <w:rsid w:val="00570C89"/>
    <w:pPr>
      <w:spacing w:before="100" w:beforeAutospacing="1" w:after="100" w:afterAutospacing="1"/>
      <w:jc w:val="center"/>
    </w:pPr>
  </w:style>
  <w:style w:type="paragraph" w:customStyle="1" w:styleId="xl78">
    <w:name w:val="xl78"/>
    <w:basedOn w:val="aff1"/>
    <w:rsid w:val="00570C8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ff1"/>
    <w:rsid w:val="00570C8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ff1"/>
    <w:rsid w:val="00570C8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ff1"/>
    <w:rsid w:val="00570C89"/>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ff1"/>
    <w:rsid w:val="00570C8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ff1"/>
    <w:rsid w:val="00570C89"/>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ff1"/>
    <w:rsid w:val="00570C8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ff1"/>
    <w:rsid w:val="00570C89"/>
    <w:pPr>
      <w:spacing w:before="100" w:beforeAutospacing="1" w:after="100" w:afterAutospacing="1"/>
      <w:jc w:val="center"/>
    </w:pPr>
    <w:rPr>
      <w:b/>
      <w:bCs/>
    </w:rPr>
  </w:style>
  <w:style w:type="paragraph" w:customStyle="1" w:styleId="xl86">
    <w:name w:val="xl86"/>
    <w:basedOn w:val="aff1"/>
    <w:rsid w:val="00570C89"/>
    <w:pPr>
      <w:spacing w:before="100" w:beforeAutospacing="1" w:after="100" w:afterAutospacing="1"/>
      <w:jc w:val="center"/>
    </w:pPr>
    <w:rPr>
      <w:b/>
      <w:bCs/>
    </w:rPr>
  </w:style>
  <w:style w:type="paragraph" w:customStyle="1" w:styleId="xl87">
    <w:name w:val="xl87"/>
    <w:basedOn w:val="aff1"/>
    <w:rsid w:val="00570C8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ff1"/>
    <w:rsid w:val="00570C8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ff1"/>
    <w:rsid w:val="00570C89"/>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90">
    <w:name w:val="xl90"/>
    <w:basedOn w:val="aff1"/>
    <w:rsid w:val="00570C89"/>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ff1"/>
    <w:rsid w:val="00570C89"/>
    <w:pPr>
      <w:pBdr>
        <w:left w:val="single" w:sz="8" w:space="0" w:color="auto"/>
        <w:right w:val="single" w:sz="8" w:space="0" w:color="auto"/>
      </w:pBdr>
      <w:spacing w:before="100" w:beforeAutospacing="1" w:after="100" w:afterAutospacing="1"/>
    </w:pPr>
  </w:style>
  <w:style w:type="paragraph" w:customStyle="1" w:styleId="xl92">
    <w:name w:val="xl92"/>
    <w:basedOn w:val="aff1"/>
    <w:rsid w:val="00570C89"/>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ff1"/>
    <w:rsid w:val="00570C8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f1"/>
    <w:rsid w:val="00570C8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f1"/>
    <w:rsid w:val="00570C89"/>
    <w:pPr>
      <w:spacing w:before="100" w:beforeAutospacing="1" w:after="100" w:afterAutospacing="1"/>
      <w:textAlignment w:val="center"/>
    </w:pPr>
  </w:style>
  <w:style w:type="paragraph" w:customStyle="1" w:styleId="xl96">
    <w:name w:val="xl96"/>
    <w:basedOn w:val="aff1"/>
    <w:rsid w:val="00570C89"/>
    <w:pPr>
      <w:pBdr>
        <w:left w:val="single" w:sz="8" w:space="0" w:color="auto"/>
      </w:pBdr>
      <w:spacing w:before="100" w:beforeAutospacing="1" w:after="100" w:afterAutospacing="1"/>
      <w:jc w:val="center"/>
    </w:pPr>
    <w:rPr>
      <w:b/>
      <w:bCs/>
    </w:rPr>
  </w:style>
  <w:style w:type="paragraph" w:customStyle="1" w:styleId="xl97">
    <w:name w:val="xl97"/>
    <w:basedOn w:val="aff1"/>
    <w:rsid w:val="00570C89"/>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ff1"/>
    <w:rsid w:val="00570C89"/>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ff1"/>
    <w:rsid w:val="00570C89"/>
    <w:pPr>
      <w:pBdr>
        <w:left w:val="single" w:sz="8" w:space="0" w:color="auto"/>
      </w:pBdr>
      <w:spacing w:before="100" w:beforeAutospacing="1" w:after="100" w:afterAutospacing="1"/>
    </w:pPr>
  </w:style>
  <w:style w:type="paragraph" w:customStyle="1" w:styleId="xl100">
    <w:name w:val="xl100"/>
    <w:basedOn w:val="aff1"/>
    <w:rsid w:val="00570C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ff1"/>
    <w:rsid w:val="00570C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f1"/>
    <w:rsid w:val="00570C89"/>
    <w:pPr>
      <w:spacing w:before="100" w:beforeAutospacing="1" w:after="100" w:afterAutospacing="1"/>
    </w:pPr>
  </w:style>
  <w:style w:type="paragraph" w:customStyle="1" w:styleId="xl103">
    <w:name w:val="xl103"/>
    <w:basedOn w:val="aff1"/>
    <w:rsid w:val="00570C89"/>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f1"/>
    <w:rsid w:val="00570C89"/>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f1"/>
    <w:uiPriority w:val="99"/>
    <w:rsid w:val="00570C89"/>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f1"/>
    <w:uiPriority w:val="99"/>
    <w:rsid w:val="00570C89"/>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f1"/>
    <w:uiPriority w:val="99"/>
    <w:rsid w:val="00570C89"/>
    <w:pPr>
      <w:pBdr>
        <w:left w:val="single" w:sz="8" w:space="0" w:color="auto"/>
        <w:right w:val="single" w:sz="4" w:space="0" w:color="auto"/>
      </w:pBdr>
      <w:spacing w:before="100" w:beforeAutospacing="1" w:after="100" w:afterAutospacing="1"/>
      <w:jc w:val="center"/>
    </w:pPr>
  </w:style>
  <w:style w:type="paragraph" w:customStyle="1" w:styleId="xl108">
    <w:name w:val="xl108"/>
    <w:basedOn w:val="aff1"/>
    <w:uiPriority w:val="99"/>
    <w:rsid w:val="00570C89"/>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f1"/>
    <w:uiPriority w:val="99"/>
    <w:rsid w:val="00570C89"/>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f1"/>
    <w:rsid w:val="00570C89"/>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f1"/>
    <w:rsid w:val="00570C89"/>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f1"/>
    <w:rsid w:val="00570C89"/>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f1"/>
    <w:rsid w:val="00570C89"/>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f1"/>
    <w:rsid w:val="00570C8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f1"/>
    <w:rsid w:val="00570C89"/>
    <w:pPr>
      <w:pBdr>
        <w:left w:val="single" w:sz="4" w:space="0" w:color="auto"/>
        <w:right w:val="single" w:sz="4" w:space="0" w:color="auto"/>
      </w:pBdr>
      <w:spacing w:before="100" w:beforeAutospacing="1" w:after="100" w:afterAutospacing="1"/>
      <w:jc w:val="center"/>
    </w:pPr>
  </w:style>
  <w:style w:type="paragraph" w:customStyle="1" w:styleId="xl116">
    <w:name w:val="xl116"/>
    <w:basedOn w:val="aff1"/>
    <w:rsid w:val="00570C89"/>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f1"/>
    <w:rsid w:val="00570C89"/>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f1"/>
    <w:rsid w:val="00570C89"/>
    <w:pPr>
      <w:pBdr>
        <w:top w:val="single" w:sz="8" w:space="0" w:color="auto"/>
      </w:pBdr>
      <w:spacing w:before="100" w:beforeAutospacing="1" w:after="100" w:afterAutospacing="1"/>
      <w:jc w:val="center"/>
    </w:pPr>
    <w:rPr>
      <w:b/>
      <w:bCs/>
    </w:rPr>
  </w:style>
  <w:style w:type="paragraph" w:customStyle="1" w:styleId="xl119">
    <w:name w:val="xl119"/>
    <w:basedOn w:val="aff1"/>
    <w:rsid w:val="00570C89"/>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f1"/>
    <w:rsid w:val="00570C89"/>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f1"/>
    <w:rsid w:val="00570C89"/>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f1"/>
    <w:rsid w:val="00570C89"/>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f1"/>
    <w:rsid w:val="00570C89"/>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f1"/>
    <w:rsid w:val="00570C89"/>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f1"/>
    <w:rsid w:val="00570C89"/>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f1"/>
    <w:rsid w:val="00570C89"/>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f1"/>
    <w:rsid w:val="00570C89"/>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f1"/>
    <w:rsid w:val="00570C89"/>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f1"/>
    <w:rsid w:val="00570C89"/>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f1"/>
    <w:rsid w:val="00570C89"/>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f1"/>
    <w:rsid w:val="00570C89"/>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f1"/>
    <w:rsid w:val="00570C89"/>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f1"/>
    <w:rsid w:val="00570C89"/>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f1"/>
    <w:rsid w:val="00570C89"/>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f1"/>
    <w:rsid w:val="00570C89"/>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f1"/>
    <w:rsid w:val="00570C89"/>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f1"/>
    <w:rsid w:val="00570C89"/>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f1"/>
    <w:rsid w:val="00570C89"/>
    <w:pPr>
      <w:spacing w:before="100" w:beforeAutospacing="1" w:after="100" w:afterAutospacing="1"/>
      <w:jc w:val="right"/>
      <w:textAlignment w:val="top"/>
    </w:pPr>
  </w:style>
  <w:style w:type="paragraph" w:customStyle="1" w:styleId="xl139">
    <w:name w:val="xl139"/>
    <w:basedOn w:val="aff1"/>
    <w:rsid w:val="00570C89"/>
    <w:pPr>
      <w:spacing w:before="100" w:beforeAutospacing="1" w:after="100" w:afterAutospacing="1"/>
      <w:textAlignment w:val="top"/>
    </w:pPr>
  </w:style>
  <w:style w:type="paragraph" w:customStyle="1" w:styleId="xl64">
    <w:name w:val="xl64"/>
    <w:basedOn w:val="aff1"/>
    <w:rsid w:val="00570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65">
    <w:name w:val="xl65"/>
    <w:basedOn w:val="aff1"/>
    <w:rsid w:val="00570C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0">
    <w:name w:val="xl140"/>
    <w:basedOn w:val="aff1"/>
    <w:rsid w:val="00570C8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f1"/>
    <w:rsid w:val="00570C89"/>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f1"/>
    <w:rsid w:val="00570C89"/>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f1"/>
    <w:rsid w:val="00570C89"/>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f1"/>
    <w:rsid w:val="00570C89"/>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f1"/>
    <w:rsid w:val="00570C8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ff1"/>
    <w:rsid w:val="00570C89"/>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f1"/>
    <w:rsid w:val="00570C89"/>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f1"/>
    <w:rsid w:val="00570C8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f1"/>
    <w:rsid w:val="00570C89"/>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f1"/>
    <w:rsid w:val="00570C8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f1"/>
    <w:rsid w:val="00570C8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ff1"/>
    <w:rsid w:val="00570C8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f1"/>
    <w:rsid w:val="00570C8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f1"/>
    <w:rsid w:val="00570C89"/>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f1"/>
    <w:rsid w:val="00570C89"/>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f1"/>
    <w:rsid w:val="00570C89"/>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f1"/>
    <w:rsid w:val="00570C8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f1"/>
    <w:rsid w:val="00570C89"/>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f1"/>
    <w:rsid w:val="00570C8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f1"/>
    <w:rsid w:val="00570C89"/>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f1"/>
    <w:rsid w:val="00570C89"/>
    <w:pPr>
      <w:spacing w:before="100" w:beforeAutospacing="1" w:after="100" w:afterAutospacing="1"/>
      <w:jc w:val="center"/>
    </w:pPr>
  </w:style>
  <w:style w:type="paragraph" w:customStyle="1" w:styleId="xl162">
    <w:name w:val="xl162"/>
    <w:basedOn w:val="aff1"/>
    <w:rsid w:val="00570C89"/>
    <w:pPr>
      <w:spacing w:before="100" w:beforeAutospacing="1" w:after="100" w:afterAutospacing="1"/>
      <w:jc w:val="right"/>
    </w:pPr>
  </w:style>
  <w:style w:type="paragraph" w:customStyle="1" w:styleId="xl163">
    <w:name w:val="xl163"/>
    <w:basedOn w:val="aff1"/>
    <w:rsid w:val="00570C89"/>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ff1"/>
    <w:rsid w:val="00570C89"/>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f1"/>
    <w:rsid w:val="00570C89"/>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f1"/>
    <w:rsid w:val="00570C89"/>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f1"/>
    <w:rsid w:val="00570C89"/>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f1"/>
    <w:rsid w:val="00570C89"/>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f1"/>
    <w:rsid w:val="00570C89"/>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f1"/>
    <w:rsid w:val="00570C89"/>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f1"/>
    <w:rsid w:val="00570C89"/>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f1"/>
    <w:rsid w:val="00570C89"/>
    <w:pPr>
      <w:pBdr>
        <w:top w:val="single" w:sz="8" w:space="0" w:color="auto"/>
        <w:bottom w:val="single" w:sz="4" w:space="0" w:color="auto"/>
      </w:pBdr>
      <w:spacing w:before="100" w:beforeAutospacing="1" w:after="100" w:afterAutospacing="1"/>
      <w:jc w:val="center"/>
    </w:pPr>
  </w:style>
  <w:style w:type="paragraph" w:customStyle="1" w:styleId="xl173">
    <w:name w:val="xl173"/>
    <w:basedOn w:val="aff1"/>
    <w:rsid w:val="00570C89"/>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f1"/>
    <w:rsid w:val="00570C89"/>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f1"/>
    <w:rsid w:val="00570C89"/>
    <w:pPr>
      <w:pBdr>
        <w:bottom w:val="single" w:sz="4" w:space="0" w:color="auto"/>
      </w:pBdr>
      <w:spacing w:before="100" w:beforeAutospacing="1" w:after="100" w:afterAutospacing="1"/>
      <w:jc w:val="center"/>
    </w:pPr>
  </w:style>
  <w:style w:type="paragraph" w:customStyle="1" w:styleId="xl176">
    <w:name w:val="xl176"/>
    <w:basedOn w:val="aff1"/>
    <w:rsid w:val="00570C89"/>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f1"/>
    <w:rsid w:val="00570C89"/>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f1"/>
    <w:rsid w:val="00570C89"/>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f1"/>
    <w:rsid w:val="00570C89"/>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f1"/>
    <w:rsid w:val="00570C89"/>
    <w:pPr>
      <w:pBdr>
        <w:top w:val="single" w:sz="8" w:space="0" w:color="auto"/>
      </w:pBdr>
      <w:spacing w:before="100" w:beforeAutospacing="1" w:after="100" w:afterAutospacing="1"/>
    </w:pPr>
  </w:style>
  <w:style w:type="paragraph" w:customStyle="1" w:styleId="xl181">
    <w:name w:val="xl181"/>
    <w:basedOn w:val="aff1"/>
    <w:rsid w:val="00570C89"/>
    <w:pPr>
      <w:pBdr>
        <w:top w:val="single" w:sz="8" w:space="0" w:color="auto"/>
      </w:pBdr>
      <w:spacing w:before="100" w:beforeAutospacing="1" w:after="100" w:afterAutospacing="1"/>
    </w:pPr>
  </w:style>
  <w:style w:type="paragraph" w:customStyle="1" w:styleId="xl182">
    <w:name w:val="xl182"/>
    <w:basedOn w:val="aff1"/>
    <w:rsid w:val="00570C89"/>
    <w:pPr>
      <w:pBdr>
        <w:top w:val="single" w:sz="8" w:space="0" w:color="auto"/>
      </w:pBdr>
      <w:spacing w:before="100" w:beforeAutospacing="1" w:after="100" w:afterAutospacing="1"/>
      <w:jc w:val="center"/>
    </w:pPr>
  </w:style>
  <w:style w:type="paragraph" w:customStyle="1" w:styleId="xl183">
    <w:name w:val="xl183"/>
    <w:basedOn w:val="aff1"/>
    <w:rsid w:val="00570C89"/>
    <w:pPr>
      <w:spacing w:before="100" w:beforeAutospacing="1" w:after="100" w:afterAutospacing="1"/>
      <w:jc w:val="right"/>
    </w:pPr>
  </w:style>
  <w:style w:type="paragraph" w:customStyle="1" w:styleId="xl184">
    <w:name w:val="xl184"/>
    <w:basedOn w:val="aff1"/>
    <w:rsid w:val="00570C89"/>
    <w:pPr>
      <w:spacing w:before="100" w:beforeAutospacing="1" w:after="100" w:afterAutospacing="1"/>
      <w:jc w:val="right"/>
    </w:pPr>
  </w:style>
  <w:style w:type="paragraph" w:customStyle="1" w:styleId="xl185">
    <w:name w:val="xl185"/>
    <w:basedOn w:val="aff1"/>
    <w:rsid w:val="00570C89"/>
    <w:pPr>
      <w:spacing w:before="100" w:beforeAutospacing="1" w:after="100" w:afterAutospacing="1"/>
      <w:jc w:val="center"/>
    </w:pPr>
    <w:rPr>
      <w:b/>
      <w:bCs/>
      <w:sz w:val="28"/>
      <w:szCs w:val="28"/>
    </w:rPr>
  </w:style>
  <w:style w:type="paragraph" w:customStyle="1" w:styleId="xl186">
    <w:name w:val="xl186"/>
    <w:basedOn w:val="aff1"/>
    <w:rsid w:val="00570C89"/>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f1"/>
    <w:rsid w:val="00570C89"/>
    <w:pPr>
      <w:spacing w:before="100" w:beforeAutospacing="1" w:after="100" w:afterAutospacing="1"/>
    </w:pPr>
    <w:rPr>
      <w:sz w:val="22"/>
      <w:szCs w:val="22"/>
    </w:rPr>
  </w:style>
  <w:style w:type="paragraph" w:customStyle="1" w:styleId="xl188">
    <w:name w:val="xl188"/>
    <w:basedOn w:val="aff1"/>
    <w:rsid w:val="00570C89"/>
    <w:pPr>
      <w:spacing w:before="100" w:beforeAutospacing="1" w:after="100" w:afterAutospacing="1"/>
      <w:jc w:val="right"/>
    </w:pPr>
  </w:style>
  <w:style w:type="paragraph" w:customStyle="1" w:styleId="xl189">
    <w:name w:val="xl189"/>
    <w:basedOn w:val="aff1"/>
    <w:rsid w:val="00570C89"/>
    <w:pPr>
      <w:spacing w:before="100" w:beforeAutospacing="1" w:after="100" w:afterAutospacing="1"/>
      <w:jc w:val="right"/>
    </w:pPr>
  </w:style>
  <w:style w:type="paragraph" w:customStyle="1" w:styleId="xl190">
    <w:name w:val="xl190"/>
    <w:basedOn w:val="aff1"/>
    <w:rsid w:val="00570C89"/>
    <w:pPr>
      <w:spacing w:before="100" w:beforeAutospacing="1" w:after="100" w:afterAutospacing="1"/>
      <w:jc w:val="center"/>
    </w:pPr>
    <w:rPr>
      <w:b/>
      <w:bCs/>
      <w:sz w:val="28"/>
      <w:szCs w:val="28"/>
    </w:rPr>
  </w:style>
  <w:style w:type="paragraph" w:customStyle="1" w:styleId="xl191">
    <w:name w:val="xl191"/>
    <w:basedOn w:val="aff1"/>
    <w:rsid w:val="00570C89"/>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ff1"/>
    <w:rsid w:val="00570C89"/>
    <w:pPr>
      <w:spacing w:before="100" w:beforeAutospacing="1" w:after="100" w:afterAutospacing="1"/>
    </w:pPr>
    <w:rPr>
      <w:sz w:val="22"/>
      <w:szCs w:val="22"/>
    </w:rPr>
  </w:style>
  <w:style w:type="paragraph" w:customStyle="1" w:styleId="font6">
    <w:name w:val="font6"/>
    <w:basedOn w:val="aff1"/>
    <w:rsid w:val="00570C89"/>
    <w:pPr>
      <w:spacing w:before="100" w:beforeAutospacing="1" w:after="100" w:afterAutospacing="1"/>
    </w:pPr>
    <w:rPr>
      <w:sz w:val="22"/>
      <w:szCs w:val="22"/>
      <w:u w:val="single"/>
    </w:rPr>
  </w:style>
  <w:style w:type="character" w:customStyle="1" w:styleId="apple-style-span">
    <w:name w:val="apple-style-span"/>
    <w:uiPriority w:val="99"/>
    <w:rsid w:val="00570C89"/>
    <w:rPr>
      <w:rFonts w:cs="Times New Roman"/>
    </w:rPr>
  </w:style>
  <w:style w:type="paragraph" w:customStyle="1" w:styleId="ListParagraph1">
    <w:name w:val="List Paragraph1"/>
    <w:basedOn w:val="aff1"/>
    <w:rsid w:val="00570C89"/>
    <w:pPr>
      <w:ind w:left="720"/>
      <w:contextualSpacing/>
    </w:pPr>
  </w:style>
  <w:style w:type="character" w:customStyle="1" w:styleId="BodyText2Char">
    <w:name w:val="Body Text 2 Char"/>
    <w:locked/>
    <w:rsid w:val="00570C89"/>
    <w:rPr>
      <w:sz w:val="24"/>
      <w:lang w:val="ru-RU" w:eastAsia="ru-RU" w:bidi="ar-SA"/>
    </w:rPr>
  </w:style>
  <w:style w:type="paragraph" w:customStyle="1" w:styleId="2110">
    <w:name w:val="Основной текст 211"/>
    <w:basedOn w:val="aff1"/>
    <w:uiPriority w:val="99"/>
    <w:rsid w:val="00570C89"/>
    <w:pPr>
      <w:ind w:left="1134"/>
    </w:pPr>
    <w:rPr>
      <w:sz w:val="28"/>
      <w:szCs w:val="20"/>
    </w:rPr>
  </w:style>
  <w:style w:type="paragraph" w:customStyle="1" w:styleId="117">
    <w:name w:val="Обычный11"/>
    <w:rsid w:val="00570C89"/>
    <w:pPr>
      <w:spacing w:after="0" w:line="240" w:lineRule="auto"/>
      <w:jc w:val="both"/>
    </w:pPr>
    <w:rPr>
      <w:rFonts w:ascii="Arial" w:eastAsia="Times New Roman" w:hAnsi="Arial" w:cs="Times New Roman"/>
      <w:sz w:val="28"/>
      <w:szCs w:val="20"/>
      <w:lang w:eastAsia="ru-RU"/>
    </w:rPr>
  </w:style>
  <w:style w:type="paragraph" w:customStyle="1" w:styleId="3f6">
    <w:name w:val="Знак Знак Знак Знак3"/>
    <w:basedOn w:val="aff1"/>
    <w:rsid w:val="00570C89"/>
    <w:pPr>
      <w:spacing w:after="160" w:line="240" w:lineRule="exact"/>
      <w:jc w:val="both"/>
    </w:pPr>
    <w:rPr>
      <w:rFonts w:ascii="Verdana" w:hAnsi="Verdana"/>
      <w:sz w:val="22"/>
      <w:szCs w:val="20"/>
      <w:lang w:val="en-US" w:eastAsia="en-US"/>
    </w:rPr>
  </w:style>
  <w:style w:type="paragraph" w:customStyle="1" w:styleId="221">
    <w:name w:val="Основной текст 22"/>
    <w:basedOn w:val="aff1"/>
    <w:link w:val="222"/>
    <w:rsid w:val="00570C89"/>
    <w:pPr>
      <w:ind w:left="1134"/>
    </w:pPr>
    <w:rPr>
      <w:sz w:val="28"/>
      <w:szCs w:val="20"/>
      <w:lang w:val="x-none" w:eastAsia="x-none"/>
    </w:rPr>
  </w:style>
  <w:style w:type="paragraph" w:customStyle="1" w:styleId="2f9">
    <w:name w:val="Обычный2"/>
    <w:uiPriority w:val="99"/>
    <w:rsid w:val="00570C89"/>
    <w:pPr>
      <w:spacing w:after="0" w:line="240" w:lineRule="auto"/>
      <w:jc w:val="both"/>
    </w:pPr>
    <w:rPr>
      <w:rFonts w:ascii="Arial" w:eastAsia="Times New Roman" w:hAnsi="Arial" w:cs="Times New Roman"/>
      <w:sz w:val="28"/>
      <w:szCs w:val="20"/>
      <w:lang w:eastAsia="ru-RU"/>
    </w:rPr>
  </w:style>
  <w:style w:type="paragraph" w:styleId="afffff7">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ff1"/>
    <w:next w:val="aff1"/>
    <w:link w:val="afffff8"/>
    <w:uiPriority w:val="99"/>
    <w:qFormat/>
    <w:rsid w:val="00570C89"/>
    <w:pPr>
      <w:spacing w:before="100" w:beforeAutospacing="1" w:after="100" w:afterAutospacing="1"/>
    </w:pPr>
    <w:rPr>
      <w:lang w:val="x-none" w:eastAsia="x-none"/>
    </w:rPr>
  </w:style>
  <w:style w:type="character" w:customStyle="1" w:styleId="afffff9">
    <w:name w:val="Реквизит"/>
    <w:rsid w:val="00570C89"/>
    <w:rPr>
      <w:sz w:val="28"/>
    </w:rPr>
  </w:style>
  <w:style w:type="character" w:customStyle="1" w:styleId="afffffa">
    <w:name w:val="Реквизит полужирный"/>
    <w:rsid w:val="00570C89"/>
    <w:rPr>
      <w:b/>
      <w:bCs/>
      <w:sz w:val="28"/>
    </w:rPr>
  </w:style>
  <w:style w:type="character" w:styleId="afffffb">
    <w:name w:val="annotation reference"/>
    <w:uiPriority w:val="99"/>
    <w:rsid w:val="00570C89"/>
    <w:rPr>
      <w:sz w:val="16"/>
      <w:szCs w:val="16"/>
    </w:rPr>
  </w:style>
  <w:style w:type="paragraph" w:styleId="afffffc">
    <w:name w:val="annotation text"/>
    <w:basedOn w:val="aff1"/>
    <w:link w:val="afffffd"/>
    <w:uiPriority w:val="99"/>
    <w:rsid w:val="00570C89"/>
    <w:pPr>
      <w:spacing w:after="60"/>
      <w:jc w:val="both"/>
    </w:pPr>
    <w:rPr>
      <w:sz w:val="20"/>
      <w:szCs w:val="20"/>
    </w:rPr>
  </w:style>
  <w:style w:type="character" w:customStyle="1" w:styleId="afffffd">
    <w:name w:val="Текст примечания Знак"/>
    <w:basedOn w:val="aff2"/>
    <w:link w:val="afffffc"/>
    <w:uiPriority w:val="99"/>
    <w:rsid w:val="00570C89"/>
    <w:rPr>
      <w:rFonts w:ascii="Times New Roman" w:eastAsia="Times New Roman" w:hAnsi="Times New Roman" w:cs="Times New Roman"/>
      <w:sz w:val="20"/>
      <w:szCs w:val="20"/>
      <w:lang w:eastAsia="ru-RU"/>
    </w:rPr>
  </w:style>
  <w:style w:type="paragraph" w:styleId="afffffe">
    <w:name w:val="annotation subject"/>
    <w:basedOn w:val="afffffc"/>
    <w:next w:val="afffffc"/>
    <w:link w:val="affffff"/>
    <w:uiPriority w:val="99"/>
    <w:rsid w:val="00570C89"/>
    <w:rPr>
      <w:b/>
      <w:bCs/>
      <w:lang w:val="x-none" w:eastAsia="x-none"/>
    </w:rPr>
  </w:style>
  <w:style w:type="character" w:customStyle="1" w:styleId="affffff">
    <w:name w:val="Тема примечания Знак"/>
    <w:basedOn w:val="afffffd"/>
    <w:link w:val="afffffe"/>
    <w:uiPriority w:val="99"/>
    <w:rsid w:val="00570C89"/>
    <w:rPr>
      <w:rFonts w:ascii="Times New Roman" w:eastAsia="Times New Roman" w:hAnsi="Times New Roman" w:cs="Times New Roman"/>
      <w:b/>
      <w:bCs/>
      <w:sz w:val="20"/>
      <w:szCs w:val="20"/>
      <w:lang w:val="x-none" w:eastAsia="x-none"/>
    </w:rPr>
  </w:style>
  <w:style w:type="paragraph" w:customStyle="1" w:styleId="231">
    <w:name w:val="Основной текст 23"/>
    <w:basedOn w:val="aff1"/>
    <w:rsid w:val="00570C89"/>
    <w:pPr>
      <w:ind w:left="1134"/>
    </w:pPr>
    <w:rPr>
      <w:sz w:val="28"/>
      <w:szCs w:val="20"/>
    </w:rPr>
  </w:style>
  <w:style w:type="paragraph" w:customStyle="1" w:styleId="3f7">
    <w:name w:val="Обычный3"/>
    <w:rsid w:val="00570C89"/>
    <w:pPr>
      <w:spacing w:after="0" w:line="240" w:lineRule="auto"/>
      <w:jc w:val="both"/>
    </w:pPr>
    <w:rPr>
      <w:rFonts w:ascii="Arial" w:eastAsia="Times New Roman" w:hAnsi="Arial" w:cs="Times New Roman"/>
      <w:sz w:val="28"/>
      <w:szCs w:val="20"/>
      <w:lang w:eastAsia="ru-RU"/>
    </w:rPr>
  </w:style>
  <w:style w:type="paragraph" w:customStyle="1" w:styleId="1fb">
    <w:name w:val="Знак1"/>
    <w:basedOn w:val="aff1"/>
    <w:uiPriority w:val="99"/>
    <w:rsid w:val="00570C89"/>
    <w:pPr>
      <w:spacing w:after="160" w:line="240" w:lineRule="exact"/>
      <w:jc w:val="both"/>
    </w:pPr>
    <w:rPr>
      <w:rFonts w:ascii="Verdana" w:hAnsi="Verdana"/>
      <w:sz w:val="22"/>
      <w:szCs w:val="20"/>
      <w:lang w:val="en-US" w:eastAsia="en-US"/>
    </w:rPr>
  </w:style>
  <w:style w:type="paragraph" w:customStyle="1" w:styleId="1fc">
    <w:name w:val="Знак Знак Знак Знак1"/>
    <w:basedOn w:val="aff1"/>
    <w:uiPriority w:val="99"/>
    <w:rsid w:val="00570C89"/>
    <w:pPr>
      <w:spacing w:after="160" w:line="240" w:lineRule="exact"/>
      <w:jc w:val="both"/>
    </w:pPr>
    <w:rPr>
      <w:rFonts w:ascii="Verdana" w:hAnsi="Verdana"/>
      <w:sz w:val="22"/>
      <w:szCs w:val="20"/>
      <w:lang w:val="en-US" w:eastAsia="en-US"/>
    </w:rPr>
  </w:style>
  <w:style w:type="paragraph" w:customStyle="1" w:styleId="2210">
    <w:name w:val="Основной текст 221"/>
    <w:basedOn w:val="aff1"/>
    <w:rsid w:val="00570C89"/>
    <w:pPr>
      <w:ind w:left="1134"/>
    </w:pPr>
    <w:rPr>
      <w:sz w:val="28"/>
      <w:szCs w:val="20"/>
    </w:rPr>
  </w:style>
  <w:style w:type="paragraph" w:customStyle="1" w:styleId="213">
    <w:name w:val="Обычный21"/>
    <w:rsid w:val="00570C89"/>
    <w:pPr>
      <w:spacing w:after="0" w:line="240" w:lineRule="auto"/>
      <w:jc w:val="both"/>
    </w:pPr>
    <w:rPr>
      <w:rFonts w:ascii="Arial" w:eastAsia="Times New Roman" w:hAnsi="Arial" w:cs="Times New Roman"/>
      <w:sz w:val="28"/>
      <w:szCs w:val="20"/>
      <w:lang w:eastAsia="ru-RU"/>
    </w:rPr>
  </w:style>
  <w:style w:type="paragraph" w:customStyle="1" w:styleId="xl32">
    <w:name w:val="xl32"/>
    <w:basedOn w:val="aff1"/>
    <w:rsid w:val="00570C89"/>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ff1"/>
    <w:uiPriority w:val="99"/>
    <w:rsid w:val="00570C89"/>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0">
    <w:name w:val="Знак Знак Знак Знак Знак Знак Знак Знак Знак Знак"/>
    <w:basedOn w:val="aff1"/>
    <w:rsid w:val="00570C89"/>
    <w:pPr>
      <w:spacing w:after="160" w:line="240" w:lineRule="exact"/>
      <w:jc w:val="both"/>
    </w:pPr>
    <w:rPr>
      <w:rFonts w:ascii="Verdana" w:hAnsi="Verdana"/>
      <w:sz w:val="22"/>
      <w:szCs w:val="20"/>
      <w:lang w:val="en-US" w:eastAsia="en-US"/>
    </w:rPr>
  </w:style>
  <w:style w:type="character" w:styleId="affffff1">
    <w:name w:val="Emphasis"/>
    <w:uiPriority w:val="99"/>
    <w:qFormat/>
    <w:rsid w:val="00570C89"/>
    <w:rPr>
      <w:i/>
      <w:iCs/>
    </w:rPr>
  </w:style>
  <w:style w:type="paragraph" w:customStyle="1" w:styleId="Web">
    <w:name w:val="Обычный (Web)"/>
    <w:basedOn w:val="aff1"/>
    <w:rsid w:val="00570C89"/>
    <w:pPr>
      <w:spacing w:before="100" w:beforeAutospacing="1" w:after="100" w:afterAutospacing="1"/>
    </w:pPr>
  </w:style>
  <w:style w:type="paragraph" w:customStyle="1" w:styleId="3f8">
    <w:name w:val="Стиль3 Знак Знак"/>
    <w:basedOn w:val="2e"/>
    <w:rsid w:val="00570C89"/>
    <w:pPr>
      <w:widowControl w:val="0"/>
      <w:tabs>
        <w:tab w:val="num" w:pos="227"/>
      </w:tabs>
      <w:adjustRightInd w:val="0"/>
      <w:spacing w:after="0" w:line="240" w:lineRule="auto"/>
      <w:ind w:left="0"/>
      <w:textAlignment w:val="baseline"/>
    </w:pPr>
    <w:rPr>
      <w:szCs w:val="20"/>
    </w:rPr>
  </w:style>
  <w:style w:type="paragraph" w:customStyle="1" w:styleId="affffff2">
    <w:name w:val="Знак Знак Знак"/>
    <w:basedOn w:val="aff1"/>
    <w:uiPriority w:val="99"/>
    <w:rsid w:val="00570C89"/>
    <w:pPr>
      <w:spacing w:after="160" w:line="240" w:lineRule="exact"/>
      <w:jc w:val="both"/>
    </w:pPr>
    <w:rPr>
      <w:rFonts w:ascii="Verdana" w:hAnsi="Verdana"/>
      <w:sz w:val="22"/>
      <w:szCs w:val="20"/>
      <w:lang w:val="en-US" w:eastAsia="en-US"/>
    </w:rPr>
  </w:style>
  <w:style w:type="character" w:customStyle="1" w:styleId="5c">
    <w:name w:val="Знак Знак5"/>
    <w:uiPriority w:val="99"/>
    <w:rsid w:val="00570C89"/>
    <w:rPr>
      <w:sz w:val="24"/>
      <w:szCs w:val="24"/>
    </w:rPr>
  </w:style>
  <w:style w:type="character" w:customStyle="1" w:styleId="181">
    <w:name w:val="Знак Знак181"/>
    <w:uiPriority w:val="99"/>
    <w:rsid w:val="00570C89"/>
    <w:rPr>
      <w:rFonts w:ascii="Times New Roman" w:eastAsia="Times New Roman" w:hAnsi="Times New Roman" w:cs="Times New Roman"/>
      <w:b/>
      <w:sz w:val="26"/>
      <w:szCs w:val="20"/>
      <w:lang w:eastAsia="ru-RU"/>
    </w:rPr>
  </w:style>
  <w:style w:type="paragraph" w:customStyle="1" w:styleId="xl22">
    <w:name w:val="xl22"/>
    <w:basedOn w:val="aff1"/>
    <w:uiPriority w:val="99"/>
    <w:rsid w:val="00570C89"/>
    <w:pPr>
      <w:overflowPunct w:val="0"/>
      <w:autoSpaceDE w:val="0"/>
      <w:autoSpaceDN w:val="0"/>
      <w:adjustRightInd w:val="0"/>
      <w:spacing w:before="100" w:after="100"/>
      <w:jc w:val="center"/>
      <w:textAlignment w:val="baseline"/>
    </w:pPr>
    <w:rPr>
      <w:szCs w:val="20"/>
    </w:rPr>
  </w:style>
  <w:style w:type="paragraph" w:customStyle="1" w:styleId="312">
    <w:name w:val="Основной текст 31"/>
    <w:basedOn w:val="aff1"/>
    <w:uiPriority w:val="99"/>
    <w:rsid w:val="00570C89"/>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d">
    <w:name w:val="Гиперссылка1"/>
    <w:rsid w:val="00570C89"/>
    <w:rPr>
      <w:color w:val="0000FF"/>
      <w:u w:val="single"/>
    </w:rPr>
  </w:style>
  <w:style w:type="paragraph" w:customStyle="1" w:styleId="1KGK9">
    <w:name w:val="1KG=K9"/>
    <w:uiPriority w:val="99"/>
    <w:rsid w:val="00570C89"/>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paragraph" w:customStyle="1" w:styleId="affffff3">
    <w:name w:val="подраздел_подраздела"/>
    <w:basedOn w:val="39"/>
    <w:link w:val="affffff4"/>
    <w:autoRedefine/>
    <w:uiPriority w:val="99"/>
    <w:rsid w:val="00570C89"/>
    <w:pPr>
      <w:keepNext w:val="0"/>
      <w:keepLines w:val="0"/>
      <w:widowControl w:val="0"/>
      <w:numPr>
        <w:numId w:val="0"/>
      </w:numPr>
      <w:tabs>
        <w:tab w:val="num" w:pos="720"/>
      </w:tabs>
      <w:spacing w:before="0"/>
      <w:ind w:left="720"/>
      <w:jc w:val="both"/>
    </w:pPr>
    <w:rPr>
      <w:rFonts w:ascii="Arial" w:eastAsia="Times New Roman" w:hAnsi="Arial" w:cs="Times New Roman"/>
      <w:b/>
      <w:bCs/>
      <w:color w:val="auto"/>
      <w:kern w:val="28"/>
      <w:sz w:val="26"/>
      <w:szCs w:val="26"/>
      <w:lang w:val="x-none" w:eastAsia="x-none"/>
    </w:rPr>
  </w:style>
  <w:style w:type="character" w:customStyle="1" w:styleId="affffff4">
    <w:name w:val="подраздел_подраздела Знак"/>
    <w:link w:val="affffff3"/>
    <w:uiPriority w:val="99"/>
    <w:rsid w:val="00570C89"/>
    <w:rPr>
      <w:rFonts w:ascii="Arial" w:eastAsia="Times New Roman" w:hAnsi="Arial" w:cs="Times New Roman"/>
      <w:b/>
      <w:bCs/>
      <w:kern w:val="28"/>
      <w:sz w:val="26"/>
      <w:szCs w:val="26"/>
      <w:lang w:val="x-none" w:eastAsia="x-none"/>
    </w:rPr>
  </w:style>
  <w:style w:type="character" w:customStyle="1" w:styleId="1fe">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570C89"/>
    <w:rPr>
      <w:sz w:val="24"/>
      <w:szCs w:val="24"/>
      <w:lang w:val="ru-RU" w:eastAsia="ru-RU" w:bidi="ar-SA"/>
    </w:rPr>
  </w:style>
  <w:style w:type="character" w:customStyle="1" w:styleId="2fa">
    <w:name w:val="Знак Знак2"/>
    <w:uiPriority w:val="99"/>
    <w:locked/>
    <w:rsid w:val="00570C89"/>
    <w:rPr>
      <w:sz w:val="24"/>
      <w:szCs w:val="24"/>
      <w:lang w:val="ru-RU" w:eastAsia="ru-RU" w:bidi="ar-SA"/>
    </w:rPr>
  </w:style>
  <w:style w:type="character" w:customStyle="1" w:styleId="4f1">
    <w:name w:val="Знак Знак4"/>
    <w:locked/>
    <w:rsid w:val="00570C89"/>
    <w:rPr>
      <w:sz w:val="24"/>
      <w:szCs w:val="24"/>
      <w:lang w:val="ru-RU" w:eastAsia="ru-RU" w:bidi="ar-SA"/>
    </w:rPr>
  </w:style>
  <w:style w:type="character" w:customStyle="1" w:styleId="3f9">
    <w:name w:val="Знак Знак3"/>
    <w:uiPriority w:val="99"/>
    <w:locked/>
    <w:rsid w:val="00570C89"/>
    <w:rPr>
      <w:rFonts w:ascii="Arial" w:hAnsi="Arial"/>
      <w:b/>
      <w:kern w:val="28"/>
      <w:sz w:val="32"/>
      <w:lang w:val="ru-RU" w:eastAsia="ru-RU" w:bidi="ar-SA"/>
    </w:rPr>
  </w:style>
  <w:style w:type="paragraph" w:customStyle="1" w:styleId="CharChar11">
    <w:name w:val="Char Char1 Знак Знак Знак1 Знак"/>
    <w:basedOn w:val="aff1"/>
    <w:rsid w:val="00570C89"/>
    <w:pPr>
      <w:spacing w:after="160" w:line="240" w:lineRule="exact"/>
    </w:pPr>
    <w:rPr>
      <w:rFonts w:ascii="Verdana" w:hAnsi="Verdana"/>
      <w:sz w:val="20"/>
      <w:szCs w:val="20"/>
      <w:lang w:val="en-US" w:eastAsia="en-US"/>
    </w:rPr>
  </w:style>
  <w:style w:type="numbering" w:styleId="111111">
    <w:name w:val="Outline List 2"/>
    <w:basedOn w:val="aff4"/>
    <w:rsid w:val="00570C89"/>
  </w:style>
  <w:style w:type="paragraph" w:styleId="affffff5">
    <w:name w:val="Closing"/>
    <w:basedOn w:val="aff1"/>
    <w:link w:val="affffff6"/>
    <w:uiPriority w:val="99"/>
    <w:rsid w:val="00570C89"/>
    <w:pPr>
      <w:ind w:left="4252"/>
    </w:pPr>
    <w:rPr>
      <w:lang w:val="x-none" w:eastAsia="x-none"/>
    </w:rPr>
  </w:style>
  <w:style w:type="character" w:customStyle="1" w:styleId="affffff6">
    <w:name w:val="Прощание Знак"/>
    <w:basedOn w:val="aff2"/>
    <w:link w:val="affffff5"/>
    <w:uiPriority w:val="99"/>
    <w:rsid w:val="00570C89"/>
    <w:rPr>
      <w:rFonts w:ascii="Times New Roman" w:eastAsia="Times New Roman" w:hAnsi="Times New Roman" w:cs="Times New Roman"/>
      <w:sz w:val="24"/>
      <w:szCs w:val="24"/>
      <w:lang w:val="x-none" w:eastAsia="x-none"/>
    </w:rPr>
  </w:style>
  <w:style w:type="paragraph" w:customStyle="1" w:styleId="affffff7">
    <w:name w:val="Цитаты"/>
    <w:basedOn w:val="aff1"/>
    <w:rsid w:val="00570C89"/>
    <w:pPr>
      <w:autoSpaceDE w:val="0"/>
      <w:autoSpaceDN w:val="0"/>
      <w:spacing w:before="100" w:after="100"/>
      <w:ind w:left="360" w:right="360"/>
    </w:pPr>
    <w:rPr>
      <w:sz w:val="20"/>
    </w:rPr>
  </w:style>
  <w:style w:type="paragraph" w:customStyle="1" w:styleId="affffff8">
    <w:name w:val="второй абзац !"/>
    <w:basedOn w:val="aff1"/>
    <w:uiPriority w:val="99"/>
    <w:semiHidden/>
    <w:rsid w:val="00570C89"/>
    <w:pPr>
      <w:spacing w:line="360" w:lineRule="auto"/>
      <w:ind w:firstLine="360"/>
      <w:jc w:val="both"/>
    </w:pPr>
    <w:rPr>
      <w:sz w:val="28"/>
      <w:szCs w:val="28"/>
    </w:rPr>
  </w:style>
  <w:style w:type="paragraph" w:customStyle="1" w:styleId="2fb">
    <w:name w:val="Стиль Заголовок 2 + не полужирный не курсив Красный"/>
    <w:basedOn w:val="2b"/>
    <w:link w:val="2fc"/>
    <w:uiPriority w:val="99"/>
    <w:semiHidden/>
    <w:rsid w:val="00570C89"/>
    <w:pPr>
      <w:keepLines w:val="0"/>
      <w:numPr>
        <w:ilvl w:val="0"/>
        <w:numId w:val="0"/>
      </w:numPr>
      <w:spacing w:before="240" w:after="60"/>
    </w:pPr>
    <w:rPr>
      <w:rFonts w:ascii="Arial" w:eastAsia="Times New Roman" w:hAnsi="Arial" w:cs="Times New Roman"/>
      <w:bCs/>
      <w:iCs/>
      <w:color w:val="auto"/>
      <w:sz w:val="28"/>
      <w:szCs w:val="28"/>
      <w:lang w:val="x-none" w:eastAsia="x-none"/>
    </w:rPr>
  </w:style>
  <w:style w:type="paragraph" w:customStyle="1" w:styleId="2fd">
    <w:name w:val="Стиль Стиль Заголовок 2 + не полужирный не курсив Красный + не полу..."/>
    <w:basedOn w:val="2fb"/>
    <w:link w:val="2fe"/>
    <w:uiPriority w:val="99"/>
    <w:semiHidden/>
    <w:rsid w:val="00570C89"/>
    <w:rPr>
      <w:iCs w:val="0"/>
    </w:rPr>
  </w:style>
  <w:style w:type="paragraph" w:customStyle="1" w:styleId="-5">
    <w:name w:val="Абзац- перечень"/>
    <w:basedOn w:val="2fd"/>
    <w:autoRedefine/>
    <w:uiPriority w:val="99"/>
    <w:rsid w:val="00570C89"/>
    <w:pPr>
      <w:jc w:val="both"/>
    </w:pPr>
  </w:style>
  <w:style w:type="paragraph" w:customStyle="1" w:styleId="2ff">
    <w:name w:val="абзац 2"/>
    <w:basedOn w:val="39"/>
    <w:autoRedefine/>
    <w:uiPriority w:val="99"/>
    <w:semiHidden/>
    <w:rsid w:val="00570C89"/>
    <w:pPr>
      <w:keepLines w:val="0"/>
      <w:numPr>
        <w:ilvl w:val="0"/>
        <w:numId w:val="0"/>
      </w:numPr>
      <w:spacing w:before="240" w:after="60"/>
      <w:jc w:val="both"/>
    </w:pPr>
    <w:rPr>
      <w:rFonts w:ascii="Courier New" w:eastAsia="Times New Roman" w:hAnsi="Courier New" w:cs="Courier New"/>
      <w:bCs/>
      <w:color w:val="auto"/>
      <w:sz w:val="26"/>
      <w:szCs w:val="26"/>
      <w:lang w:val="x-none" w:eastAsia="x-none"/>
    </w:rPr>
  </w:style>
  <w:style w:type="paragraph" w:customStyle="1" w:styleId="3fa">
    <w:name w:val="абзац 3"/>
    <w:basedOn w:val="49"/>
    <w:autoRedefine/>
    <w:uiPriority w:val="99"/>
    <w:semiHidden/>
    <w:rsid w:val="00570C89"/>
    <w:pPr>
      <w:keepLines w:val="0"/>
      <w:numPr>
        <w:ilvl w:val="0"/>
        <w:numId w:val="0"/>
      </w:numPr>
      <w:spacing w:before="240" w:after="60"/>
      <w:ind w:firstLine="36"/>
    </w:pPr>
    <w:rPr>
      <w:rFonts w:ascii="Times New Roman" w:eastAsia="Times New Roman" w:hAnsi="Times New Roman" w:cs="Times New Roman"/>
      <w:bCs/>
      <w:i w:val="0"/>
      <w:iCs w:val="0"/>
      <w:color w:val="auto"/>
      <w:lang w:val="x-none" w:eastAsia="x-none"/>
    </w:rPr>
  </w:style>
  <w:style w:type="paragraph" w:customStyle="1" w:styleId="af1">
    <w:name w:val="раздел_документа"/>
    <w:basedOn w:val="1f3"/>
    <w:autoRedefine/>
    <w:uiPriority w:val="99"/>
    <w:semiHidden/>
    <w:rsid w:val="00570C89"/>
    <w:pPr>
      <w:keepNext w:val="0"/>
      <w:keepLines w:val="0"/>
      <w:pageBreakBefore/>
      <w:widowControl w:val="0"/>
      <w:numPr>
        <w:numId w:val="32"/>
      </w:numPr>
      <w:tabs>
        <w:tab w:val="left" w:pos="900"/>
      </w:tabs>
      <w:spacing w:before="0"/>
      <w:ind w:left="0" w:firstLine="0"/>
    </w:pPr>
    <w:rPr>
      <w:rFonts w:ascii="Times New Roman" w:eastAsia="Times New Roman" w:hAnsi="Times New Roman" w:cs="Times New Roman"/>
      <w:b/>
      <w:bCs/>
      <w:caps/>
      <w:color w:val="auto"/>
      <w:kern w:val="32"/>
      <w:sz w:val="28"/>
      <w:szCs w:val="28"/>
    </w:rPr>
  </w:style>
  <w:style w:type="paragraph" w:customStyle="1" w:styleId="affffff9">
    <w:name w:val="вставка_в_подраздел"/>
    <w:basedOn w:val="49"/>
    <w:autoRedefine/>
    <w:uiPriority w:val="99"/>
    <w:semiHidden/>
    <w:rsid w:val="00570C89"/>
    <w:pPr>
      <w:keepLines w:val="0"/>
      <w:numPr>
        <w:ilvl w:val="0"/>
        <w:numId w:val="0"/>
      </w:numPr>
      <w:spacing w:before="240" w:after="60"/>
      <w:ind w:firstLine="36"/>
      <w:jc w:val="both"/>
    </w:pPr>
    <w:rPr>
      <w:rFonts w:ascii="Times New Roman" w:eastAsia="Times New Roman" w:hAnsi="Times New Roman" w:cs="Times New Roman"/>
      <w:bCs/>
      <w:i w:val="0"/>
      <w:iCs w:val="0"/>
      <w:color w:val="000000"/>
      <w:lang w:val="x-none" w:eastAsia="x-none"/>
    </w:rPr>
  </w:style>
  <w:style w:type="paragraph" w:customStyle="1" w:styleId="412">
    <w:name w:val="Стиль Заголовок 4 + 12 пт не полужирный Черный По ширине Перед:..."/>
    <w:basedOn w:val="49"/>
    <w:uiPriority w:val="99"/>
    <w:semiHidden/>
    <w:rsid w:val="00570C89"/>
    <w:pPr>
      <w:keepLines w:val="0"/>
      <w:numPr>
        <w:ilvl w:val="0"/>
        <w:numId w:val="0"/>
      </w:numPr>
      <w:spacing w:before="0" w:after="60"/>
      <w:ind w:left="1728"/>
      <w:jc w:val="both"/>
    </w:pPr>
    <w:rPr>
      <w:rFonts w:ascii="Times New Roman" w:eastAsia="Times New Roman" w:hAnsi="Times New Roman" w:cs="Times New Roman"/>
      <w:i w:val="0"/>
      <w:iCs w:val="0"/>
      <w:color w:val="000000"/>
      <w:szCs w:val="20"/>
      <w:lang w:val="x-none" w:eastAsia="x-none"/>
    </w:rPr>
  </w:style>
  <w:style w:type="paragraph" w:customStyle="1" w:styleId="4f2">
    <w:name w:val="Обычный4"/>
    <w:uiPriority w:val="99"/>
    <w:rsid w:val="00570C89"/>
    <w:pPr>
      <w:widowControl w:val="0"/>
      <w:shd w:val="clear" w:color="auto" w:fill="FFFFFF"/>
      <w:spacing w:after="0" w:line="240" w:lineRule="auto"/>
      <w:ind w:firstLine="709"/>
      <w:jc w:val="both"/>
    </w:pPr>
    <w:rPr>
      <w:rFonts w:ascii="Times New Roman" w:eastAsia="Times New Roman" w:hAnsi="Times New Roman" w:cs="Times New Roman"/>
      <w:snapToGrid w:val="0"/>
      <w:szCs w:val="20"/>
      <w:lang w:eastAsia="ru-RU"/>
    </w:rPr>
  </w:style>
  <w:style w:type="paragraph" w:customStyle="1" w:styleId="affffffa">
    <w:name w:val="Стиль"/>
    <w:link w:val="affffffb"/>
    <w:uiPriority w:val="99"/>
    <w:rsid w:val="00570C8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c">
    <w:name w:val="Заголовок раздела документа"/>
    <w:basedOn w:val="aff1"/>
    <w:next w:val="4f2"/>
    <w:autoRedefine/>
    <w:uiPriority w:val="99"/>
    <w:rsid w:val="00570C89"/>
    <w:pPr>
      <w:widowControl w:val="0"/>
      <w:jc w:val="right"/>
    </w:pPr>
    <w:rPr>
      <w:b/>
      <w:i/>
      <w:color w:val="000000"/>
      <w:lang w:val="en-US"/>
    </w:rPr>
  </w:style>
  <w:style w:type="paragraph" w:customStyle="1" w:styleId="affffffd">
    <w:name w:val="заголовок подраздела"/>
    <w:basedOn w:val="1f3"/>
    <w:autoRedefine/>
    <w:uiPriority w:val="99"/>
    <w:rsid w:val="00570C89"/>
    <w:pPr>
      <w:keepNext w:val="0"/>
      <w:keepLines w:val="0"/>
      <w:widowControl w:val="0"/>
      <w:tabs>
        <w:tab w:val="clear" w:pos="926"/>
      </w:tabs>
      <w:spacing w:after="60"/>
    </w:pPr>
    <w:rPr>
      <w:rFonts w:ascii="Times New Roman" w:eastAsia="Times New Roman" w:hAnsi="Times New Roman" w:cs="Times New Roman"/>
      <w:b/>
      <w:bCs/>
      <w:i/>
      <w:color w:val="auto"/>
      <w:kern w:val="32"/>
    </w:rPr>
  </w:style>
  <w:style w:type="paragraph" w:customStyle="1" w:styleId="affffffe">
    <w:name w:val="абзац подраздела"/>
    <w:basedOn w:val="2fd"/>
    <w:link w:val="afffffff"/>
    <w:autoRedefine/>
    <w:uiPriority w:val="99"/>
    <w:rsid w:val="00570C89"/>
    <w:pPr>
      <w:keepNext w:val="0"/>
      <w:widowControl w:val="0"/>
      <w:jc w:val="both"/>
    </w:pPr>
    <w:rPr>
      <w:bCs w:val="0"/>
    </w:rPr>
  </w:style>
  <w:style w:type="numbering" w:styleId="1ai">
    <w:name w:val="Outline List 1"/>
    <w:basedOn w:val="aff4"/>
    <w:rsid w:val="00570C89"/>
  </w:style>
  <w:style w:type="paragraph" w:styleId="HTML1">
    <w:name w:val="HTML Address"/>
    <w:basedOn w:val="aff1"/>
    <w:link w:val="HTML2"/>
    <w:uiPriority w:val="99"/>
    <w:rsid w:val="00570C89"/>
    <w:rPr>
      <w:i/>
      <w:iCs/>
      <w:lang w:val="x-none" w:eastAsia="x-none"/>
    </w:rPr>
  </w:style>
  <w:style w:type="character" w:customStyle="1" w:styleId="HTML2">
    <w:name w:val="Адрес HTML Знак"/>
    <w:basedOn w:val="aff2"/>
    <w:link w:val="HTML1"/>
    <w:uiPriority w:val="99"/>
    <w:rsid w:val="00570C89"/>
    <w:rPr>
      <w:rFonts w:ascii="Times New Roman" w:eastAsia="Times New Roman" w:hAnsi="Times New Roman" w:cs="Times New Roman"/>
      <w:i/>
      <w:iCs/>
      <w:sz w:val="24"/>
      <w:szCs w:val="24"/>
      <w:lang w:val="x-none" w:eastAsia="x-none"/>
    </w:rPr>
  </w:style>
  <w:style w:type="paragraph" w:styleId="afffffff0">
    <w:name w:val="envelope address"/>
    <w:basedOn w:val="aff1"/>
    <w:uiPriority w:val="99"/>
    <w:rsid w:val="00570C89"/>
    <w:pPr>
      <w:framePr w:w="7920" w:h="1980" w:hRule="exact" w:hSpace="180" w:wrap="auto" w:hAnchor="page" w:xAlign="center" w:yAlign="bottom"/>
      <w:ind w:left="2880"/>
    </w:pPr>
    <w:rPr>
      <w:rFonts w:ascii="Arial" w:hAnsi="Arial" w:cs="Arial"/>
    </w:rPr>
  </w:style>
  <w:style w:type="character" w:styleId="HTML3">
    <w:name w:val="HTML Acronym"/>
    <w:basedOn w:val="aff2"/>
    <w:uiPriority w:val="99"/>
    <w:rsid w:val="00570C89"/>
  </w:style>
  <w:style w:type="table" w:styleId="-10">
    <w:name w:val="Table Web 1"/>
    <w:basedOn w:val="aff3"/>
    <w:rsid w:val="00570C89"/>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f3"/>
    <w:rsid w:val="00570C89"/>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f3"/>
    <w:rsid w:val="00570C89"/>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1">
    <w:name w:val="Note Heading"/>
    <w:basedOn w:val="aff1"/>
    <w:next w:val="aff1"/>
    <w:link w:val="afffffff2"/>
    <w:uiPriority w:val="99"/>
    <w:rsid w:val="00570C89"/>
    <w:rPr>
      <w:lang w:val="x-none" w:eastAsia="x-none"/>
    </w:rPr>
  </w:style>
  <w:style w:type="character" w:customStyle="1" w:styleId="afffffff2">
    <w:name w:val="Заголовок записки Знак"/>
    <w:basedOn w:val="aff2"/>
    <w:link w:val="afffffff1"/>
    <w:uiPriority w:val="99"/>
    <w:rsid w:val="00570C89"/>
    <w:rPr>
      <w:rFonts w:ascii="Times New Roman" w:eastAsia="Times New Roman" w:hAnsi="Times New Roman" w:cs="Times New Roman"/>
      <w:sz w:val="24"/>
      <w:szCs w:val="24"/>
      <w:lang w:val="x-none" w:eastAsia="x-none"/>
    </w:rPr>
  </w:style>
  <w:style w:type="table" w:styleId="afffffff3">
    <w:name w:val="Table Elegant"/>
    <w:basedOn w:val="aff3"/>
    <w:rsid w:val="00570C89"/>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Subtle 1"/>
    <w:basedOn w:val="aff3"/>
    <w:rsid w:val="00570C89"/>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ff3"/>
    <w:rsid w:val="00570C89"/>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570C89"/>
    <w:rPr>
      <w:rFonts w:ascii="Courier New" w:hAnsi="Courier New" w:cs="Courier New"/>
      <w:sz w:val="20"/>
      <w:szCs w:val="20"/>
    </w:rPr>
  </w:style>
  <w:style w:type="table" w:styleId="1ff0">
    <w:name w:val="Table Classic 1"/>
    <w:basedOn w:val="aff3"/>
    <w:rsid w:val="00570C8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lassic 2"/>
    <w:basedOn w:val="aff3"/>
    <w:rsid w:val="00570C8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b">
    <w:name w:val="Table Classic 3"/>
    <w:basedOn w:val="aff3"/>
    <w:rsid w:val="00570C89"/>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ff3"/>
    <w:rsid w:val="00570C8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570C89"/>
    <w:rPr>
      <w:rFonts w:ascii="Courier New" w:hAnsi="Courier New" w:cs="Courier New"/>
      <w:sz w:val="20"/>
      <w:szCs w:val="20"/>
    </w:rPr>
  </w:style>
  <w:style w:type="paragraph" w:styleId="afffffff4">
    <w:name w:val="Body Text First Indent"/>
    <w:basedOn w:val="aff5"/>
    <w:link w:val="afffffff5"/>
    <w:uiPriority w:val="99"/>
    <w:rsid w:val="00570C89"/>
    <w:pPr>
      <w:ind w:firstLine="210"/>
    </w:pPr>
  </w:style>
  <w:style w:type="character" w:customStyle="1" w:styleId="afffffff5">
    <w:name w:val="Красная строка Знак"/>
    <w:basedOn w:val="aff6"/>
    <w:link w:val="afffffff4"/>
    <w:uiPriority w:val="99"/>
    <w:rsid w:val="00570C89"/>
    <w:rPr>
      <w:rFonts w:ascii="Times New Roman" w:eastAsia="Times New Roman" w:hAnsi="Times New Roman" w:cs="Times New Roman"/>
      <w:sz w:val="24"/>
      <w:szCs w:val="24"/>
      <w:lang w:eastAsia="ru-RU"/>
    </w:rPr>
  </w:style>
  <w:style w:type="paragraph" w:styleId="2ff2">
    <w:name w:val="Body Text First Indent 2"/>
    <w:basedOn w:val="afffa"/>
    <w:link w:val="2ff3"/>
    <w:uiPriority w:val="99"/>
    <w:rsid w:val="00570C89"/>
    <w:pPr>
      <w:ind w:firstLine="210"/>
      <w:jc w:val="left"/>
    </w:pPr>
  </w:style>
  <w:style w:type="character" w:customStyle="1" w:styleId="2ff3">
    <w:name w:val="Красная строка 2 Знак"/>
    <w:basedOn w:val="afffb"/>
    <w:link w:val="2ff2"/>
    <w:uiPriority w:val="99"/>
    <w:rsid w:val="00570C89"/>
    <w:rPr>
      <w:rFonts w:ascii="Times New Roman" w:eastAsia="Times New Roman" w:hAnsi="Times New Roman" w:cs="Times New Roman"/>
      <w:sz w:val="24"/>
      <w:szCs w:val="24"/>
      <w:lang w:eastAsia="ru-RU"/>
    </w:rPr>
  </w:style>
  <w:style w:type="character" w:styleId="HTML6">
    <w:name w:val="HTML Sample"/>
    <w:uiPriority w:val="99"/>
    <w:rsid w:val="00570C89"/>
    <w:rPr>
      <w:rFonts w:ascii="Courier New" w:hAnsi="Courier New" w:cs="Courier New"/>
    </w:rPr>
  </w:style>
  <w:style w:type="paragraph" w:styleId="2ff4">
    <w:name w:val="envelope return"/>
    <w:basedOn w:val="aff1"/>
    <w:uiPriority w:val="99"/>
    <w:rsid w:val="00570C89"/>
    <w:rPr>
      <w:rFonts w:ascii="Arial" w:hAnsi="Arial" w:cs="Arial"/>
      <w:sz w:val="20"/>
      <w:szCs w:val="20"/>
    </w:rPr>
  </w:style>
  <w:style w:type="table" w:styleId="1ff1">
    <w:name w:val="Table 3D effects 1"/>
    <w:basedOn w:val="aff3"/>
    <w:rsid w:val="00570C8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5">
    <w:name w:val="Table 3D effects 2"/>
    <w:basedOn w:val="aff3"/>
    <w:rsid w:val="00570C89"/>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c">
    <w:name w:val="Table 3D effects 3"/>
    <w:basedOn w:val="aff3"/>
    <w:rsid w:val="00570C8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6">
    <w:name w:val="Normal Indent"/>
    <w:basedOn w:val="aff1"/>
    <w:uiPriority w:val="99"/>
    <w:rsid w:val="00570C89"/>
    <w:pPr>
      <w:ind w:left="708"/>
    </w:pPr>
  </w:style>
  <w:style w:type="character" w:styleId="HTML7">
    <w:name w:val="HTML Definition"/>
    <w:uiPriority w:val="99"/>
    <w:rsid w:val="00570C89"/>
    <w:rPr>
      <w:i/>
      <w:iCs/>
    </w:rPr>
  </w:style>
  <w:style w:type="character" w:styleId="HTML8">
    <w:name w:val="HTML Variable"/>
    <w:uiPriority w:val="99"/>
    <w:rsid w:val="00570C89"/>
    <w:rPr>
      <w:i/>
      <w:iCs/>
    </w:rPr>
  </w:style>
  <w:style w:type="character" w:styleId="HTML9">
    <w:name w:val="HTML Typewriter"/>
    <w:uiPriority w:val="99"/>
    <w:rsid w:val="00570C89"/>
    <w:rPr>
      <w:rFonts w:ascii="Courier New" w:hAnsi="Courier New" w:cs="Courier New"/>
      <w:sz w:val="20"/>
      <w:szCs w:val="20"/>
    </w:rPr>
  </w:style>
  <w:style w:type="paragraph" w:styleId="afffffff7">
    <w:name w:val="Signature"/>
    <w:basedOn w:val="aff1"/>
    <w:link w:val="afffffff8"/>
    <w:uiPriority w:val="99"/>
    <w:rsid w:val="00570C89"/>
    <w:pPr>
      <w:ind w:left="4252"/>
    </w:pPr>
    <w:rPr>
      <w:lang w:val="x-none" w:eastAsia="x-none"/>
    </w:rPr>
  </w:style>
  <w:style w:type="character" w:customStyle="1" w:styleId="afffffff8">
    <w:name w:val="Подпись Знак"/>
    <w:basedOn w:val="aff2"/>
    <w:link w:val="afffffff7"/>
    <w:uiPriority w:val="99"/>
    <w:rsid w:val="00570C89"/>
    <w:rPr>
      <w:rFonts w:ascii="Times New Roman" w:eastAsia="Times New Roman" w:hAnsi="Times New Roman" w:cs="Times New Roman"/>
      <w:sz w:val="24"/>
      <w:szCs w:val="24"/>
      <w:lang w:val="x-none" w:eastAsia="x-none"/>
    </w:rPr>
  </w:style>
  <w:style w:type="paragraph" w:styleId="afffffff9">
    <w:name w:val="Salutation"/>
    <w:basedOn w:val="aff1"/>
    <w:next w:val="aff1"/>
    <w:link w:val="afffffffa"/>
    <w:uiPriority w:val="99"/>
    <w:rsid w:val="00570C89"/>
    <w:rPr>
      <w:lang w:val="x-none" w:eastAsia="x-none"/>
    </w:rPr>
  </w:style>
  <w:style w:type="character" w:customStyle="1" w:styleId="afffffffa">
    <w:name w:val="Приветствие Знак"/>
    <w:basedOn w:val="aff2"/>
    <w:link w:val="afffffff9"/>
    <w:uiPriority w:val="99"/>
    <w:rsid w:val="00570C89"/>
    <w:rPr>
      <w:rFonts w:ascii="Times New Roman" w:eastAsia="Times New Roman" w:hAnsi="Times New Roman" w:cs="Times New Roman"/>
      <w:sz w:val="24"/>
      <w:szCs w:val="24"/>
      <w:lang w:val="x-none" w:eastAsia="x-none"/>
    </w:rPr>
  </w:style>
  <w:style w:type="paragraph" w:styleId="4f4">
    <w:name w:val="List Continue 4"/>
    <w:basedOn w:val="aff1"/>
    <w:uiPriority w:val="99"/>
    <w:rsid w:val="00570C89"/>
    <w:pPr>
      <w:spacing w:after="120"/>
      <w:ind w:left="1132"/>
    </w:pPr>
  </w:style>
  <w:style w:type="paragraph" w:styleId="5d">
    <w:name w:val="List Continue 5"/>
    <w:basedOn w:val="aff1"/>
    <w:uiPriority w:val="99"/>
    <w:rsid w:val="00570C89"/>
    <w:pPr>
      <w:spacing w:after="120"/>
      <w:ind w:left="1415"/>
    </w:pPr>
  </w:style>
  <w:style w:type="table" w:styleId="1ff2">
    <w:name w:val="Table Simple 1"/>
    <w:basedOn w:val="aff3"/>
    <w:rsid w:val="00570C8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6">
    <w:name w:val="Table Simple 2"/>
    <w:basedOn w:val="aff3"/>
    <w:rsid w:val="00570C8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d">
    <w:name w:val="Table Simple 3"/>
    <w:basedOn w:val="aff3"/>
    <w:rsid w:val="00570C8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Grid 1"/>
    <w:basedOn w:val="aff3"/>
    <w:rsid w:val="00570C8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e">
    <w:name w:val="Table Grid 3"/>
    <w:basedOn w:val="aff3"/>
    <w:rsid w:val="00570C8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ff3"/>
    <w:rsid w:val="00570C89"/>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ff3"/>
    <w:rsid w:val="00570C8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f3"/>
    <w:rsid w:val="00570C8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ff3"/>
    <w:rsid w:val="00570C89"/>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f3"/>
    <w:rsid w:val="00570C8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ff3"/>
    <w:rsid w:val="00570C89"/>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ff3"/>
    <w:rsid w:val="00570C8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4">
    <w:name w:val="Table Columns 1"/>
    <w:basedOn w:val="aff3"/>
    <w:rsid w:val="00570C89"/>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7">
    <w:name w:val="Table Columns 2"/>
    <w:basedOn w:val="aff3"/>
    <w:rsid w:val="00570C89"/>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
    <w:name w:val="Table Columns 3"/>
    <w:basedOn w:val="aff3"/>
    <w:rsid w:val="00570C89"/>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6">
    <w:name w:val="Table Columns 4"/>
    <w:basedOn w:val="aff3"/>
    <w:rsid w:val="00570C89"/>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ff3"/>
    <w:rsid w:val="00570C89"/>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fd">
    <w:name w:val="Strong"/>
    <w:qFormat/>
    <w:rsid w:val="00570C89"/>
    <w:rPr>
      <w:b/>
      <w:bCs/>
    </w:rPr>
  </w:style>
  <w:style w:type="table" w:styleId="-11">
    <w:name w:val="Table List 1"/>
    <w:basedOn w:val="aff3"/>
    <w:rsid w:val="00570C89"/>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f3"/>
    <w:rsid w:val="00570C89"/>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f3"/>
    <w:rsid w:val="00570C8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ff3"/>
    <w:rsid w:val="00570C8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3"/>
    <w:rsid w:val="00570C8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f3"/>
    <w:rsid w:val="00570C89"/>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f3"/>
    <w:rsid w:val="00570C89"/>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f3"/>
    <w:rsid w:val="00570C89"/>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e">
    <w:name w:val="Table Theme"/>
    <w:basedOn w:val="aff3"/>
    <w:rsid w:val="00570C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5">
    <w:name w:val="Table Colorful 1"/>
    <w:basedOn w:val="aff3"/>
    <w:rsid w:val="00570C89"/>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8">
    <w:name w:val="Table Colorful 2"/>
    <w:basedOn w:val="aff3"/>
    <w:rsid w:val="00570C89"/>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0">
    <w:name w:val="Table Colorful 3"/>
    <w:basedOn w:val="aff3"/>
    <w:rsid w:val="00570C89"/>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570C89"/>
    <w:rPr>
      <w:i/>
      <w:iCs/>
    </w:rPr>
  </w:style>
  <w:style w:type="paragraph" w:styleId="affffffff">
    <w:name w:val="Message Header"/>
    <w:basedOn w:val="aff1"/>
    <w:link w:val="affffffff0"/>
    <w:uiPriority w:val="99"/>
    <w:rsid w:val="00570C8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character" w:customStyle="1" w:styleId="affffffff0">
    <w:name w:val="Шапка Знак"/>
    <w:basedOn w:val="aff2"/>
    <w:link w:val="affffffff"/>
    <w:uiPriority w:val="99"/>
    <w:rsid w:val="00570C89"/>
    <w:rPr>
      <w:rFonts w:ascii="Arial" w:eastAsia="Times New Roman" w:hAnsi="Arial" w:cs="Times New Roman"/>
      <w:sz w:val="24"/>
      <w:szCs w:val="24"/>
      <w:shd w:val="pct20" w:color="auto" w:fill="auto"/>
      <w:lang w:val="x-none" w:eastAsia="x-none"/>
    </w:rPr>
  </w:style>
  <w:style w:type="paragraph" w:styleId="affffffff1">
    <w:name w:val="E-mail Signature"/>
    <w:basedOn w:val="aff1"/>
    <w:link w:val="affffffff2"/>
    <w:uiPriority w:val="99"/>
    <w:rsid w:val="00570C89"/>
    <w:rPr>
      <w:lang w:val="x-none" w:eastAsia="x-none"/>
    </w:rPr>
  </w:style>
  <w:style w:type="character" w:customStyle="1" w:styleId="affffffff2">
    <w:name w:val="Электронная подпись Знак"/>
    <w:basedOn w:val="aff2"/>
    <w:link w:val="affffffff1"/>
    <w:uiPriority w:val="99"/>
    <w:rsid w:val="00570C89"/>
    <w:rPr>
      <w:rFonts w:ascii="Times New Roman" w:eastAsia="Times New Roman" w:hAnsi="Times New Roman" w:cs="Times New Roman"/>
      <w:sz w:val="24"/>
      <w:szCs w:val="24"/>
      <w:lang w:val="x-none" w:eastAsia="x-none"/>
    </w:rPr>
  </w:style>
  <w:style w:type="character" w:customStyle="1" w:styleId="2fc">
    <w:name w:val="Стиль Заголовок 2 + не полужирный не курсив Красный Знак"/>
    <w:link w:val="2fb"/>
    <w:uiPriority w:val="99"/>
    <w:semiHidden/>
    <w:rsid w:val="00570C89"/>
    <w:rPr>
      <w:rFonts w:ascii="Arial" w:eastAsia="Times New Roman" w:hAnsi="Arial" w:cs="Times New Roman"/>
      <w:bCs/>
      <w:iCs/>
      <w:sz w:val="28"/>
      <w:szCs w:val="28"/>
      <w:lang w:val="x-none" w:eastAsia="x-none"/>
    </w:rPr>
  </w:style>
  <w:style w:type="character" w:customStyle="1" w:styleId="2fe">
    <w:name w:val="Стиль Стиль Заголовок 2 + не полужирный не курсив Красный + не полу... Знак"/>
    <w:link w:val="2fd"/>
    <w:uiPriority w:val="99"/>
    <w:semiHidden/>
    <w:rsid w:val="00570C89"/>
    <w:rPr>
      <w:rFonts w:ascii="Arial" w:eastAsia="Times New Roman" w:hAnsi="Arial" w:cs="Times New Roman"/>
      <w:bCs/>
      <w:sz w:val="28"/>
      <w:szCs w:val="28"/>
      <w:lang w:val="x-none" w:eastAsia="x-none"/>
    </w:rPr>
  </w:style>
  <w:style w:type="character" w:customStyle="1" w:styleId="afffffff">
    <w:name w:val="абзац подраздела Знак"/>
    <w:link w:val="affffffe"/>
    <w:uiPriority w:val="99"/>
    <w:rsid w:val="00570C89"/>
    <w:rPr>
      <w:rFonts w:ascii="Arial" w:eastAsia="Times New Roman" w:hAnsi="Arial" w:cs="Times New Roman"/>
      <w:sz w:val="28"/>
      <w:szCs w:val="28"/>
      <w:lang w:val="x-none" w:eastAsia="x-none"/>
    </w:rPr>
  </w:style>
  <w:style w:type="paragraph" w:customStyle="1" w:styleId="affffffff3">
    <w:name w:val="перечень внутри абзаца"/>
    <w:basedOn w:val="2fd"/>
    <w:uiPriority w:val="99"/>
    <w:rsid w:val="00570C89"/>
    <w:pPr>
      <w:keepLines/>
      <w:spacing w:before="0"/>
      <w:ind w:left="708"/>
      <w:jc w:val="both"/>
    </w:pPr>
    <w:rPr>
      <w:color w:val="000000"/>
    </w:rPr>
  </w:style>
  <w:style w:type="paragraph" w:customStyle="1" w:styleId="4f7">
    <w:name w:val="абзац 4"/>
    <w:basedOn w:val="412"/>
    <w:autoRedefine/>
    <w:uiPriority w:val="99"/>
    <w:rsid w:val="00570C89"/>
    <w:pPr>
      <w:keepLines/>
      <w:ind w:left="1260"/>
    </w:pPr>
  </w:style>
  <w:style w:type="paragraph" w:customStyle="1" w:styleId="afb">
    <w:name w:val="А. часть_раздела"/>
    <w:basedOn w:val="2b"/>
    <w:autoRedefine/>
    <w:uiPriority w:val="99"/>
    <w:rsid w:val="00570C89"/>
    <w:pPr>
      <w:keepLines w:val="0"/>
      <w:numPr>
        <w:ilvl w:val="0"/>
        <w:numId w:val="31"/>
      </w:numPr>
      <w:tabs>
        <w:tab w:val="num" w:pos="360"/>
        <w:tab w:val="left" w:pos="1080"/>
      </w:tabs>
      <w:spacing w:before="240" w:after="60"/>
      <w:ind w:hanging="720"/>
    </w:pPr>
    <w:rPr>
      <w:rFonts w:ascii="Times New Roman" w:eastAsia="Times New Roman" w:hAnsi="Times New Roman" w:cs="Times New Roman"/>
      <w:b/>
      <w:bCs/>
      <w:iCs/>
      <w:color w:val="auto"/>
      <w:sz w:val="28"/>
      <w:szCs w:val="28"/>
      <w:u w:val="single"/>
      <w:lang w:val="x-none" w:eastAsia="x-none"/>
    </w:rPr>
  </w:style>
  <w:style w:type="paragraph" w:customStyle="1" w:styleId="11">
    <w:name w:val="1.1 подпункт Знак"/>
    <w:basedOn w:val="affffffe"/>
    <w:link w:val="118"/>
    <w:autoRedefine/>
    <w:uiPriority w:val="99"/>
    <w:rsid w:val="00570C89"/>
    <w:pPr>
      <w:numPr>
        <w:ilvl w:val="1"/>
        <w:numId w:val="33"/>
      </w:numPr>
      <w:spacing w:before="0" w:after="0"/>
    </w:pPr>
    <w:rPr>
      <w:b/>
      <w:bCs/>
      <w:sz w:val="24"/>
      <w:szCs w:val="24"/>
    </w:rPr>
  </w:style>
  <w:style w:type="character" w:customStyle="1" w:styleId="118">
    <w:name w:val="1.1 подпункт Знак Знак"/>
    <w:link w:val="11"/>
    <w:uiPriority w:val="99"/>
    <w:rsid w:val="00570C89"/>
    <w:rPr>
      <w:rFonts w:ascii="Arial" w:eastAsia="Times New Roman" w:hAnsi="Arial" w:cs="Times New Roman"/>
      <w:b/>
      <w:bCs/>
      <w:sz w:val="24"/>
      <w:szCs w:val="24"/>
      <w:lang w:val="x-none" w:eastAsia="x-none"/>
    </w:rPr>
  </w:style>
  <w:style w:type="paragraph" w:customStyle="1" w:styleId="affffffff4">
    <w:name w:val="Слева"/>
    <w:basedOn w:val="aff1"/>
    <w:uiPriority w:val="99"/>
    <w:rsid w:val="00570C89"/>
    <w:pPr>
      <w:ind w:left="357"/>
    </w:pPr>
    <w:rPr>
      <w:sz w:val="28"/>
      <w:szCs w:val="20"/>
    </w:rPr>
  </w:style>
  <w:style w:type="character" w:customStyle="1" w:styleId="14pt2">
    <w:name w:val="Стиль 14 pt"/>
    <w:uiPriority w:val="99"/>
    <w:rsid w:val="00570C89"/>
    <w:rPr>
      <w:sz w:val="24"/>
    </w:rPr>
  </w:style>
  <w:style w:type="paragraph" w:customStyle="1" w:styleId="3ff1">
    <w:name w:val="Знак3"/>
    <w:basedOn w:val="aff1"/>
    <w:uiPriority w:val="99"/>
    <w:rsid w:val="00570C89"/>
    <w:pPr>
      <w:spacing w:after="160" w:line="240" w:lineRule="exact"/>
      <w:jc w:val="both"/>
    </w:pPr>
    <w:rPr>
      <w:rFonts w:ascii="Verdana" w:hAnsi="Verdana"/>
      <w:sz w:val="22"/>
      <w:szCs w:val="20"/>
      <w:lang w:val="en-US" w:eastAsia="en-US"/>
    </w:rPr>
  </w:style>
  <w:style w:type="paragraph" w:customStyle="1" w:styleId="affffffff5">
    <w:name w:val="заголовок"/>
    <w:basedOn w:val="1f3"/>
    <w:uiPriority w:val="99"/>
    <w:rsid w:val="00570C89"/>
    <w:pPr>
      <w:keepLines w:val="0"/>
      <w:widowControl w:val="0"/>
      <w:tabs>
        <w:tab w:val="clear" w:pos="926"/>
      </w:tabs>
      <w:spacing w:before="0" w:line="360" w:lineRule="auto"/>
      <w:ind w:right="-142"/>
      <w:jc w:val="center"/>
    </w:pPr>
    <w:rPr>
      <w:rFonts w:ascii="Arial" w:eastAsia="Times New Roman" w:hAnsi="Arial" w:cs="Times New Roman"/>
      <w:bCs/>
      <w:color w:val="auto"/>
      <w:sz w:val="28"/>
      <w:szCs w:val="20"/>
    </w:rPr>
  </w:style>
  <w:style w:type="paragraph" w:customStyle="1" w:styleId="Arial125">
    <w:name w:val="Стиль Arial Первая строка:  1.25 см Междустр.интервал:  полуторный"/>
    <w:basedOn w:val="aff1"/>
    <w:uiPriority w:val="99"/>
    <w:rsid w:val="00570C89"/>
    <w:pPr>
      <w:spacing w:line="360" w:lineRule="auto"/>
      <w:ind w:firstLine="709"/>
      <w:jc w:val="both"/>
    </w:pPr>
    <w:rPr>
      <w:rFonts w:ascii="Arial" w:hAnsi="Arial"/>
      <w:szCs w:val="20"/>
    </w:rPr>
  </w:style>
  <w:style w:type="numbering" w:customStyle="1" w:styleId="65">
    <w:name w:val="Стиль6"/>
    <w:rsid w:val="00570C89"/>
  </w:style>
  <w:style w:type="numbering" w:customStyle="1" w:styleId="74">
    <w:name w:val="Стиль7"/>
    <w:rsid w:val="00570C89"/>
  </w:style>
  <w:style w:type="numbering" w:customStyle="1" w:styleId="84">
    <w:name w:val="Стиль8"/>
    <w:rsid w:val="00570C89"/>
  </w:style>
  <w:style w:type="numbering" w:customStyle="1" w:styleId="93">
    <w:name w:val="Стиль9"/>
    <w:rsid w:val="00570C89"/>
  </w:style>
  <w:style w:type="numbering" w:customStyle="1" w:styleId="102">
    <w:name w:val="Стиль10"/>
    <w:rsid w:val="00570C89"/>
  </w:style>
  <w:style w:type="numbering" w:customStyle="1" w:styleId="119">
    <w:name w:val="Стиль11"/>
    <w:rsid w:val="00570C89"/>
  </w:style>
  <w:style w:type="numbering" w:customStyle="1" w:styleId="12">
    <w:name w:val="Стиль12"/>
    <w:rsid w:val="00570C89"/>
    <w:pPr>
      <w:numPr>
        <w:numId w:val="40"/>
      </w:numPr>
    </w:pPr>
  </w:style>
  <w:style w:type="numbering" w:customStyle="1" w:styleId="130">
    <w:name w:val="Стиль13"/>
    <w:rsid w:val="00570C89"/>
    <w:pPr>
      <w:numPr>
        <w:numId w:val="41"/>
      </w:numPr>
    </w:pPr>
  </w:style>
  <w:style w:type="numbering" w:customStyle="1" w:styleId="140">
    <w:name w:val="Стиль14"/>
    <w:rsid w:val="00570C89"/>
    <w:pPr>
      <w:numPr>
        <w:numId w:val="42"/>
      </w:numPr>
    </w:pPr>
  </w:style>
  <w:style w:type="numbering" w:customStyle="1" w:styleId="150">
    <w:name w:val="Стиль15"/>
    <w:rsid w:val="00570C89"/>
  </w:style>
  <w:style w:type="numbering" w:customStyle="1" w:styleId="161">
    <w:name w:val="Стиль16"/>
    <w:rsid w:val="00570C89"/>
  </w:style>
  <w:style w:type="numbering" w:customStyle="1" w:styleId="170">
    <w:name w:val="Стиль17"/>
    <w:rsid w:val="00570C89"/>
  </w:style>
  <w:style w:type="numbering" w:customStyle="1" w:styleId="182">
    <w:name w:val="Стиль18"/>
    <w:rsid w:val="00570C89"/>
  </w:style>
  <w:style w:type="numbering" w:customStyle="1" w:styleId="190">
    <w:name w:val="Стиль19"/>
    <w:rsid w:val="00570C89"/>
    <w:pPr>
      <w:numPr>
        <w:numId w:val="47"/>
      </w:numPr>
    </w:pPr>
  </w:style>
  <w:style w:type="paragraph" w:customStyle="1" w:styleId="affffffff6">
    <w:name w:val="Таблицы (моноширинный)"/>
    <w:basedOn w:val="aff1"/>
    <w:next w:val="aff1"/>
    <w:uiPriority w:val="99"/>
    <w:rsid w:val="00570C89"/>
    <w:pPr>
      <w:autoSpaceDE w:val="0"/>
      <w:autoSpaceDN w:val="0"/>
      <w:adjustRightInd w:val="0"/>
      <w:jc w:val="both"/>
    </w:pPr>
    <w:rPr>
      <w:rFonts w:ascii="Courier New" w:hAnsi="Courier New" w:cs="Courier New"/>
      <w:sz w:val="20"/>
      <w:szCs w:val="20"/>
    </w:rPr>
  </w:style>
  <w:style w:type="numbering" w:customStyle="1" w:styleId="200">
    <w:name w:val="Стиль20"/>
    <w:rsid w:val="00570C89"/>
    <w:pPr>
      <w:numPr>
        <w:numId w:val="48"/>
      </w:numPr>
    </w:pPr>
  </w:style>
  <w:style w:type="numbering" w:customStyle="1" w:styleId="211">
    <w:name w:val="Стиль21"/>
    <w:rsid w:val="00570C89"/>
    <w:pPr>
      <w:numPr>
        <w:numId w:val="49"/>
      </w:numPr>
    </w:pPr>
  </w:style>
  <w:style w:type="numbering" w:customStyle="1" w:styleId="220">
    <w:name w:val="Стиль22"/>
    <w:rsid w:val="00570C89"/>
    <w:pPr>
      <w:numPr>
        <w:numId w:val="50"/>
      </w:numPr>
    </w:pPr>
  </w:style>
  <w:style w:type="numbering" w:customStyle="1" w:styleId="230">
    <w:name w:val="Стиль23"/>
    <w:rsid w:val="00570C89"/>
    <w:pPr>
      <w:numPr>
        <w:numId w:val="51"/>
      </w:numPr>
    </w:pPr>
  </w:style>
  <w:style w:type="numbering" w:customStyle="1" w:styleId="240">
    <w:name w:val="Стиль24"/>
    <w:rsid w:val="00570C89"/>
    <w:pPr>
      <w:numPr>
        <w:numId w:val="52"/>
      </w:numPr>
    </w:pPr>
  </w:style>
  <w:style w:type="numbering" w:customStyle="1" w:styleId="250">
    <w:name w:val="Стиль25"/>
    <w:rsid w:val="00570C89"/>
    <w:pPr>
      <w:numPr>
        <w:numId w:val="53"/>
      </w:numPr>
    </w:pPr>
  </w:style>
  <w:style w:type="paragraph" w:customStyle="1" w:styleId="241">
    <w:name w:val="Основной текст 24"/>
    <w:basedOn w:val="aff1"/>
    <w:rsid w:val="00570C89"/>
    <w:pPr>
      <w:overflowPunct w:val="0"/>
      <w:autoSpaceDE w:val="0"/>
      <w:autoSpaceDN w:val="0"/>
      <w:adjustRightInd w:val="0"/>
      <w:spacing w:before="120" w:after="120"/>
      <w:ind w:firstLine="708"/>
      <w:jc w:val="both"/>
      <w:textAlignment w:val="baseline"/>
    </w:pPr>
    <w:rPr>
      <w:rFonts w:ascii="Arial" w:hAnsi="Arial"/>
      <w:szCs w:val="20"/>
    </w:rPr>
  </w:style>
  <w:style w:type="paragraph" w:customStyle="1" w:styleId="320">
    <w:name w:val="Основной текст 32"/>
    <w:basedOn w:val="aff1"/>
    <w:rsid w:val="00570C89"/>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9">
    <w:name w:val="Гиперссылка2"/>
    <w:rsid w:val="00570C89"/>
    <w:rPr>
      <w:color w:val="0000FF"/>
      <w:u w:val="single"/>
    </w:rPr>
  </w:style>
  <w:style w:type="paragraph" w:customStyle="1" w:styleId="affffffff7">
    <w:name w:val="Знак Знак Знак Знак Знак Знак"/>
    <w:basedOn w:val="aff1"/>
    <w:uiPriority w:val="99"/>
    <w:rsid w:val="00570C89"/>
    <w:pPr>
      <w:spacing w:after="160" w:line="240" w:lineRule="exact"/>
      <w:jc w:val="both"/>
    </w:pPr>
    <w:rPr>
      <w:rFonts w:ascii="Verdana" w:hAnsi="Verdana"/>
      <w:sz w:val="22"/>
      <w:szCs w:val="20"/>
      <w:lang w:val="en-US" w:eastAsia="en-US"/>
    </w:rPr>
  </w:style>
  <w:style w:type="paragraph" w:customStyle="1" w:styleId="2ffa">
    <w:name w:val="Знак Знак Знак Знак2"/>
    <w:basedOn w:val="aff1"/>
    <w:rsid w:val="00570C89"/>
    <w:pPr>
      <w:spacing w:after="160" w:line="240" w:lineRule="exact"/>
      <w:jc w:val="both"/>
    </w:pPr>
    <w:rPr>
      <w:rFonts w:ascii="Verdana" w:hAnsi="Verdana"/>
      <w:sz w:val="22"/>
      <w:szCs w:val="20"/>
      <w:lang w:val="en-US" w:eastAsia="en-US"/>
    </w:rPr>
  </w:style>
  <w:style w:type="paragraph" w:customStyle="1" w:styleId="14pt36">
    <w:name w:val="Стиль 14 pt полужирный по центру Перед:  36 пт"/>
    <w:basedOn w:val="aff1"/>
    <w:rsid w:val="00570C89"/>
    <w:pPr>
      <w:spacing w:before="1680" w:after="240"/>
      <w:jc w:val="center"/>
    </w:pPr>
    <w:rPr>
      <w:b/>
      <w:bCs/>
      <w:sz w:val="28"/>
      <w:szCs w:val="20"/>
    </w:rPr>
  </w:style>
  <w:style w:type="paragraph" w:customStyle="1" w:styleId="CharChar0">
    <w:name w:val="Char Char"/>
    <w:basedOn w:val="aff1"/>
    <w:uiPriority w:val="99"/>
    <w:rsid w:val="00570C89"/>
    <w:pPr>
      <w:spacing w:before="100" w:beforeAutospacing="1" w:after="100" w:afterAutospacing="1"/>
      <w:jc w:val="both"/>
    </w:pPr>
    <w:rPr>
      <w:rFonts w:ascii="Tahoma" w:hAnsi="Tahoma"/>
      <w:sz w:val="20"/>
      <w:szCs w:val="20"/>
      <w:lang w:val="en-US" w:eastAsia="en-US"/>
    </w:rPr>
  </w:style>
  <w:style w:type="character" w:customStyle="1" w:styleId="1f7">
    <w:name w:val="Стиль1 Знак"/>
    <w:link w:val="1f6"/>
    <w:uiPriority w:val="99"/>
    <w:rsid w:val="00570C89"/>
    <w:rPr>
      <w:rFonts w:ascii="Times New Roman" w:eastAsia="Times New Roman" w:hAnsi="Times New Roman" w:cs="Times New Roman"/>
      <w:b/>
      <w:sz w:val="28"/>
      <w:szCs w:val="24"/>
      <w:lang w:val="x-none" w:eastAsia="x-none"/>
    </w:rPr>
  </w:style>
  <w:style w:type="paragraph" w:customStyle="1" w:styleId="1ff6">
    <w:name w:val="Абзац списка1"/>
    <w:basedOn w:val="aff1"/>
    <w:link w:val="ListParagraphChar"/>
    <w:qFormat/>
    <w:rsid w:val="00570C89"/>
    <w:pPr>
      <w:ind w:left="720"/>
      <w:contextualSpacing/>
    </w:pPr>
    <w:rPr>
      <w:lang w:val="x-none" w:eastAsia="x-none"/>
    </w:rPr>
  </w:style>
  <w:style w:type="paragraph" w:customStyle="1" w:styleId="2ffb">
    <w:name w:val="Абзац списка2"/>
    <w:basedOn w:val="aff1"/>
    <w:link w:val="ListParagraphChar1"/>
    <w:qFormat/>
    <w:rsid w:val="00570C89"/>
    <w:pPr>
      <w:ind w:left="720"/>
      <w:contextualSpacing/>
    </w:pPr>
    <w:rPr>
      <w:rFonts w:eastAsia="Calibri"/>
      <w:lang w:val="x-none" w:eastAsia="x-none"/>
    </w:rPr>
  </w:style>
  <w:style w:type="paragraph" w:customStyle="1" w:styleId="2ffc">
    <w:name w:val="Заг2"/>
    <w:basedOn w:val="1f3"/>
    <w:link w:val="2ffd"/>
    <w:qFormat/>
    <w:rsid w:val="00570C89"/>
    <w:pPr>
      <w:keepLines w:val="0"/>
      <w:tabs>
        <w:tab w:val="clear" w:pos="926"/>
      </w:tabs>
      <w:spacing w:before="0" w:after="60"/>
    </w:pPr>
    <w:rPr>
      <w:rFonts w:ascii="Times New Roman" w:eastAsia="Times New Roman" w:hAnsi="Times New Roman" w:cs="Times New Roman"/>
      <w:b/>
      <w:color w:val="auto"/>
      <w:kern w:val="1"/>
      <w:sz w:val="22"/>
      <w:szCs w:val="20"/>
      <w:lang w:eastAsia="ar-SA"/>
    </w:rPr>
  </w:style>
  <w:style w:type="character" w:customStyle="1" w:styleId="ListParagraphChar">
    <w:name w:val="List Paragraph Char"/>
    <w:link w:val="1ff6"/>
    <w:locked/>
    <w:rsid w:val="00570C89"/>
    <w:rPr>
      <w:rFonts w:ascii="Times New Roman" w:eastAsia="Times New Roman" w:hAnsi="Times New Roman" w:cs="Times New Roman"/>
      <w:sz w:val="24"/>
      <w:szCs w:val="24"/>
      <w:lang w:val="x-none" w:eastAsia="x-none"/>
    </w:rPr>
  </w:style>
  <w:style w:type="character" w:customStyle="1" w:styleId="afff1">
    <w:name w:val="Абзац списка Знак"/>
    <w:aliases w:val="Bullet List Знак,FooterText Знак,numbered Знак,Paragraphe de liste1 Знак,Bulletr List Paragraph Знак,Подпись рисунка Знак,Маркированный список_уровень1 Знак,Bullet Number Знак,Индексы Знак,Num Bullet 1 Знак,Маркер Знак,it_List1 Знак"/>
    <w:link w:val="afff0"/>
    <w:uiPriority w:val="34"/>
    <w:rsid w:val="00570C89"/>
    <w:rPr>
      <w:rFonts w:ascii="Times New Roman" w:eastAsia="Times New Roman" w:hAnsi="Times New Roman" w:cs="Times New Roman"/>
      <w:sz w:val="24"/>
      <w:szCs w:val="24"/>
      <w:lang w:eastAsia="ru-RU"/>
    </w:rPr>
  </w:style>
  <w:style w:type="paragraph" w:customStyle="1" w:styleId="3ff2">
    <w:name w:val="Абзац списка3"/>
    <w:basedOn w:val="aff1"/>
    <w:rsid w:val="00570C89"/>
    <w:pPr>
      <w:ind w:left="720"/>
      <w:contextualSpacing/>
    </w:pPr>
    <w:rPr>
      <w:rFonts w:eastAsia="Calibri"/>
    </w:rPr>
  </w:style>
  <w:style w:type="paragraph" w:customStyle="1" w:styleId="affffffff8">
    <w:name w:val="a"/>
    <w:basedOn w:val="aff1"/>
    <w:uiPriority w:val="99"/>
    <w:rsid w:val="00570C89"/>
    <w:pPr>
      <w:ind w:left="1404" w:hanging="504"/>
      <w:jc w:val="both"/>
    </w:pPr>
    <w:rPr>
      <w:rFonts w:eastAsia="Calibri"/>
    </w:rPr>
  </w:style>
  <w:style w:type="character" w:customStyle="1" w:styleId="143">
    <w:name w:val="Стиль Основной текст с отступом + 14 пт Черный Знак"/>
    <w:rsid w:val="00570C89"/>
    <w:rPr>
      <w:b/>
      <w:bCs/>
      <w:color w:val="000000"/>
      <w:sz w:val="28"/>
      <w:lang w:val="ru-RU" w:eastAsia="ru-RU" w:bidi="ar-SA"/>
    </w:rPr>
  </w:style>
  <w:style w:type="paragraph" w:customStyle="1" w:styleId="4f8">
    <w:name w:val="Абзац списка4"/>
    <w:basedOn w:val="aff1"/>
    <w:rsid w:val="00570C89"/>
    <w:pPr>
      <w:spacing w:after="60"/>
      <w:ind w:left="720"/>
      <w:jc w:val="both"/>
    </w:pPr>
    <w:rPr>
      <w:rFonts w:eastAsia="Calibri"/>
    </w:rPr>
  </w:style>
  <w:style w:type="paragraph" w:customStyle="1" w:styleId="5f0">
    <w:name w:val="Абзац списка5"/>
    <w:basedOn w:val="aff1"/>
    <w:rsid w:val="00570C89"/>
    <w:pPr>
      <w:spacing w:after="60"/>
      <w:ind w:left="720"/>
      <w:jc w:val="both"/>
    </w:pPr>
    <w:rPr>
      <w:rFonts w:eastAsia="Calibri"/>
    </w:rPr>
  </w:style>
  <w:style w:type="paragraph" w:customStyle="1" w:styleId="affffffff9">
    <w:name w:val="бычный"/>
    <w:uiPriority w:val="99"/>
    <w:rsid w:val="00570C89"/>
    <w:pPr>
      <w:widowControl w:val="0"/>
      <w:autoSpaceDE w:val="0"/>
      <w:autoSpaceDN w:val="0"/>
      <w:spacing w:after="0" w:line="240" w:lineRule="auto"/>
      <w:ind w:firstLine="709"/>
      <w:jc w:val="both"/>
    </w:pPr>
    <w:rPr>
      <w:rFonts w:ascii="Journal" w:eastAsia="Times New Roman" w:hAnsi="Journal" w:cs="Journal"/>
      <w:sz w:val="24"/>
      <w:szCs w:val="24"/>
      <w:lang w:eastAsia="ru-RU"/>
    </w:rPr>
  </w:style>
  <w:style w:type="paragraph" w:customStyle="1" w:styleId="auiue">
    <w:name w:val="au?iue"/>
    <w:uiPriority w:val="99"/>
    <w:rsid w:val="00570C89"/>
    <w:pPr>
      <w:widowControl w:val="0"/>
      <w:autoSpaceDE w:val="0"/>
      <w:autoSpaceDN w:val="0"/>
      <w:spacing w:after="0" w:line="240" w:lineRule="auto"/>
      <w:ind w:firstLine="709"/>
      <w:jc w:val="both"/>
    </w:pPr>
    <w:rPr>
      <w:rFonts w:ascii="Journal" w:eastAsia="Times New Roman" w:hAnsi="Journal" w:cs="Journal"/>
      <w:sz w:val="24"/>
      <w:szCs w:val="24"/>
      <w:lang w:eastAsia="ru-RU"/>
    </w:rPr>
  </w:style>
  <w:style w:type="paragraph" w:customStyle="1" w:styleId="Iacaaeaaaieoiaioa">
    <w:name w:val="!Iaca.aeaa aieoiaioa"/>
    <w:basedOn w:val="aff1"/>
    <w:uiPriority w:val="99"/>
    <w:rsid w:val="00570C89"/>
    <w:pPr>
      <w:autoSpaceDE w:val="0"/>
      <w:autoSpaceDN w:val="0"/>
      <w:spacing w:after="240"/>
      <w:jc w:val="center"/>
    </w:pPr>
    <w:rPr>
      <w:b/>
      <w:bCs/>
      <w:caps/>
    </w:rPr>
  </w:style>
  <w:style w:type="paragraph" w:styleId="affffffffa">
    <w:name w:val="No Spacing"/>
    <w:link w:val="affffffffb"/>
    <w:uiPriority w:val="99"/>
    <w:qFormat/>
    <w:rsid w:val="00570C89"/>
    <w:pPr>
      <w:spacing w:after="0" w:line="240" w:lineRule="auto"/>
      <w:ind w:firstLine="709"/>
      <w:jc w:val="both"/>
    </w:pPr>
    <w:rPr>
      <w:rFonts w:ascii="Calibri" w:eastAsia="Calibri" w:hAnsi="Calibri" w:cs="Times New Roman"/>
    </w:rPr>
  </w:style>
  <w:style w:type="character" w:customStyle="1" w:styleId="affffffffc">
    <w:name w:val="Основной текст_"/>
    <w:link w:val="1ff7"/>
    <w:rsid w:val="00570C89"/>
    <w:rPr>
      <w:shd w:val="clear" w:color="auto" w:fill="FFFFFF"/>
    </w:rPr>
  </w:style>
  <w:style w:type="paragraph" w:customStyle="1" w:styleId="1ff7">
    <w:name w:val="Основной текст1"/>
    <w:basedOn w:val="aff1"/>
    <w:link w:val="affffffffc"/>
    <w:rsid w:val="00570C89"/>
    <w:pPr>
      <w:widowControl w:val="0"/>
      <w:shd w:val="clear" w:color="auto" w:fill="FFFFFF"/>
      <w:spacing w:after="360" w:line="0" w:lineRule="atLeast"/>
      <w:jc w:val="right"/>
    </w:pPr>
    <w:rPr>
      <w:rFonts w:asciiTheme="minorHAnsi" w:eastAsiaTheme="minorHAnsi" w:hAnsiTheme="minorHAnsi" w:cstheme="minorBidi"/>
      <w:sz w:val="22"/>
      <w:szCs w:val="22"/>
      <w:lang w:eastAsia="en-US"/>
    </w:rPr>
  </w:style>
  <w:style w:type="character" w:customStyle="1" w:styleId="95pt">
    <w:name w:val="Основной текст + 9;5 pt"/>
    <w:rsid w:val="00570C89"/>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ff1"/>
    <w:uiPriority w:val="99"/>
    <w:rsid w:val="00570C89"/>
    <w:pPr>
      <w:spacing w:after="160" w:line="240" w:lineRule="exact"/>
      <w:jc w:val="both"/>
    </w:pPr>
    <w:rPr>
      <w:rFonts w:ascii="Verdana" w:hAnsi="Verdana"/>
      <w:sz w:val="22"/>
      <w:szCs w:val="20"/>
      <w:lang w:val="en-US" w:eastAsia="en-US"/>
    </w:rPr>
  </w:style>
  <w:style w:type="character" w:customStyle="1" w:styleId="2ffe">
    <w:name w:val="Основной текст (2)_"/>
    <w:link w:val="2fff"/>
    <w:uiPriority w:val="99"/>
    <w:rsid w:val="00570C89"/>
    <w:rPr>
      <w:b/>
      <w:bCs/>
      <w:shd w:val="clear" w:color="auto" w:fill="FFFFFF"/>
    </w:rPr>
  </w:style>
  <w:style w:type="character" w:customStyle="1" w:styleId="affffffffd">
    <w:name w:val="Оглавление_"/>
    <w:link w:val="affffffffe"/>
    <w:rsid w:val="00570C89"/>
    <w:rPr>
      <w:shd w:val="clear" w:color="auto" w:fill="FFFFFF"/>
    </w:rPr>
  </w:style>
  <w:style w:type="character" w:customStyle="1" w:styleId="afffffffff">
    <w:name w:val="Колонтитул_"/>
    <w:link w:val="afffffffff0"/>
    <w:rsid w:val="00570C89"/>
    <w:rPr>
      <w:b/>
      <w:bCs/>
      <w:shd w:val="clear" w:color="auto" w:fill="FFFFFF"/>
    </w:rPr>
  </w:style>
  <w:style w:type="character" w:customStyle="1" w:styleId="1ff8">
    <w:name w:val="Заголовок №1_"/>
    <w:uiPriority w:val="99"/>
    <w:rsid w:val="00570C89"/>
    <w:rPr>
      <w:rFonts w:ascii="Times New Roman" w:eastAsia="Times New Roman" w:hAnsi="Times New Roman" w:cs="Times New Roman"/>
      <w:b/>
      <w:bCs/>
      <w:i w:val="0"/>
      <w:iCs w:val="0"/>
      <w:smallCaps w:val="0"/>
      <w:strike w:val="0"/>
      <w:u w:val="none"/>
    </w:rPr>
  </w:style>
  <w:style w:type="character" w:customStyle="1" w:styleId="1ff9">
    <w:name w:val="Заголовок №1"/>
    <w:rsid w:val="00570C89"/>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f">
    <w:name w:val="Основной текст (2)"/>
    <w:basedOn w:val="aff1"/>
    <w:link w:val="2ffe"/>
    <w:uiPriority w:val="99"/>
    <w:rsid w:val="00570C89"/>
    <w:pPr>
      <w:widowControl w:val="0"/>
      <w:shd w:val="clear" w:color="auto" w:fill="FFFFFF"/>
      <w:spacing w:before="360" w:after="60" w:line="0" w:lineRule="atLeast"/>
    </w:pPr>
    <w:rPr>
      <w:rFonts w:asciiTheme="minorHAnsi" w:eastAsiaTheme="minorHAnsi" w:hAnsiTheme="minorHAnsi" w:cstheme="minorBidi"/>
      <w:b/>
      <w:bCs/>
      <w:sz w:val="22"/>
      <w:szCs w:val="22"/>
      <w:lang w:eastAsia="en-US"/>
    </w:rPr>
  </w:style>
  <w:style w:type="paragraph" w:customStyle="1" w:styleId="affffffffe">
    <w:name w:val="Оглавление"/>
    <w:basedOn w:val="aff1"/>
    <w:link w:val="affffffffd"/>
    <w:rsid w:val="00570C89"/>
    <w:pPr>
      <w:widowControl w:val="0"/>
      <w:shd w:val="clear" w:color="auto" w:fill="FFFFFF"/>
      <w:spacing w:before="180" w:line="274" w:lineRule="exact"/>
      <w:jc w:val="both"/>
    </w:pPr>
    <w:rPr>
      <w:rFonts w:asciiTheme="minorHAnsi" w:eastAsiaTheme="minorHAnsi" w:hAnsiTheme="minorHAnsi" w:cstheme="minorBidi"/>
      <w:sz w:val="22"/>
      <w:szCs w:val="22"/>
      <w:lang w:eastAsia="en-US"/>
    </w:rPr>
  </w:style>
  <w:style w:type="paragraph" w:customStyle="1" w:styleId="afffffffff0">
    <w:name w:val="Колонтитул"/>
    <w:basedOn w:val="aff1"/>
    <w:link w:val="afffffffff"/>
    <w:rsid w:val="00570C89"/>
    <w:pPr>
      <w:widowControl w:val="0"/>
      <w:shd w:val="clear" w:color="auto" w:fill="FFFFFF"/>
      <w:spacing w:line="0" w:lineRule="atLeast"/>
      <w:jc w:val="right"/>
    </w:pPr>
    <w:rPr>
      <w:rFonts w:asciiTheme="minorHAnsi" w:eastAsiaTheme="minorHAnsi" w:hAnsiTheme="minorHAnsi" w:cstheme="minorBidi"/>
      <w:b/>
      <w:bCs/>
      <w:sz w:val="22"/>
      <w:szCs w:val="22"/>
      <w:lang w:eastAsia="en-US"/>
    </w:rPr>
  </w:style>
  <w:style w:type="character" w:customStyle="1" w:styleId="3ff3">
    <w:name w:val="Заголовок №3_"/>
    <w:link w:val="3ff4"/>
    <w:rsid w:val="00570C89"/>
    <w:rPr>
      <w:b/>
      <w:bCs/>
      <w:shd w:val="clear" w:color="auto" w:fill="FFFFFF"/>
    </w:rPr>
  </w:style>
  <w:style w:type="character" w:customStyle="1" w:styleId="7pt-1pt">
    <w:name w:val="Основной текст + 7 pt;Полужирный;Курсив;Интервал -1 pt"/>
    <w:rsid w:val="00570C89"/>
    <w:rPr>
      <w:b/>
      <w:bCs/>
      <w:i/>
      <w:iCs/>
      <w:color w:val="000000"/>
      <w:spacing w:val="-20"/>
      <w:w w:val="100"/>
      <w:position w:val="0"/>
      <w:sz w:val="14"/>
      <w:szCs w:val="14"/>
      <w:shd w:val="clear" w:color="auto" w:fill="FFFFFF"/>
      <w:lang w:val="ru-RU"/>
    </w:rPr>
  </w:style>
  <w:style w:type="character" w:customStyle="1" w:styleId="3ff5">
    <w:name w:val="Основной текст (3)_"/>
    <w:link w:val="3ff6"/>
    <w:uiPriority w:val="99"/>
    <w:rsid w:val="00570C89"/>
    <w:rPr>
      <w:b/>
      <w:bCs/>
      <w:shd w:val="clear" w:color="auto" w:fill="FFFFFF"/>
    </w:rPr>
  </w:style>
  <w:style w:type="paragraph" w:customStyle="1" w:styleId="2fff0">
    <w:name w:val="Основной текст2"/>
    <w:basedOn w:val="aff1"/>
    <w:rsid w:val="00570C89"/>
    <w:pPr>
      <w:widowControl w:val="0"/>
      <w:shd w:val="clear" w:color="auto" w:fill="FFFFFF"/>
      <w:spacing w:line="276" w:lineRule="exact"/>
      <w:jc w:val="both"/>
    </w:pPr>
    <w:rPr>
      <w:color w:val="000000"/>
      <w:sz w:val="23"/>
      <w:szCs w:val="23"/>
    </w:rPr>
  </w:style>
  <w:style w:type="paragraph" w:customStyle="1" w:styleId="3ff4">
    <w:name w:val="Заголовок №3"/>
    <w:basedOn w:val="aff1"/>
    <w:link w:val="3ff3"/>
    <w:rsid w:val="00570C89"/>
    <w:pPr>
      <w:widowControl w:val="0"/>
      <w:shd w:val="clear" w:color="auto" w:fill="FFFFFF"/>
      <w:spacing w:before="360" w:after="180" w:line="0" w:lineRule="atLeast"/>
      <w:jc w:val="center"/>
      <w:outlineLvl w:val="2"/>
    </w:pPr>
    <w:rPr>
      <w:rFonts w:asciiTheme="minorHAnsi" w:eastAsiaTheme="minorHAnsi" w:hAnsiTheme="minorHAnsi" w:cstheme="minorBidi"/>
      <w:b/>
      <w:bCs/>
      <w:sz w:val="22"/>
      <w:szCs w:val="22"/>
      <w:lang w:eastAsia="en-US"/>
    </w:rPr>
  </w:style>
  <w:style w:type="paragraph" w:customStyle="1" w:styleId="3ff6">
    <w:name w:val="Основной текст (3)"/>
    <w:basedOn w:val="aff1"/>
    <w:link w:val="3ff5"/>
    <w:uiPriority w:val="99"/>
    <w:rsid w:val="00570C89"/>
    <w:pPr>
      <w:widowControl w:val="0"/>
      <w:shd w:val="clear" w:color="auto" w:fill="FFFFFF"/>
      <w:spacing w:before="360" w:after="180" w:line="0" w:lineRule="atLeast"/>
      <w:jc w:val="center"/>
    </w:pPr>
    <w:rPr>
      <w:rFonts w:asciiTheme="minorHAnsi" w:eastAsiaTheme="minorHAnsi" w:hAnsiTheme="minorHAnsi" w:cstheme="minorBidi"/>
      <w:b/>
      <w:bCs/>
      <w:sz w:val="22"/>
      <w:szCs w:val="22"/>
      <w:lang w:eastAsia="en-US"/>
    </w:rPr>
  </w:style>
  <w:style w:type="character" w:customStyle="1" w:styleId="2fff1">
    <w:name w:val="Заголовок №2_"/>
    <w:link w:val="2fff2"/>
    <w:uiPriority w:val="99"/>
    <w:rsid w:val="00570C89"/>
    <w:rPr>
      <w:b/>
      <w:bCs/>
      <w:i/>
      <w:iCs/>
      <w:w w:val="150"/>
      <w:sz w:val="32"/>
      <w:szCs w:val="32"/>
      <w:shd w:val="clear" w:color="auto" w:fill="FFFFFF"/>
      <w:lang w:val="en-US"/>
    </w:rPr>
  </w:style>
  <w:style w:type="paragraph" w:customStyle="1" w:styleId="2fff2">
    <w:name w:val="Заголовок №2"/>
    <w:basedOn w:val="aff1"/>
    <w:link w:val="2fff1"/>
    <w:uiPriority w:val="99"/>
    <w:rsid w:val="00570C89"/>
    <w:pPr>
      <w:widowControl w:val="0"/>
      <w:shd w:val="clear" w:color="auto" w:fill="FFFFFF"/>
      <w:spacing w:after="360" w:line="0" w:lineRule="atLeast"/>
      <w:outlineLvl w:val="1"/>
    </w:pPr>
    <w:rPr>
      <w:rFonts w:asciiTheme="minorHAnsi" w:eastAsiaTheme="minorHAnsi" w:hAnsiTheme="minorHAnsi" w:cstheme="minorBidi"/>
      <w:b/>
      <w:bCs/>
      <w:i/>
      <w:iCs/>
      <w:w w:val="150"/>
      <w:sz w:val="32"/>
      <w:szCs w:val="32"/>
      <w:lang w:val="en-US" w:eastAsia="en-US"/>
    </w:rPr>
  </w:style>
  <w:style w:type="paragraph" w:customStyle="1" w:styleId="afffffffff1">
    <w:name w:val="Пункт"/>
    <w:basedOn w:val="aff1"/>
    <w:rsid w:val="00570C89"/>
    <w:pPr>
      <w:tabs>
        <w:tab w:val="num" w:pos="1980"/>
      </w:tabs>
      <w:ind w:left="1404" w:hanging="504"/>
      <w:jc w:val="both"/>
    </w:pPr>
    <w:rPr>
      <w:szCs w:val="28"/>
    </w:rPr>
  </w:style>
  <w:style w:type="character" w:customStyle="1" w:styleId="afffffffff2">
    <w:name w:val="Основной текст + Полужирный"/>
    <w:aliases w:val="Курсив,Основной текст + 7 pt,Полужирный,Интервал -1 pt"/>
    <w:uiPriority w:val="99"/>
    <w:rsid w:val="00570C89"/>
    <w:rPr>
      <w:rFonts w:ascii="Times New Roman" w:hAnsi="Times New Roman" w:cs="Times New Roman"/>
      <w:b/>
      <w:bCs/>
      <w:spacing w:val="0"/>
      <w:sz w:val="14"/>
      <w:szCs w:val="14"/>
    </w:rPr>
  </w:style>
  <w:style w:type="paragraph" w:customStyle="1" w:styleId="ConsTitle">
    <w:name w:val="ConsTitle"/>
    <w:rsid w:val="00570C8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ffa">
    <w:name w:val="Нет списка1"/>
    <w:next w:val="aff4"/>
    <w:uiPriority w:val="99"/>
    <w:semiHidden/>
    <w:unhideWhenUsed/>
    <w:rsid w:val="00570C89"/>
  </w:style>
  <w:style w:type="table" w:customStyle="1" w:styleId="1ffb">
    <w:name w:val="Сетка таблицы1"/>
    <w:basedOn w:val="aff3"/>
    <w:next w:val="afff2"/>
    <w:uiPriority w:val="99"/>
    <w:rsid w:val="00570C89"/>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ff4"/>
    <w:next w:val="111111"/>
    <w:semiHidden/>
    <w:rsid w:val="00570C89"/>
  </w:style>
  <w:style w:type="numbering" w:customStyle="1" w:styleId="1ai1">
    <w:name w:val="1 / a / i1"/>
    <w:basedOn w:val="aff4"/>
    <w:next w:val="1ai"/>
    <w:semiHidden/>
    <w:rsid w:val="00570C89"/>
  </w:style>
  <w:style w:type="numbering" w:customStyle="1" w:styleId="17">
    <w:name w:val="Статья / Раздел1"/>
    <w:basedOn w:val="aff4"/>
    <w:next w:val="affffe"/>
    <w:rsid w:val="00570C89"/>
    <w:pPr>
      <w:numPr>
        <w:numId w:val="54"/>
      </w:numPr>
    </w:pPr>
  </w:style>
  <w:style w:type="numbering" w:customStyle="1" w:styleId="411">
    <w:name w:val="Стиль41"/>
    <w:rsid w:val="00570C89"/>
    <w:pPr>
      <w:numPr>
        <w:numId w:val="55"/>
      </w:numPr>
    </w:pPr>
  </w:style>
  <w:style w:type="numbering" w:customStyle="1" w:styleId="510">
    <w:name w:val="Стиль51"/>
    <w:rsid w:val="00570C89"/>
    <w:pPr>
      <w:numPr>
        <w:numId w:val="56"/>
      </w:numPr>
    </w:pPr>
  </w:style>
  <w:style w:type="numbering" w:customStyle="1" w:styleId="610">
    <w:name w:val="Стиль61"/>
    <w:rsid w:val="00570C89"/>
  </w:style>
  <w:style w:type="numbering" w:customStyle="1" w:styleId="710">
    <w:name w:val="Стиль71"/>
    <w:rsid w:val="00570C89"/>
  </w:style>
  <w:style w:type="numbering" w:customStyle="1" w:styleId="810">
    <w:name w:val="Стиль81"/>
    <w:rsid w:val="00570C89"/>
  </w:style>
  <w:style w:type="numbering" w:customStyle="1" w:styleId="910">
    <w:name w:val="Стиль91"/>
    <w:rsid w:val="00570C89"/>
  </w:style>
  <w:style w:type="numbering" w:customStyle="1" w:styleId="1010">
    <w:name w:val="Стиль101"/>
    <w:rsid w:val="00570C89"/>
  </w:style>
  <w:style w:type="numbering" w:customStyle="1" w:styleId="1110">
    <w:name w:val="Стиль111"/>
    <w:rsid w:val="00570C89"/>
  </w:style>
  <w:style w:type="numbering" w:customStyle="1" w:styleId="121">
    <w:name w:val="Стиль121"/>
    <w:rsid w:val="00570C89"/>
  </w:style>
  <w:style w:type="numbering" w:customStyle="1" w:styleId="131">
    <w:name w:val="Стиль131"/>
    <w:rsid w:val="00570C89"/>
  </w:style>
  <w:style w:type="numbering" w:customStyle="1" w:styleId="1410">
    <w:name w:val="Стиль141"/>
    <w:rsid w:val="00570C89"/>
  </w:style>
  <w:style w:type="numbering" w:customStyle="1" w:styleId="151">
    <w:name w:val="Стиль151"/>
    <w:rsid w:val="00570C89"/>
  </w:style>
  <w:style w:type="numbering" w:customStyle="1" w:styleId="1610">
    <w:name w:val="Стиль161"/>
    <w:rsid w:val="00570C89"/>
  </w:style>
  <w:style w:type="numbering" w:customStyle="1" w:styleId="171">
    <w:name w:val="Стиль171"/>
    <w:rsid w:val="00570C89"/>
  </w:style>
  <w:style w:type="numbering" w:customStyle="1" w:styleId="1810">
    <w:name w:val="Стиль181"/>
    <w:rsid w:val="00570C89"/>
  </w:style>
  <w:style w:type="numbering" w:customStyle="1" w:styleId="191">
    <w:name w:val="Стиль191"/>
    <w:rsid w:val="00570C89"/>
  </w:style>
  <w:style w:type="numbering" w:customStyle="1" w:styleId="201">
    <w:name w:val="Стиль201"/>
    <w:rsid w:val="00570C89"/>
  </w:style>
  <w:style w:type="numbering" w:customStyle="1" w:styleId="2111">
    <w:name w:val="Стиль211"/>
    <w:rsid w:val="00570C89"/>
  </w:style>
  <w:style w:type="numbering" w:customStyle="1" w:styleId="2211">
    <w:name w:val="Стиль221"/>
    <w:rsid w:val="00570C89"/>
  </w:style>
  <w:style w:type="numbering" w:customStyle="1" w:styleId="2310">
    <w:name w:val="Стиль231"/>
    <w:rsid w:val="00570C89"/>
  </w:style>
  <w:style w:type="numbering" w:customStyle="1" w:styleId="2410">
    <w:name w:val="Стиль241"/>
    <w:rsid w:val="00570C89"/>
  </w:style>
  <w:style w:type="numbering" w:customStyle="1" w:styleId="251">
    <w:name w:val="Стиль251"/>
    <w:rsid w:val="00570C89"/>
  </w:style>
  <w:style w:type="paragraph" w:customStyle="1" w:styleId="consplusnonformat1">
    <w:name w:val="consplusnonformat"/>
    <w:basedOn w:val="aff1"/>
    <w:rsid w:val="00570C89"/>
    <w:pPr>
      <w:autoSpaceDE w:val="0"/>
      <w:autoSpaceDN w:val="0"/>
    </w:pPr>
    <w:rPr>
      <w:rFonts w:ascii="Courier New" w:hAnsi="Courier New" w:cs="Courier New"/>
      <w:sz w:val="20"/>
      <w:szCs w:val="20"/>
    </w:rPr>
  </w:style>
  <w:style w:type="paragraph" w:customStyle="1" w:styleId="afffffffff3">
    <w:name w:val="Подпункт"/>
    <w:basedOn w:val="afffffffff1"/>
    <w:uiPriority w:val="99"/>
    <w:rsid w:val="00570C89"/>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ff1"/>
    <w:rsid w:val="00570C89"/>
    <w:pPr>
      <w:spacing w:after="200" w:line="276" w:lineRule="auto"/>
      <w:ind w:left="720"/>
      <w:contextualSpacing/>
    </w:pPr>
    <w:rPr>
      <w:rFonts w:ascii="Calibri" w:eastAsia="Calibri" w:hAnsi="Calibri"/>
      <w:sz w:val="22"/>
      <w:szCs w:val="22"/>
      <w:lang w:val="en-US" w:eastAsia="en-US"/>
    </w:rPr>
  </w:style>
  <w:style w:type="paragraph" w:customStyle="1" w:styleId="afffffffff4">
    <w:name w:val="Подподпункт"/>
    <w:basedOn w:val="afffffffff3"/>
    <w:link w:val="afffffffff5"/>
    <w:qFormat/>
    <w:rsid w:val="00570C89"/>
    <w:pPr>
      <w:tabs>
        <w:tab w:val="clear" w:pos="360"/>
        <w:tab w:val="num" w:pos="1701"/>
      </w:tabs>
      <w:ind w:left="1701" w:hanging="567"/>
    </w:pPr>
  </w:style>
  <w:style w:type="numbering" w:customStyle="1" w:styleId="2fff3">
    <w:name w:val="Нет списка2"/>
    <w:next w:val="aff4"/>
    <w:uiPriority w:val="99"/>
    <w:semiHidden/>
    <w:unhideWhenUsed/>
    <w:rsid w:val="00570C89"/>
  </w:style>
  <w:style w:type="table" w:customStyle="1" w:styleId="2fff4">
    <w:name w:val="Сетка таблицы2"/>
    <w:basedOn w:val="aff3"/>
    <w:next w:val="afff2"/>
    <w:rsid w:val="00570C89"/>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ff4"/>
    <w:next w:val="111111"/>
    <w:semiHidden/>
    <w:rsid w:val="00570C89"/>
  </w:style>
  <w:style w:type="numbering" w:customStyle="1" w:styleId="1ai2">
    <w:name w:val="1 / a / i2"/>
    <w:basedOn w:val="aff4"/>
    <w:next w:val="1ai"/>
    <w:semiHidden/>
    <w:rsid w:val="00570C89"/>
  </w:style>
  <w:style w:type="table" w:customStyle="1" w:styleId="-110">
    <w:name w:val="Веб-таблица 11"/>
    <w:basedOn w:val="aff3"/>
    <w:next w:val="-10"/>
    <w:semiHidden/>
    <w:rsid w:val="00570C89"/>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f3"/>
    <w:next w:val="-20"/>
    <w:semiHidden/>
    <w:rsid w:val="00570C89"/>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f3"/>
    <w:next w:val="-30"/>
    <w:semiHidden/>
    <w:rsid w:val="00570C89"/>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ff3"/>
    <w:next w:val="afffffff3"/>
    <w:semiHidden/>
    <w:rsid w:val="00570C89"/>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a">
    <w:name w:val="Изящная таблица 11"/>
    <w:basedOn w:val="aff3"/>
    <w:next w:val="1ff"/>
    <w:semiHidden/>
    <w:rsid w:val="00570C89"/>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ff3"/>
    <w:next w:val="2ff0"/>
    <w:semiHidden/>
    <w:rsid w:val="00570C89"/>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b">
    <w:name w:val="Классическая таблица 11"/>
    <w:basedOn w:val="aff3"/>
    <w:next w:val="1ff0"/>
    <w:semiHidden/>
    <w:rsid w:val="00570C8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ff3"/>
    <w:next w:val="2ff1"/>
    <w:semiHidden/>
    <w:rsid w:val="00570C8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ff3"/>
    <w:next w:val="3fb"/>
    <w:semiHidden/>
    <w:rsid w:val="00570C89"/>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ff3"/>
    <w:next w:val="4f3"/>
    <w:semiHidden/>
    <w:rsid w:val="00570C8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c">
    <w:name w:val="Объемная таблица 11"/>
    <w:basedOn w:val="aff3"/>
    <w:next w:val="1ff1"/>
    <w:semiHidden/>
    <w:rsid w:val="00570C8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ff3"/>
    <w:next w:val="2ff5"/>
    <w:semiHidden/>
    <w:rsid w:val="00570C89"/>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ff3"/>
    <w:next w:val="3fc"/>
    <w:semiHidden/>
    <w:rsid w:val="00570C8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d">
    <w:name w:val="Простая таблица 11"/>
    <w:basedOn w:val="aff3"/>
    <w:next w:val="1ff2"/>
    <w:semiHidden/>
    <w:rsid w:val="00570C8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ff3"/>
    <w:next w:val="2ff6"/>
    <w:semiHidden/>
    <w:rsid w:val="00570C8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ff3"/>
    <w:next w:val="3fd"/>
    <w:semiHidden/>
    <w:rsid w:val="00570C8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e">
    <w:name w:val="Сетка таблицы 11"/>
    <w:basedOn w:val="aff3"/>
    <w:next w:val="1ff3"/>
    <w:semiHidden/>
    <w:rsid w:val="00570C8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ff3"/>
    <w:next w:val="2f8"/>
    <w:semiHidden/>
    <w:rsid w:val="00570C89"/>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ff3"/>
    <w:next w:val="3fe"/>
    <w:semiHidden/>
    <w:rsid w:val="00570C8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ff3"/>
    <w:next w:val="4f5"/>
    <w:semiHidden/>
    <w:rsid w:val="00570C89"/>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ff3"/>
    <w:next w:val="5e"/>
    <w:semiHidden/>
    <w:rsid w:val="00570C8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ff3"/>
    <w:next w:val="64"/>
    <w:semiHidden/>
    <w:rsid w:val="00570C8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ff3"/>
    <w:next w:val="73"/>
    <w:semiHidden/>
    <w:rsid w:val="00570C89"/>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ff3"/>
    <w:next w:val="83"/>
    <w:semiHidden/>
    <w:rsid w:val="00570C8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ff3"/>
    <w:next w:val="afffffffb"/>
    <w:semiHidden/>
    <w:rsid w:val="00570C89"/>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ff3"/>
    <w:next w:val="afffffffc"/>
    <w:semiHidden/>
    <w:rsid w:val="00570C8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5">
    <w:name w:val="Статья / Раздел2"/>
    <w:basedOn w:val="aff4"/>
    <w:next w:val="affffe"/>
    <w:semiHidden/>
    <w:rsid w:val="00570C89"/>
  </w:style>
  <w:style w:type="table" w:customStyle="1" w:styleId="11f">
    <w:name w:val="Столбцы таблицы 11"/>
    <w:basedOn w:val="aff3"/>
    <w:next w:val="1ff4"/>
    <w:semiHidden/>
    <w:rsid w:val="00570C89"/>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ff3"/>
    <w:next w:val="2ff7"/>
    <w:semiHidden/>
    <w:rsid w:val="00570C89"/>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ff3"/>
    <w:next w:val="3ff"/>
    <w:semiHidden/>
    <w:rsid w:val="00570C89"/>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ff3"/>
    <w:next w:val="4f6"/>
    <w:semiHidden/>
    <w:rsid w:val="00570C89"/>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ff3"/>
    <w:next w:val="5f"/>
    <w:semiHidden/>
    <w:rsid w:val="00570C89"/>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ff3"/>
    <w:next w:val="-11"/>
    <w:semiHidden/>
    <w:rsid w:val="00570C89"/>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f3"/>
    <w:next w:val="-21"/>
    <w:semiHidden/>
    <w:rsid w:val="00570C89"/>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ff3"/>
    <w:next w:val="-31"/>
    <w:semiHidden/>
    <w:rsid w:val="00570C8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f3"/>
    <w:next w:val="-40"/>
    <w:semiHidden/>
    <w:rsid w:val="00570C8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3"/>
    <w:next w:val="-50"/>
    <w:semiHidden/>
    <w:rsid w:val="00570C8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f3"/>
    <w:next w:val="-6"/>
    <w:semiHidden/>
    <w:rsid w:val="00570C89"/>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f3"/>
    <w:next w:val="-7"/>
    <w:semiHidden/>
    <w:rsid w:val="00570C89"/>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3"/>
    <w:next w:val="-8"/>
    <w:semiHidden/>
    <w:rsid w:val="00570C89"/>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
    <w:name w:val="Тема таблицы1"/>
    <w:basedOn w:val="aff3"/>
    <w:next w:val="afffffffe"/>
    <w:semiHidden/>
    <w:rsid w:val="00570C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Цветная таблица 11"/>
    <w:basedOn w:val="aff3"/>
    <w:next w:val="1ff5"/>
    <w:semiHidden/>
    <w:rsid w:val="00570C89"/>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ff3"/>
    <w:next w:val="2ff8"/>
    <w:semiHidden/>
    <w:rsid w:val="00570C89"/>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ff3"/>
    <w:next w:val="3ff0"/>
    <w:semiHidden/>
    <w:rsid w:val="00570C89"/>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570C89"/>
  </w:style>
  <w:style w:type="numbering" w:customStyle="1" w:styleId="520">
    <w:name w:val="Стиль52"/>
    <w:rsid w:val="00570C89"/>
  </w:style>
  <w:style w:type="numbering" w:customStyle="1" w:styleId="620">
    <w:name w:val="Стиль62"/>
    <w:rsid w:val="00570C89"/>
  </w:style>
  <w:style w:type="numbering" w:customStyle="1" w:styleId="720">
    <w:name w:val="Стиль72"/>
    <w:rsid w:val="00570C89"/>
  </w:style>
  <w:style w:type="numbering" w:customStyle="1" w:styleId="820">
    <w:name w:val="Стиль82"/>
    <w:rsid w:val="00570C89"/>
  </w:style>
  <w:style w:type="numbering" w:customStyle="1" w:styleId="920">
    <w:name w:val="Стиль92"/>
    <w:rsid w:val="00570C89"/>
  </w:style>
  <w:style w:type="numbering" w:customStyle="1" w:styleId="1020">
    <w:name w:val="Стиль102"/>
    <w:rsid w:val="00570C89"/>
  </w:style>
  <w:style w:type="numbering" w:customStyle="1" w:styleId="1120">
    <w:name w:val="Стиль112"/>
    <w:rsid w:val="00570C89"/>
  </w:style>
  <w:style w:type="numbering" w:customStyle="1" w:styleId="122">
    <w:name w:val="Стиль122"/>
    <w:rsid w:val="00570C89"/>
  </w:style>
  <w:style w:type="numbering" w:customStyle="1" w:styleId="132">
    <w:name w:val="Стиль132"/>
    <w:rsid w:val="00570C89"/>
  </w:style>
  <w:style w:type="numbering" w:customStyle="1" w:styleId="1420">
    <w:name w:val="Стиль142"/>
    <w:rsid w:val="00570C89"/>
  </w:style>
  <w:style w:type="numbering" w:customStyle="1" w:styleId="152">
    <w:name w:val="Стиль152"/>
    <w:rsid w:val="00570C89"/>
  </w:style>
  <w:style w:type="numbering" w:customStyle="1" w:styleId="162">
    <w:name w:val="Стиль162"/>
    <w:rsid w:val="00570C89"/>
  </w:style>
  <w:style w:type="numbering" w:customStyle="1" w:styleId="172">
    <w:name w:val="Стиль172"/>
    <w:rsid w:val="00570C89"/>
  </w:style>
  <w:style w:type="numbering" w:customStyle="1" w:styleId="1820">
    <w:name w:val="Стиль182"/>
    <w:rsid w:val="00570C89"/>
  </w:style>
  <w:style w:type="numbering" w:customStyle="1" w:styleId="192">
    <w:name w:val="Стиль192"/>
    <w:rsid w:val="00570C89"/>
  </w:style>
  <w:style w:type="numbering" w:customStyle="1" w:styleId="202">
    <w:name w:val="Стиль202"/>
    <w:rsid w:val="00570C89"/>
  </w:style>
  <w:style w:type="numbering" w:customStyle="1" w:styleId="2120">
    <w:name w:val="Стиль212"/>
    <w:rsid w:val="00570C89"/>
  </w:style>
  <w:style w:type="numbering" w:customStyle="1" w:styleId="2220">
    <w:name w:val="Стиль222"/>
    <w:rsid w:val="00570C89"/>
  </w:style>
  <w:style w:type="numbering" w:customStyle="1" w:styleId="232">
    <w:name w:val="Стиль232"/>
    <w:rsid w:val="00570C89"/>
  </w:style>
  <w:style w:type="numbering" w:customStyle="1" w:styleId="242">
    <w:name w:val="Стиль242"/>
    <w:rsid w:val="00570C89"/>
  </w:style>
  <w:style w:type="numbering" w:customStyle="1" w:styleId="252">
    <w:name w:val="Стиль252"/>
    <w:rsid w:val="00570C89"/>
  </w:style>
  <w:style w:type="numbering" w:customStyle="1" w:styleId="3ff7">
    <w:name w:val="Нет списка3"/>
    <w:next w:val="aff4"/>
    <w:uiPriority w:val="99"/>
    <w:semiHidden/>
    <w:unhideWhenUsed/>
    <w:rsid w:val="00570C89"/>
  </w:style>
  <w:style w:type="table" w:customStyle="1" w:styleId="3ff8">
    <w:name w:val="Сетка таблицы3"/>
    <w:basedOn w:val="aff3"/>
    <w:next w:val="afff2"/>
    <w:rsid w:val="00570C89"/>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ff4"/>
    <w:next w:val="111111"/>
    <w:semiHidden/>
    <w:rsid w:val="00570C89"/>
  </w:style>
  <w:style w:type="numbering" w:customStyle="1" w:styleId="1ai3">
    <w:name w:val="1 / a / i3"/>
    <w:basedOn w:val="aff4"/>
    <w:next w:val="1ai"/>
    <w:semiHidden/>
    <w:rsid w:val="00570C89"/>
  </w:style>
  <w:style w:type="table" w:customStyle="1" w:styleId="-12">
    <w:name w:val="Веб-таблица 12"/>
    <w:basedOn w:val="aff3"/>
    <w:next w:val="-10"/>
    <w:semiHidden/>
    <w:rsid w:val="00570C89"/>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ff3"/>
    <w:next w:val="-20"/>
    <w:semiHidden/>
    <w:rsid w:val="00570C89"/>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ff3"/>
    <w:next w:val="-30"/>
    <w:semiHidden/>
    <w:rsid w:val="00570C89"/>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6">
    <w:name w:val="Изысканная таблица2"/>
    <w:basedOn w:val="aff3"/>
    <w:next w:val="afffffff3"/>
    <w:semiHidden/>
    <w:rsid w:val="00570C89"/>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ff3"/>
    <w:next w:val="1ff"/>
    <w:semiHidden/>
    <w:rsid w:val="00570C89"/>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ff3"/>
    <w:next w:val="2ff0"/>
    <w:semiHidden/>
    <w:rsid w:val="00570C89"/>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4">
    <w:name w:val="Классическая таблица 12"/>
    <w:basedOn w:val="aff3"/>
    <w:next w:val="1ff0"/>
    <w:semiHidden/>
    <w:rsid w:val="00570C8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ff3"/>
    <w:next w:val="2ff1"/>
    <w:semiHidden/>
    <w:rsid w:val="00570C8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ff3"/>
    <w:next w:val="3fb"/>
    <w:semiHidden/>
    <w:rsid w:val="00570C89"/>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ff3"/>
    <w:next w:val="4f3"/>
    <w:semiHidden/>
    <w:rsid w:val="00570C8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5">
    <w:name w:val="Объемная таблица 12"/>
    <w:basedOn w:val="aff3"/>
    <w:next w:val="1ff1"/>
    <w:semiHidden/>
    <w:rsid w:val="00570C8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ff3"/>
    <w:next w:val="2ff5"/>
    <w:semiHidden/>
    <w:rsid w:val="00570C89"/>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ff3"/>
    <w:next w:val="3fc"/>
    <w:semiHidden/>
    <w:rsid w:val="00570C8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6">
    <w:name w:val="Простая таблица 12"/>
    <w:basedOn w:val="aff3"/>
    <w:next w:val="1ff2"/>
    <w:semiHidden/>
    <w:rsid w:val="00570C8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ff3"/>
    <w:next w:val="2ff6"/>
    <w:semiHidden/>
    <w:rsid w:val="00570C8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ff3"/>
    <w:next w:val="3fd"/>
    <w:semiHidden/>
    <w:rsid w:val="00570C8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7">
    <w:name w:val="Сетка таблицы 12"/>
    <w:basedOn w:val="aff3"/>
    <w:next w:val="1ff3"/>
    <w:semiHidden/>
    <w:rsid w:val="00570C8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ff3"/>
    <w:next w:val="2f8"/>
    <w:semiHidden/>
    <w:rsid w:val="00570C89"/>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ff3"/>
    <w:next w:val="3fe"/>
    <w:semiHidden/>
    <w:rsid w:val="00570C8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ff3"/>
    <w:next w:val="4f5"/>
    <w:semiHidden/>
    <w:rsid w:val="00570C89"/>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ff3"/>
    <w:next w:val="5e"/>
    <w:semiHidden/>
    <w:rsid w:val="00570C8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ff3"/>
    <w:next w:val="64"/>
    <w:semiHidden/>
    <w:rsid w:val="00570C8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ff3"/>
    <w:next w:val="73"/>
    <w:semiHidden/>
    <w:rsid w:val="00570C89"/>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ff3"/>
    <w:next w:val="83"/>
    <w:semiHidden/>
    <w:rsid w:val="00570C8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7">
    <w:name w:val="Современная таблица2"/>
    <w:basedOn w:val="aff3"/>
    <w:next w:val="afffffffb"/>
    <w:semiHidden/>
    <w:rsid w:val="00570C89"/>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8">
    <w:name w:val="Стандартная таблица2"/>
    <w:basedOn w:val="aff3"/>
    <w:next w:val="afffffffc"/>
    <w:semiHidden/>
    <w:rsid w:val="00570C8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9">
    <w:name w:val="Статья / Раздел3"/>
    <w:basedOn w:val="aff4"/>
    <w:next w:val="affffe"/>
    <w:semiHidden/>
    <w:rsid w:val="00570C89"/>
  </w:style>
  <w:style w:type="table" w:customStyle="1" w:styleId="128">
    <w:name w:val="Столбцы таблицы 12"/>
    <w:basedOn w:val="aff3"/>
    <w:next w:val="1ff4"/>
    <w:semiHidden/>
    <w:rsid w:val="00570C89"/>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ff3"/>
    <w:next w:val="2ff7"/>
    <w:semiHidden/>
    <w:rsid w:val="00570C89"/>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ff3"/>
    <w:next w:val="3ff"/>
    <w:semiHidden/>
    <w:rsid w:val="00570C89"/>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ff3"/>
    <w:next w:val="4f6"/>
    <w:semiHidden/>
    <w:rsid w:val="00570C89"/>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ff3"/>
    <w:next w:val="5f"/>
    <w:semiHidden/>
    <w:rsid w:val="00570C89"/>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ff3"/>
    <w:next w:val="-11"/>
    <w:semiHidden/>
    <w:rsid w:val="00570C89"/>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ff3"/>
    <w:next w:val="-21"/>
    <w:semiHidden/>
    <w:rsid w:val="00570C89"/>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ff3"/>
    <w:next w:val="-31"/>
    <w:semiHidden/>
    <w:rsid w:val="00570C8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ff3"/>
    <w:next w:val="-40"/>
    <w:semiHidden/>
    <w:rsid w:val="00570C8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f3"/>
    <w:next w:val="-50"/>
    <w:semiHidden/>
    <w:rsid w:val="00570C8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ff3"/>
    <w:next w:val="-6"/>
    <w:semiHidden/>
    <w:rsid w:val="00570C89"/>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ff3"/>
    <w:next w:val="-7"/>
    <w:semiHidden/>
    <w:rsid w:val="00570C89"/>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f3"/>
    <w:next w:val="-8"/>
    <w:semiHidden/>
    <w:rsid w:val="00570C89"/>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9">
    <w:name w:val="Тема таблицы2"/>
    <w:basedOn w:val="aff3"/>
    <w:next w:val="afffffffe"/>
    <w:semiHidden/>
    <w:rsid w:val="00570C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basedOn w:val="aff3"/>
    <w:next w:val="1ff5"/>
    <w:semiHidden/>
    <w:rsid w:val="00570C89"/>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ff3"/>
    <w:next w:val="2ff8"/>
    <w:semiHidden/>
    <w:rsid w:val="00570C89"/>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ff3"/>
    <w:next w:val="3ff0"/>
    <w:semiHidden/>
    <w:rsid w:val="00570C89"/>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570C89"/>
  </w:style>
  <w:style w:type="numbering" w:customStyle="1" w:styleId="53">
    <w:name w:val="Стиль53"/>
    <w:rsid w:val="00570C89"/>
    <w:pPr>
      <w:numPr>
        <w:numId w:val="16"/>
      </w:numPr>
    </w:pPr>
  </w:style>
  <w:style w:type="numbering" w:customStyle="1" w:styleId="63">
    <w:name w:val="Стиль63"/>
    <w:rsid w:val="00570C89"/>
    <w:pPr>
      <w:numPr>
        <w:numId w:val="17"/>
      </w:numPr>
    </w:pPr>
  </w:style>
  <w:style w:type="numbering" w:customStyle="1" w:styleId="730">
    <w:name w:val="Стиль73"/>
    <w:rsid w:val="00570C89"/>
  </w:style>
  <w:style w:type="numbering" w:customStyle="1" w:styleId="830">
    <w:name w:val="Стиль83"/>
    <w:rsid w:val="00570C89"/>
  </w:style>
  <w:style w:type="numbering" w:customStyle="1" w:styleId="930">
    <w:name w:val="Стиль93"/>
    <w:rsid w:val="00570C89"/>
  </w:style>
  <w:style w:type="numbering" w:customStyle="1" w:styleId="103">
    <w:name w:val="Стиль103"/>
    <w:rsid w:val="00570C89"/>
  </w:style>
  <w:style w:type="numbering" w:customStyle="1" w:styleId="1130">
    <w:name w:val="Стиль113"/>
    <w:rsid w:val="00570C89"/>
  </w:style>
  <w:style w:type="numbering" w:customStyle="1" w:styleId="1230">
    <w:name w:val="Стиль123"/>
    <w:rsid w:val="00570C89"/>
  </w:style>
  <w:style w:type="numbering" w:customStyle="1" w:styleId="133">
    <w:name w:val="Стиль133"/>
    <w:rsid w:val="00570C89"/>
  </w:style>
  <w:style w:type="numbering" w:customStyle="1" w:styleId="1430">
    <w:name w:val="Стиль143"/>
    <w:rsid w:val="00570C89"/>
  </w:style>
  <w:style w:type="numbering" w:customStyle="1" w:styleId="153">
    <w:name w:val="Стиль153"/>
    <w:rsid w:val="00570C89"/>
  </w:style>
  <w:style w:type="numbering" w:customStyle="1" w:styleId="163">
    <w:name w:val="Стиль163"/>
    <w:rsid w:val="00570C89"/>
  </w:style>
  <w:style w:type="numbering" w:customStyle="1" w:styleId="173">
    <w:name w:val="Стиль173"/>
    <w:rsid w:val="00570C89"/>
  </w:style>
  <w:style w:type="numbering" w:customStyle="1" w:styleId="183">
    <w:name w:val="Стиль183"/>
    <w:rsid w:val="00570C89"/>
  </w:style>
  <w:style w:type="numbering" w:customStyle="1" w:styleId="193">
    <w:name w:val="Стиль193"/>
    <w:rsid w:val="00570C89"/>
  </w:style>
  <w:style w:type="numbering" w:customStyle="1" w:styleId="203">
    <w:name w:val="Стиль203"/>
    <w:rsid w:val="00570C89"/>
  </w:style>
  <w:style w:type="numbering" w:customStyle="1" w:styleId="2130">
    <w:name w:val="Стиль213"/>
    <w:rsid w:val="00570C89"/>
  </w:style>
  <w:style w:type="numbering" w:customStyle="1" w:styleId="2230">
    <w:name w:val="Стиль223"/>
    <w:rsid w:val="00570C89"/>
  </w:style>
  <w:style w:type="numbering" w:customStyle="1" w:styleId="233">
    <w:name w:val="Стиль233"/>
    <w:rsid w:val="00570C89"/>
  </w:style>
  <w:style w:type="numbering" w:customStyle="1" w:styleId="243">
    <w:name w:val="Стиль243"/>
    <w:rsid w:val="00570C89"/>
  </w:style>
  <w:style w:type="numbering" w:customStyle="1" w:styleId="253">
    <w:name w:val="Стиль253"/>
    <w:rsid w:val="00570C89"/>
  </w:style>
  <w:style w:type="character" w:customStyle="1" w:styleId="afffff2">
    <w:name w:val="Список Знак"/>
    <w:link w:val="afffff1"/>
    <w:uiPriority w:val="99"/>
    <w:locked/>
    <w:rsid w:val="00570C89"/>
    <w:rPr>
      <w:rFonts w:ascii="Times New Roman" w:eastAsia="Times New Roman" w:hAnsi="Times New Roman" w:cs="Times New Roman"/>
      <w:sz w:val="24"/>
      <w:szCs w:val="24"/>
      <w:lang w:val="x-none" w:eastAsia="x-none"/>
    </w:rPr>
  </w:style>
  <w:style w:type="table" w:customStyle="1" w:styleId="4f9">
    <w:name w:val="Сетка таблицы4"/>
    <w:basedOn w:val="aff3"/>
    <w:next w:val="afff2"/>
    <w:uiPriority w:val="59"/>
    <w:rsid w:val="00570C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570C89"/>
    <w:pPr>
      <w:numPr>
        <w:numId w:val="43"/>
      </w:numPr>
    </w:pPr>
  </w:style>
  <w:style w:type="numbering" w:customStyle="1" w:styleId="431">
    <w:name w:val="Стиль431"/>
    <w:rsid w:val="00570C89"/>
  </w:style>
  <w:style w:type="paragraph" w:customStyle="1" w:styleId="Default">
    <w:name w:val="Default"/>
    <w:uiPriority w:val="99"/>
    <w:qFormat/>
    <w:rsid w:val="00570C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ff2"/>
    <w:uiPriority w:val="99"/>
    <w:rsid w:val="00570C89"/>
  </w:style>
  <w:style w:type="table" w:customStyle="1" w:styleId="5f2">
    <w:name w:val="Сетка таблицы5"/>
    <w:basedOn w:val="aff3"/>
    <w:next w:val="afff2"/>
    <w:uiPriority w:val="59"/>
    <w:rsid w:val="00570C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f3"/>
    <w:next w:val="afff2"/>
    <w:uiPriority w:val="59"/>
    <w:rsid w:val="00570C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570C89"/>
    <w:rPr>
      <w:rFonts w:ascii="Courier New" w:eastAsia="Times New Roman" w:hAnsi="Courier New" w:cs="Courier New"/>
      <w:sz w:val="20"/>
      <w:szCs w:val="20"/>
      <w:lang w:eastAsia="ru-RU"/>
    </w:rPr>
  </w:style>
  <w:style w:type="table" w:customStyle="1" w:styleId="75">
    <w:name w:val="Сетка таблицы7"/>
    <w:basedOn w:val="aff3"/>
    <w:next w:val="afff2"/>
    <w:uiPriority w:val="59"/>
    <w:rsid w:val="00570C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uiPriority w:val="99"/>
    <w:semiHidden/>
    <w:rsid w:val="00570C89"/>
    <w:rPr>
      <w:color w:val="808080"/>
    </w:rPr>
  </w:style>
  <w:style w:type="numbering" w:customStyle="1" w:styleId="4fa">
    <w:name w:val="Нет списка4"/>
    <w:next w:val="aff4"/>
    <w:uiPriority w:val="99"/>
    <w:semiHidden/>
    <w:unhideWhenUsed/>
    <w:rsid w:val="00570C89"/>
  </w:style>
  <w:style w:type="table" w:customStyle="1" w:styleId="85">
    <w:name w:val="Сетка таблицы8"/>
    <w:basedOn w:val="aff3"/>
    <w:next w:val="afff2"/>
    <w:uiPriority w:val="99"/>
    <w:rsid w:val="00570C89"/>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ff4"/>
    <w:next w:val="111111"/>
    <w:uiPriority w:val="99"/>
    <w:rsid w:val="00570C89"/>
    <w:pPr>
      <w:numPr>
        <w:numId w:val="3"/>
      </w:numPr>
    </w:pPr>
  </w:style>
  <w:style w:type="numbering" w:customStyle="1" w:styleId="1ai4">
    <w:name w:val="1 / a / i4"/>
    <w:basedOn w:val="aff4"/>
    <w:next w:val="1ai"/>
    <w:uiPriority w:val="99"/>
    <w:rsid w:val="00570C89"/>
  </w:style>
  <w:style w:type="table" w:customStyle="1" w:styleId="-13">
    <w:name w:val="Веб-таблица 13"/>
    <w:basedOn w:val="aff3"/>
    <w:next w:val="-10"/>
    <w:uiPriority w:val="99"/>
    <w:rsid w:val="00570C89"/>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ff3"/>
    <w:next w:val="-20"/>
    <w:uiPriority w:val="99"/>
    <w:rsid w:val="00570C89"/>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ff3"/>
    <w:next w:val="-30"/>
    <w:uiPriority w:val="99"/>
    <w:rsid w:val="00570C89"/>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a">
    <w:name w:val="Изысканная таблица3"/>
    <w:basedOn w:val="aff3"/>
    <w:next w:val="afffffff3"/>
    <w:uiPriority w:val="99"/>
    <w:rsid w:val="00570C89"/>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ff3"/>
    <w:next w:val="1ff"/>
    <w:uiPriority w:val="99"/>
    <w:rsid w:val="00570C89"/>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ff3"/>
    <w:next w:val="2ff0"/>
    <w:uiPriority w:val="99"/>
    <w:rsid w:val="00570C89"/>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ff3"/>
    <w:next w:val="1ff0"/>
    <w:uiPriority w:val="99"/>
    <w:rsid w:val="00570C8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ff3"/>
    <w:next w:val="2ff1"/>
    <w:uiPriority w:val="99"/>
    <w:rsid w:val="00570C8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ff3"/>
    <w:next w:val="3fb"/>
    <w:uiPriority w:val="99"/>
    <w:rsid w:val="00570C89"/>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ff3"/>
    <w:next w:val="4f3"/>
    <w:uiPriority w:val="99"/>
    <w:rsid w:val="00570C8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ff3"/>
    <w:next w:val="1ff1"/>
    <w:uiPriority w:val="99"/>
    <w:rsid w:val="00570C8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ff3"/>
    <w:next w:val="2ff5"/>
    <w:uiPriority w:val="99"/>
    <w:rsid w:val="00570C89"/>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ff3"/>
    <w:next w:val="3fc"/>
    <w:uiPriority w:val="99"/>
    <w:rsid w:val="00570C89"/>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ff3"/>
    <w:next w:val="1ff2"/>
    <w:uiPriority w:val="99"/>
    <w:rsid w:val="00570C8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ff3"/>
    <w:next w:val="2ff6"/>
    <w:uiPriority w:val="99"/>
    <w:rsid w:val="00570C8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ff3"/>
    <w:next w:val="3fd"/>
    <w:uiPriority w:val="99"/>
    <w:rsid w:val="00570C8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ff3"/>
    <w:next w:val="1ff3"/>
    <w:uiPriority w:val="99"/>
    <w:rsid w:val="00570C8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ff3"/>
    <w:next w:val="2f8"/>
    <w:uiPriority w:val="99"/>
    <w:rsid w:val="00570C89"/>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ff3"/>
    <w:next w:val="3fe"/>
    <w:uiPriority w:val="99"/>
    <w:rsid w:val="00570C8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ff3"/>
    <w:next w:val="4f5"/>
    <w:uiPriority w:val="99"/>
    <w:rsid w:val="00570C89"/>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ff3"/>
    <w:next w:val="5e"/>
    <w:uiPriority w:val="99"/>
    <w:rsid w:val="00570C8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ff3"/>
    <w:next w:val="64"/>
    <w:uiPriority w:val="99"/>
    <w:rsid w:val="00570C8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ff3"/>
    <w:next w:val="73"/>
    <w:uiPriority w:val="99"/>
    <w:rsid w:val="00570C89"/>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ff3"/>
    <w:next w:val="83"/>
    <w:uiPriority w:val="99"/>
    <w:rsid w:val="00570C8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b">
    <w:name w:val="Современная таблица3"/>
    <w:basedOn w:val="aff3"/>
    <w:next w:val="afffffffb"/>
    <w:uiPriority w:val="99"/>
    <w:rsid w:val="00570C89"/>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c">
    <w:name w:val="Стандартная таблица3"/>
    <w:basedOn w:val="aff3"/>
    <w:next w:val="afffffffc"/>
    <w:uiPriority w:val="99"/>
    <w:rsid w:val="00570C8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ff4"/>
    <w:next w:val="affffe"/>
    <w:uiPriority w:val="99"/>
    <w:rsid w:val="00570C89"/>
    <w:pPr>
      <w:numPr>
        <w:numId w:val="12"/>
      </w:numPr>
    </w:pPr>
  </w:style>
  <w:style w:type="table" w:customStyle="1" w:styleId="139">
    <w:name w:val="Столбцы таблицы 13"/>
    <w:basedOn w:val="aff3"/>
    <w:next w:val="1ff4"/>
    <w:uiPriority w:val="99"/>
    <w:rsid w:val="00570C89"/>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ff3"/>
    <w:next w:val="2ff7"/>
    <w:uiPriority w:val="99"/>
    <w:rsid w:val="00570C89"/>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ff3"/>
    <w:next w:val="3ff"/>
    <w:uiPriority w:val="99"/>
    <w:rsid w:val="00570C89"/>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ff3"/>
    <w:next w:val="4f6"/>
    <w:uiPriority w:val="99"/>
    <w:rsid w:val="00570C89"/>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ff3"/>
    <w:next w:val="5f"/>
    <w:uiPriority w:val="99"/>
    <w:rsid w:val="00570C89"/>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ff3"/>
    <w:next w:val="-11"/>
    <w:uiPriority w:val="99"/>
    <w:rsid w:val="00570C89"/>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f3"/>
    <w:next w:val="-21"/>
    <w:uiPriority w:val="99"/>
    <w:rsid w:val="00570C89"/>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ff3"/>
    <w:next w:val="-31"/>
    <w:uiPriority w:val="99"/>
    <w:rsid w:val="00570C8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ff3"/>
    <w:next w:val="-40"/>
    <w:uiPriority w:val="99"/>
    <w:rsid w:val="00570C89"/>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ff3"/>
    <w:next w:val="-50"/>
    <w:uiPriority w:val="99"/>
    <w:rsid w:val="00570C8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ff3"/>
    <w:next w:val="-6"/>
    <w:uiPriority w:val="99"/>
    <w:rsid w:val="00570C89"/>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ff3"/>
    <w:next w:val="-7"/>
    <w:uiPriority w:val="99"/>
    <w:rsid w:val="00570C89"/>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f3"/>
    <w:next w:val="-8"/>
    <w:uiPriority w:val="99"/>
    <w:rsid w:val="00570C89"/>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d">
    <w:name w:val="Тема таблицы3"/>
    <w:basedOn w:val="aff3"/>
    <w:next w:val="afffffffe"/>
    <w:uiPriority w:val="99"/>
    <w:rsid w:val="00570C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Цветная таблица 13"/>
    <w:basedOn w:val="aff3"/>
    <w:next w:val="1ff5"/>
    <w:uiPriority w:val="99"/>
    <w:rsid w:val="00570C89"/>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ff3"/>
    <w:next w:val="2ff8"/>
    <w:uiPriority w:val="99"/>
    <w:rsid w:val="00570C89"/>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ff3"/>
    <w:next w:val="3ff0"/>
    <w:uiPriority w:val="99"/>
    <w:rsid w:val="00570C89"/>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570C89"/>
    <w:pPr>
      <w:numPr>
        <w:numId w:val="44"/>
      </w:numPr>
    </w:pPr>
  </w:style>
  <w:style w:type="numbering" w:customStyle="1" w:styleId="54">
    <w:name w:val="Стиль54"/>
    <w:rsid w:val="00570C89"/>
    <w:pPr>
      <w:numPr>
        <w:numId w:val="45"/>
      </w:numPr>
    </w:pPr>
  </w:style>
  <w:style w:type="numbering" w:customStyle="1" w:styleId="640">
    <w:name w:val="Стиль64"/>
    <w:rsid w:val="00570C89"/>
  </w:style>
  <w:style w:type="numbering" w:customStyle="1" w:styleId="740">
    <w:name w:val="Стиль74"/>
    <w:rsid w:val="00570C89"/>
  </w:style>
  <w:style w:type="numbering" w:customStyle="1" w:styleId="840">
    <w:name w:val="Стиль84"/>
    <w:rsid w:val="00570C89"/>
  </w:style>
  <w:style w:type="numbering" w:customStyle="1" w:styleId="94">
    <w:name w:val="Стиль94"/>
    <w:rsid w:val="00570C89"/>
  </w:style>
  <w:style w:type="numbering" w:customStyle="1" w:styleId="104">
    <w:name w:val="Стиль104"/>
    <w:rsid w:val="00570C89"/>
  </w:style>
  <w:style w:type="numbering" w:customStyle="1" w:styleId="1140">
    <w:name w:val="Стиль114"/>
    <w:rsid w:val="00570C89"/>
  </w:style>
  <w:style w:type="numbering" w:customStyle="1" w:styleId="1240">
    <w:name w:val="Стиль124"/>
    <w:rsid w:val="00570C89"/>
  </w:style>
  <w:style w:type="numbering" w:customStyle="1" w:styleId="1340">
    <w:name w:val="Стиль134"/>
    <w:rsid w:val="00570C89"/>
  </w:style>
  <w:style w:type="numbering" w:customStyle="1" w:styleId="144">
    <w:name w:val="Стиль144"/>
    <w:rsid w:val="00570C89"/>
  </w:style>
  <w:style w:type="numbering" w:customStyle="1" w:styleId="154">
    <w:name w:val="Стиль154"/>
    <w:rsid w:val="00570C89"/>
  </w:style>
  <w:style w:type="numbering" w:customStyle="1" w:styleId="164">
    <w:name w:val="Стиль164"/>
    <w:rsid w:val="00570C89"/>
  </w:style>
  <w:style w:type="numbering" w:customStyle="1" w:styleId="174">
    <w:name w:val="Стиль174"/>
    <w:rsid w:val="00570C89"/>
  </w:style>
  <w:style w:type="numbering" w:customStyle="1" w:styleId="184">
    <w:name w:val="Стиль184"/>
    <w:rsid w:val="00570C89"/>
  </w:style>
  <w:style w:type="numbering" w:customStyle="1" w:styleId="194">
    <w:name w:val="Стиль194"/>
    <w:rsid w:val="00570C89"/>
  </w:style>
  <w:style w:type="numbering" w:customStyle="1" w:styleId="204">
    <w:name w:val="Стиль204"/>
    <w:rsid w:val="00570C89"/>
  </w:style>
  <w:style w:type="numbering" w:customStyle="1" w:styleId="2140">
    <w:name w:val="Стиль214"/>
    <w:rsid w:val="00570C89"/>
  </w:style>
  <w:style w:type="numbering" w:customStyle="1" w:styleId="2240">
    <w:name w:val="Стиль224"/>
    <w:rsid w:val="00570C89"/>
  </w:style>
  <w:style w:type="numbering" w:customStyle="1" w:styleId="2340">
    <w:name w:val="Стиль234"/>
    <w:rsid w:val="00570C89"/>
  </w:style>
  <w:style w:type="numbering" w:customStyle="1" w:styleId="244">
    <w:name w:val="Стиль244"/>
    <w:rsid w:val="00570C89"/>
  </w:style>
  <w:style w:type="numbering" w:customStyle="1" w:styleId="254">
    <w:name w:val="Стиль254"/>
    <w:rsid w:val="00570C89"/>
  </w:style>
  <w:style w:type="character" w:customStyle="1" w:styleId="bodytext">
    <w:name w:val="body text Знак Знак"/>
    <w:uiPriority w:val="99"/>
    <w:rsid w:val="00570C89"/>
    <w:rPr>
      <w:sz w:val="24"/>
    </w:rPr>
  </w:style>
  <w:style w:type="paragraph" w:customStyle="1" w:styleId="1fff0">
    <w:name w:val="1 Знак"/>
    <w:basedOn w:val="aff1"/>
    <w:uiPriority w:val="99"/>
    <w:rsid w:val="00570C89"/>
    <w:pPr>
      <w:spacing w:after="160" w:line="240" w:lineRule="exact"/>
      <w:jc w:val="both"/>
    </w:pPr>
    <w:rPr>
      <w:rFonts w:ascii="Verdana" w:hAnsi="Verdana"/>
      <w:sz w:val="22"/>
      <w:szCs w:val="20"/>
      <w:lang w:val="en-US" w:eastAsia="en-US"/>
    </w:rPr>
  </w:style>
  <w:style w:type="character" w:customStyle="1" w:styleId="11f1">
    <w:name w:val="1.1 подпункт Знак Знак Знак"/>
    <w:uiPriority w:val="99"/>
    <w:rsid w:val="00570C89"/>
    <w:rPr>
      <w:rFonts w:ascii="Times New Roman" w:eastAsia="Times New Roman" w:hAnsi="Times New Roman" w:cs="Arial"/>
      <w:b/>
      <w:bCs/>
      <w:i/>
      <w:iCs w:val="0"/>
      <w:sz w:val="28"/>
      <w:szCs w:val="28"/>
      <w:lang w:eastAsia="ru-RU"/>
    </w:rPr>
  </w:style>
  <w:style w:type="character" w:customStyle="1" w:styleId="area4c">
    <w:name w:val="area4c"/>
    <w:uiPriority w:val="99"/>
    <w:rsid w:val="00570C89"/>
  </w:style>
  <w:style w:type="paragraph" w:customStyle="1" w:styleId="afffffffff7">
    <w:name w:val="Знак Знак Знак Знак Знак Знак Знак Знак Знак"/>
    <w:basedOn w:val="aff1"/>
    <w:uiPriority w:val="99"/>
    <w:rsid w:val="00570C89"/>
    <w:pPr>
      <w:spacing w:after="160" w:line="240" w:lineRule="exact"/>
      <w:jc w:val="both"/>
    </w:pPr>
    <w:rPr>
      <w:szCs w:val="20"/>
      <w:lang w:val="en-US" w:eastAsia="en-US"/>
    </w:rPr>
  </w:style>
  <w:style w:type="paragraph" w:customStyle="1" w:styleId="Head92">
    <w:name w:val="Head 9.2"/>
    <w:basedOn w:val="aff1"/>
    <w:next w:val="aff1"/>
    <w:uiPriority w:val="99"/>
    <w:rsid w:val="00570C89"/>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ff1"/>
    <w:uiPriority w:val="99"/>
    <w:rsid w:val="00570C89"/>
    <w:pPr>
      <w:keepNext/>
      <w:spacing w:before="240"/>
    </w:pPr>
    <w:rPr>
      <w:rFonts w:ascii="Times New Roman" w:hAnsi="Times New Roman"/>
    </w:rPr>
  </w:style>
  <w:style w:type="paragraph" w:customStyle="1" w:styleId="Head61">
    <w:name w:val="Head 6.1"/>
    <w:basedOn w:val="1f3"/>
    <w:next w:val="aff1"/>
    <w:uiPriority w:val="99"/>
    <w:rsid w:val="00570C89"/>
    <w:pPr>
      <w:keepNext w:val="0"/>
      <w:keepLines w:val="0"/>
      <w:widowControl w:val="0"/>
      <w:tabs>
        <w:tab w:val="clear" w:pos="926"/>
      </w:tabs>
      <w:suppressAutoHyphens/>
      <w:spacing w:before="120" w:after="60"/>
      <w:jc w:val="center"/>
      <w:outlineLvl w:val="9"/>
    </w:pPr>
    <w:rPr>
      <w:rFonts w:ascii="Times New Roman Bold" w:eastAsia="Times New Roman" w:hAnsi="Times New Roman Bold" w:cs="Times New Roman"/>
      <w:b/>
      <w:snapToGrid w:val="0"/>
      <w:color w:val="auto"/>
      <w:sz w:val="36"/>
      <w:szCs w:val="20"/>
      <w:lang w:val="en-US" w:eastAsia="en-US" w:bidi="he-IL"/>
    </w:rPr>
  </w:style>
  <w:style w:type="character" w:customStyle="1" w:styleId="bodycopy1">
    <w:name w:val="bodycopy1"/>
    <w:uiPriority w:val="99"/>
    <w:rsid w:val="00570C89"/>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570C89"/>
  </w:style>
  <w:style w:type="character" w:customStyle="1" w:styleId="dfaq1">
    <w:name w:val="dfaq1"/>
    <w:uiPriority w:val="99"/>
    <w:rsid w:val="00570C89"/>
  </w:style>
  <w:style w:type="character" w:customStyle="1" w:styleId="FontStyle13">
    <w:name w:val="Font Style13"/>
    <w:uiPriority w:val="99"/>
    <w:rsid w:val="00570C89"/>
    <w:rPr>
      <w:rFonts w:ascii="Times New Roman" w:hAnsi="Times New Roman" w:cs="Times New Roman"/>
      <w:sz w:val="26"/>
      <w:szCs w:val="26"/>
    </w:rPr>
  </w:style>
  <w:style w:type="paragraph" w:customStyle="1" w:styleId="Style5">
    <w:name w:val="Style5"/>
    <w:basedOn w:val="aff1"/>
    <w:uiPriority w:val="99"/>
    <w:rsid w:val="00570C89"/>
    <w:pPr>
      <w:widowControl w:val="0"/>
      <w:autoSpaceDE w:val="0"/>
      <w:autoSpaceDN w:val="0"/>
      <w:adjustRightInd w:val="0"/>
      <w:spacing w:line="648" w:lineRule="exact"/>
    </w:pPr>
    <w:rPr>
      <w:rFonts w:ascii="Century Gothic" w:hAnsi="Century Gothic"/>
    </w:rPr>
  </w:style>
  <w:style w:type="paragraph" w:customStyle="1" w:styleId="Style6">
    <w:name w:val="Style6"/>
    <w:basedOn w:val="aff1"/>
    <w:uiPriority w:val="99"/>
    <w:rsid w:val="00570C89"/>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ff1"/>
    <w:uiPriority w:val="99"/>
    <w:rsid w:val="00570C89"/>
    <w:pPr>
      <w:widowControl w:val="0"/>
      <w:autoSpaceDE w:val="0"/>
      <w:autoSpaceDN w:val="0"/>
      <w:adjustRightInd w:val="0"/>
      <w:spacing w:line="323" w:lineRule="exact"/>
      <w:jc w:val="both"/>
    </w:pPr>
    <w:rPr>
      <w:rFonts w:ascii="Century Gothic" w:hAnsi="Century Gothic"/>
    </w:rPr>
  </w:style>
  <w:style w:type="paragraph" w:customStyle="1" w:styleId="afffffffff8">
    <w:name w:val="Таблица"/>
    <w:basedOn w:val="aff1"/>
    <w:link w:val="afffffffff9"/>
    <w:qFormat/>
    <w:rsid w:val="00570C89"/>
    <w:pPr>
      <w:jc w:val="both"/>
    </w:pPr>
    <w:rPr>
      <w:sz w:val="26"/>
      <w:szCs w:val="20"/>
    </w:rPr>
  </w:style>
  <w:style w:type="paragraph" w:customStyle="1" w:styleId="1fff1">
    <w:name w:val="Знак Знак Знак Знак Знак Знак Знак Знак Знак1"/>
    <w:basedOn w:val="aff1"/>
    <w:rsid w:val="00570C89"/>
    <w:pPr>
      <w:spacing w:after="160" w:line="240" w:lineRule="exact"/>
      <w:jc w:val="both"/>
    </w:pPr>
    <w:rPr>
      <w:szCs w:val="20"/>
      <w:lang w:val="en-US" w:eastAsia="en-US"/>
    </w:rPr>
  </w:style>
  <w:style w:type="character" w:customStyle="1" w:styleId="222">
    <w:name w:val="Основной текст 22 Знак"/>
    <w:link w:val="221"/>
    <w:rsid w:val="00570C89"/>
    <w:rPr>
      <w:rFonts w:ascii="Times New Roman" w:eastAsia="Times New Roman" w:hAnsi="Times New Roman" w:cs="Times New Roman"/>
      <w:sz w:val="28"/>
      <w:szCs w:val="20"/>
      <w:lang w:val="x-none" w:eastAsia="x-none"/>
    </w:rPr>
  </w:style>
  <w:style w:type="paragraph" w:customStyle="1" w:styleId="font7">
    <w:name w:val="font7"/>
    <w:basedOn w:val="aff1"/>
    <w:rsid w:val="00570C89"/>
    <w:pPr>
      <w:spacing w:before="100" w:beforeAutospacing="1" w:after="100" w:afterAutospacing="1"/>
    </w:pPr>
    <w:rPr>
      <w:i/>
      <w:iCs/>
      <w:sz w:val="16"/>
      <w:szCs w:val="16"/>
    </w:rPr>
  </w:style>
  <w:style w:type="paragraph" w:customStyle="1" w:styleId="font8">
    <w:name w:val="font8"/>
    <w:basedOn w:val="aff1"/>
    <w:rsid w:val="00570C89"/>
    <w:pPr>
      <w:spacing w:before="100" w:beforeAutospacing="1" w:after="100" w:afterAutospacing="1"/>
    </w:pPr>
    <w:rPr>
      <w:i/>
      <w:iCs/>
      <w:sz w:val="14"/>
      <w:szCs w:val="14"/>
    </w:rPr>
  </w:style>
  <w:style w:type="paragraph" w:customStyle="1" w:styleId="font9">
    <w:name w:val="font9"/>
    <w:basedOn w:val="aff1"/>
    <w:rsid w:val="00570C89"/>
    <w:pPr>
      <w:spacing w:before="100" w:beforeAutospacing="1" w:after="100" w:afterAutospacing="1"/>
    </w:pPr>
    <w:rPr>
      <w:sz w:val="14"/>
      <w:szCs w:val="14"/>
    </w:rPr>
  </w:style>
  <w:style w:type="paragraph" w:customStyle="1" w:styleId="xl63">
    <w:name w:val="xl63"/>
    <w:basedOn w:val="aff1"/>
    <w:rsid w:val="00570C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f2">
    <w:name w:val="Знак1 Знак Знак Знак1"/>
    <w:basedOn w:val="aff1"/>
    <w:rsid w:val="00570C89"/>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570C89"/>
    <w:rPr>
      <w:rFonts w:ascii="Times New Roman" w:hAnsi="Times New Roman" w:cs="Times New Roman"/>
      <w:sz w:val="22"/>
      <w:szCs w:val="22"/>
    </w:rPr>
  </w:style>
  <w:style w:type="paragraph" w:customStyle="1" w:styleId="2fffa">
    <w:name w:val="Знак Знак Знак2 Знак"/>
    <w:basedOn w:val="aff1"/>
    <w:rsid w:val="00570C89"/>
    <w:pPr>
      <w:widowControl w:val="0"/>
      <w:adjustRightInd w:val="0"/>
      <w:spacing w:after="160" w:line="240" w:lineRule="exact"/>
      <w:jc w:val="right"/>
    </w:pPr>
    <w:rPr>
      <w:sz w:val="20"/>
      <w:szCs w:val="20"/>
      <w:lang w:val="en-GB" w:eastAsia="en-US"/>
    </w:rPr>
  </w:style>
  <w:style w:type="paragraph" w:customStyle="1" w:styleId="afffffffffa">
    <w:name w:val="спецификация"/>
    <w:basedOn w:val="aff1"/>
    <w:rsid w:val="00570C89"/>
    <w:pPr>
      <w:autoSpaceDE w:val="0"/>
      <w:autoSpaceDN w:val="0"/>
      <w:ind w:left="-109" w:right="-108"/>
    </w:pPr>
    <w:rPr>
      <w:rFonts w:ascii="Courier New" w:hAnsi="Courier New" w:cs="Courier New"/>
      <w:b/>
      <w:bCs/>
      <w:caps/>
      <w:sz w:val="20"/>
      <w:szCs w:val="20"/>
    </w:rPr>
  </w:style>
  <w:style w:type="paragraph" w:customStyle="1" w:styleId="2fffb">
    <w:name w:val="заголовок 2"/>
    <w:basedOn w:val="aff1"/>
    <w:next w:val="aff1"/>
    <w:link w:val="2fffc"/>
    <w:uiPriority w:val="99"/>
    <w:rsid w:val="00570C89"/>
    <w:pPr>
      <w:keepNext/>
      <w:autoSpaceDE w:val="0"/>
      <w:autoSpaceDN w:val="0"/>
      <w:spacing w:before="120" w:after="120"/>
      <w:jc w:val="center"/>
    </w:pPr>
    <w:rPr>
      <w:sz w:val="28"/>
      <w:szCs w:val="28"/>
      <w:lang w:val="x-none" w:eastAsia="x-none"/>
    </w:rPr>
  </w:style>
  <w:style w:type="paragraph" w:customStyle="1" w:styleId="3ffe">
    <w:name w:val="заголовок 3"/>
    <w:basedOn w:val="aff1"/>
    <w:next w:val="aff1"/>
    <w:uiPriority w:val="99"/>
    <w:rsid w:val="00570C89"/>
    <w:pPr>
      <w:keepNext/>
      <w:widowControl w:val="0"/>
      <w:autoSpaceDE w:val="0"/>
      <w:autoSpaceDN w:val="0"/>
      <w:ind w:left="-108" w:right="-108"/>
      <w:jc w:val="center"/>
    </w:pPr>
    <w:rPr>
      <w:b/>
      <w:bCs/>
      <w:u w:val="single"/>
    </w:rPr>
  </w:style>
  <w:style w:type="paragraph" w:customStyle="1" w:styleId="5f3">
    <w:name w:val="заголовок 5"/>
    <w:basedOn w:val="aff1"/>
    <w:next w:val="aff1"/>
    <w:rsid w:val="00570C89"/>
    <w:pPr>
      <w:keepNext/>
      <w:autoSpaceDE w:val="0"/>
      <w:autoSpaceDN w:val="0"/>
      <w:ind w:right="-1050" w:hanging="108"/>
    </w:pPr>
    <w:rPr>
      <w:sz w:val="28"/>
      <w:szCs w:val="28"/>
    </w:rPr>
  </w:style>
  <w:style w:type="paragraph" w:customStyle="1" w:styleId="68">
    <w:name w:val="заголовок 6"/>
    <w:basedOn w:val="aff1"/>
    <w:next w:val="aff1"/>
    <w:rsid w:val="00570C89"/>
    <w:pPr>
      <w:keepNext/>
      <w:autoSpaceDE w:val="0"/>
      <w:autoSpaceDN w:val="0"/>
      <w:ind w:right="-1050"/>
    </w:pPr>
    <w:rPr>
      <w:sz w:val="28"/>
      <w:szCs w:val="28"/>
    </w:rPr>
  </w:style>
  <w:style w:type="paragraph" w:customStyle="1" w:styleId="76">
    <w:name w:val="заголовок 7"/>
    <w:basedOn w:val="aff1"/>
    <w:next w:val="aff1"/>
    <w:rsid w:val="00570C89"/>
    <w:pPr>
      <w:keepNext/>
      <w:autoSpaceDE w:val="0"/>
      <w:autoSpaceDN w:val="0"/>
      <w:spacing w:before="120"/>
      <w:ind w:right="-1049"/>
    </w:pPr>
    <w:rPr>
      <w:sz w:val="26"/>
      <w:szCs w:val="26"/>
    </w:rPr>
  </w:style>
  <w:style w:type="paragraph" w:customStyle="1" w:styleId="1fff2">
    <w:name w:val="спецификация1"/>
    <w:basedOn w:val="aff1"/>
    <w:rsid w:val="00570C89"/>
    <w:pPr>
      <w:keepNext/>
      <w:keepLines/>
      <w:autoSpaceDE w:val="0"/>
      <w:autoSpaceDN w:val="0"/>
      <w:ind w:left="-108" w:right="-108"/>
      <w:jc w:val="center"/>
    </w:pPr>
    <w:rPr>
      <w:rFonts w:ascii="Courier New" w:hAnsi="Courier New" w:cs="Courier New"/>
      <w:b/>
      <w:bCs/>
      <w:caps/>
      <w:sz w:val="20"/>
      <w:szCs w:val="20"/>
    </w:rPr>
  </w:style>
  <w:style w:type="paragraph" w:styleId="2fffd">
    <w:name w:val="Quote"/>
    <w:basedOn w:val="aff1"/>
    <w:next w:val="aff1"/>
    <w:link w:val="2fffe"/>
    <w:uiPriority w:val="99"/>
    <w:qFormat/>
    <w:rsid w:val="00570C89"/>
    <w:pPr>
      <w:overflowPunct w:val="0"/>
      <w:autoSpaceDE w:val="0"/>
      <w:autoSpaceDN w:val="0"/>
      <w:adjustRightInd w:val="0"/>
      <w:textAlignment w:val="baseline"/>
    </w:pPr>
    <w:rPr>
      <w:i/>
      <w:szCs w:val="20"/>
      <w:lang w:val="x-none" w:eastAsia="x-none"/>
    </w:rPr>
  </w:style>
  <w:style w:type="character" w:customStyle="1" w:styleId="2fffe">
    <w:name w:val="Цитата 2 Знак"/>
    <w:basedOn w:val="aff2"/>
    <w:link w:val="2fffd"/>
    <w:uiPriority w:val="99"/>
    <w:rsid w:val="00570C89"/>
    <w:rPr>
      <w:rFonts w:ascii="Times New Roman" w:eastAsia="Times New Roman" w:hAnsi="Times New Roman" w:cs="Times New Roman"/>
      <w:i/>
      <w:sz w:val="24"/>
      <w:szCs w:val="20"/>
      <w:lang w:val="x-none" w:eastAsia="x-none"/>
    </w:rPr>
  </w:style>
  <w:style w:type="paragraph" w:styleId="afffffffffb">
    <w:name w:val="Intense Quote"/>
    <w:basedOn w:val="aff1"/>
    <w:next w:val="aff1"/>
    <w:link w:val="afffffffffc"/>
    <w:uiPriority w:val="99"/>
    <w:qFormat/>
    <w:rsid w:val="00570C89"/>
    <w:pPr>
      <w:overflowPunct w:val="0"/>
      <w:autoSpaceDE w:val="0"/>
      <w:autoSpaceDN w:val="0"/>
      <w:adjustRightInd w:val="0"/>
      <w:ind w:left="720" w:right="720"/>
      <w:textAlignment w:val="baseline"/>
    </w:pPr>
    <w:rPr>
      <w:b/>
      <w:i/>
      <w:szCs w:val="22"/>
      <w:lang w:val="x-none" w:eastAsia="x-none"/>
    </w:rPr>
  </w:style>
  <w:style w:type="character" w:customStyle="1" w:styleId="afffffffffc">
    <w:name w:val="Выделенная цитата Знак"/>
    <w:basedOn w:val="aff2"/>
    <w:link w:val="afffffffffb"/>
    <w:uiPriority w:val="99"/>
    <w:rsid w:val="00570C89"/>
    <w:rPr>
      <w:rFonts w:ascii="Times New Roman" w:eastAsia="Times New Roman" w:hAnsi="Times New Roman" w:cs="Times New Roman"/>
      <w:b/>
      <w:i/>
      <w:sz w:val="24"/>
      <w:lang w:val="x-none" w:eastAsia="x-none"/>
    </w:rPr>
  </w:style>
  <w:style w:type="character" w:styleId="afffffffffd">
    <w:name w:val="Subtle Emphasis"/>
    <w:uiPriority w:val="99"/>
    <w:qFormat/>
    <w:rsid w:val="00570C89"/>
    <w:rPr>
      <w:i/>
      <w:color w:val="5A5A5A"/>
    </w:rPr>
  </w:style>
  <w:style w:type="character" w:styleId="afffffffffe">
    <w:name w:val="Intense Emphasis"/>
    <w:uiPriority w:val="99"/>
    <w:qFormat/>
    <w:rsid w:val="00570C89"/>
    <w:rPr>
      <w:b/>
      <w:i/>
      <w:sz w:val="24"/>
      <w:szCs w:val="24"/>
      <w:u w:val="single"/>
    </w:rPr>
  </w:style>
  <w:style w:type="character" w:styleId="affffffffff">
    <w:name w:val="Subtle Reference"/>
    <w:uiPriority w:val="99"/>
    <w:qFormat/>
    <w:rsid w:val="00570C89"/>
    <w:rPr>
      <w:sz w:val="24"/>
      <w:szCs w:val="24"/>
      <w:u w:val="single"/>
    </w:rPr>
  </w:style>
  <w:style w:type="character" w:styleId="affffffffff0">
    <w:name w:val="Intense Reference"/>
    <w:uiPriority w:val="99"/>
    <w:qFormat/>
    <w:rsid w:val="00570C89"/>
    <w:rPr>
      <w:b/>
      <w:sz w:val="24"/>
      <w:u w:val="single"/>
    </w:rPr>
  </w:style>
  <w:style w:type="character" w:styleId="affffffffff1">
    <w:name w:val="Book Title"/>
    <w:uiPriority w:val="99"/>
    <w:qFormat/>
    <w:rsid w:val="00570C89"/>
    <w:rPr>
      <w:rFonts w:ascii="Cambria" w:eastAsia="Times New Roman" w:hAnsi="Cambria"/>
      <w:b/>
      <w:i/>
      <w:sz w:val="24"/>
      <w:szCs w:val="24"/>
    </w:rPr>
  </w:style>
  <w:style w:type="paragraph" w:customStyle="1" w:styleId="xl192">
    <w:name w:val="xl192"/>
    <w:basedOn w:val="aff1"/>
    <w:rsid w:val="00570C89"/>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ff1"/>
    <w:rsid w:val="00570C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4">
    <w:name w:val="xl194"/>
    <w:basedOn w:val="aff1"/>
    <w:rsid w:val="00570C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ff1"/>
    <w:rsid w:val="00570C89"/>
    <w:pPr>
      <w:pBdr>
        <w:top w:val="single" w:sz="4" w:space="0" w:color="auto"/>
        <w:left w:val="single" w:sz="4" w:space="0" w:color="auto"/>
      </w:pBdr>
      <w:spacing w:before="100" w:beforeAutospacing="1" w:after="100" w:afterAutospacing="1"/>
      <w:jc w:val="right"/>
    </w:pPr>
  </w:style>
  <w:style w:type="paragraph" w:customStyle="1" w:styleId="xl196">
    <w:name w:val="xl196"/>
    <w:basedOn w:val="aff1"/>
    <w:rsid w:val="00570C89"/>
    <w:pPr>
      <w:pBdr>
        <w:top w:val="single" w:sz="4" w:space="0" w:color="auto"/>
        <w:bottom w:val="single" w:sz="4" w:space="0" w:color="auto"/>
      </w:pBdr>
      <w:spacing w:before="100" w:beforeAutospacing="1" w:after="100" w:afterAutospacing="1"/>
      <w:textAlignment w:val="center"/>
    </w:pPr>
    <w:rPr>
      <w:b/>
      <w:bCs/>
    </w:rPr>
  </w:style>
  <w:style w:type="paragraph" w:customStyle="1" w:styleId="xl197">
    <w:name w:val="xl197"/>
    <w:basedOn w:val="aff1"/>
    <w:rsid w:val="00570C89"/>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ff1"/>
    <w:rsid w:val="00570C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ff1"/>
    <w:rsid w:val="00570C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ff1"/>
    <w:rsid w:val="00570C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ff1"/>
    <w:rsid w:val="00570C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02">
    <w:name w:val="xl202"/>
    <w:basedOn w:val="aff1"/>
    <w:rsid w:val="00570C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ff1"/>
    <w:rsid w:val="00570C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ff1"/>
    <w:rsid w:val="00570C8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ff1"/>
    <w:rsid w:val="00570C89"/>
    <w:pPr>
      <w:pBdr>
        <w:top w:val="single" w:sz="4" w:space="0" w:color="auto"/>
        <w:left w:val="single" w:sz="4" w:space="0" w:color="auto"/>
      </w:pBdr>
      <w:spacing w:before="100" w:beforeAutospacing="1" w:after="100" w:afterAutospacing="1"/>
      <w:jc w:val="right"/>
    </w:pPr>
  </w:style>
  <w:style w:type="paragraph" w:customStyle="1" w:styleId="xl206">
    <w:name w:val="xl206"/>
    <w:basedOn w:val="aff1"/>
    <w:rsid w:val="00570C89"/>
    <w:pPr>
      <w:pBdr>
        <w:top w:val="single" w:sz="4" w:space="0" w:color="auto"/>
        <w:left w:val="single" w:sz="4" w:space="0" w:color="auto"/>
        <w:right w:val="single" w:sz="4" w:space="0" w:color="auto"/>
      </w:pBdr>
      <w:spacing w:before="100" w:beforeAutospacing="1" w:after="100" w:afterAutospacing="1"/>
    </w:pPr>
  </w:style>
  <w:style w:type="paragraph" w:customStyle="1" w:styleId="xl207">
    <w:name w:val="xl207"/>
    <w:basedOn w:val="aff1"/>
    <w:rsid w:val="00570C8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ff1"/>
    <w:rsid w:val="00570C8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ff1"/>
    <w:rsid w:val="00570C89"/>
    <w:pPr>
      <w:pBdr>
        <w:left w:val="single" w:sz="4" w:space="0" w:color="auto"/>
        <w:bottom w:val="single" w:sz="4" w:space="0" w:color="auto"/>
        <w:right w:val="single" w:sz="4" w:space="0" w:color="auto"/>
      </w:pBdr>
      <w:spacing w:before="100" w:beforeAutospacing="1" w:after="100" w:afterAutospacing="1"/>
    </w:pPr>
  </w:style>
  <w:style w:type="paragraph" w:customStyle="1" w:styleId="xl210">
    <w:name w:val="xl210"/>
    <w:basedOn w:val="aff1"/>
    <w:rsid w:val="00570C8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ff1"/>
    <w:rsid w:val="00570C89"/>
    <w:pPr>
      <w:pBdr>
        <w:right w:val="single" w:sz="4" w:space="0" w:color="auto"/>
      </w:pBdr>
      <w:spacing w:before="100" w:beforeAutospacing="1" w:after="100" w:afterAutospacing="1"/>
      <w:jc w:val="center"/>
      <w:textAlignment w:val="center"/>
    </w:pPr>
  </w:style>
  <w:style w:type="paragraph" w:customStyle="1" w:styleId="xl212">
    <w:name w:val="xl212"/>
    <w:basedOn w:val="aff1"/>
    <w:rsid w:val="00570C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ff1"/>
    <w:rsid w:val="00570C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ff1"/>
    <w:rsid w:val="00570C89"/>
    <w:pPr>
      <w:spacing w:before="100" w:beforeAutospacing="1" w:after="100" w:afterAutospacing="1"/>
    </w:pPr>
    <w:rPr>
      <w:b/>
      <w:bCs/>
      <w:u w:val="single"/>
    </w:rPr>
  </w:style>
  <w:style w:type="paragraph" w:customStyle="1" w:styleId="xl215">
    <w:name w:val="xl215"/>
    <w:basedOn w:val="aff1"/>
    <w:rsid w:val="00570C89"/>
    <w:pPr>
      <w:spacing w:before="100" w:beforeAutospacing="1" w:after="100" w:afterAutospacing="1"/>
      <w:jc w:val="center"/>
    </w:pPr>
  </w:style>
  <w:style w:type="paragraph" w:customStyle="1" w:styleId="xl216">
    <w:name w:val="xl216"/>
    <w:basedOn w:val="aff1"/>
    <w:rsid w:val="00570C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17">
    <w:name w:val="xl217"/>
    <w:basedOn w:val="aff1"/>
    <w:rsid w:val="00570C89"/>
    <w:pPr>
      <w:pBdr>
        <w:top w:val="single" w:sz="4" w:space="0" w:color="auto"/>
        <w:left w:val="single" w:sz="4" w:space="0" w:color="auto"/>
        <w:right w:val="single" w:sz="4" w:space="0" w:color="auto"/>
      </w:pBdr>
      <w:spacing w:before="100" w:beforeAutospacing="1" w:after="100" w:afterAutospacing="1"/>
    </w:pPr>
  </w:style>
  <w:style w:type="paragraph" w:customStyle="1" w:styleId="xl218">
    <w:name w:val="xl218"/>
    <w:basedOn w:val="aff1"/>
    <w:rsid w:val="00570C89"/>
    <w:pPr>
      <w:pBdr>
        <w:top w:val="single" w:sz="4" w:space="0" w:color="auto"/>
        <w:bottom w:val="single" w:sz="4" w:space="0" w:color="auto"/>
      </w:pBdr>
      <w:spacing w:before="100" w:beforeAutospacing="1" w:after="100" w:afterAutospacing="1"/>
      <w:jc w:val="center"/>
    </w:pPr>
  </w:style>
  <w:style w:type="paragraph" w:customStyle="1" w:styleId="xl219">
    <w:name w:val="xl219"/>
    <w:basedOn w:val="aff1"/>
    <w:rsid w:val="00570C8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ff1"/>
    <w:rsid w:val="00570C8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ff1"/>
    <w:rsid w:val="00570C8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ff1"/>
    <w:rsid w:val="00570C89"/>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ff1"/>
    <w:rsid w:val="00570C89"/>
    <w:pPr>
      <w:pBdr>
        <w:top w:val="single" w:sz="4" w:space="0" w:color="auto"/>
        <w:left w:val="single" w:sz="4" w:space="0" w:color="auto"/>
        <w:right w:val="single" w:sz="4" w:space="0" w:color="auto"/>
      </w:pBdr>
      <w:spacing w:before="100" w:beforeAutospacing="1" w:after="100" w:afterAutospacing="1"/>
    </w:pPr>
  </w:style>
  <w:style w:type="paragraph" w:customStyle="1" w:styleId="xl224">
    <w:name w:val="xl224"/>
    <w:basedOn w:val="aff1"/>
    <w:rsid w:val="00570C8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ff1"/>
    <w:rsid w:val="00570C89"/>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ff1"/>
    <w:rsid w:val="00570C89"/>
    <w:pPr>
      <w:pBdr>
        <w:left w:val="single" w:sz="4" w:space="0" w:color="auto"/>
        <w:bottom w:val="single" w:sz="4" w:space="0" w:color="auto"/>
        <w:right w:val="single" w:sz="4" w:space="0" w:color="auto"/>
      </w:pBdr>
      <w:spacing w:before="100" w:beforeAutospacing="1" w:after="100" w:afterAutospacing="1"/>
    </w:pPr>
  </w:style>
  <w:style w:type="paragraph" w:customStyle="1" w:styleId="xl227">
    <w:name w:val="xl227"/>
    <w:basedOn w:val="aff1"/>
    <w:rsid w:val="00570C89"/>
    <w:pPr>
      <w:pBdr>
        <w:top w:val="single" w:sz="4" w:space="0" w:color="auto"/>
        <w:left w:val="single" w:sz="4" w:space="0" w:color="auto"/>
        <w:right w:val="single" w:sz="4" w:space="0" w:color="auto"/>
      </w:pBdr>
      <w:spacing w:before="100" w:beforeAutospacing="1" w:after="100" w:afterAutospacing="1"/>
    </w:pPr>
  </w:style>
  <w:style w:type="paragraph" w:customStyle="1" w:styleId="xl228">
    <w:name w:val="xl228"/>
    <w:basedOn w:val="aff1"/>
    <w:rsid w:val="00570C89"/>
    <w:pPr>
      <w:pBdr>
        <w:top w:val="single" w:sz="4" w:space="0" w:color="auto"/>
        <w:bottom w:val="single" w:sz="4" w:space="0" w:color="auto"/>
      </w:pBdr>
      <w:spacing w:before="100" w:beforeAutospacing="1" w:after="100" w:afterAutospacing="1"/>
      <w:textAlignment w:val="top"/>
    </w:pPr>
    <w:rPr>
      <w:b/>
      <w:bCs/>
    </w:rPr>
  </w:style>
  <w:style w:type="paragraph" w:customStyle="1" w:styleId="xl229">
    <w:name w:val="xl229"/>
    <w:basedOn w:val="aff1"/>
    <w:rsid w:val="00570C89"/>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ff1"/>
    <w:rsid w:val="00570C89"/>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ff1"/>
    <w:rsid w:val="00570C89"/>
    <w:pPr>
      <w:pBdr>
        <w:top w:val="single" w:sz="4" w:space="0" w:color="auto"/>
        <w:bottom w:val="single" w:sz="4" w:space="0" w:color="auto"/>
      </w:pBdr>
      <w:spacing w:before="100" w:beforeAutospacing="1" w:after="100" w:afterAutospacing="1"/>
    </w:pPr>
    <w:rPr>
      <w:b/>
      <w:bCs/>
    </w:rPr>
  </w:style>
  <w:style w:type="paragraph" w:customStyle="1" w:styleId="xl232">
    <w:name w:val="xl232"/>
    <w:basedOn w:val="aff1"/>
    <w:rsid w:val="00570C89"/>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233">
    <w:name w:val="xl233"/>
    <w:basedOn w:val="aff1"/>
    <w:rsid w:val="00570C89"/>
    <w:pPr>
      <w:pBdr>
        <w:top w:val="single" w:sz="4" w:space="0" w:color="auto"/>
        <w:left w:val="single" w:sz="4" w:space="0" w:color="auto"/>
        <w:right w:val="single" w:sz="4" w:space="0" w:color="auto"/>
      </w:pBdr>
      <w:spacing w:before="100" w:beforeAutospacing="1" w:after="100" w:afterAutospacing="1"/>
    </w:pPr>
  </w:style>
  <w:style w:type="paragraph" w:customStyle="1" w:styleId="xl234">
    <w:name w:val="xl234"/>
    <w:basedOn w:val="aff1"/>
    <w:rsid w:val="00570C8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ff1"/>
    <w:rsid w:val="00570C89"/>
    <w:pPr>
      <w:pBdr>
        <w:left w:val="single" w:sz="4" w:space="0" w:color="auto"/>
        <w:bottom w:val="single" w:sz="4" w:space="0" w:color="auto"/>
        <w:right w:val="single" w:sz="4" w:space="0" w:color="auto"/>
      </w:pBdr>
      <w:spacing w:before="100" w:beforeAutospacing="1" w:after="100" w:afterAutospacing="1"/>
    </w:pPr>
  </w:style>
  <w:style w:type="paragraph" w:customStyle="1" w:styleId="xl236">
    <w:name w:val="xl236"/>
    <w:basedOn w:val="aff1"/>
    <w:rsid w:val="00570C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7">
    <w:name w:val="xl237"/>
    <w:basedOn w:val="aff1"/>
    <w:rsid w:val="00570C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38">
    <w:name w:val="xl238"/>
    <w:basedOn w:val="aff1"/>
    <w:rsid w:val="00570C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ff1"/>
    <w:rsid w:val="00570C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ff1"/>
    <w:rsid w:val="00570C89"/>
    <w:pPr>
      <w:pBdr>
        <w:left w:val="single" w:sz="4" w:space="0" w:color="auto"/>
        <w:bottom w:val="single" w:sz="4" w:space="0" w:color="auto"/>
        <w:right w:val="single" w:sz="4" w:space="0" w:color="auto"/>
      </w:pBdr>
      <w:spacing w:before="100" w:beforeAutospacing="1" w:after="100" w:afterAutospacing="1"/>
    </w:pPr>
  </w:style>
  <w:style w:type="paragraph" w:customStyle="1" w:styleId="xl241">
    <w:name w:val="xl241"/>
    <w:basedOn w:val="aff1"/>
    <w:rsid w:val="00570C8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ff1"/>
    <w:rsid w:val="00570C89"/>
    <w:pPr>
      <w:pBdr>
        <w:top w:val="single" w:sz="4" w:space="0" w:color="auto"/>
        <w:bottom w:val="single" w:sz="4" w:space="0" w:color="auto"/>
      </w:pBdr>
      <w:spacing w:before="100" w:beforeAutospacing="1" w:after="100" w:afterAutospacing="1"/>
      <w:jc w:val="center"/>
    </w:pPr>
  </w:style>
  <w:style w:type="paragraph" w:customStyle="1" w:styleId="xl243">
    <w:name w:val="xl243"/>
    <w:basedOn w:val="aff1"/>
    <w:rsid w:val="00570C89"/>
    <w:pPr>
      <w:pBdr>
        <w:top w:val="single" w:sz="4" w:space="0" w:color="auto"/>
        <w:bottom w:val="single" w:sz="4" w:space="0" w:color="auto"/>
      </w:pBdr>
      <w:spacing w:before="100" w:beforeAutospacing="1" w:after="100" w:afterAutospacing="1"/>
      <w:jc w:val="center"/>
    </w:pPr>
  </w:style>
  <w:style w:type="paragraph" w:customStyle="1" w:styleId="xl244">
    <w:name w:val="xl244"/>
    <w:basedOn w:val="aff1"/>
    <w:rsid w:val="00570C89"/>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ff1"/>
    <w:rsid w:val="00570C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ff1"/>
    <w:rsid w:val="00570C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47">
    <w:name w:val="xl247"/>
    <w:basedOn w:val="aff1"/>
    <w:rsid w:val="00570C89"/>
    <w:pPr>
      <w:pBdr>
        <w:top w:val="single" w:sz="4" w:space="0" w:color="auto"/>
      </w:pBdr>
      <w:spacing w:before="100" w:beforeAutospacing="1" w:after="100" w:afterAutospacing="1"/>
      <w:jc w:val="center"/>
      <w:textAlignment w:val="center"/>
    </w:pPr>
    <w:rPr>
      <w:b/>
      <w:bCs/>
    </w:rPr>
  </w:style>
  <w:style w:type="paragraph" w:customStyle="1" w:styleId="xl248">
    <w:name w:val="xl248"/>
    <w:basedOn w:val="aff1"/>
    <w:rsid w:val="00570C89"/>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ff1"/>
    <w:rsid w:val="00570C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0">
    <w:name w:val="xl250"/>
    <w:basedOn w:val="aff1"/>
    <w:rsid w:val="00570C89"/>
    <w:pPr>
      <w:pBdr>
        <w:top w:val="single" w:sz="4" w:space="0" w:color="auto"/>
        <w:left w:val="single" w:sz="4" w:space="0" w:color="auto"/>
      </w:pBdr>
      <w:spacing w:before="100" w:beforeAutospacing="1" w:after="100" w:afterAutospacing="1"/>
    </w:pPr>
  </w:style>
  <w:style w:type="paragraph" w:customStyle="1" w:styleId="xl251">
    <w:name w:val="xl251"/>
    <w:basedOn w:val="aff1"/>
    <w:rsid w:val="00570C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2">
    <w:name w:val="xl252"/>
    <w:basedOn w:val="aff1"/>
    <w:rsid w:val="00570C89"/>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ff1"/>
    <w:rsid w:val="00570C89"/>
    <w:pPr>
      <w:pBdr>
        <w:left w:val="single" w:sz="4" w:space="0" w:color="auto"/>
        <w:bottom w:val="single" w:sz="4" w:space="0" w:color="auto"/>
        <w:right w:val="single" w:sz="4" w:space="0" w:color="auto"/>
      </w:pBdr>
      <w:spacing w:before="100" w:beforeAutospacing="1" w:after="100" w:afterAutospacing="1"/>
    </w:pPr>
  </w:style>
  <w:style w:type="paragraph" w:customStyle="1" w:styleId="xl254">
    <w:name w:val="xl254"/>
    <w:basedOn w:val="aff1"/>
    <w:rsid w:val="00570C89"/>
    <w:pPr>
      <w:pBdr>
        <w:left w:val="single" w:sz="4" w:space="0" w:color="auto"/>
        <w:bottom w:val="single" w:sz="4" w:space="0" w:color="auto"/>
        <w:right w:val="single" w:sz="4" w:space="0" w:color="auto"/>
      </w:pBdr>
      <w:spacing w:before="100" w:beforeAutospacing="1" w:after="100" w:afterAutospacing="1"/>
    </w:pPr>
  </w:style>
  <w:style w:type="paragraph" w:customStyle="1" w:styleId="xl255">
    <w:name w:val="xl255"/>
    <w:basedOn w:val="aff1"/>
    <w:rsid w:val="00570C89"/>
    <w:pPr>
      <w:pBdr>
        <w:top w:val="single" w:sz="4" w:space="0" w:color="auto"/>
      </w:pBdr>
      <w:spacing w:before="100" w:beforeAutospacing="1" w:after="100" w:afterAutospacing="1"/>
    </w:pPr>
  </w:style>
  <w:style w:type="paragraph" w:customStyle="1" w:styleId="xl256">
    <w:name w:val="xl256"/>
    <w:basedOn w:val="aff1"/>
    <w:rsid w:val="00570C89"/>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ff1"/>
    <w:rsid w:val="00570C89"/>
    <w:pPr>
      <w:pBdr>
        <w:bottom w:val="single" w:sz="4" w:space="0" w:color="auto"/>
      </w:pBdr>
      <w:spacing w:before="100" w:beforeAutospacing="1" w:after="100" w:afterAutospacing="1"/>
      <w:jc w:val="center"/>
    </w:pPr>
    <w:rPr>
      <w:i/>
      <w:iCs/>
    </w:rPr>
  </w:style>
  <w:style w:type="paragraph" w:customStyle="1" w:styleId="xl258">
    <w:name w:val="xl258"/>
    <w:basedOn w:val="aff1"/>
    <w:rsid w:val="00570C89"/>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ff1"/>
    <w:rsid w:val="00570C89"/>
    <w:pPr>
      <w:spacing w:before="100" w:beforeAutospacing="1" w:after="100" w:afterAutospacing="1"/>
      <w:jc w:val="center"/>
    </w:pPr>
    <w:rPr>
      <w:i/>
      <w:iCs/>
      <w:sz w:val="28"/>
      <w:szCs w:val="28"/>
    </w:rPr>
  </w:style>
  <w:style w:type="paragraph" w:customStyle="1" w:styleId="xl260">
    <w:name w:val="xl260"/>
    <w:basedOn w:val="aff1"/>
    <w:rsid w:val="00570C89"/>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ff1"/>
    <w:rsid w:val="00570C8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ff1"/>
    <w:rsid w:val="00570C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ff1"/>
    <w:rsid w:val="00570C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64">
    <w:name w:val="xl264"/>
    <w:basedOn w:val="aff1"/>
    <w:rsid w:val="00570C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65">
    <w:name w:val="xl265"/>
    <w:basedOn w:val="aff1"/>
    <w:rsid w:val="00570C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ff1"/>
    <w:rsid w:val="00570C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7">
    <w:name w:val="xl267"/>
    <w:basedOn w:val="aff1"/>
    <w:rsid w:val="00570C8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ff1"/>
    <w:rsid w:val="00570C89"/>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69">
    <w:name w:val="xl269"/>
    <w:basedOn w:val="aff1"/>
    <w:rsid w:val="00570C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0">
    <w:name w:val="xl270"/>
    <w:basedOn w:val="aff1"/>
    <w:rsid w:val="00570C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ff1"/>
    <w:rsid w:val="00570C89"/>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72">
    <w:name w:val="xl272"/>
    <w:basedOn w:val="aff1"/>
    <w:rsid w:val="00570C8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ff1"/>
    <w:rsid w:val="00570C89"/>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4">
    <w:name w:val="xl274"/>
    <w:basedOn w:val="aff1"/>
    <w:rsid w:val="00570C8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ff1"/>
    <w:rsid w:val="00570C89"/>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ff1"/>
    <w:rsid w:val="00570C89"/>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ff1"/>
    <w:rsid w:val="00570C8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ff1"/>
    <w:rsid w:val="00570C89"/>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279">
    <w:name w:val="xl279"/>
    <w:basedOn w:val="aff1"/>
    <w:rsid w:val="00570C8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ff1"/>
    <w:rsid w:val="00570C8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281">
    <w:name w:val="xl281"/>
    <w:basedOn w:val="aff1"/>
    <w:rsid w:val="00570C89"/>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ff1"/>
    <w:rsid w:val="00570C8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83">
    <w:name w:val="xl283"/>
    <w:basedOn w:val="aff1"/>
    <w:rsid w:val="00570C8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ff1"/>
    <w:rsid w:val="00570C89"/>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ff1"/>
    <w:rsid w:val="00570C8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ff1"/>
    <w:rsid w:val="00570C89"/>
    <w:pPr>
      <w:pBdr>
        <w:top w:val="single" w:sz="4" w:space="0" w:color="auto"/>
        <w:left w:val="single" w:sz="4" w:space="0" w:color="auto"/>
      </w:pBdr>
      <w:spacing w:before="100" w:beforeAutospacing="1" w:after="100" w:afterAutospacing="1"/>
      <w:jc w:val="right"/>
    </w:pPr>
  </w:style>
  <w:style w:type="paragraph" w:customStyle="1" w:styleId="xl287">
    <w:name w:val="xl287"/>
    <w:basedOn w:val="aff1"/>
    <w:rsid w:val="00570C8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ff1"/>
    <w:rsid w:val="00570C89"/>
    <w:pPr>
      <w:pBdr>
        <w:top w:val="single" w:sz="4" w:space="0" w:color="auto"/>
      </w:pBdr>
      <w:spacing w:before="100" w:beforeAutospacing="1" w:after="100" w:afterAutospacing="1"/>
      <w:jc w:val="right"/>
    </w:pPr>
  </w:style>
  <w:style w:type="paragraph" w:customStyle="1" w:styleId="xl289">
    <w:name w:val="xl289"/>
    <w:basedOn w:val="aff1"/>
    <w:rsid w:val="00570C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ff1"/>
    <w:rsid w:val="00570C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ff1"/>
    <w:rsid w:val="00570C8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ff1"/>
    <w:rsid w:val="00570C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ff1"/>
    <w:rsid w:val="00570C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ff1"/>
    <w:rsid w:val="00570C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ff1"/>
    <w:rsid w:val="00570C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ff1"/>
    <w:rsid w:val="00570C8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ff1"/>
    <w:rsid w:val="00570C89"/>
    <w:pPr>
      <w:pBdr>
        <w:left w:val="single" w:sz="4" w:space="0" w:color="auto"/>
      </w:pBdr>
      <w:spacing w:before="100" w:beforeAutospacing="1" w:after="100" w:afterAutospacing="1"/>
      <w:jc w:val="center"/>
      <w:textAlignment w:val="center"/>
    </w:pPr>
  </w:style>
  <w:style w:type="paragraph" w:customStyle="1" w:styleId="xl298">
    <w:name w:val="xl298"/>
    <w:basedOn w:val="aff1"/>
    <w:rsid w:val="00570C89"/>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ff1"/>
    <w:rsid w:val="00570C8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ff1"/>
    <w:rsid w:val="00570C89"/>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ff1"/>
    <w:rsid w:val="00570C8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ff1"/>
    <w:rsid w:val="00570C89"/>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ff1"/>
    <w:rsid w:val="00570C89"/>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ff1"/>
    <w:rsid w:val="00570C89"/>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ff1"/>
    <w:rsid w:val="00570C89"/>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ff1"/>
    <w:rsid w:val="00570C8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ff1"/>
    <w:rsid w:val="00570C8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308">
    <w:name w:val="xl308"/>
    <w:basedOn w:val="aff1"/>
    <w:rsid w:val="00570C8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ff1"/>
    <w:rsid w:val="00570C89"/>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ff1"/>
    <w:rsid w:val="00570C8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ff1"/>
    <w:rsid w:val="00570C89"/>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ff1"/>
    <w:rsid w:val="00570C8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ff1"/>
    <w:rsid w:val="00570C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ff1"/>
    <w:rsid w:val="00570C8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ff1"/>
    <w:rsid w:val="00570C89"/>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ff1"/>
    <w:rsid w:val="00570C8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ff1"/>
    <w:rsid w:val="00570C8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ff1"/>
    <w:rsid w:val="00570C8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ff1"/>
    <w:rsid w:val="00570C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ff1"/>
    <w:rsid w:val="00570C8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ff1"/>
    <w:rsid w:val="00570C89"/>
    <w:pPr>
      <w:pBdr>
        <w:top w:val="single" w:sz="4" w:space="0" w:color="auto"/>
        <w:left w:val="single" w:sz="4" w:space="0" w:color="auto"/>
        <w:right w:val="single" w:sz="4" w:space="0" w:color="auto"/>
      </w:pBdr>
      <w:spacing w:before="100" w:beforeAutospacing="1" w:after="100" w:afterAutospacing="1"/>
    </w:pPr>
  </w:style>
  <w:style w:type="paragraph" w:customStyle="1" w:styleId="xl322">
    <w:name w:val="xl322"/>
    <w:basedOn w:val="aff1"/>
    <w:rsid w:val="00570C89"/>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ff1"/>
    <w:rsid w:val="00570C89"/>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ff1"/>
    <w:rsid w:val="00570C89"/>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ff1"/>
    <w:rsid w:val="00570C8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ff1"/>
    <w:rsid w:val="00570C89"/>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ff1"/>
    <w:rsid w:val="00570C89"/>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ff1"/>
    <w:rsid w:val="00570C8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ff1"/>
    <w:rsid w:val="00570C8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ff1"/>
    <w:rsid w:val="00570C89"/>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ff1"/>
    <w:rsid w:val="00570C89"/>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ff1"/>
    <w:rsid w:val="00570C89"/>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ff1"/>
    <w:rsid w:val="00570C89"/>
    <w:pPr>
      <w:pBdr>
        <w:left w:val="single" w:sz="4" w:space="0" w:color="auto"/>
        <w:bottom w:val="single" w:sz="4" w:space="0" w:color="auto"/>
        <w:right w:val="single" w:sz="4" w:space="0" w:color="auto"/>
      </w:pBdr>
      <w:spacing w:before="100" w:beforeAutospacing="1" w:after="100" w:afterAutospacing="1"/>
    </w:pPr>
  </w:style>
  <w:style w:type="paragraph" w:customStyle="1" w:styleId="xl334">
    <w:name w:val="xl334"/>
    <w:basedOn w:val="aff1"/>
    <w:rsid w:val="00570C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ff1"/>
    <w:rsid w:val="00570C8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ff1"/>
    <w:rsid w:val="00570C89"/>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ff1"/>
    <w:rsid w:val="00570C8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ff1"/>
    <w:rsid w:val="00570C89"/>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ff1"/>
    <w:rsid w:val="00570C89"/>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ff1"/>
    <w:rsid w:val="00570C89"/>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ff1"/>
    <w:rsid w:val="00570C89"/>
    <w:pPr>
      <w:pBdr>
        <w:left w:val="single" w:sz="4" w:space="0" w:color="auto"/>
      </w:pBdr>
      <w:spacing w:before="100" w:beforeAutospacing="1" w:after="100" w:afterAutospacing="1"/>
      <w:jc w:val="center"/>
      <w:textAlignment w:val="center"/>
    </w:pPr>
  </w:style>
  <w:style w:type="paragraph" w:customStyle="1" w:styleId="xl342">
    <w:name w:val="xl342"/>
    <w:basedOn w:val="aff1"/>
    <w:rsid w:val="00570C89"/>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ff1"/>
    <w:rsid w:val="00570C89"/>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ff1"/>
    <w:rsid w:val="00570C89"/>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ff1"/>
    <w:rsid w:val="00570C89"/>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ff1"/>
    <w:rsid w:val="00570C8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ff1"/>
    <w:rsid w:val="00570C89"/>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ff1"/>
    <w:rsid w:val="00570C8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ff1"/>
    <w:rsid w:val="00570C89"/>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ff1"/>
    <w:rsid w:val="00570C89"/>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ff1"/>
    <w:rsid w:val="00570C8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ff1"/>
    <w:rsid w:val="00570C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ff1"/>
    <w:rsid w:val="00570C89"/>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ff1"/>
    <w:rsid w:val="00570C89"/>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ff1"/>
    <w:rsid w:val="00570C89"/>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ff1"/>
    <w:rsid w:val="00570C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ff1"/>
    <w:rsid w:val="00570C89"/>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ff1"/>
    <w:rsid w:val="00570C89"/>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59">
    <w:name w:val="xl359"/>
    <w:basedOn w:val="aff1"/>
    <w:rsid w:val="00570C89"/>
    <w:pPr>
      <w:pBdr>
        <w:left w:val="single" w:sz="4" w:space="0" w:color="auto"/>
        <w:right w:val="single" w:sz="4" w:space="0" w:color="auto"/>
      </w:pBdr>
      <w:spacing w:before="100" w:beforeAutospacing="1" w:after="100" w:afterAutospacing="1"/>
      <w:textAlignment w:val="center"/>
    </w:pPr>
  </w:style>
  <w:style w:type="paragraph" w:customStyle="1" w:styleId="xl360">
    <w:name w:val="xl360"/>
    <w:basedOn w:val="aff1"/>
    <w:rsid w:val="00570C89"/>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ff1"/>
    <w:rsid w:val="00570C89"/>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ff1"/>
    <w:rsid w:val="00570C89"/>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ff1"/>
    <w:rsid w:val="00570C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ff1"/>
    <w:rsid w:val="00570C89"/>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ff1"/>
    <w:rsid w:val="00570C89"/>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ff1"/>
    <w:rsid w:val="00570C89"/>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ff1"/>
    <w:rsid w:val="00570C8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ff1"/>
    <w:rsid w:val="00570C89"/>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ff1"/>
    <w:rsid w:val="00570C89"/>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ff1"/>
    <w:rsid w:val="00570C89"/>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ff1"/>
    <w:rsid w:val="00570C8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ff1"/>
    <w:rsid w:val="00570C89"/>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ff1"/>
    <w:rsid w:val="00570C89"/>
    <w:pPr>
      <w:pBdr>
        <w:bottom w:val="single" w:sz="4" w:space="0" w:color="auto"/>
      </w:pBdr>
      <w:spacing w:before="100" w:beforeAutospacing="1" w:after="100" w:afterAutospacing="1"/>
      <w:jc w:val="center"/>
    </w:pPr>
    <w:rPr>
      <w:b/>
      <w:bCs/>
    </w:rPr>
  </w:style>
  <w:style w:type="paragraph" w:customStyle="1" w:styleId="xl374">
    <w:name w:val="xl374"/>
    <w:basedOn w:val="aff1"/>
    <w:rsid w:val="00570C89"/>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ff1"/>
    <w:rsid w:val="00570C89"/>
    <w:pPr>
      <w:pBdr>
        <w:top w:val="single" w:sz="4" w:space="0" w:color="auto"/>
      </w:pBdr>
      <w:spacing w:before="100" w:beforeAutospacing="1" w:after="100" w:afterAutospacing="1"/>
      <w:jc w:val="center"/>
    </w:pPr>
    <w:rPr>
      <w:b/>
      <w:bCs/>
    </w:rPr>
  </w:style>
  <w:style w:type="paragraph" w:customStyle="1" w:styleId="xl376">
    <w:name w:val="xl376"/>
    <w:basedOn w:val="aff1"/>
    <w:rsid w:val="00570C89"/>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ff1"/>
    <w:rsid w:val="00570C8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ff1"/>
    <w:rsid w:val="00570C89"/>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ff1"/>
    <w:rsid w:val="00570C89"/>
    <w:pPr>
      <w:pBdr>
        <w:bottom w:val="single" w:sz="8" w:space="0" w:color="auto"/>
      </w:pBdr>
      <w:spacing w:before="100" w:beforeAutospacing="1" w:after="100" w:afterAutospacing="1"/>
      <w:jc w:val="center"/>
    </w:pPr>
    <w:rPr>
      <w:b/>
      <w:bCs/>
    </w:rPr>
  </w:style>
  <w:style w:type="paragraph" w:customStyle="1" w:styleId="xl380">
    <w:name w:val="xl380"/>
    <w:basedOn w:val="aff1"/>
    <w:rsid w:val="00570C89"/>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ff1"/>
    <w:rsid w:val="00570C89"/>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ff1"/>
    <w:rsid w:val="00570C8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ff1"/>
    <w:rsid w:val="00570C89"/>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ff1"/>
    <w:rsid w:val="00570C89"/>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ff1"/>
    <w:rsid w:val="00570C89"/>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ff1"/>
    <w:rsid w:val="00570C89"/>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ff1"/>
    <w:rsid w:val="00570C89"/>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ff1"/>
    <w:rsid w:val="00570C89"/>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ff1"/>
    <w:rsid w:val="00570C89"/>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ff1"/>
    <w:rsid w:val="00570C89"/>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ff1"/>
    <w:rsid w:val="00570C89"/>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570C89"/>
  </w:style>
  <w:style w:type="character" w:customStyle="1" w:styleId="WW-Absatz-Standardschriftart">
    <w:name w:val="WW-Absatz-Standardschriftart"/>
    <w:rsid w:val="00570C89"/>
  </w:style>
  <w:style w:type="character" w:customStyle="1" w:styleId="WW-Absatz-Standardschriftart1">
    <w:name w:val="WW-Absatz-Standardschriftart1"/>
    <w:rsid w:val="00570C89"/>
  </w:style>
  <w:style w:type="character" w:customStyle="1" w:styleId="WW-Absatz-Standardschriftart11">
    <w:name w:val="WW-Absatz-Standardschriftart11"/>
    <w:rsid w:val="00570C89"/>
  </w:style>
  <w:style w:type="character" w:customStyle="1" w:styleId="WW-Absatz-Standardschriftart111">
    <w:name w:val="WW-Absatz-Standardschriftart111"/>
    <w:rsid w:val="00570C89"/>
  </w:style>
  <w:style w:type="character" w:customStyle="1" w:styleId="WW-Absatz-Standardschriftart1111">
    <w:name w:val="WW-Absatz-Standardschriftart1111"/>
    <w:rsid w:val="00570C89"/>
  </w:style>
  <w:style w:type="character" w:customStyle="1" w:styleId="WW-Absatz-Standardschriftart11111">
    <w:name w:val="WW-Absatz-Standardschriftart11111"/>
    <w:rsid w:val="00570C89"/>
  </w:style>
  <w:style w:type="character" w:customStyle="1" w:styleId="WW-Absatz-Standardschriftart111111">
    <w:name w:val="WW-Absatz-Standardschriftart111111"/>
    <w:rsid w:val="00570C89"/>
  </w:style>
  <w:style w:type="character" w:customStyle="1" w:styleId="WW-Absatz-Standardschriftart1111111">
    <w:name w:val="WW-Absatz-Standardschriftart1111111"/>
    <w:rsid w:val="00570C89"/>
  </w:style>
  <w:style w:type="character" w:customStyle="1" w:styleId="1fff3">
    <w:name w:val="Основной шрифт абзаца1"/>
    <w:uiPriority w:val="99"/>
    <w:rsid w:val="00570C89"/>
  </w:style>
  <w:style w:type="character" w:customStyle="1" w:styleId="affffffffff2">
    <w:name w:val="Символ нумерации"/>
    <w:rsid w:val="00570C89"/>
  </w:style>
  <w:style w:type="paragraph" w:customStyle="1" w:styleId="1fff4">
    <w:name w:val="Заголовок1"/>
    <w:basedOn w:val="aff1"/>
    <w:next w:val="aff5"/>
    <w:link w:val="affffffffff3"/>
    <w:uiPriority w:val="99"/>
    <w:rsid w:val="00570C89"/>
    <w:pPr>
      <w:keepNext/>
      <w:suppressAutoHyphens/>
      <w:spacing w:before="240" w:after="120"/>
    </w:pPr>
    <w:rPr>
      <w:rFonts w:ascii="Arial" w:eastAsia="MS Mincho" w:hAnsi="Arial" w:cs="Tahoma"/>
      <w:sz w:val="28"/>
      <w:szCs w:val="28"/>
      <w:lang w:eastAsia="ar-SA"/>
    </w:rPr>
  </w:style>
  <w:style w:type="paragraph" w:customStyle="1" w:styleId="1fff5">
    <w:name w:val="Название1"/>
    <w:basedOn w:val="aff1"/>
    <w:qFormat/>
    <w:rsid w:val="00570C89"/>
    <w:pPr>
      <w:suppressLineNumbers/>
      <w:suppressAutoHyphens/>
      <w:spacing w:before="120" w:after="120"/>
    </w:pPr>
    <w:rPr>
      <w:rFonts w:cs="Tahoma"/>
      <w:i/>
      <w:iCs/>
      <w:lang w:eastAsia="ar-SA"/>
    </w:rPr>
  </w:style>
  <w:style w:type="paragraph" w:customStyle="1" w:styleId="1fff6">
    <w:name w:val="Указатель1"/>
    <w:basedOn w:val="aff1"/>
    <w:rsid w:val="00570C89"/>
    <w:pPr>
      <w:suppressLineNumbers/>
      <w:suppressAutoHyphens/>
    </w:pPr>
    <w:rPr>
      <w:rFonts w:cs="Tahoma"/>
      <w:lang w:eastAsia="ar-SA"/>
    </w:rPr>
  </w:style>
  <w:style w:type="paragraph" w:customStyle="1" w:styleId="affffffffff4">
    <w:name w:val="Содержимое таблицы"/>
    <w:basedOn w:val="aff1"/>
    <w:rsid w:val="00570C89"/>
    <w:pPr>
      <w:suppressLineNumbers/>
      <w:suppressAutoHyphens/>
    </w:pPr>
    <w:rPr>
      <w:lang w:eastAsia="ar-SA"/>
    </w:rPr>
  </w:style>
  <w:style w:type="paragraph" w:customStyle="1" w:styleId="affffffffff5">
    <w:name w:val="Заголовок таблицы"/>
    <w:basedOn w:val="affffffffff4"/>
    <w:qFormat/>
    <w:rsid w:val="00570C89"/>
    <w:pPr>
      <w:jc w:val="center"/>
    </w:pPr>
    <w:rPr>
      <w:b/>
      <w:bCs/>
    </w:rPr>
  </w:style>
  <w:style w:type="character" w:customStyle="1" w:styleId="BodyTextIndent2Char">
    <w:name w:val="Body Text Indent 2 Char"/>
    <w:locked/>
    <w:rsid w:val="00570C89"/>
    <w:rPr>
      <w:rFonts w:ascii="Times New Roman" w:hAnsi="Times New Roman" w:cs="Times New Roman"/>
      <w:sz w:val="24"/>
      <w:szCs w:val="24"/>
      <w:lang w:eastAsia="ru-RU"/>
    </w:rPr>
  </w:style>
  <w:style w:type="character" w:customStyle="1" w:styleId="TitleChar">
    <w:name w:val="Title Char"/>
    <w:locked/>
    <w:rsid w:val="00570C89"/>
    <w:rPr>
      <w:rFonts w:ascii="Times New Roman" w:hAnsi="Times New Roman" w:cs="Times New Roman"/>
      <w:b/>
      <w:bCs/>
      <w:sz w:val="20"/>
      <w:szCs w:val="20"/>
      <w:lang w:eastAsia="ru-RU"/>
    </w:rPr>
  </w:style>
  <w:style w:type="paragraph" w:customStyle="1" w:styleId="02statia2">
    <w:name w:val="02statia2"/>
    <w:basedOn w:val="aff1"/>
    <w:uiPriority w:val="99"/>
    <w:rsid w:val="00570C89"/>
    <w:pPr>
      <w:spacing w:before="120" w:line="320" w:lineRule="atLeast"/>
      <w:ind w:left="2020" w:hanging="880"/>
      <w:jc w:val="both"/>
    </w:pPr>
    <w:rPr>
      <w:rFonts w:ascii="GaramondNarrowC" w:hAnsi="GaramondNarrowC"/>
      <w:color w:val="000000"/>
      <w:sz w:val="21"/>
      <w:szCs w:val="21"/>
    </w:rPr>
  </w:style>
  <w:style w:type="paragraph" w:customStyle="1" w:styleId="consplusnormal1">
    <w:name w:val="consplusnormal"/>
    <w:basedOn w:val="aff1"/>
    <w:uiPriority w:val="99"/>
    <w:rsid w:val="00570C89"/>
    <w:pPr>
      <w:autoSpaceDE w:val="0"/>
      <w:autoSpaceDN w:val="0"/>
      <w:ind w:firstLine="720"/>
    </w:pPr>
    <w:rPr>
      <w:rFonts w:ascii="Arial" w:hAnsi="Arial" w:cs="Arial"/>
      <w:sz w:val="20"/>
      <w:szCs w:val="20"/>
    </w:rPr>
  </w:style>
  <w:style w:type="paragraph" w:customStyle="1" w:styleId="Preformat">
    <w:name w:val="Preformat"/>
    <w:rsid w:val="00570C8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eaderChar">
    <w:name w:val="Header Char"/>
    <w:locked/>
    <w:rsid w:val="00570C89"/>
    <w:rPr>
      <w:rFonts w:cs="Times New Roman"/>
    </w:rPr>
  </w:style>
  <w:style w:type="character" w:customStyle="1" w:styleId="FooterChar">
    <w:name w:val="Footer Char"/>
    <w:locked/>
    <w:rsid w:val="00570C89"/>
    <w:rPr>
      <w:rFonts w:cs="Times New Roman"/>
    </w:rPr>
  </w:style>
  <w:style w:type="character" w:customStyle="1" w:styleId="BalloonTextChar">
    <w:name w:val="Balloon Text Char"/>
    <w:locked/>
    <w:rsid w:val="00570C89"/>
    <w:rPr>
      <w:rFonts w:ascii="Tahoma" w:hAnsi="Tahoma" w:cs="Tahoma"/>
      <w:sz w:val="16"/>
      <w:szCs w:val="16"/>
    </w:rPr>
  </w:style>
  <w:style w:type="character" w:customStyle="1" w:styleId="ListParagraphChar1">
    <w:name w:val="List Paragraph Char1"/>
    <w:link w:val="2ffb"/>
    <w:locked/>
    <w:rsid w:val="00570C89"/>
    <w:rPr>
      <w:rFonts w:ascii="Times New Roman" w:eastAsia="Calibri" w:hAnsi="Times New Roman" w:cs="Times New Roman"/>
      <w:sz w:val="24"/>
      <w:szCs w:val="24"/>
      <w:lang w:val="x-none" w:eastAsia="x-none"/>
    </w:rPr>
  </w:style>
  <w:style w:type="paragraph" w:customStyle="1" w:styleId="4fb">
    <w:name w:val="Знак Знак Знак Знак4"/>
    <w:basedOn w:val="aff1"/>
    <w:rsid w:val="00570C89"/>
    <w:pPr>
      <w:spacing w:after="160" w:line="240" w:lineRule="exact"/>
      <w:jc w:val="both"/>
    </w:pPr>
    <w:rPr>
      <w:rFonts w:ascii="Verdana" w:hAnsi="Verdana"/>
      <w:sz w:val="22"/>
      <w:szCs w:val="20"/>
      <w:lang w:val="en-US" w:eastAsia="en-US"/>
    </w:rPr>
  </w:style>
  <w:style w:type="paragraph" w:customStyle="1" w:styleId="2ffff">
    <w:name w:val="Знак Знак Знак Знак Знак Знак Знак Знак Знак2"/>
    <w:basedOn w:val="aff1"/>
    <w:rsid w:val="00570C89"/>
    <w:pPr>
      <w:spacing w:after="160" w:line="240" w:lineRule="exact"/>
      <w:jc w:val="both"/>
    </w:pPr>
    <w:rPr>
      <w:szCs w:val="20"/>
      <w:lang w:val="en-US" w:eastAsia="en-US"/>
    </w:rPr>
  </w:style>
  <w:style w:type="paragraph" w:customStyle="1" w:styleId="BodyText211">
    <w:name w:val="Body Text 211"/>
    <w:basedOn w:val="aff1"/>
    <w:uiPriority w:val="99"/>
    <w:rsid w:val="00570C89"/>
    <w:pPr>
      <w:widowControl w:val="0"/>
      <w:jc w:val="center"/>
    </w:pPr>
    <w:rPr>
      <w:rFonts w:ascii="Antiqua" w:hAnsi="Antiqua" w:cs="Antiqua"/>
    </w:rPr>
  </w:style>
  <w:style w:type="paragraph" w:customStyle="1" w:styleId="Normal11">
    <w:name w:val="Normal11"/>
    <w:uiPriority w:val="99"/>
    <w:rsid w:val="00570C89"/>
    <w:pPr>
      <w:widowControl w:val="0"/>
      <w:spacing w:after="0" w:line="300" w:lineRule="auto"/>
      <w:ind w:firstLine="540"/>
    </w:pPr>
    <w:rPr>
      <w:rFonts w:ascii="Times New Roman" w:eastAsia="Times New Roman" w:hAnsi="Times New Roman" w:cs="Times New Roman"/>
      <w:sz w:val="24"/>
      <w:szCs w:val="24"/>
      <w:lang w:eastAsia="ru-RU"/>
    </w:rPr>
  </w:style>
  <w:style w:type="paragraph" w:styleId="affffffffff6">
    <w:name w:val="Revision"/>
    <w:hidden/>
    <w:uiPriority w:val="99"/>
    <w:rsid w:val="00570C89"/>
    <w:pPr>
      <w:spacing w:after="0" w:line="240" w:lineRule="auto"/>
    </w:pPr>
    <w:rPr>
      <w:rFonts w:ascii="Times New Roman" w:eastAsia="Times New Roman" w:hAnsi="Times New Roman" w:cs="Times New Roman"/>
      <w:sz w:val="24"/>
      <w:szCs w:val="24"/>
      <w:lang w:eastAsia="ru-RU"/>
    </w:rPr>
  </w:style>
  <w:style w:type="paragraph" w:customStyle="1" w:styleId="2ffff0">
    <w:name w:val="Название2"/>
    <w:basedOn w:val="aff1"/>
    <w:uiPriority w:val="99"/>
    <w:rsid w:val="00570C89"/>
    <w:pPr>
      <w:spacing w:before="100" w:beforeAutospacing="1" w:after="100" w:afterAutospacing="1"/>
    </w:pPr>
    <w:rPr>
      <w:rFonts w:ascii="Verdana" w:eastAsia="Calibri" w:hAnsi="Verdana" w:cs="Verdana"/>
      <w:color w:val="303030"/>
      <w:sz w:val="18"/>
      <w:szCs w:val="18"/>
    </w:rPr>
  </w:style>
  <w:style w:type="paragraph" w:customStyle="1" w:styleId="affffffffff7">
    <w:name w:val="Знак Знак Знак Знак Знак Знак Знак Знак Знак Знак Знак Знак Знак Знак Знак"/>
    <w:basedOn w:val="aff1"/>
    <w:uiPriority w:val="99"/>
    <w:rsid w:val="00570C89"/>
    <w:pPr>
      <w:spacing w:before="100" w:beforeAutospacing="1" w:after="100" w:afterAutospacing="1"/>
    </w:pPr>
    <w:rPr>
      <w:rFonts w:ascii="Tahoma" w:eastAsia="Calibri" w:hAnsi="Tahoma" w:cs="Tahoma"/>
      <w:sz w:val="20"/>
      <w:szCs w:val="20"/>
      <w:lang w:val="en-US" w:eastAsia="en-US"/>
    </w:rPr>
  </w:style>
  <w:style w:type="paragraph" w:customStyle="1" w:styleId="msonormalcxspmiddle">
    <w:name w:val="msonormalcxspmiddle"/>
    <w:basedOn w:val="aff1"/>
    <w:uiPriority w:val="99"/>
    <w:rsid w:val="00570C89"/>
    <w:pPr>
      <w:spacing w:before="100" w:beforeAutospacing="1" w:after="100" w:afterAutospacing="1"/>
    </w:pPr>
    <w:rPr>
      <w:rFonts w:eastAsia="Calibri"/>
    </w:rPr>
  </w:style>
  <w:style w:type="character" w:customStyle="1" w:styleId="260">
    <w:name w:val="Знак Знак26"/>
    <w:uiPriority w:val="99"/>
    <w:semiHidden/>
    <w:rsid w:val="00570C89"/>
    <w:rPr>
      <w:rFonts w:ascii="Courier New" w:hAnsi="Courier New" w:cs="Courier New"/>
      <w:lang w:val="ru-RU" w:eastAsia="ru-RU"/>
    </w:rPr>
  </w:style>
  <w:style w:type="character" w:customStyle="1" w:styleId="105">
    <w:name w:val="Знак Знак10"/>
    <w:uiPriority w:val="99"/>
    <w:rsid w:val="00570C89"/>
    <w:rPr>
      <w:rFonts w:cs="Times New Roman"/>
      <w:sz w:val="24"/>
      <w:szCs w:val="24"/>
      <w:lang w:val="ru-RU" w:eastAsia="ru-RU"/>
    </w:rPr>
  </w:style>
  <w:style w:type="paragraph" w:customStyle="1" w:styleId="1fff7">
    <w:name w:val="Знак Знак Знак Знак Знак Знак Знак Знак Знак Знак Знак Знак Знак Знак Знак1"/>
    <w:basedOn w:val="aff1"/>
    <w:uiPriority w:val="99"/>
    <w:rsid w:val="00570C89"/>
    <w:pPr>
      <w:spacing w:before="100" w:beforeAutospacing="1" w:after="100" w:afterAutospacing="1"/>
    </w:pPr>
    <w:rPr>
      <w:rFonts w:ascii="Tahoma" w:eastAsia="Calibri" w:hAnsi="Tahoma" w:cs="Tahoma"/>
      <w:sz w:val="20"/>
      <w:szCs w:val="20"/>
      <w:lang w:val="en-US" w:eastAsia="en-US"/>
    </w:rPr>
  </w:style>
  <w:style w:type="paragraph" w:customStyle="1" w:styleId="p9">
    <w:name w:val="p9"/>
    <w:basedOn w:val="aff1"/>
    <w:uiPriority w:val="99"/>
    <w:rsid w:val="00570C89"/>
    <w:pPr>
      <w:spacing w:before="100" w:beforeAutospacing="1" w:after="100" w:afterAutospacing="1" w:line="320" w:lineRule="atLeast"/>
      <w:jc w:val="both"/>
    </w:pPr>
    <w:rPr>
      <w:rFonts w:eastAsia="Calibri"/>
    </w:rPr>
  </w:style>
  <w:style w:type="character" w:customStyle="1" w:styleId="155">
    <w:name w:val="Знак Знак15"/>
    <w:uiPriority w:val="99"/>
    <w:rsid w:val="00570C89"/>
    <w:rPr>
      <w:rFonts w:cs="Times New Roman"/>
      <w:lang w:val="ru-RU" w:eastAsia="ru-RU"/>
    </w:rPr>
  </w:style>
  <w:style w:type="character" w:customStyle="1" w:styleId="95">
    <w:name w:val="Знак Знак9"/>
    <w:uiPriority w:val="99"/>
    <w:rsid w:val="00570C89"/>
    <w:rPr>
      <w:rFonts w:ascii="Times New Roman" w:hAnsi="Times New Roman" w:cs="Times New Roman"/>
      <w:sz w:val="24"/>
      <w:szCs w:val="24"/>
      <w:lang w:eastAsia="ru-RU"/>
    </w:rPr>
  </w:style>
  <w:style w:type="paragraph" w:customStyle="1" w:styleId="Pa3">
    <w:name w:val="Pa3"/>
    <w:basedOn w:val="Default"/>
    <w:next w:val="Default"/>
    <w:uiPriority w:val="99"/>
    <w:rsid w:val="00570C89"/>
    <w:pPr>
      <w:spacing w:line="241" w:lineRule="atLeast"/>
    </w:pPr>
    <w:rPr>
      <w:rFonts w:ascii="Denda New" w:eastAsia="Calibri" w:hAnsi="Denda New" w:cs="Denda New"/>
      <w:color w:val="auto"/>
    </w:rPr>
  </w:style>
  <w:style w:type="character" w:customStyle="1" w:styleId="A60">
    <w:name w:val="A6"/>
    <w:uiPriority w:val="99"/>
    <w:rsid w:val="00570C89"/>
    <w:rPr>
      <w:color w:val="000000"/>
      <w:sz w:val="10"/>
    </w:rPr>
  </w:style>
  <w:style w:type="character" w:customStyle="1" w:styleId="69">
    <w:name w:val="Знак Знак6"/>
    <w:uiPriority w:val="99"/>
    <w:rsid w:val="00570C89"/>
    <w:rPr>
      <w:rFonts w:cs="Times New Roman"/>
      <w:sz w:val="16"/>
      <w:szCs w:val="16"/>
      <w:lang w:val="ru-RU" w:eastAsia="ru-RU"/>
    </w:rPr>
  </w:style>
  <w:style w:type="character" w:customStyle="1" w:styleId="175">
    <w:name w:val="Знак Знак17"/>
    <w:uiPriority w:val="99"/>
    <w:rsid w:val="00570C89"/>
    <w:rPr>
      <w:rFonts w:cs="Times New Roman"/>
      <w:sz w:val="28"/>
      <w:szCs w:val="28"/>
      <w:lang w:val="ru-RU" w:eastAsia="ru-RU"/>
    </w:rPr>
  </w:style>
  <w:style w:type="character" w:customStyle="1" w:styleId="145">
    <w:name w:val="Знак Знак14"/>
    <w:uiPriority w:val="99"/>
    <w:rsid w:val="00570C89"/>
    <w:rPr>
      <w:rFonts w:ascii="Arial" w:hAnsi="Arial" w:cs="Arial"/>
      <w:b/>
      <w:bCs/>
      <w:kern w:val="28"/>
      <w:sz w:val="32"/>
      <w:szCs w:val="32"/>
      <w:lang w:val="ru-RU" w:eastAsia="ru-RU"/>
    </w:rPr>
  </w:style>
  <w:style w:type="character" w:customStyle="1" w:styleId="246">
    <w:name w:val="Знак Знак24"/>
    <w:uiPriority w:val="99"/>
    <w:rsid w:val="00570C89"/>
    <w:rPr>
      <w:rFonts w:cs="Times New Roman"/>
      <w:b/>
      <w:bCs/>
      <w:sz w:val="24"/>
      <w:szCs w:val="24"/>
      <w:lang w:val="ru-RU" w:eastAsia="ru-RU"/>
    </w:rPr>
  </w:style>
  <w:style w:type="character" w:customStyle="1" w:styleId="23b">
    <w:name w:val="Знак Знак23"/>
    <w:uiPriority w:val="99"/>
    <w:rsid w:val="00570C89"/>
    <w:rPr>
      <w:rFonts w:cs="Times New Roman"/>
      <w:sz w:val="24"/>
      <w:szCs w:val="24"/>
      <w:lang w:val="ru-RU" w:eastAsia="ru-RU"/>
    </w:rPr>
  </w:style>
  <w:style w:type="character" w:customStyle="1" w:styleId="22a">
    <w:name w:val="Знак Знак22"/>
    <w:uiPriority w:val="99"/>
    <w:rsid w:val="00570C89"/>
    <w:rPr>
      <w:rFonts w:cs="Times New Roman"/>
      <w:b/>
      <w:bCs/>
      <w:sz w:val="24"/>
      <w:szCs w:val="24"/>
      <w:lang w:val="ru-RU" w:eastAsia="ru-RU"/>
    </w:rPr>
  </w:style>
  <w:style w:type="character" w:customStyle="1" w:styleId="21b">
    <w:name w:val="Знак Знак21"/>
    <w:uiPriority w:val="99"/>
    <w:rsid w:val="00570C89"/>
    <w:rPr>
      <w:rFonts w:cs="Times New Roman"/>
      <w:sz w:val="28"/>
      <w:szCs w:val="28"/>
      <w:lang w:val="ru-RU" w:eastAsia="ru-RU"/>
    </w:rPr>
  </w:style>
  <w:style w:type="character" w:customStyle="1" w:styleId="205">
    <w:name w:val="Знак Знак20"/>
    <w:uiPriority w:val="99"/>
    <w:rsid w:val="00570C89"/>
    <w:rPr>
      <w:rFonts w:cs="Times New Roman"/>
      <w:sz w:val="24"/>
      <w:szCs w:val="24"/>
      <w:lang w:val="ru-RU" w:eastAsia="ru-RU"/>
    </w:rPr>
  </w:style>
  <w:style w:type="character" w:customStyle="1" w:styleId="195">
    <w:name w:val="Знак Знак19"/>
    <w:uiPriority w:val="99"/>
    <w:rsid w:val="00570C89"/>
    <w:rPr>
      <w:rFonts w:cs="Times New Roman"/>
      <w:sz w:val="24"/>
      <w:szCs w:val="24"/>
      <w:lang w:val="ru-RU" w:eastAsia="ru-RU"/>
    </w:rPr>
  </w:style>
  <w:style w:type="character" w:customStyle="1" w:styleId="165">
    <w:name w:val="Знак Знак16"/>
    <w:uiPriority w:val="99"/>
    <w:rsid w:val="00570C89"/>
    <w:rPr>
      <w:rFonts w:cs="Times New Roman"/>
      <w:sz w:val="28"/>
      <w:szCs w:val="28"/>
      <w:lang w:val="ru-RU" w:eastAsia="ru-RU"/>
    </w:rPr>
  </w:style>
  <w:style w:type="character" w:customStyle="1" w:styleId="13b">
    <w:name w:val="Знак Знак13"/>
    <w:uiPriority w:val="99"/>
    <w:rsid w:val="00570C89"/>
    <w:rPr>
      <w:rFonts w:cs="Times New Roman"/>
      <w:sz w:val="24"/>
      <w:szCs w:val="24"/>
      <w:lang w:val="ru-RU" w:eastAsia="ru-RU"/>
    </w:rPr>
  </w:style>
  <w:style w:type="character" w:customStyle="1" w:styleId="12a">
    <w:name w:val="Знак Знак12"/>
    <w:uiPriority w:val="99"/>
    <w:rsid w:val="00570C89"/>
    <w:rPr>
      <w:rFonts w:cs="Times New Roman"/>
      <w:lang w:val="ru-RU" w:eastAsia="ru-RU"/>
    </w:rPr>
  </w:style>
  <w:style w:type="character" w:customStyle="1" w:styleId="11f3">
    <w:name w:val="Знак Знак11"/>
    <w:uiPriority w:val="99"/>
    <w:rsid w:val="00570C89"/>
    <w:rPr>
      <w:rFonts w:ascii="Arial" w:hAnsi="Arial" w:cs="Arial"/>
      <w:sz w:val="24"/>
      <w:szCs w:val="24"/>
      <w:lang w:val="ru-RU" w:eastAsia="ru-RU"/>
    </w:rPr>
  </w:style>
  <w:style w:type="character" w:customStyle="1" w:styleId="911">
    <w:name w:val="Знак Знак91"/>
    <w:uiPriority w:val="99"/>
    <w:rsid w:val="00570C89"/>
    <w:rPr>
      <w:rFonts w:cs="Times New Roman"/>
      <w:sz w:val="28"/>
      <w:szCs w:val="28"/>
      <w:lang w:val="ru-RU" w:eastAsia="ru-RU"/>
    </w:rPr>
  </w:style>
  <w:style w:type="character" w:customStyle="1" w:styleId="86">
    <w:name w:val="Знак Знак8"/>
    <w:uiPriority w:val="99"/>
    <w:rsid w:val="00570C89"/>
    <w:rPr>
      <w:rFonts w:cs="Times New Roman"/>
      <w:sz w:val="24"/>
      <w:szCs w:val="24"/>
      <w:lang w:val="ru-RU" w:eastAsia="ru-RU"/>
    </w:rPr>
  </w:style>
  <w:style w:type="character" w:customStyle="1" w:styleId="77">
    <w:name w:val="Знак Знак7"/>
    <w:rsid w:val="00570C89"/>
    <w:rPr>
      <w:rFonts w:ascii="Courier New" w:hAnsi="Courier New" w:cs="Courier New"/>
    </w:rPr>
  </w:style>
  <w:style w:type="paragraph" w:customStyle="1" w:styleId="1fff8">
    <w:name w:val="Без интервала1"/>
    <w:link w:val="NoSpacingChar"/>
    <w:uiPriority w:val="99"/>
    <w:rsid w:val="00570C89"/>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1fff9">
    <w:name w:val="Рецензия1"/>
    <w:hidden/>
    <w:uiPriority w:val="99"/>
    <w:semiHidden/>
    <w:rsid w:val="00570C89"/>
    <w:pPr>
      <w:spacing w:after="0" w:line="240" w:lineRule="auto"/>
    </w:pPr>
    <w:rPr>
      <w:rFonts w:ascii="Times New Roman" w:eastAsia="Calibri" w:hAnsi="Times New Roman" w:cs="Times New Roman"/>
      <w:sz w:val="24"/>
      <w:szCs w:val="24"/>
      <w:lang w:eastAsia="ru-RU"/>
    </w:rPr>
  </w:style>
  <w:style w:type="paragraph" w:customStyle="1" w:styleId="21c">
    <w:name w:val="Знак Знак Знак2 Знак1"/>
    <w:basedOn w:val="aff1"/>
    <w:uiPriority w:val="99"/>
    <w:rsid w:val="00570C89"/>
    <w:pPr>
      <w:widowControl w:val="0"/>
      <w:adjustRightInd w:val="0"/>
      <w:spacing w:after="160" w:line="240" w:lineRule="exact"/>
      <w:jc w:val="right"/>
    </w:pPr>
    <w:rPr>
      <w:rFonts w:eastAsia="Calibri"/>
      <w:sz w:val="20"/>
      <w:szCs w:val="20"/>
      <w:lang w:val="en-GB" w:eastAsia="en-US"/>
    </w:rPr>
  </w:style>
  <w:style w:type="paragraph" w:customStyle="1" w:styleId="affffffffff8">
    <w:name w:val="Подраздел"/>
    <w:basedOn w:val="aff1"/>
    <w:uiPriority w:val="99"/>
    <w:rsid w:val="00570C89"/>
    <w:pPr>
      <w:suppressAutoHyphens/>
      <w:spacing w:before="240" w:after="120"/>
      <w:jc w:val="center"/>
    </w:pPr>
    <w:rPr>
      <w:rFonts w:ascii="TimesDL" w:eastAsia="Calibri" w:hAnsi="TimesDL" w:cs="TimesDL"/>
      <w:b/>
      <w:bCs/>
      <w:smallCaps/>
      <w:spacing w:val="-2"/>
    </w:rPr>
  </w:style>
  <w:style w:type="paragraph" w:customStyle="1" w:styleId="327">
    <w:name w:val="Знак32"/>
    <w:basedOn w:val="aff1"/>
    <w:rsid w:val="00570C89"/>
    <w:pPr>
      <w:spacing w:after="160" w:line="240" w:lineRule="exact"/>
      <w:jc w:val="both"/>
    </w:pPr>
    <w:rPr>
      <w:rFonts w:ascii="Verdana" w:hAnsi="Verdana"/>
      <w:sz w:val="22"/>
      <w:szCs w:val="20"/>
      <w:lang w:val="en-US" w:eastAsia="en-US"/>
    </w:rPr>
  </w:style>
  <w:style w:type="paragraph" w:customStyle="1" w:styleId="xl41">
    <w:name w:val="xl41"/>
    <w:basedOn w:val="aff1"/>
    <w:rsid w:val="00570C89"/>
    <w:pPr>
      <w:spacing w:before="100" w:beforeAutospacing="1" w:after="100" w:afterAutospacing="1"/>
      <w:jc w:val="center"/>
    </w:pPr>
    <w:rPr>
      <w:rFonts w:ascii="Arial" w:eastAsia="Arial Unicode MS" w:hAnsi="Arial" w:cs="Arial"/>
      <w:color w:val="000000"/>
    </w:rPr>
  </w:style>
  <w:style w:type="paragraph" w:customStyle="1" w:styleId="xl35">
    <w:name w:val="xl35"/>
    <w:basedOn w:val="aff1"/>
    <w:rsid w:val="00570C89"/>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ff1"/>
    <w:rsid w:val="00570C89"/>
    <w:pPr>
      <w:widowControl w:val="0"/>
      <w:suppressAutoHyphens/>
    </w:pPr>
    <w:rPr>
      <w:rFonts w:ascii="Cumberland AMT" w:eastAsia="Cumberland AMT" w:hAnsi="Cumberland AMT" w:cs="Cumberland AMT"/>
      <w:sz w:val="20"/>
      <w:szCs w:val="20"/>
    </w:rPr>
  </w:style>
  <w:style w:type="character" w:customStyle="1" w:styleId="425">
    <w:name w:val="Знак Знак42"/>
    <w:rsid w:val="00570C89"/>
    <w:rPr>
      <w:b/>
      <w:bCs/>
      <w:sz w:val="32"/>
      <w:szCs w:val="24"/>
      <w:lang w:val="ru-RU" w:eastAsia="ru-RU" w:bidi="ar-SA"/>
    </w:rPr>
  </w:style>
  <w:style w:type="numbering" w:customStyle="1" w:styleId="11111111">
    <w:name w:val="1 / 1.1 / 1.1.111"/>
    <w:basedOn w:val="aff4"/>
    <w:next w:val="111111"/>
    <w:semiHidden/>
    <w:rsid w:val="00570C89"/>
  </w:style>
  <w:style w:type="numbering" w:customStyle="1" w:styleId="1ai11">
    <w:name w:val="1 / a / i11"/>
    <w:basedOn w:val="aff4"/>
    <w:next w:val="1ai"/>
    <w:semiHidden/>
    <w:rsid w:val="00570C89"/>
  </w:style>
  <w:style w:type="numbering" w:customStyle="1" w:styleId="11f4">
    <w:name w:val="Статья / Раздел11"/>
    <w:basedOn w:val="aff4"/>
    <w:next w:val="affffe"/>
    <w:uiPriority w:val="99"/>
    <w:semiHidden/>
    <w:rsid w:val="00570C89"/>
  </w:style>
  <w:style w:type="numbering" w:customStyle="1" w:styleId="4110">
    <w:name w:val="Стиль411"/>
    <w:rsid w:val="00570C89"/>
  </w:style>
  <w:style w:type="numbering" w:customStyle="1" w:styleId="5110">
    <w:name w:val="Стиль511"/>
    <w:rsid w:val="00570C89"/>
  </w:style>
  <w:style w:type="numbering" w:customStyle="1" w:styleId="6110">
    <w:name w:val="Стиль611"/>
    <w:rsid w:val="00570C89"/>
  </w:style>
  <w:style w:type="numbering" w:customStyle="1" w:styleId="7110">
    <w:name w:val="Стиль711"/>
    <w:rsid w:val="00570C89"/>
  </w:style>
  <w:style w:type="numbering" w:customStyle="1" w:styleId="8110">
    <w:name w:val="Стиль811"/>
    <w:rsid w:val="00570C89"/>
  </w:style>
  <w:style w:type="numbering" w:customStyle="1" w:styleId="9110">
    <w:name w:val="Стиль911"/>
    <w:rsid w:val="00570C89"/>
  </w:style>
  <w:style w:type="numbering" w:customStyle="1" w:styleId="1011">
    <w:name w:val="Стиль1011"/>
    <w:rsid w:val="00570C89"/>
  </w:style>
  <w:style w:type="numbering" w:customStyle="1" w:styleId="1111">
    <w:name w:val="Стиль1111"/>
    <w:rsid w:val="00570C89"/>
  </w:style>
  <w:style w:type="numbering" w:customStyle="1" w:styleId="1211">
    <w:name w:val="Стиль1211"/>
    <w:rsid w:val="00570C89"/>
  </w:style>
  <w:style w:type="numbering" w:customStyle="1" w:styleId="1311">
    <w:name w:val="Стиль1311"/>
    <w:rsid w:val="00570C89"/>
  </w:style>
  <w:style w:type="numbering" w:customStyle="1" w:styleId="1411">
    <w:name w:val="Стиль1411"/>
    <w:rsid w:val="00570C89"/>
  </w:style>
  <w:style w:type="numbering" w:customStyle="1" w:styleId="1511">
    <w:name w:val="Стиль1511"/>
    <w:rsid w:val="00570C89"/>
  </w:style>
  <w:style w:type="numbering" w:customStyle="1" w:styleId="1611">
    <w:name w:val="Стиль1611"/>
    <w:rsid w:val="00570C89"/>
  </w:style>
  <w:style w:type="numbering" w:customStyle="1" w:styleId="1712">
    <w:name w:val="Стиль1712"/>
    <w:rsid w:val="00570C89"/>
  </w:style>
  <w:style w:type="numbering" w:customStyle="1" w:styleId="1811">
    <w:name w:val="Стиль1811"/>
    <w:rsid w:val="00570C89"/>
  </w:style>
  <w:style w:type="numbering" w:customStyle="1" w:styleId="1911">
    <w:name w:val="Стиль1911"/>
    <w:rsid w:val="00570C89"/>
  </w:style>
  <w:style w:type="numbering" w:customStyle="1" w:styleId="2011">
    <w:name w:val="Стиль2011"/>
    <w:rsid w:val="00570C89"/>
  </w:style>
  <w:style w:type="numbering" w:customStyle="1" w:styleId="21110">
    <w:name w:val="Стиль2111"/>
    <w:rsid w:val="00570C89"/>
  </w:style>
  <w:style w:type="numbering" w:customStyle="1" w:styleId="22110">
    <w:name w:val="Стиль2211"/>
    <w:rsid w:val="00570C89"/>
  </w:style>
  <w:style w:type="numbering" w:customStyle="1" w:styleId="2311">
    <w:name w:val="Стиль2311"/>
    <w:rsid w:val="00570C89"/>
  </w:style>
  <w:style w:type="numbering" w:customStyle="1" w:styleId="2411">
    <w:name w:val="Стиль2411"/>
    <w:rsid w:val="00570C89"/>
  </w:style>
  <w:style w:type="numbering" w:customStyle="1" w:styleId="2511">
    <w:name w:val="Стиль2511"/>
    <w:rsid w:val="00570C89"/>
  </w:style>
  <w:style w:type="table" w:customStyle="1" w:styleId="1fffa">
    <w:name w:val="Светлая заливка1"/>
    <w:basedOn w:val="aff3"/>
    <w:uiPriority w:val="60"/>
    <w:rsid w:val="00570C89"/>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5">
    <w:name w:val="Светлая заливка11"/>
    <w:basedOn w:val="aff3"/>
    <w:uiPriority w:val="60"/>
    <w:rsid w:val="00570C89"/>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f9">
    <w:name w:val="Таблица шапка"/>
    <w:basedOn w:val="aff1"/>
    <w:uiPriority w:val="99"/>
    <w:rsid w:val="00570C89"/>
    <w:pPr>
      <w:keepNext/>
      <w:spacing w:before="40" w:after="40"/>
      <w:ind w:left="57" w:right="57"/>
    </w:pPr>
    <w:rPr>
      <w:sz w:val="18"/>
      <w:szCs w:val="18"/>
    </w:rPr>
  </w:style>
  <w:style w:type="numbering" w:customStyle="1" w:styleId="11111121">
    <w:name w:val="1 / 1.1 / 1.1.121"/>
    <w:basedOn w:val="aff4"/>
    <w:next w:val="111111"/>
    <w:semiHidden/>
    <w:rsid w:val="00570C89"/>
  </w:style>
  <w:style w:type="numbering" w:customStyle="1" w:styleId="1ai21">
    <w:name w:val="1 / a / i21"/>
    <w:basedOn w:val="aff4"/>
    <w:next w:val="1ai"/>
    <w:semiHidden/>
    <w:rsid w:val="00570C89"/>
  </w:style>
  <w:style w:type="numbering" w:customStyle="1" w:styleId="210">
    <w:name w:val="Статья / Раздел21"/>
    <w:basedOn w:val="aff4"/>
    <w:next w:val="affffe"/>
    <w:rsid w:val="00570C89"/>
    <w:pPr>
      <w:numPr>
        <w:numId w:val="13"/>
      </w:numPr>
    </w:pPr>
  </w:style>
  <w:style w:type="numbering" w:customStyle="1" w:styleId="4210">
    <w:name w:val="Стиль421"/>
    <w:rsid w:val="00570C89"/>
  </w:style>
  <w:style w:type="numbering" w:customStyle="1" w:styleId="5210">
    <w:name w:val="Стиль521"/>
    <w:rsid w:val="00570C89"/>
  </w:style>
  <w:style w:type="numbering" w:customStyle="1" w:styleId="6210">
    <w:name w:val="Стиль621"/>
    <w:rsid w:val="00570C89"/>
  </w:style>
  <w:style w:type="numbering" w:customStyle="1" w:styleId="7210">
    <w:name w:val="Стиль721"/>
    <w:rsid w:val="00570C89"/>
  </w:style>
  <w:style w:type="numbering" w:customStyle="1" w:styleId="8210">
    <w:name w:val="Стиль821"/>
    <w:rsid w:val="00570C89"/>
  </w:style>
  <w:style w:type="numbering" w:customStyle="1" w:styleId="921">
    <w:name w:val="Стиль921"/>
    <w:rsid w:val="00570C89"/>
  </w:style>
  <w:style w:type="numbering" w:customStyle="1" w:styleId="1021">
    <w:name w:val="Стиль1021"/>
    <w:rsid w:val="00570C89"/>
  </w:style>
  <w:style w:type="numbering" w:customStyle="1" w:styleId="1121">
    <w:name w:val="Стиль1121"/>
    <w:rsid w:val="00570C89"/>
  </w:style>
  <w:style w:type="numbering" w:customStyle="1" w:styleId="1221">
    <w:name w:val="Стиль1221"/>
    <w:rsid w:val="00570C89"/>
  </w:style>
  <w:style w:type="numbering" w:customStyle="1" w:styleId="1321">
    <w:name w:val="Стиль1321"/>
    <w:rsid w:val="00570C89"/>
  </w:style>
  <w:style w:type="numbering" w:customStyle="1" w:styleId="1421">
    <w:name w:val="Стиль1421"/>
    <w:rsid w:val="00570C89"/>
  </w:style>
  <w:style w:type="numbering" w:customStyle="1" w:styleId="1521">
    <w:name w:val="Стиль1521"/>
    <w:rsid w:val="00570C89"/>
  </w:style>
  <w:style w:type="numbering" w:customStyle="1" w:styleId="1621">
    <w:name w:val="Стиль1621"/>
    <w:rsid w:val="00570C89"/>
  </w:style>
  <w:style w:type="numbering" w:customStyle="1" w:styleId="1721">
    <w:name w:val="Стиль1721"/>
    <w:rsid w:val="00570C89"/>
  </w:style>
  <w:style w:type="numbering" w:customStyle="1" w:styleId="1821">
    <w:name w:val="Стиль1821"/>
    <w:rsid w:val="00570C89"/>
  </w:style>
  <w:style w:type="numbering" w:customStyle="1" w:styleId="1921">
    <w:name w:val="Стиль1921"/>
    <w:rsid w:val="00570C89"/>
  </w:style>
  <w:style w:type="numbering" w:customStyle="1" w:styleId="2021">
    <w:name w:val="Стиль2021"/>
    <w:rsid w:val="00570C89"/>
  </w:style>
  <w:style w:type="numbering" w:customStyle="1" w:styleId="2121">
    <w:name w:val="Стиль2121"/>
    <w:rsid w:val="00570C89"/>
  </w:style>
  <w:style w:type="numbering" w:customStyle="1" w:styleId="2221">
    <w:name w:val="Стиль2221"/>
    <w:rsid w:val="00570C89"/>
  </w:style>
  <w:style w:type="numbering" w:customStyle="1" w:styleId="2321">
    <w:name w:val="Стиль2321"/>
    <w:rsid w:val="00570C89"/>
  </w:style>
  <w:style w:type="numbering" w:customStyle="1" w:styleId="2421">
    <w:name w:val="Стиль2421"/>
    <w:rsid w:val="00570C89"/>
  </w:style>
  <w:style w:type="numbering" w:customStyle="1" w:styleId="2521">
    <w:name w:val="Стиль2521"/>
    <w:rsid w:val="00570C89"/>
  </w:style>
  <w:style w:type="numbering" w:customStyle="1" w:styleId="2431">
    <w:name w:val="Стиль2431"/>
    <w:rsid w:val="00570C89"/>
  </w:style>
  <w:style w:type="numbering" w:customStyle="1" w:styleId="11111131">
    <w:name w:val="1 / 1.1 / 1.1.131"/>
    <w:basedOn w:val="aff4"/>
    <w:next w:val="111111"/>
    <w:rsid w:val="00570C89"/>
    <w:pPr>
      <w:numPr>
        <w:numId w:val="60"/>
      </w:numPr>
    </w:pPr>
  </w:style>
  <w:style w:type="numbering" w:customStyle="1" w:styleId="1ai31">
    <w:name w:val="1 / a / i31"/>
    <w:basedOn w:val="aff4"/>
    <w:next w:val="1ai"/>
    <w:semiHidden/>
    <w:rsid w:val="00570C89"/>
  </w:style>
  <w:style w:type="numbering" w:customStyle="1" w:styleId="319">
    <w:name w:val="Статья / Раздел31"/>
    <w:basedOn w:val="aff4"/>
    <w:next w:val="affffe"/>
    <w:semiHidden/>
    <w:rsid w:val="00570C89"/>
  </w:style>
  <w:style w:type="numbering" w:customStyle="1" w:styleId="4320">
    <w:name w:val="Стиль432"/>
    <w:rsid w:val="00570C89"/>
  </w:style>
  <w:style w:type="numbering" w:customStyle="1" w:styleId="5310">
    <w:name w:val="Стиль531"/>
    <w:rsid w:val="00570C89"/>
  </w:style>
  <w:style w:type="numbering" w:customStyle="1" w:styleId="631">
    <w:name w:val="Стиль631"/>
    <w:rsid w:val="00570C89"/>
  </w:style>
  <w:style w:type="numbering" w:customStyle="1" w:styleId="7310">
    <w:name w:val="Стиль731"/>
    <w:rsid w:val="00570C89"/>
  </w:style>
  <w:style w:type="numbering" w:customStyle="1" w:styleId="8310">
    <w:name w:val="Стиль831"/>
    <w:rsid w:val="00570C89"/>
  </w:style>
  <w:style w:type="numbering" w:customStyle="1" w:styleId="931">
    <w:name w:val="Стиль931"/>
    <w:rsid w:val="00570C89"/>
  </w:style>
  <w:style w:type="numbering" w:customStyle="1" w:styleId="1031">
    <w:name w:val="Стиль1031"/>
    <w:rsid w:val="00570C89"/>
  </w:style>
  <w:style w:type="numbering" w:customStyle="1" w:styleId="1131">
    <w:name w:val="Стиль1131"/>
    <w:rsid w:val="00570C89"/>
  </w:style>
  <w:style w:type="numbering" w:customStyle="1" w:styleId="1231">
    <w:name w:val="Стиль1231"/>
    <w:rsid w:val="00570C89"/>
  </w:style>
  <w:style w:type="numbering" w:customStyle="1" w:styleId="1331">
    <w:name w:val="Стиль1331"/>
    <w:rsid w:val="00570C89"/>
  </w:style>
  <w:style w:type="numbering" w:customStyle="1" w:styleId="1431">
    <w:name w:val="Стиль1431"/>
    <w:rsid w:val="00570C89"/>
  </w:style>
  <w:style w:type="numbering" w:customStyle="1" w:styleId="1531">
    <w:name w:val="Стиль1531"/>
    <w:rsid w:val="00570C89"/>
  </w:style>
  <w:style w:type="numbering" w:customStyle="1" w:styleId="1631">
    <w:name w:val="Стиль1631"/>
    <w:rsid w:val="00570C89"/>
  </w:style>
  <w:style w:type="numbering" w:customStyle="1" w:styleId="1731">
    <w:name w:val="Стиль1731"/>
    <w:rsid w:val="00570C89"/>
  </w:style>
  <w:style w:type="numbering" w:customStyle="1" w:styleId="1831">
    <w:name w:val="Стиль1831"/>
    <w:rsid w:val="00570C89"/>
  </w:style>
  <w:style w:type="numbering" w:customStyle="1" w:styleId="1931">
    <w:name w:val="Стиль1931"/>
    <w:rsid w:val="00570C89"/>
  </w:style>
  <w:style w:type="numbering" w:customStyle="1" w:styleId="2031">
    <w:name w:val="Стиль2031"/>
    <w:rsid w:val="00570C89"/>
  </w:style>
  <w:style w:type="numbering" w:customStyle="1" w:styleId="2131">
    <w:name w:val="Стиль2131"/>
    <w:rsid w:val="00570C89"/>
  </w:style>
  <w:style w:type="numbering" w:customStyle="1" w:styleId="2231">
    <w:name w:val="Стиль2231"/>
    <w:rsid w:val="00570C89"/>
  </w:style>
  <w:style w:type="numbering" w:customStyle="1" w:styleId="2331">
    <w:name w:val="Стиль2331"/>
    <w:rsid w:val="00570C89"/>
  </w:style>
  <w:style w:type="numbering" w:customStyle="1" w:styleId="2441">
    <w:name w:val="Стиль2441"/>
    <w:rsid w:val="00570C89"/>
  </w:style>
  <w:style w:type="numbering" w:customStyle="1" w:styleId="2531">
    <w:name w:val="Стиль2531"/>
    <w:rsid w:val="00570C89"/>
  </w:style>
  <w:style w:type="numbering" w:customStyle="1" w:styleId="11111141">
    <w:name w:val="1 / 1.1 / 1.1.141"/>
    <w:basedOn w:val="aff4"/>
    <w:next w:val="111111"/>
    <w:rsid w:val="00570C89"/>
    <w:pPr>
      <w:numPr>
        <w:numId w:val="5"/>
      </w:numPr>
    </w:pPr>
  </w:style>
  <w:style w:type="numbering" w:customStyle="1" w:styleId="1ai41">
    <w:name w:val="1 / a / i41"/>
    <w:basedOn w:val="aff4"/>
    <w:next w:val="1ai"/>
    <w:rsid w:val="00570C89"/>
    <w:pPr>
      <w:numPr>
        <w:numId w:val="6"/>
      </w:numPr>
    </w:pPr>
  </w:style>
  <w:style w:type="numbering" w:customStyle="1" w:styleId="416">
    <w:name w:val="Статья / Раздел41"/>
    <w:basedOn w:val="aff4"/>
    <w:next w:val="affffe"/>
    <w:semiHidden/>
    <w:rsid w:val="00570C89"/>
  </w:style>
  <w:style w:type="numbering" w:customStyle="1" w:styleId="441">
    <w:name w:val="Стиль441"/>
    <w:rsid w:val="00570C89"/>
    <w:pPr>
      <w:numPr>
        <w:numId w:val="20"/>
      </w:numPr>
    </w:pPr>
  </w:style>
  <w:style w:type="numbering" w:customStyle="1" w:styleId="541">
    <w:name w:val="Стиль541"/>
    <w:rsid w:val="00570C89"/>
    <w:pPr>
      <w:numPr>
        <w:numId w:val="21"/>
      </w:numPr>
    </w:pPr>
  </w:style>
  <w:style w:type="numbering" w:customStyle="1" w:styleId="641">
    <w:name w:val="Стиль641"/>
    <w:rsid w:val="00570C89"/>
    <w:pPr>
      <w:numPr>
        <w:numId w:val="22"/>
      </w:numPr>
    </w:pPr>
  </w:style>
  <w:style w:type="numbering" w:customStyle="1" w:styleId="741">
    <w:name w:val="Стиль741"/>
    <w:rsid w:val="00570C89"/>
    <w:pPr>
      <w:numPr>
        <w:numId w:val="23"/>
      </w:numPr>
    </w:pPr>
  </w:style>
  <w:style w:type="numbering" w:customStyle="1" w:styleId="841">
    <w:name w:val="Стиль841"/>
    <w:rsid w:val="00570C89"/>
    <w:pPr>
      <w:numPr>
        <w:numId w:val="24"/>
      </w:numPr>
    </w:pPr>
  </w:style>
  <w:style w:type="numbering" w:customStyle="1" w:styleId="941">
    <w:name w:val="Стиль941"/>
    <w:rsid w:val="00570C89"/>
    <w:pPr>
      <w:numPr>
        <w:numId w:val="25"/>
      </w:numPr>
    </w:pPr>
  </w:style>
  <w:style w:type="numbering" w:customStyle="1" w:styleId="1041">
    <w:name w:val="Стиль1041"/>
    <w:rsid w:val="00570C89"/>
    <w:pPr>
      <w:numPr>
        <w:numId w:val="26"/>
      </w:numPr>
    </w:pPr>
  </w:style>
  <w:style w:type="numbering" w:customStyle="1" w:styleId="1141">
    <w:name w:val="Стиль1141"/>
    <w:rsid w:val="00570C89"/>
    <w:pPr>
      <w:numPr>
        <w:numId w:val="88"/>
      </w:numPr>
    </w:pPr>
  </w:style>
  <w:style w:type="numbering" w:customStyle="1" w:styleId="1241">
    <w:name w:val="Стиль1241"/>
    <w:rsid w:val="00570C89"/>
    <w:pPr>
      <w:numPr>
        <w:numId w:val="27"/>
      </w:numPr>
    </w:pPr>
  </w:style>
  <w:style w:type="numbering" w:customStyle="1" w:styleId="1341">
    <w:name w:val="Стиль1341"/>
    <w:rsid w:val="00570C89"/>
    <w:pPr>
      <w:numPr>
        <w:numId w:val="206"/>
      </w:numPr>
    </w:pPr>
  </w:style>
  <w:style w:type="numbering" w:customStyle="1" w:styleId="1441">
    <w:name w:val="Стиль1441"/>
    <w:rsid w:val="00570C89"/>
    <w:pPr>
      <w:numPr>
        <w:numId w:val="29"/>
      </w:numPr>
    </w:pPr>
  </w:style>
  <w:style w:type="numbering" w:customStyle="1" w:styleId="1541">
    <w:name w:val="Стиль1541"/>
    <w:rsid w:val="00570C89"/>
    <w:pPr>
      <w:numPr>
        <w:numId w:val="30"/>
      </w:numPr>
    </w:pPr>
  </w:style>
  <w:style w:type="numbering" w:customStyle="1" w:styleId="1641">
    <w:name w:val="Стиль1641"/>
    <w:rsid w:val="00570C89"/>
    <w:pPr>
      <w:numPr>
        <w:numId w:val="31"/>
      </w:numPr>
    </w:pPr>
  </w:style>
  <w:style w:type="numbering" w:customStyle="1" w:styleId="1741">
    <w:name w:val="Стиль1741"/>
    <w:rsid w:val="00570C89"/>
    <w:pPr>
      <w:numPr>
        <w:numId w:val="32"/>
      </w:numPr>
    </w:pPr>
  </w:style>
  <w:style w:type="numbering" w:customStyle="1" w:styleId="1841">
    <w:name w:val="Стиль1841"/>
    <w:rsid w:val="00570C89"/>
    <w:pPr>
      <w:numPr>
        <w:numId w:val="33"/>
      </w:numPr>
    </w:pPr>
  </w:style>
  <w:style w:type="numbering" w:customStyle="1" w:styleId="1941">
    <w:name w:val="Стиль1941"/>
    <w:rsid w:val="00570C89"/>
    <w:pPr>
      <w:numPr>
        <w:numId w:val="34"/>
      </w:numPr>
    </w:pPr>
  </w:style>
  <w:style w:type="numbering" w:customStyle="1" w:styleId="2041">
    <w:name w:val="Стиль2041"/>
    <w:rsid w:val="00570C89"/>
    <w:pPr>
      <w:numPr>
        <w:numId w:val="35"/>
      </w:numPr>
    </w:pPr>
  </w:style>
  <w:style w:type="numbering" w:customStyle="1" w:styleId="2141">
    <w:name w:val="Стиль2141"/>
    <w:rsid w:val="00570C89"/>
    <w:pPr>
      <w:numPr>
        <w:numId w:val="36"/>
      </w:numPr>
    </w:pPr>
  </w:style>
  <w:style w:type="numbering" w:customStyle="1" w:styleId="2241">
    <w:name w:val="Стиль2241"/>
    <w:rsid w:val="00570C89"/>
    <w:pPr>
      <w:numPr>
        <w:numId w:val="37"/>
      </w:numPr>
    </w:pPr>
  </w:style>
  <w:style w:type="numbering" w:customStyle="1" w:styleId="2341">
    <w:name w:val="Стиль2341"/>
    <w:rsid w:val="00570C89"/>
    <w:pPr>
      <w:numPr>
        <w:numId w:val="38"/>
      </w:numPr>
    </w:pPr>
  </w:style>
  <w:style w:type="numbering" w:customStyle="1" w:styleId="245">
    <w:name w:val="Стиль245"/>
    <w:rsid w:val="00570C89"/>
    <w:pPr>
      <w:numPr>
        <w:numId w:val="39"/>
      </w:numPr>
    </w:pPr>
  </w:style>
  <w:style w:type="numbering" w:customStyle="1" w:styleId="2541">
    <w:name w:val="Стиль2541"/>
    <w:rsid w:val="00570C89"/>
    <w:pPr>
      <w:numPr>
        <w:numId w:val="58"/>
      </w:numPr>
    </w:pPr>
  </w:style>
  <w:style w:type="character" w:customStyle="1" w:styleId="1fffb">
    <w:name w:val="Верхний колонтитул Знак1"/>
    <w:aliases w:val="ho Знак1,header odd Знак1,first Знак1,heading one Знак1,h Знак2,h Знак Знак1"/>
    <w:uiPriority w:val="99"/>
    <w:rsid w:val="00570C89"/>
    <w:rPr>
      <w:rFonts w:ascii="Times New Roman" w:eastAsia="Times New Roman" w:hAnsi="Times New Roman"/>
      <w:sz w:val="24"/>
      <w:szCs w:val="24"/>
    </w:rPr>
  </w:style>
  <w:style w:type="character" w:customStyle="1" w:styleId="1fffc">
    <w:name w:val="Нижний колонтитул Знак1"/>
    <w:uiPriority w:val="99"/>
    <w:semiHidden/>
    <w:rsid w:val="00570C89"/>
    <w:rPr>
      <w:rFonts w:ascii="Times New Roman" w:eastAsia="Times New Roman" w:hAnsi="Times New Roman"/>
      <w:sz w:val="24"/>
      <w:szCs w:val="24"/>
    </w:rPr>
  </w:style>
  <w:style w:type="character" w:customStyle="1" w:styleId="31a">
    <w:name w:val="Основной текст 3 Знак1"/>
    <w:uiPriority w:val="99"/>
    <w:locked/>
    <w:rsid w:val="00570C89"/>
    <w:rPr>
      <w:sz w:val="16"/>
      <w:szCs w:val="16"/>
    </w:rPr>
  </w:style>
  <w:style w:type="paragraph" w:customStyle="1" w:styleId="affffffffffa">
    <w:name w:val="Знак Знак Знак Знак Знак Знак Знак Знак Знак Знак Знак Знак Знак Знак Знак Знак"/>
    <w:basedOn w:val="aff1"/>
    <w:rsid w:val="00570C89"/>
    <w:pPr>
      <w:spacing w:after="160" w:line="240" w:lineRule="exact"/>
    </w:pPr>
    <w:rPr>
      <w:rFonts w:ascii="Verdana" w:hAnsi="Verdana"/>
      <w:lang w:val="en-US" w:eastAsia="en-US"/>
    </w:rPr>
  </w:style>
  <w:style w:type="paragraph" w:customStyle="1" w:styleId="15110">
    <w:name w:val="Стиль Стиль15 + 11 пт"/>
    <w:basedOn w:val="aff1"/>
    <w:autoRedefine/>
    <w:rsid w:val="00570C89"/>
    <w:pPr>
      <w:widowControl w:val="0"/>
      <w:tabs>
        <w:tab w:val="num" w:pos="1419"/>
        <w:tab w:val="num" w:pos="1588"/>
        <w:tab w:val="num" w:pos="1800"/>
      </w:tabs>
      <w:spacing w:before="120" w:line="288" w:lineRule="auto"/>
      <w:ind w:left="34"/>
      <w:jc w:val="both"/>
    </w:pPr>
    <w:rPr>
      <w:sz w:val="22"/>
      <w:szCs w:val="22"/>
    </w:rPr>
  </w:style>
  <w:style w:type="paragraph" w:customStyle="1" w:styleId="1fffd">
    <w:name w:val="Знак1 Знак Знак Знак Знак Знак Знак Знак Знак Знак Знак Знак"/>
    <w:basedOn w:val="aff1"/>
    <w:next w:val="2b"/>
    <w:autoRedefine/>
    <w:rsid w:val="00570C89"/>
    <w:pPr>
      <w:spacing w:after="160" w:line="240" w:lineRule="exact"/>
    </w:pPr>
    <w:rPr>
      <w:szCs w:val="20"/>
      <w:lang w:val="en-US" w:eastAsia="en-US"/>
    </w:rPr>
  </w:style>
  <w:style w:type="paragraph" w:customStyle="1" w:styleId="2ffff1">
    <w:name w:val="Знак Знак Знак Знак Знак Знак Знак Знак Знак Знак2"/>
    <w:basedOn w:val="aff1"/>
    <w:rsid w:val="00570C89"/>
    <w:pPr>
      <w:spacing w:after="160" w:line="240" w:lineRule="exact"/>
      <w:jc w:val="both"/>
    </w:pPr>
    <w:rPr>
      <w:rFonts w:ascii="Verdana" w:hAnsi="Verdana"/>
      <w:sz w:val="22"/>
      <w:szCs w:val="20"/>
      <w:lang w:val="en-US" w:eastAsia="en-US"/>
    </w:rPr>
  </w:style>
  <w:style w:type="numbering" w:customStyle="1" w:styleId="11f6">
    <w:name w:val="Нет списка11"/>
    <w:next w:val="aff4"/>
    <w:semiHidden/>
    <w:unhideWhenUsed/>
    <w:rsid w:val="00570C89"/>
  </w:style>
  <w:style w:type="paragraph" w:customStyle="1" w:styleId="D2CC0B6B44A644CB9165D72AE26434DF">
    <w:name w:val="D2CC0B6B44A644CB9165D72AE26434DF"/>
    <w:rsid w:val="00570C89"/>
    <w:pPr>
      <w:spacing w:after="200" w:line="276" w:lineRule="auto"/>
    </w:pPr>
    <w:rPr>
      <w:rFonts w:ascii="Calibri" w:eastAsia="Times New Roman" w:hAnsi="Calibri" w:cs="Times New Roman"/>
      <w:lang w:eastAsia="ru-RU"/>
    </w:rPr>
  </w:style>
  <w:style w:type="character" w:customStyle="1" w:styleId="3fff">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570C89"/>
    <w:rPr>
      <w:rFonts w:cs="Gulim"/>
      <w:color w:val="000000"/>
      <w:sz w:val="24"/>
      <w:szCs w:val="24"/>
    </w:rPr>
  </w:style>
  <w:style w:type="character" w:customStyle="1" w:styleId="4fc">
    <w:name w:val="Основной текст (4)_"/>
    <w:link w:val="417"/>
    <w:uiPriority w:val="99"/>
    <w:locked/>
    <w:rsid w:val="00570C89"/>
    <w:rPr>
      <w:noProof/>
      <w:sz w:val="133"/>
      <w:szCs w:val="133"/>
      <w:shd w:val="clear" w:color="auto" w:fill="FFFFFF"/>
    </w:rPr>
  </w:style>
  <w:style w:type="character" w:customStyle="1" w:styleId="4fd">
    <w:name w:val="Основной текст (4)"/>
    <w:uiPriority w:val="99"/>
    <w:rsid w:val="00570C89"/>
  </w:style>
  <w:style w:type="character" w:customStyle="1" w:styleId="426">
    <w:name w:val="Основной текст (4)2"/>
    <w:uiPriority w:val="99"/>
    <w:rsid w:val="00570C89"/>
  </w:style>
  <w:style w:type="character" w:customStyle="1" w:styleId="6a">
    <w:name w:val="Основной текст (6)_"/>
    <w:link w:val="612"/>
    <w:uiPriority w:val="99"/>
    <w:locked/>
    <w:rsid w:val="00570C89"/>
    <w:rPr>
      <w:i/>
      <w:iCs/>
      <w:spacing w:val="-30"/>
      <w:sz w:val="65"/>
      <w:szCs w:val="65"/>
      <w:shd w:val="clear" w:color="auto" w:fill="FFFFFF"/>
      <w:lang w:val="en-US"/>
    </w:rPr>
  </w:style>
  <w:style w:type="character" w:customStyle="1" w:styleId="6b">
    <w:name w:val="Основной текст (6)"/>
    <w:uiPriority w:val="99"/>
    <w:rsid w:val="00570C89"/>
  </w:style>
  <w:style w:type="character" w:customStyle="1" w:styleId="1fffe">
    <w:name w:val="Основной текст + Полужирный1"/>
    <w:uiPriority w:val="99"/>
    <w:rsid w:val="00570C89"/>
    <w:rPr>
      <w:rFonts w:ascii="Times New Roman" w:hAnsi="Times New Roman" w:cs="Times New Roman"/>
      <w:b/>
      <w:bCs/>
      <w:color w:val="000000"/>
      <w:spacing w:val="0"/>
      <w:sz w:val="22"/>
      <w:szCs w:val="22"/>
    </w:rPr>
  </w:style>
  <w:style w:type="character" w:customStyle="1" w:styleId="3fff0">
    <w:name w:val="Основной текст (3) + Не курсив"/>
    <w:uiPriority w:val="99"/>
    <w:rsid w:val="00570C89"/>
    <w:rPr>
      <w:rFonts w:ascii="Times New Roman" w:hAnsi="Times New Roman"/>
      <w:b w:val="0"/>
      <w:bCs w:val="0"/>
      <w:i/>
      <w:iCs/>
      <w:sz w:val="22"/>
      <w:szCs w:val="22"/>
      <w:shd w:val="clear" w:color="auto" w:fill="FFFFFF"/>
    </w:rPr>
  </w:style>
  <w:style w:type="character" w:customStyle="1" w:styleId="31b">
    <w:name w:val="Основной текст (3) + Не курсив1"/>
    <w:uiPriority w:val="99"/>
    <w:rsid w:val="00570C89"/>
    <w:rPr>
      <w:rFonts w:ascii="Times New Roman" w:hAnsi="Times New Roman"/>
      <w:b w:val="0"/>
      <w:bCs w:val="0"/>
      <w:i/>
      <w:iCs/>
      <w:sz w:val="22"/>
      <w:szCs w:val="22"/>
      <w:shd w:val="clear" w:color="auto" w:fill="FFFFFF"/>
    </w:rPr>
  </w:style>
  <w:style w:type="character" w:customStyle="1" w:styleId="5f4">
    <w:name w:val="Основной текст (5)_"/>
    <w:link w:val="514"/>
    <w:uiPriority w:val="99"/>
    <w:locked/>
    <w:rsid w:val="00570C89"/>
    <w:rPr>
      <w:noProof/>
      <w:sz w:val="323"/>
      <w:szCs w:val="323"/>
      <w:shd w:val="clear" w:color="auto" w:fill="FFFFFF"/>
    </w:rPr>
  </w:style>
  <w:style w:type="character" w:customStyle="1" w:styleId="5f5">
    <w:name w:val="Основной текст (5)"/>
    <w:uiPriority w:val="99"/>
    <w:rsid w:val="00570C89"/>
  </w:style>
  <w:style w:type="paragraph" w:customStyle="1" w:styleId="417">
    <w:name w:val="Основной текст (4)1"/>
    <w:basedOn w:val="aff1"/>
    <w:link w:val="4fc"/>
    <w:uiPriority w:val="99"/>
    <w:rsid w:val="00570C89"/>
    <w:pPr>
      <w:shd w:val="clear" w:color="auto" w:fill="FFFFFF"/>
      <w:spacing w:line="240" w:lineRule="atLeast"/>
      <w:jc w:val="both"/>
    </w:pPr>
    <w:rPr>
      <w:rFonts w:asciiTheme="minorHAnsi" w:eastAsiaTheme="minorHAnsi" w:hAnsiTheme="minorHAnsi" w:cstheme="minorBidi"/>
      <w:noProof/>
      <w:sz w:val="133"/>
      <w:szCs w:val="133"/>
      <w:lang w:eastAsia="en-US"/>
    </w:rPr>
  </w:style>
  <w:style w:type="paragraph" w:customStyle="1" w:styleId="612">
    <w:name w:val="Основной текст (6)1"/>
    <w:basedOn w:val="aff1"/>
    <w:link w:val="6a"/>
    <w:uiPriority w:val="99"/>
    <w:rsid w:val="00570C89"/>
    <w:pPr>
      <w:shd w:val="clear" w:color="auto" w:fill="FFFFFF"/>
      <w:spacing w:line="240" w:lineRule="atLeast"/>
    </w:pPr>
    <w:rPr>
      <w:rFonts w:asciiTheme="minorHAnsi" w:eastAsiaTheme="minorHAnsi" w:hAnsiTheme="minorHAnsi" w:cstheme="minorBidi"/>
      <w:i/>
      <w:iCs/>
      <w:spacing w:val="-30"/>
      <w:sz w:val="65"/>
      <w:szCs w:val="65"/>
      <w:lang w:val="en-US" w:eastAsia="en-US"/>
    </w:rPr>
  </w:style>
  <w:style w:type="paragraph" w:customStyle="1" w:styleId="514">
    <w:name w:val="Основной текст (5)1"/>
    <w:basedOn w:val="aff1"/>
    <w:link w:val="5f4"/>
    <w:uiPriority w:val="99"/>
    <w:rsid w:val="00570C89"/>
    <w:pPr>
      <w:shd w:val="clear" w:color="auto" w:fill="FFFFFF"/>
      <w:spacing w:before="960" w:line="240" w:lineRule="atLeast"/>
    </w:pPr>
    <w:rPr>
      <w:rFonts w:asciiTheme="minorHAnsi" w:eastAsiaTheme="minorHAnsi" w:hAnsiTheme="minorHAnsi" w:cstheme="minorBidi"/>
      <w:noProof/>
      <w:sz w:val="323"/>
      <w:szCs w:val="323"/>
      <w:lang w:eastAsia="en-US"/>
    </w:rPr>
  </w:style>
  <w:style w:type="paragraph" w:customStyle="1" w:styleId="1ffff">
    <w:name w:val="Знак Знак Знак Знак Знак Знак1"/>
    <w:basedOn w:val="aff1"/>
    <w:uiPriority w:val="99"/>
    <w:rsid w:val="00570C89"/>
    <w:pPr>
      <w:spacing w:after="160" w:line="240" w:lineRule="exact"/>
      <w:jc w:val="both"/>
    </w:pPr>
    <w:rPr>
      <w:rFonts w:ascii="Verdana" w:eastAsia="Gulim" w:hAnsi="Verdana"/>
      <w:sz w:val="22"/>
      <w:szCs w:val="20"/>
      <w:lang w:val="en-US" w:eastAsia="en-US"/>
    </w:rPr>
  </w:style>
  <w:style w:type="character" w:customStyle="1" w:styleId="418">
    <w:name w:val="Знак Знак41"/>
    <w:uiPriority w:val="99"/>
    <w:semiHidden/>
    <w:rsid w:val="00570C89"/>
    <w:rPr>
      <w:lang w:val="ru-RU" w:eastAsia="ru-RU"/>
    </w:rPr>
  </w:style>
  <w:style w:type="paragraph" w:customStyle="1" w:styleId="31c">
    <w:name w:val="Знак31"/>
    <w:basedOn w:val="aff1"/>
    <w:uiPriority w:val="99"/>
    <w:rsid w:val="00570C89"/>
    <w:pPr>
      <w:spacing w:after="160" w:line="240" w:lineRule="exact"/>
      <w:jc w:val="both"/>
    </w:pPr>
    <w:rPr>
      <w:rFonts w:ascii="Verdana" w:eastAsia="Gulim" w:hAnsi="Verdana" w:cs="Verdana"/>
      <w:sz w:val="22"/>
      <w:szCs w:val="22"/>
      <w:lang w:val="en-US" w:eastAsia="en-US"/>
    </w:rPr>
  </w:style>
  <w:style w:type="table" w:customStyle="1" w:styleId="11f7">
    <w:name w:val="Сетка таблицы11"/>
    <w:basedOn w:val="aff3"/>
    <w:next w:val="afff2"/>
    <w:uiPriority w:val="99"/>
    <w:rsid w:val="00570C89"/>
    <w:pPr>
      <w:spacing w:after="0" w:line="240" w:lineRule="auto"/>
    </w:pPr>
    <w:rPr>
      <w:rFonts w:ascii="Gulim" w:eastAsia="Gulim" w:hAnsi="Gulim" w:cs="Gulim"/>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ff4"/>
    <w:semiHidden/>
    <w:unhideWhenUsed/>
    <w:rsid w:val="00570C89"/>
  </w:style>
  <w:style w:type="table" w:customStyle="1" w:styleId="21e">
    <w:name w:val="Сетка таблицы21"/>
    <w:basedOn w:val="aff3"/>
    <w:next w:val="afff2"/>
    <w:uiPriority w:val="99"/>
    <w:rsid w:val="00570C89"/>
    <w:pPr>
      <w:widowControl w:val="0"/>
      <w:autoSpaceDE w:val="0"/>
      <w:autoSpaceDN w:val="0"/>
      <w:adjustRightInd w:val="0"/>
      <w:spacing w:after="0" w:line="240" w:lineRule="auto"/>
    </w:pPr>
    <w:rPr>
      <w:rFonts w:ascii="Times New Roman" w:eastAsia="Gulim"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 211"/>
    <w:basedOn w:val="aff3"/>
    <w:next w:val="2f8"/>
    <w:uiPriority w:val="99"/>
    <w:rsid w:val="00570C89"/>
    <w:pPr>
      <w:spacing w:after="0" w:line="240" w:lineRule="auto"/>
    </w:pPr>
    <w:rPr>
      <w:rFonts w:ascii="Times New Roman" w:eastAsia="Gulim"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b">
    <w:name w:val="Сетка таблицы12"/>
    <w:basedOn w:val="aff3"/>
    <w:next w:val="afff2"/>
    <w:uiPriority w:val="99"/>
    <w:rsid w:val="00570C89"/>
    <w:pPr>
      <w:spacing w:after="0" w:line="240" w:lineRule="auto"/>
    </w:pPr>
    <w:rPr>
      <w:rFonts w:ascii="Gulim" w:eastAsia="Gulim" w:hAnsi="Gulim" w:cs="Gulim"/>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f">
    <w:name w:val="Абзац списка21"/>
    <w:basedOn w:val="aff1"/>
    <w:rsid w:val="00570C89"/>
    <w:pPr>
      <w:ind w:left="720" w:firstLine="720"/>
      <w:jc w:val="both"/>
    </w:pPr>
    <w:rPr>
      <w:sz w:val="28"/>
      <w:szCs w:val="28"/>
      <w:lang w:eastAsia="en-US"/>
    </w:rPr>
  </w:style>
  <w:style w:type="paragraph" w:customStyle="1" w:styleId="419">
    <w:name w:val="Обычный41"/>
    <w:uiPriority w:val="99"/>
    <w:rsid w:val="00570C89"/>
    <w:pPr>
      <w:spacing w:after="0" w:line="240" w:lineRule="auto"/>
    </w:pPr>
    <w:rPr>
      <w:rFonts w:ascii="Times New Roman" w:eastAsia="Times New Roman" w:hAnsi="Times New Roman" w:cs="Times New Roman"/>
      <w:sz w:val="24"/>
      <w:szCs w:val="24"/>
      <w:lang w:eastAsia="ru-RU"/>
    </w:rPr>
  </w:style>
  <w:style w:type="paragraph" w:customStyle="1" w:styleId="pchartbodycmt">
    <w:name w:val="pchart_bodycmt"/>
    <w:basedOn w:val="aff1"/>
    <w:rsid w:val="00570C89"/>
    <w:pPr>
      <w:spacing w:before="100" w:beforeAutospacing="1" w:after="100" w:afterAutospacing="1"/>
    </w:pPr>
  </w:style>
  <w:style w:type="character" w:customStyle="1" w:styleId="affffd">
    <w:name w:val="Название объекта Знак"/>
    <w:aliases w:val="Наименование объекта Знак,Название объекта Знак Знак Знак,Название объекта Знак2 Знак Знак Знак,Название объекта Знак Знак1 Знак Знак Знак,Название объекта Знак1 Знак Знак Знак Знак Знак"/>
    <w:link w:val="affffc"/>
    <w:uiPriority w:val="99"/>
    <w:rsid w:val="00570C89"/>
    <w:rPr>
      <w:rFonts w:ascii="Times New Roman" w:eastAsia="Times New Roman" w:hAnsi="Times New Roman" w:cs="Times New Roman"/>
      <w:b/>
      <w:sz w:val="28"/>
      <w:szCs w:val="24"/>
      <w:lang w:val="x-none" w:eastAsia="x-none"/>
    </w:rPr>
  </w:style>
  <w:style w:type="paragraph" w:customStyle="1" w:styleId="1ffff0">
    <w:name w:val="Знак Знак Знак Знак Знак Знак Знак Знак Знак Знак1"/>
    <w:basedOn w:val="aff1"/>
    <w:rsid w:val="00570C89"/>
    <w:pPr>
      <w:spacing w:after="160" w:line="240" w:lineRule="exact"/>
      <w:jc w:val="both"/>
    </w:pPr>
    <w:rPr>
      <w:rFonts w:ascii="Verdana" w:hAnsi="Verdana"/>
      <w:sz w:val="22"/>
      <w:szCs w:val="20"/>
      <w:lang w:val="en-US" w:eastAsia="en-US"/>
    </w:rPr>
  </w:style>
  <w:style w:type="paragraph" w:customStyle="1" w:styleId="2312">
    <w:name w:val="Основной текст 231"/>
    <w:basedOn w:val="aff1"/>
    <w:rsid w:val="00570C89"/>
    <w:pPr>
      <w:ind w:left="1134"/>
    </w:pPr>
    <w:rPr>
      <w:sz w:val="28"/>
      <w:szCs w:val="20"/>
    </w:rPr>
  </w:style>
  <w:style w:type="paragraph" w:customStyle="1" w:styleId="31d">
    <w:name w:val="Обычный31"/>
    <w:rsid w:val="00570C89"/>
    <w:pPr>
      <w:spacing w:after="0" w:line="240" w:lineRule="auto"/>
      <w:jc w:val="both"/>
    </w:pPr>
    <w:rPr>
      <w:rFonts w:ascii="Arial" w:eastAsia="Times New Roman" w:hAnsi="Arial" w:cs="Times New Roman"/>
      <w:sz w:val="28"/>
      <w:szCs w:val="20"/>
      <w:lang w:eastAsia="ru-RU"/>
    </w:rPr>
  </w:style>
  <w:style w:type="table" w:customStyle="1" w:styleId="31e">
    <w:name w:val="Сетка таблицы31"/>
    <w:basedOn w:val="aff3"/>
    <w:next w:val="afff2"/>
    <w:rsid w:val="00570C89"/>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ff3"/>
    <w:next w:val="afff2"/>
    <w:rsid w:val="00570C89"/>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f">
    <w:name w:val="Нет списка31"/>
    <w:next w:val="aff4"/>
    <w:semiHidden/>
    <w:unhideWhenUsed/>
    <w:rsid w:val="00570C89"/>
  </w:style>
  <w:style w:type="table" w:customStyle="1" w:styleId="515">
    <w:name w:val="Сетка таблицы51"/>
    <w:basedOn w:val="aff3"/>
    <w:next w:val="afff2"/>
    <w:rsid w:val="00570C89"/>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ff4"/>
    <w:next w:val="affffe"/>
    <w:rsid w:val="00570C89"/>
    <w:pPr>
      <w:numPr>
        <w:numId w:val="46"/>
      </w:numPr>
    </w:pPr>
  </w:style>
  <w:style w:type="numbering" w:customStyle="1" w:styleId="450">
    <w:name w:val="Стиль45"/>
    <w:rsid w:val="00570C89"/>
  </w:style>
  <w:style w:type="numbering" w:customStyle="1" w:styleId="550">
    <w:name w:val="Стиль55"/>
    <w:rsid w:val="00570C89"/>
  </w:style>
  <w:style w:type="table" w:customStyle="1" w:styleId="2212">
    <w:name w:val="Сетка таблицы 221"/>
    <w:basedOn w:val="aff3"/>
    <w:next w:val="2f8"/>
    <w:semiHidden/>
    <w:rsid w:val="00570C89"/>
    <w:pPr>
      <w:spacing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ff4"/>
    <w:next w:val="111111"/>
    <w:rsid w:val="00570C89"/>
  </w:style>
  <w:style w:type="numbering" w:customStyle="1" w:styleId="41b">
    <w:name w:val="Нет списка41"/>
    <w:next w:val="aff4"/>
    <w:semiHidden/>
    <w:unhideWhenUsed/>
    <w:rsid w:val="00570C89"/>
  </w:style>
  <w:style w:type="table" w:customStyle="1" w:styleId="613">
    <w:name w:val="Сетка таблицы61"/>
    <w:basedOn w:val="aff3"/>
    <w:next w:val="afff2"/>
    <w:rsid w:val="00570C89"/>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ff4"/>
    <w:next w:val="affffe"/>
    <w:rsid w:val="00570C89"/>
    <w:pPr>
      <w:numPr>
        <w:numId w:val="4"/>
      </w:numPr>
    </w:pPr>
  </w:style>
  <w:style w:type="numbering" w:customStyle="1" w:styleId="460">
    <w:name w:val="Стиль46"/>
    <w:rsid w:val="00570C89"/>
    <w:pPr>
      <w:numPr>
        <w:numId w:val="14"/>
      </w:numPr>
    </w:pPr>
  </w:style>
  <w:style w:type="numbering" w:customStyle="1" w:styleId="56">
    <w:name w:val="Стиль56"/>
    <w:rsid w:val="00570C89"/>
    <w:pPr>
      <w:numPr>
        <w:numId w:val="15"/>
      </w:numPr>
    </w:pPr>
  </w:style>
  <w:style w:type="table" w:customStyle="1" w:styleId="2313">
    <w:name w:val="Сетка таблицы 231"/>
    <w:basedOn w:val="aff3"/>
    <w:next w:val="2f8"/>
    <w:semiHidden/>
    <w:rsid w:val="00570C89"/>
    <w:pPr>
      <w:spacing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ff4"/>
    <w:next w:val="111111"/>
    <w:rsid w:val="00570C89"/>
  </w:style>
  <w:style w:type="paragraph" w:customStyle="1" w:styleId="affffffffffb">
    <w:name w:val="Обычный.Нормальный абзац"/>
    <w:uiPriority w:val="99"/>
    <w:rsid w:val="00570C89"/>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1f0">
    <w:name w:val="Основной текст с отступом 31"/>
    <w:basedOn w:val="aff1"/>
    <w:uiPriority w:val="99"/>
    <w:rsid w:val="00570C89"/>
    <w:pPr>
      <w:overflowPunct w:val="0"/>
      <w:autoSpaceDE w:val="0"/>
      <w:autoSpaceDN w:val="0"/>
      <w:adjustRightInd w:val="0"/>
      <w:spacing w:line="288" w:lineRule="auto"/>
      <w:ind w:firstLine="567"/>
      <w:jc w:val="both"/>
      <w:textAlignment w:val="baseline"/>
    </w:pPr>
    <w:rPr>
      <w:sz w:val="28"/>
      <w:szCs w:val="20"/>
    </w:rPr>
  </w:style>
  <w:style w:type="paragraph" w:customStyle="1" w:styleId="Iauiueoaeno">
    <w:name w:val="Iau?iue_oaeno"/>
    <w:basedOn w:val="aff1"/>
    <w:uiPriority w:val="99"/>
    <w:rsid w:val="00570C89"/>
    <w:pPr>
      <w:widowControl w:val="0"/>
      <w:tabs>
        <w:tab w:val="left" w:pos="1134"/>
      </w:tabs>
      <w:overflowPunct w:val="0"/>
      <w:autoSpaceDE w:val="0"/>
      <w:autoSpaceDN w:val="0"/>
      <w:adjustRightInd w:val="0"/>
      <w:spacing w:before="60" w:after="60"/>
      <w:ind w:firstLine="567"/>
      <w:jc w:val="both"/>
      <w:textAlignment w:val="baseline"/>
    </w:pPr>
    <w:rPr>
      <w:sz w:val="28"/>
      <w:szCs w:val="20"/>
      <w:lang w:val="en-US"/>
    </w:rPr>
  </w:style>
  <w:style w:type="paragraph" w:customStyle="1" w:styleId="3fff1">
    <w:name w:val="Основной нумерованный (3 уровень)"/>
    <w:basedOn w:val="39"/>
    <w:uiPriority w:val="99"/>
    <w:rsid w:val="00570C89"/>
    <w:pPr>
      <w:keepLines w:val="0"/>
      <w:numPr>
        <w:ilvl w:val="0"/>
        <w:numId w:val="0"/>
      </w:numPr>
      <w:tabs>
        <w:tab w:val="num" w:pos="360"/>
      </w:tabs>
      <w:spacing w:before="0"/>
      <w:ind w:firstLine="720"/>
      <w:jc w:val="both"/>
    </w:pPr>
    <w:rPr>
      <w:rFonts w:ascii="Times New Roman" w:eastAsia="Times New Roman" w:hAnsi="Times New Roman" w:cs="Times New Roman"/>
      <w:color w:val="auto"/>
      <w:sz w:val="28"/>
      <w:szCs w:val="26"/>
    </w:rPr>
  </w:style>
  <w:style w:type="paragraph" w:customStyle="1" w:styleId="11f8">
    <w:name w:val="Заголовок 11"/>
    <w:basedOn w:val="1f5"/>
    <w:next w:val="1f5"/>
    <w:uiPriority w:val="99"/>
    <w:qFormat/>
    <w:rsid w:val="00570C89"/>
    <w:pPr>
      <w:keepNext/>
      <w:widowControl/>
      <w:spacing w:line="240" w:lineRule="auto"/>
      <w:jc w:val="center"/>
    </w:pPr>
    <w:rPr>
      <w:b/>
      <w:sz w:val="28"/>
    </w:rPr>
  </w:style>
  <w:style w:type="paragraph" w:customStyle="1" w:styleId="21f0">
    <w:name w:val="Заголовок 21"/>
    <w:basedOn w:val="1f5"/>
    <w:next w:val="1f5"/>
    <w:uiPriority w:val="99"/>
    <w:rsid w:val="00570C89"/>
    <w:pPr>
      <w:keepNext/>
      <w:widowControl/>
      <w:tabs>
        <w:tab w:val="num" w:pos="1209"/>
      </w:tabs>
      <w:spacing w:before="240" w:after="60" w:line="240" w:lineRule="auto"/>
      <w:ind w:left="1209" w:hanging="360"/>
    </w:pPr>
    <w:rPr>
      <w:b/>
      <w:sz w:val="24"/>
      <w:lang w:val="en-US"/>
    </w:rPr>
  </w:style>
  <w:style w:type="paragraph" w:customStyle="1" w:styleId="31">
    <w:name w:val="Заголовок 31"/>
    <w:basedOn w:val="1f5"/>
    <w:next w:val="1f5"/>
    <w:uiPriority w:val="99"/>
    <w:qFormat/>
    <w:rsid w:val="00570C89"/>
    <w:pPr>
      <w:keepNext/>
      <w:widowControl/>
      <w:numPr>
        <w:ilvl w:val="1"/>
        <w:numId w:val="61"/>
      </w:numPr>
      <w:tabs>
        <w:tab w:val="clear" w:pos="576"/>
        <w:tab w:val="num" w:pos="720"/>
      </w:tabs>
      <w:spacing w:before="240" w:after="60" w:line="240" w:lineRule="auto"/>
      <w:ind w:left="720" w:hanging="720"/>
    </w:pPr>
    <w:rPr>
      <w:b/>
      <w:sz w:val="24"/>
      <w:lang w:val="en-US"/>
    </w:rPr>
  </w:style>
  <w:style w:type="paragraph" w:customStyle="1" w:styleId="410">
    <w:name w:val="Заголовок 41"/>
    <w:basedOn w:val="1f5"/>
    <w:next w:val="1f5"/>
    <w:uiPriority w:val="99"/>
    <w:qFormat/>
    <w:rsid w:val="00570C89"/>
    <w:pPr>
      <w:keepNext/>
      <w:widowControl/>
      <w:numPr>
        <w:ilvl w:val="2"/>
        <w:numId w:val="61"/>
      </w:numPr>
      <w:tabs>
        <w:tab w:val="clear" w:pos="720"/>
        <w:tab w:val="num" w:pos="864"/>
      </w:tabs>
      <w:spacing w:line="240" w:lineRule="auto"/>
      <w:ind w:left="864" w:hanging="864"/>
      <w:jc w:val="both"/>
    </w:pPr>
    <w:rPr>
      <w:b/>
      <w:sz w:val="24"/>
    </w:rPr>
  </w:style>
  <w:style w:type="paragraph" w:customStyle="1" w:styleId="71">
    <w:name w:val="Заголовок 71"/>
    <w:basedOn w:val="1f5"/>
    <w:next w:val="1f5"/>
    <w:uiPriority w:val="99"/>
    <w:qFormat/>
    <w:rsid w:val="00570C89"/>
    <w:pPr>
      <w:widowControl/>
      <w:numPr>
        <w:ilvl w:val="3"/>
        <w:numId w:val="61"/>
      </w:numPr>
      <w:tabs>
        <w:tab w:val="clear" w:pos="864"/>
        <w:tab w:val="num" w:pos="1296"/>
      </w:tabs>
      <w:spacing w:before="240" w:after="60" w:line="240" w:lineRule="auto"/>
      <w:ind w:left="1296" w:hanging="1296"/>
    </w:pPr>
    <w:rPr>
      <w:rFonts w:ascii="Arial" w:hAnsi="Arial"/>
      <w:sz w:val="20"/>
      <w:lang w:val="en-US"/>
    </w:rPr>
  </w:style>
  <w:style w:type="paragraph" w:customStyle="1" w:styleId="81">
    <w:name w:val="Заголовок 81"/>
    <w:basedOn w:val="1f5"/>
    <w:next w:val="1f5"/>
    <w:uiPriority w:val="99"/>
    <w:qFormat/>
    <w:rsid w:val="00570C89"/>
    <w:pPr>
      <w:widowControl/>
      <w:numPr>
        <w:ilvl w:val="6"/>
        <w:numId w:val="61"/>
      </w:numPr>
      <w:tabs>
        <w:tab w:val="clear" w:pos="1296"/>
        <w:tab w:val="num" w:pos="1440"/>
      </w:tabs>
      <w:spacing w:before="240" w:after="60" w:line="240" w:lineRule="auto"/>
      <w:ind w:left="1440" w:hanging="1440"/>
    </w:pPr>
    <w:rPr>
      <w:rFonts w:ascii="Arial" w:hAnsi="Arial"/>
      <w:i/>
      <w:sz w:val="20"/>
      <w:lang w:val="en-US"/>
    </w:rPr>
  </w:style>
  <w:style w:type="paragraph" w:customStyle="1" w:styleId="91">
    <w:name w:val="Заголовок 91"/>
    <w:basedOn w:val="1f5"/>
    <w:next w:val="1f5"/>
    <w:uiPriority w:val="99"/>
    <w:qFormat/>
    <w:rsid w:val="00570C89"/>
    <w:pPr>
      <w:widowControl/>
      <w:numPr>
        <w:ilvl w:val="7"/>
        <w:numId w:val="61"/>
      </w:numPr>
      <w:tabs>
        <w:tab w:val="clear" w:pos="1440"/>
        <w:tab w:val="num" w:pos="1584"/>
      </w:tabs>
      <w:spacing w:before="240" w:after="60" w:line="240" w:lineRule="auto"/>
      <w:ind w:left="1584" w:hanging="1584"/>
    </w:pPr>
    <w:rPr>
      <w:rFonts w:ascii="Arial" w:hAnsi="Arial"/>
      <w:b/>
      <w:i/>
      <w:sz w:val="18"/>
      <w:lang w:val="en-US"/>
    </w:rPr>
  </w:style>
  <w:style w:type="paragraph" w:customStyle="1" w:styleId="indent2">
    <w:name w:val="indent2"/>
    <w:basedOn w:val="aff1"/>
    <w:uiPriority w:val="99"/>
    <w:rsid w:val="00570C89"/>
    <w:pPr>
      <w:numPr>
        <w:ilvl w:val="8"/>
        <w:numId w:val="61"/>
      </w:numPr>
      <w:tabs>
        <w:tab w:val="clear" w:pos="1584"/>
      </w:tabs>
      <w:spacing w:before="48"/>
      <w:ind w:left="1886" w:hanging="763"/>
    </w:pPr>
    <w:rPr>
      <w:rFonts w:ascii="Arial" w:hAnsi="Arial"/>
      <w:sz w:val="22"/>
      <w:szCs w:val="20"/>
      <w:lang w:val="en-GB" w:eastAsia="en-US"/>
    </w:rPr>
  </w:style>
  <w:style w:type="paragraph" w:customStyle="1" w:styleId="DefinitionBody">
    <w:name w:val="DefinitionBody"/>
    <w:basedOn w:val="indent2"/>
    <w:uiPriority w:val="99"/>
    <w:rsid w:val="00570C89"/>
    <w:pPr>
      <w:spacing w:before="0"/>
      <w:ind w:left="0" w:firstLine="0"/>
      <w:jc w:val="both"/>
    </w:pPr>
    <w:rPr>
      <w:lang w:val="ru-RU"/>
    </w:rPr>
  </w:style>
  <w:style w:type="paragraph" w:customStyle="1" w:styleId="level3">
    <w:name w:val="level 3"/>
    <w:basedOn w:val="afffffff6"/>
    <w:uiPriority w:val="99"/>
    <w:rsid w:val="00570C89"/>
    <w:pPr>
      <w:spacing w:before="48"/>
      <w:ind w:left="2340" w:hanging="810"/>
    </w:pPr>
    <w:rPr>
      <w:rFonts w:ascii="Arial" w:hAnsi="Arial"/>
      <w:sz w:val="22"/>
      <w:szCs w:val="20"/>
      <w:lang w:val="en-GB" w:eastAsia="en-US"/>
    </w:rPr>
  </w:style>
  <w:style w:type="paragraph" w:customStyle="1" w:styleId="affffffffffc">
    <w:name w:val="Îñíîâíîé òåêñò"/>
    <w:basedOn w:val="aff1"/>
    <w:uiPriority w:val="99"/>
    <w:rsid w:val="00570C89"/>
    <w:pPr>
      <w:spacing w:before="120"/>
      <w:jc w:val="both"/>
    </w:pPr>
    <w:rPr>
      <w:rFonts w:ascii="Arial" w:hAnsi="Arial"/>
      <w:sz w:val="22"/>
      <w:szCs w:val="20"/>
      <w:lang w:eastAsia="en-US"/>
    </w:rPr>
  </w:style>
  <w:style w:type="paragraph" w:customStyle="1" w:styleId="A29B5AB3">
    <w:name w:val="A=&gt;2=&gt;9 B5:AB 3"/>
    <w:basedOn w:val="1KGK9"/>
    <w:next w:val="1KGK9"/>
    <w:uiPriority w:val="99"/>
    <w:rsid w:val="00570C89"/>
    <w:pPr>
      <w:jc w:val="center"/>
    </w:pPr>
    <w:rPr>
      <w:b/>
      <w:bCs/>
    </w:rPr>
  </w:style>
  <w:style w:type="paragraph" w:customStyle="1" w:styleId="703">
    <w:name w:val="703&gt;"/>
    <w:basedOn w:val="1KGK9"/>
    <w:next w:val="1KGK9"/>
    <w:uiPriority w:val="99"/>
    <w:rsid w:val="00570C89"/>
  </w:style>
  <w:style w:type="paragraph" w:customStyle="1" w:styleId="normalred">
    <w:name w:val="normalred"/>
    <w:basedOn w:val="aff1"/>
    <w:uiPriority w:val="99"/>
    <w:rsid w:val="00570C89"/>
    <w:pPr>
      <w:spacing w:line="360" w:lineRule="exact"/>
      <w:ind w:firstLine="709"/>
      <w:jc w:val="both"/>
    </w:pPr>
    <w:rPr>
      <w:rFonts w:ascii="Antiqua" w:hAnsi="Antiqua"/>
      <w:szCs w:val="20"/>
    </w:rPr>
  </w:style>
  <w:style w:type="character" w:customStyle="1" w:styleId="1TimesNewRoman120">
    <w:name w:val="Стиль Заголовок 1 + Times New Roman 12 пт Знак"/>
    <w:uiPriority w:val="99"/>
    <w:locked/>
    <w:rsid w:val="00570C89"/>
    <w:rPr>
      <w:rFonts w:cs="Times New Roman"/>
      <w:b/>
      <w:bCs/>
      <w:kern w:val="28"/>
      <w:sz w:val="24"/>
      <w:lang w:val="ru-RU" w:eastAsia="ru-RU" w:bidi="ar-SA"/>
    </w:rPr>
  </w:style>
  <w:style w:type="paragraph" w:customStyle="1" w:styleId="1TimesNewRoman121">
    <w:name w:val="Стиль Заголовок 1 + Times New Roman 12 пт"/>
    <w:basedOn w:val="1f3"/>
    <w:uiPriority w:val="99"/>
    <w:rsid w:val="00570C89"/>
    <w:pPr>
      <w:keepLines w:val="0"/>
      <w:tabs>
        <w:tab w:val="clear" w:pos="926"/>
      </w:tabs>
      <w:overflowPunct w:val="0"/>
      <w:autoSpaceDE w:val="0"/>
      <w:autoSpaceDN w:val="0"/>
      <w:adjustRightInd w:val="0"/>
      <w:spacing w:after="60"/>
      <w:jc w:val="center"/>
    </w:pPr>
    <w:rPr>
      <w:rFonts w:ascii="Times New Roman" w:eastAsia="Times New Roman" w:hAnsi="Times New Roman" w:cs="Times New Roman"/>
      <w:b/>
      <w:bCs/>
      <w:color w:val="auto"/>
      <w:kern w:val="28"/>
      <w:sz w:val="24"/>
      <w:szCs w:val="20"/>
    </w:rPr>
  </w:style>
  <w:style w:type="paragraph" w:customStyle="1" w:styleId="A29B5ABABABC">
    <w:name w:val="A=&gt;2=&gt;9 B5:AB A &gt;BABC?&gt;&lt;"/>
    <w:basedOn w:val="1KGK9"/>
    <w:next w:val="1KGK9"/>
    <w:uiPriority w:val="99"/>
    <w:rsid w:val="00570C89"/>
  </w:style>
  <w:style w:type="paragraph" w:customStyle="1" w:styleId="21f1">
    <w:name w:val="Основной текст с отступом 21"/>
    <w:basedOn w:val="aff1"/>
    <w:uiPriority w:val="99"/>
    <w:rsid w:val="00570C89"/>
    <w:pPr>
      <w:overflowPunct w:val="0"/>
      <w:autoSpaceDE w:val="0"/>
      <w:autoSpaceDN w:val="0"/>
      <w:adjustRightInd w:val="0"/>
      <w:ind w:firstLine="851"/>
      <w:jc w:val="both"/>
    </w:pPr>
    <w:rPr>
      <w:szCs w:val="20"/>
    </w:rPr>
  </w:style>
  <w:style w:type="paragraph" w:customStyle="1" w:styleId="affffffffffd">
    <w:name w:val="Знак Знак Знак Знак Знак"/>
    <w:basedOn w:val="aff1"/>
    <w:uiPriority w:val="99"/>
    <w:rsid w:val="00570C89"/>
    <w:pPr>
      <w:spacing w:after="160" w:line="240" w:lineRule="exact"/>
      <w:jc w:val="both"/>
    </w:pPr>
    <w:rPr>
      <w:rFonts w:ascii="Verdana" w:hAnsi="Verdana"/>
      <w:sz w:val="22"/>
      <w:szCs w:val="20"/>
      <w:lang w:val="en-US" w:eastAsia="en-US"/>
    </w:rPr>
  </w:style>
  <w:style w:type="paragraph" w:customStyle="1" w:styleId="1ffff1">
    <w:name w:val="Знак Знак Знак Знак Знак Знак Знак Знак Знак Знак Знак Знак Знак Знак Знак1 Знак Знак Знак Знак Знак Знак Знак"/>
    <w:basedOn w:val="aff1"/>
    <w:uiPriority w:val="99"/>
    <w:rsid w:val="00570C89"/>
    <w:pPr>
      <w:spacing w:after="160" w:line="240" w:lineRule="exact"/>
    </w:pPr>
    <w:rPr>
      <w:rFonts w:ascii="Verdana" w:hAnsi="Verdana"/>
      <w:lang w:val="en-US" w:eastAsia="en-US"/>
    </w:rPr>
  </w:style>
  <w:style w:type="paragraph" w:customStyle="1" w:styleId="1ffff2">
    <w:name w:val="Знак Знак Знак1"/>
    <w:basedOn w:val="aff1"/>
    <w:uiPriority w:val="99"/>
    <w:rsid w:val="00570C89"/>
    <w:pPr>
      <w:spacing w:after="160" w:line="240" w:lineRule="exact"/>
      <w:jc w:val="both"/>
    </w:pPr>
    <w:rPr>
      <w:rFonts w:ascii="Verdana" w:hAnsi="Verdana"/>
      <w:sz w:val="22"/>
      <w:szCs w:val="20"/>
      <w:lang w:val="en-US" w:eastAsia="en-US"/>
    </w:rPr>
  </w:style>
  <w:style w:type="paragraph" w:customStyle="1" w:styleId="affffffffffe">
    <w:name w:val="Знак Знак Знак Знак Знак Знак Знак"/>
    <w:basedOn w:val="aff1"/>
    <w:uiPriority w:val="99"/>
    <w:rsid w:val="00570C89"/>
    <w:pPr>
      <w:spacing w:after="160" w:line="240" w:lineRule="exact"/>
      <w:jc w:val="both"/>
    </w:pPr>
    <w:rPr>
      <w:rFonts w:ascii="Verdana" w:hAnsi="Verdana"/>
      <w:sz w:val="22"/>
      <w:szCs w:val="20"/>
      <w:lang w:val="en-US" w:eastAsia="en-US"/>
    </w:rPr>
  </w:style>
  <w:style w:type="paragraph" w:customStyle="1" w:styleId="afffffffffff">
    <w:name w:val="перечисления"/>
    <w:basedOn w:val="aff1"/>
    <w:uiPriority w:val="99"/>
    <w:rsid w:val="00570C89"/>
    <w:pPr>
      <w:tabs>
        <w:tab w:val="num" w:pos="735"/>
      </w:tabs>
      <w:spacing w:line="240" w:lineRule="atLeast"/>
      <w:ind w:left="735" w:hanging="360"/>
      <w:jc w:val="both"/>
    </w:pPr>
    <w:rPr>
      <w:sz w:val="28"/>
      <w:szCs w:val="28"/>
    </w:rPr>
  </w:style>
  <w:style w:type="paragraph" w:customStyle="1" w:styleId="1KGK90">
    <w:name w:val="1KG=K9.&gt;@&lt;0"/>
    <w:next w:val="1KGK9"/>
    <w:uiPriority w:val="99"/>
    <w:rsid w:val="00570C89"/>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072085">
    <w:name w:val="0720=85"/>
    <w:basedOn w:val="1KGK9"/>
    <w:next w:val="1KGK9"/>
    <w:uiPriority w:val="99"/>
    <w:rsid w:val="00570C89"/>
    <w:pPr>
      <w:jc w:val="center"/>
    </w:pPr>
    <w:rPr>
      <w:b/>
      <w:bCs/>
    </w:rPr>
  </w:style>
  <w:style w:type="paragraph" w:customStyle="1" w:styleId="032">
    <w:name w:val="03&gt;"/>
    <w:basedOn w:val="1KGK9"/>
    <w:next w:val="1KGK9"/>
    <w:uiPriority w:val="99"/>
    <w:rsid w:val="00570C89"/>
    <w:pPr>
      <w:jc w:val="center"/>
    </w:pPr>
    <w:rPr>
      <w:b/>
      <w:bCs/>
    </w:rPr>
  </w:style>
  <w:style w:type="paragraph" w:customStyle="1" w:styleId="Style2">
    <w:name w:val="Style2"/>
    <w:uiPriority w:val="99"/>
    <w:rsid w:val="00570C89"/>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Style113">
    <w:name w:val="Style113"/>
    <w:uiPriority w:val="99"/>
    <w:rsid w:val="00570C89"/>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Style170">
    <w:name w:val="Style170"/>
    <w:uiPriority w:val="99"/>
    <w:rsid w:val="00570C89"/>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Head62">
    <w:name w:val="Head 6.2"/>
    <w:uiPriority w:val="99"/>
    <w:rsid w:val="00570C89"/>
    <w:pPr>
      <w:autoSpaceDE w:val="0"/>
      <w:autoSpaceDN w:val="0"/>
      <w:adjustRightInd w:val="0"/>
      <w:spacing w:after="0" w:line="240" w:lineRule="auto"/>
    </w:pPr>
    <w:rPr>
      <w:rFonts w:ascii="MS Sans Serif" w:eastAsia="Times New Roman" w:hAnsi="MS Sans Serif" w:cs="Times New Roman"/>
      <w:b/>
      <w:bCs/>
      <w:sz w:val="20"/>
      <w:szCs w:val="24"/>
      <w:lang w:eastAsia="ru-RU"/>
    </w:rPr>
  </w:style>
  <w:style w:type="paragraph" w:customStyle="1" w:styleId="Style12">
    <w:name w:val="Style12"/>
    <w:uiPriority w:val="99"/>
    <w:rsid w:val="00570C89"/>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Style20">
    <w:name w:val="Style20"/>
    <w:uiPriority w:val="99"/>
    <w:rsid w:val="00570C89"/>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1KGK91">
    <w:name w:val="1KG=K91"/>
    <w:next w:val="1KGK9"/>
    <w:uiPriority w:val="99"/>
    <w:rsid w:val="00570C89"/>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0720851J5B0">
    <w:name w:val="0720=85 &gt;1J5:B0"/>
    <w:basedOn w:val="1KGK9"/>
    <w:next w:val="1KGK9"/>
    <w:uiPriority w:val="99"/>
    <w:rsid w:val="00570C89"/>
    <w:rPr>
      <w:b/>
      <w:bCs/>
    </w:rPr>
  </w:style>
  <w:style w:type="paragraph" w:customStyle="1" w:styleId="A29B5ABABABC2">
    <w:name w:val="A=&gt;2=&gt;9 B5:AB A &gt;BABC?&gt;&lt; 2"/>
    <w:basedOn w:val="1KGK9"/>
    <w:next w:val="1KGK9"/>
    <w:uiPriority w:val="99"/>
    <w:rsid w:val="00570C89"/>
  </w:style>
  <w:style w:type="paragraph" w:customStyle="1" w:styleId="1ffff3">
    <w:name w:val="Список маркированный 1"/>
    <w:basedOn w:val="aff1"/>
    <w:uiPriority w:val="99"/>
    <w:rsid w:val="00570C89"/>
    <w:pPr>
      <w:tabs>
        <w:tab w:val="num" w:pos="751"/>
      </w:tabs>
      <w:suppressAutoHyphens/>
      <w:spacing w:before="60"/>
      <w:ind w:left="675" w:hanging="284"/>
      <w:jc w:val="both"/>
    </w:pPr>
  </w:style>
  <w:style w:type="paragraph" w:customStyle="1" w:styleId="Head63">
    <w:name w:val="Head 6.3"/>
    <w:basedOn w:val="39"/>
    <w:next w:val="aff1"/>
    <w:uiPriority w:val="99"/>
    <w:rsid w:val="00570C89"/>
    <w:pPr>
      <w:keepNext w:val="0"/>
      <w:keepLines w:val="0"/>
      <w:widowControl w:val="0"/>
      <w:numPr>
        <w:ilvl w:val="0"/>
        <w:numId w:val="0"/>
      </w:numPr>
      <w:suppressAutoHyphens/>
      <w:spacing w:before="120" w:after="60"/>
      <w:ind w:firstLine="709"/>
      <w:jc w:val="center"/>
      <w:outlineLvl w:val="9"/>
    </w:pPr>
    <w:rPr>
      <w:rFonts w:ascii="Times New Roman Bold" w:eastAsia="Times New Roman" w:hAnsi="Times New Roman Bold" w:cs="Times New Roman"/>
      <w:b/>
      <w:bCs/>
      <w:color w:val="auto"/>
      <w:sz w:val="28"/>
      <w:szCs w:val="28"/>
      <w:lang w:val="en-US"/>
    </w:rPr>
  </w:style>
  <w:style w:type="paragraph" w:customStyle="1" w:styleId="afffffffffff0">
    <w:name w:val="Заголовок колонки Знак"/>
    <w:basedOn w:val="aff1"/>
    <w:link w:val="afffffffffff1"/>
    <w:uiPriority w:val="99"/>
    <w:rsid w:val="00570C89"/>
    <w:pPr>
      <w:widowControl w:val="0"/>
      <w:suppressAutoHyphens/>
      <w:jc w:val="center"/>
    </w:pPr>
    <w:rPr>
      <w:b/>
      <w:sz w:val="28"/>
      <w:lang w:val="x-none" w:eastAsia="x-none"/>
    </w:rPr>
  </w:style>
  <w:style w:type="character" w:customStyle="1" w:styleId="afffffffffff1">
    <w:name w:val="Заголовок колонки Знак Знак"/>
    <w:link w:val="afffffffffff0"/>
    <w:uiPriority w:val="99"/>
    <w:locked/>
    <w:rsid w:val="00570C89"/>
    <w:rPr>
      <w:rFonts w:ascii="Times New Roman" w:eastAsia="Times New Roman" w:hAnsi="Times New Roman" w:cs="Times New Roman"/>
      <w:b/>
      <w:sz w:val="28"/>
      <w:szCs w:val="24"/>
      <w:lang w:val="x-none" w:eastAsia="x-none"/>
    </w:rPr>
  </w:style>
  <w:style w:type="paragraph" w:customStyle="1" w:styleId="afffffffffff2">
    <w:name w:val="Текст таблицы"/>
    <w:basedOn w:val="aff1"/>
    <w:uiPriority w:val="99"/>
    <w:qFormat/>
    <w:rsid w:val="00570C89"/>
    <w:pPr>
      <w:widowControl w:val="0"/>
      <w:tabs>
        <w:tab w:val="left" w:pos="459"/>
      </w:tabs>
      <w:spacing w:before="60" w:after="60" w:line="288" w:lineRule="auto"/>
      <w:ind w:left="34" w:right="165"/>
      <w:jc w:val="both"/>
    </w:pPr>
    <w:rPr>
      <w:bCs/>
      <w:color w:val="000000"/>
      <w:szCs w:val="20"/>
    </w:rPr>
  </w:style>
  <w:style w:type="paragraph" w:customStyle="1" w:styleId="xl46">
    <w:name w:val="xl46"/>
    <w:basedOn w:val="aff1"/>
    <w:uiPriority w:val="99"/>
    <w:rsid w:val="00570C89"/>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ff1"/>
    <w:uiPriority w:val="99"/>
    <w:rsid w:val="00570C89"/>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ff1"/>
    <w:uiPriority w:val="99"/>
    <w:rsid w:val="00570C89"/>
    <w:pPr>
      <w:spacing w:before="120"/>
      <w:ind w:firstLine="567"/>
      <w:jc w:val="both"/>
    </w:pPr>
    <w:rPr>
      <w:rFonts w:ascii="Arial" w:hAnsi="Arial"/>
      <w:szCs w:val="20"/>
    </w:rPr>
  </w:style>
  <w:style w:type="paragraph" w:customStyle="1" w:styleId="afffffffffff3">
    <w:name w:val="Приложение"/>
    <w:basedOn w:val="aff1"/>
    <w:uiPriority w:val="99"/>
    <w:qFormat/>
    <w:rsid w:val="00570C89"/>
    <w:pPr>
      <w:pageBreakBefore/>
      <w:widowControl w:val="0"/>
      <w:overflowPunct w:val="0"/>
      <w:autoSpaceDE w:val="0"/>
      <w:autoSpaceDN w:val="0"/>
      <w:adjustRightInd w:val="0"/>
      <w:ind w:firstLine="567"/>
      <w:jc w:val="right"/>
      <w:textAlignment w:val="baseline"/>
    </w:pPr>
    <w:rPr>
      <w:bCs/>
    </w:rPr>
  </w:style>
  <w:style w:type="paragraph" w:customStyle="1" w:styleId="afffffffffff4">
    <w:name w:val="Осн.текст"/>
    <w:basedOn w:val="aff1"/>
    <w:uiPriority w:val="99"/>
    <w:rsid w:val="00570C89"/>
    <w:pPr>
      <w:spacing w:line="360" w:lineRule="auto"/>
      <w:ind w:firstLine="720"/>
      <w:jc w:val="both"/>
    </w:pPr>
    <w:rPr>
      <w:sz w:val="26"/>
      <w:szCs w:val="20"/>
    </w:rPr>
  </w:style>
  <w:style w:type="paragraph" w:customStyle="1" w:styleId="TableCellC">
    <w:name w:val="Table Cell C"/>
    <w:basedOn w:val="aff1"/>
    <w:uiPriority w:val="99"/>
    <w:rsid w:val="00570C89"/>
    <w:pPr>
      <w:jc w:val="center"/>
    </w:pPr>
    <w:rPr>
      <w:sz w:val="28"/>
      <w:szCs w:val="20"/>
    </w:rPr>
  </w:style>
  <w:style w:type="character" w:customStyle="1" w:styleId="Bold0">
    <w:name w:val="Bold"/>
    <w:uiPriority w:val="99"/>
    <w:rsid w:val="00570C89"/>
    <w:rPr>
      <w:rFonts w:ascii="Times New Roman" w:hAnsi="Times New Roman" w:cs="Times New Roman"/>
      <w:b/>
      <w:lang w:val="ru-RU"/>
    </w:rPr>
  </w:style>
  <w:style w:type="paragraph" w:customStyle="1" w:styleId="1TimesNewRoman12">
    <w:name w:val="Стиль Заголовок 1 + Times New Roman 12 пт По центру"/>
    <w:basedOn w:val="1f3"/>
    <w:uiPriority w:val="99"/>
    <w:rsid w:val="00570C89"/>
    <w:pPr>
      <w:keepLines w:val="0"/>
      <w:numPr>
        <w:ilvl w:val="2"/>
        <w:numId w:val="62"/>
      </w:numPr>
      <w:tabs>
        <w:tab w:val="clear" w:pos="1080"/>
      </w:tabs>
      <w:overflowPunct w:val="0"/>
      <w:autoSpaceDE w:val="0"/>
      <w:autoSpaceDN w:val="0"/>
      <w:adjustRightInd w:val="0"/>
      <w:spacing w:after="60"/>
      <w:ind w:left="0" w:firstLine="0"/>
      <w:jc w:val="center"/>
      <w:textAlignment w:val="baseline"/>
    </w:pPr>
    <w:rPr>
      <w:rFonts w:ascii="Times New Roman" w:eastAsia="Times New Roman" w:hAnsi="Times New Roman" w:cs="Times New Roman"/>
      <w:b/>
      <w:bCs/>
      <w:color w:val="auto"/>
      <w:kern w:val="28"/>
      <w:sz w:val="24"/>
      <w:szCs w:val="20"/>
    </w:rPr>
  </w:style>
  <w:style w:type="paragraph" w:customStyle="1" w:styleId="afffffffffff5">
    <w:name w:val="Заголовок колонки"/>
    <w:basedOn w:val="aff1"/>
    <w:uiPriority w:val="99"/>
    <w:rsid w:val="00570C89"/>
    <w:pPr>
      <w:widowControl w:val="0"/>
      <w:suppressAutoHyphens/>
      <w:jc w:val="center"/>
    </w:pPr>
    <w:rPr>
      <w:b/>
      <w:sz w:val="28"/>
    </w:rPr>
  </w:style>
  <w:style w:type="paragraph" w:customStyle="1" w:styleId="afffffffffff6">
    <w:name w:val="номерованный"/>
    <w:basedOn w:val="aff1"/>
    <w:uiPriority w:val="99"/>
    <w:rsid w:val="00570C89"/>
    <w:pPr>
      <w:tabs>
        <w:tab w:val="num" w:pos="1492"/>
      </w:tabs>
      <w:ind w:left="1492" w:hanging="360"/>
    </w:pPr>
  </w:style>
  <w:style w:type="paragraph" w:customStyle="1" w:styleId="afffffffffff7">
    <w:name w:val="буквами"/>
    <w:basedOn w:val="aff1"/>
    <w:uiPriority w:val="99"/>
    <w:rsid w:val="00570C89"/>
    <w:pPr>
      <w:tabs>
        <w:tab w:val="num" w:pos="926"/>
      </w:tabs>
      <w:ind w:left="926" w:hanging="360"/>
    </w:pPr>
  </w:style>
  <w:style w:type="paragraph" w:customStyle="1" w:styleId="1ffff4">
    <w:name w:val="Пнкт1"/>
    <w:basedOn w:val="aff1"/>
    <w:uiPriority w:val="99"/>
    <w:rsid w:val="00570C89"/>
    <w:pPr>
      <w:ind w:firstLine="567"/>
    </w:pPr>
  </w:style>
  <w:style w:type="paragraph" w:customStyle="1" w:styleId="1TimesNewRoman122">
    <w:name w:val="Стиль Заголовок 1 + Times New Roman 12 пт не полужирный"/>
    <w:basedOn w:val="1f3"/>
    <w:link w:val="1TimesNewRoman123"/>
    <w:uiPriority w:val="99"/>
    <w:rsid w:val="00570C89"/>
    <w:pPr>
      <w:keepLines w:val="0"/>
      <w:tabs>
        <w:tab w:val="clear" w:pos="926"/>
      </w:tabs>
      <w:overflowPunct w:val="0"/>
      <w:autoSpaceDE w:val="0"/>
      <w:autoSpaceDN w:val="0"/>
      <w:adjustRightInd w:val="0"/>
      <w:spacing w:after="60"/>
      <w:jc w:val="center"/>
      <w:textAlignment w:val="baseline"/>
    </w:pPr>
    <w:rPr>
      <w:rFonts w:ascii="Arial" w:eastAsia="Times New Roman" w:hAnsi="Arial" w:cs="Times New Roman"/>
      <w:b/>
      <w:color w:val="auto"/>
      <w:kern w:val="28"/>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570C89"/>
    <w:rPr>
      <w:rFonts w:ascii="Arial" w:eastAsia="Times New Roman" w:hAnsi="Arial" w:cs="Times New Roman"/>
      <w:b/>
      <w:kern w:val="28"/>
      <w:sz w:val="24"/>
      <w:szCs w:val="24"/>
      <w:lang w:val="x-none" w:eastAsia="x-none"/>
    </w:rPr>
  </w:style>
  <w:style w:type="paragraph" w:customStyle="1" w:styleId="1TimesNewRoman124">
    <w:name w:val="Стиль Стиль Заголовок 1 + Times New Roman 12 пт не полужирный + не ..."/>
    <w:basedOn w:val="1TimesNewRoman122"/>
    <w:uiPriority w:val="99"/>
    <w:rsid w:val="00570C89"/>
  </w:style>
  <w:style w:type="paragraph" w:customStyle="1" w:styleId="1TimesNewRoman1200">
    <w:name w:val="Стиль Заголовок 1 + Times New Roman 12 пт По центру Перед:  0 пт..."/>
    <w:basedOn w:val="1f3"/>
    <w:uiPriority w:val="99"/>
    <w:rsid w:val="00570C89"/>
    <w:pPr>
      <w:keepLines w:val="0"/>
      <w:tabs>
        <w:tab w:val="clear" w:pos="926"/>
      </w:tabs>
      <w:overflowPunct w:val="0"/>
      <w:autoSpaceDE w:val="0"/>
      <w:autoSpaceDN w:val="0"/>
      <w:adjustRightInd w:val="0"/>
      <w:spacing w:before="0"/>
      <w:jc w:val="center"/>
      <w:textAlignment w:val="baseline"/>
    </w:pPr>
    <w:rPr>
      <w:rFonts w:ascii="Times New Roman" w:eastAsia="Times New Roman" w:hAnsi="Times New Roman" w:cs="Times New Roman"/>
      <w:b/>
      <w:bCs/>
      <w:color w:val="auto"/>
      <w:kern w:val="28"/>
      <w:sz w:val="24"/>
      <w:szCs w:val="20"/>
    </w:rPr>
  </w:style>
  <w:style w:type="paragraph" w:customStyle="1" w:styleId="1TimesNewRoman">
    <w:name w:val="Стиль Заголовок 1 + Times New Roman"/>
    <w:basedOn w:val="1f3"/>
    <w:uiPriority w:val="99"/>
    <w:rsid w:val="00570C89"/>
    <w:pPr>
      <w:keepLines w:val="0"/>
      <w:tabs>
        <w:tab w:val="clear" w:pos="926"/>
      </w:tabs>
      <w:overflowPunct w:val="0"/>
      <w:autoSpaceDE w:val="0"/>
      <w:autoSpaceDN w:val="0"/>
      <w:adjustRightInd w:val="0"/>
      <w:spacing w:after="60"/>
      <w:jc w:val="center"/>
      <w:textAlignment w:val="baseline"/>
    </w:pPr>
    <w:rPr>
      <w:rFonts w:ascii="Times New Roman" w:eastAsia="Times New Roman" w:hAnsi="Times New Roman" w:cs="Times New Roman"/>
      <w:b/>
      <w:bCs/>
      <w:color w:val="auto"/>
      <w:kern w:val="28"/>
      <w:sz w:val="28"/>
      <w:szCs w:val="20"/>
    </w:rPr>
  </w:style>
  <w:style w:type="paragraph" w:customStyle="1" w:styleId="1TimesNewRoman125">
    <w:name w:val="Стиль Заголовок 1 + Times New Roman 12 пт все прописные По центру"/>
    <w:basedOn w:val="1f3"/>
    <w:uiPriority w:val="99"/>
    <w:rsid w:val="00570C89"/>
    <w:pPr>
      <w:keepLines w:val="0"/>
      <w:tabs>
        <w:tab w:val="clear" w:pos="926"/>
      </w:tabs>
      <w:overflowPunct w:val="0"/>
      <w:autoSpaceDE w:val="0"/>
      <w:autoSpaceDN w:val="0"/>
      <w:adjustRightInd w:val="0"/>
      <w:spacing w:after="60"/>
      <w:jc w:val="center"/>
      <w:textAlignment w:val="baseline"/>
    </w:pPr>
    <w:rPr>
      <w:rFonts w:ascii="Times New Roman" w:eastAsia="Times New Roman" w:hAnsi="Times New Roman" w:cs="Times New Roman"/>
      <w:b/>
      <w:bCs/>
      <w:caps/>
      <w:color w:val="auto"/>
      <w:kern w:val="28"/>
      <w:sz w:val="24"/>
      <w:szCs w:val="20"/>
    </w:rPr>
  </w:style>
  <w:style w:type="paragraph" w:customStyle="1" w:styleId="1TimesNewRoman126">
    <w:name w:val="Стиль Заголовок 1 + Times New Roman 12 пт все прописные По центр..."/>
    <w:basedOn w:val="1f3"/>
    <w:uiPriority w:val="99"/>
    <w:rsid w:val="00570C89"/>
    <w:pPr>
      <w:keepLines w:val="0"/>
      <w:tabs>
        <w:tab w:val="clear" w:pos="926"/>
      </w:tabs>
      <w:overflowPunct w:val="0"/>
      <w:autoSpaceDE w:val="0"/>
      <w:autoSpaceDN w:val="0"/>
      <w:adjustRightInd w:val="0"/>
      <w:spacing w:before="0"/>
      <w:jc w:val="center"/>
      <w:textAlignment w:val="baseline"/>
    </w:pPr>
    <w:rPr>
      <w:rFonts w:ascii="Times New Roman" w:eastAsia="Times New Roman" w:hAnsi="Times New Roman" w:cs="Times New Roman"/>
      <w:b/>
      <w:bCs/>
      <w:caps/>
      <w:color w:val="auto"/>
      <w:kern w:val="28"/>
      <w:sz w:val="24"/>
      <w:szCs w:val="20"/>
    </w:rPr>
  </w:style>
  <w:style w:type="paragraph" w:customStyle="1" w:styleId="2100">
    <w:name w:val="Стиль Заголовок 2 + курсив По ширине Междустр.интервал:  точно 10..."/>
    <w:basedOn w:val="2b"/>
    <w:uiPriority w:val="99"/>
    <w:rsid w:val="00570C89"/>
    <w:pPr>
      <w:keepLines w:val="0"/>
      <w:numPr>
        <w:ilvl w:val="0"/>
        <w:numId w:val="0"/>
      </w:numPr>
      <w:overflowPunct w:val="0"/>
      <w:autoSpaceDE w:val="0"/>
      <w:autoSpaceDN w:val="0"/>
      <w:adjustRightInd w:val="0"/>
      <w:spacing w:before="240" w:after="60" w:line="200" w:lineRule="exact"/>
      <w:jc w:val="both"/>
      <w:textAlignment w:val="baseline"/>
    </w:pPr>
    <w:rPr>
      <w:rFonts w:ascii="Times New Roman" w:eastAsia="Times New Roman" w:hAnsi="Times New Roman" w:cs="Times New Roman"/>
      <w:b/>
      <w:bCs/>
      <w:iCs/>
      <w:color w:val="auto"/>
      <w:kern w:val="28"/>
      <w:sz w:val="24"/>
      <w:szCs w:val="20"/>
    </w:rPr>
  </w:style>
  <w:style w:type="paragraph" w:customStyle="1" w:styleId="2ffff2">
    <w:name w:val="Стиль Заголовок 2 + курсив"/>
    <w:basedOn w:val="2b"/>
    <w:link w:val="2ffff3"/>
    <w:uiPriority w:val="99"/>
    <w:rsid w:val="00570C89"/>
    <w:pPr>
      <w:keepLines w:val="0"/>
      <w:numPr>
        <w:ilvl w:val="0"/>
        <w:numId w:val="0"/>
      </w:numPr>
      <w:overflowPunct w:val="0"/>
      <w:autoSpaceDE w:val="0"/>
      <w:autoSpaceDN w:val="0"/>
      <w:adjustRightInd w:val="0"/>
      <w:spacing w:before="240" w:after="60"/>
      <w:textAlignment w:val="baseline"/>
    </w:pPr>
    <w:rPr>
      <w:rFonts w:ascii="Arial" w:eastAsia="Times New Roman" w:hAnsi="Arial" w:cs="Times New Roman"/>
      <w:b/>
      <w:bCs/>
      <w:i/>
      <w:iCs/>
      <w:color w:val="auto"/>
      <w:kern w:val="28"/>
      <w:sz w:val="24"/>
      <w:szCs w:val="24"/>
      <w:lang w:val="x-none" w:eastAsia="x-none"/>
    </w:rPr>
  </w:style>
  <w:style w:type="character" w:customStyle="1" w:styleId="2ffff3">
    <w:name w:val="Стиль Заголовок 2 + курсив Знак Знак"/>
    <w:link w:val="2ffff2"/>
    <w:uiPriority w:val="99"/>
    <w:locked/>
    <w:rsid w:val="00570C89"/>
    <w:rPr>
      <w:rFonts w:ascii="Arial" w:eastAsia="Times New Roman" w:hAnsi="Arial" w:cs="Times New Roman"/>
      <w:b/>
      <w:bCs/>
      <w:i/>
      <w:iCs/>
      <w:kern w:val="28"/>
      <w:sz w:val="24"/>
      <w:szCs w:val="24"/>
      <w:lang w:val="x-none" w:eastAsia="x-none"/>
    </w:rPr>
  </w:style>
  <w:style w:type="paragraph" w:customStyle="1" w:styleId="1ffff5">
    <w:name w:val="1"/>
    <w:uiPriority w:val="99"/>
    <w:rsid w:val="00570C89"/>
    <w:pPr>
      <w:spacing w:after="0" w:line="240" w:lineRule="auto"/>
    </w:pPr>
    <w:rPr>
      <w:rFonts w:ascii="Arial" w:eastAsia="Times New Roman" w:hAnsi="Arial" w:cs="Times New Roman"/>
      <w:sz w:val="24"/>
      <w:szCs w:val="20"/>
      <w:lang w:val="en-US" w:eastAsia="ru-RU"/>
    </w:rPr>
  </w:style>
  <w:style w:type="character" w:customStyle="1" w:styleId="gray1">
    <w:name w:val="gray1"/>
    <w:uiPriority w:val="99"/>
    <w:rsid w:val="00570C89"/>
    <w:rPr>
      <w:rFonts w:cs="Times New Roman"/>
      <w:color w:val="5E5F62"/>
      <w:sz w:val="14"/>
      <w:szCs w:val="14"/>
      <w:u w:val="none"/>
      <w:effect w:val="none"/>
    </w:rPr>
  </w:style>
  <w:style w:type="paragraph" w:customStyle="1" w:styleId="1Char1CharCharCharChar">
    <w:name w:val="Знак Знак1 Char Знак Знак1 Char Char Char Char"/>
    <w:basedOn w:val="aff1"/>
    <w:uiPriority w:val="99"/>
    <w:rsid w:val="00570C89"/>
    <w:pPr>
      <w:tabs>
        <w:tab w:val="left" w:pos="2160"/>
      </w:tabs>
      <w:bidi/>
      <w:spacing w:before="120" w:line="240" w:lineRule="exact"/>
      <w:jc w:val="both"/>
    </w:pPr>
    <w:rPr>
      <w:lang w:val="en-US" w:bidi="he-IL"/>
    </w:rPr>
  </w:style>
  <w:style w:type="paragraph" w:customStyle="1" w:styleId="StyleBodyTextJustifiedBefore5ptAfter5ptKernat1">
    <w:name w:val="Style Body Text + Justified Before:  5 pt After:  5 pt Kern at 1..."/>
    <w:basedOn w:val="aff5"/>
    <w:uiPriority w:val="99"/>
    <w:rsid w:val="00570C89"/>
    <w:pPr>
      <w:numPr>
        <w:numId w:val="63"/>
      </w:numPr>
      <w:spacing w:before="100" w:after="100"/>
      <w:jc w:val="both"/>
    </w:pPr>
    <w:rPr>
      <w:kern w:val="28"/>
      <w:szCs w:val="20"/>
    </w:rPr>
  </w:style>
  <w:style w:type="paragraph" w:customStyle="1" w:styleId="2ffff4">
    <w:name w:val="2"/>
    <w:basedOn w:val="aff1"/>
    <w:uiPriority w:val="99"/>
    <w:rsid w:val="00570C89"/>
    <w:pPr>
      <w:spacing w:after="160" w:line="240" w:lineRule="exact"/>
      <w:jc w:val="both"/>
    </w:pPr>
    <w:rPr>
      <w:rFonts w:ascii="Verdana" w:hAnsi="Verdana"/>
      <w:sz w:val="22"/>
      <w:szCs w:val="20"/>
      <w:lang w:val="en-US" w:eastAsia="en-US"/>
    </w:rPr>
  </w:style>
  <w:style w:type="character" w:customStyle="1" w:styleId="BodyText2">
    <w:name w:val="Body Text 2 Знак"/>
    <w:link w:val="212"/>
    <w:uiPriority w:val="99"/>
    <w:locked/>
    <w:rsid w:val="00570C89"/>
    <w:rPr>
      <w:rFonts w:ascii="Times New Roman" w:eastAsia="Times New Roman" w:hAnsi="Times New Roman" w:cs="Times New Roman"/>
      <w:sz w:val="28"/>
      <w:szCs w:val="20"/>
      <w:lang w:val="x-none" w:eastAsia="x-none"/>
    </w:rPr>
  </w:style>
  <w:style w:type="paragraph" w:customStyle="1" w:styleId="1ffff6">
    <w:name w:val="Знак Знак Знак Знак Знак1"/>
    <w:basedOn w:val="aff1"/>
    <w:uiPriority w:val="99"/>
    <w:rsid w:val="00570C89"/>
    <w:pPr>
      <w:spacing w:after="160" w:line="240" w:lineRule="exact"/>
      <w:jc w:val="both"/>
    </w:pPr>
    <w:rPr>
      <w:rFonts w:ascii="Verdana" w:hAnsi="Verdana"/>
      <w:sz w:val="22"/>
      <w:szCs w:val="20"/>
      <w:lang w:val="en-US" w:eastAsia="en-US"/>
    </w:rPr>
  </w:style>
  <w:style w:type="character" w:customStyle="1" w:styleId="afffffffffff8">
    <w:name w:val="Не вступил в силу"/>
    <w:uiPriority w:val="99"/>
    <w:rsid w:val="00570C89"/>
    <w:rPr>
      <w:rFonts w:cs="Times New Roman"/>
      <w:color w:val="008080"/>
      <w:sz w:val="20"/>
      <w:szCs w:val="20"/>
    </w:rPr>
  </w:style>
  <w:style w:type="paragraph" w:customStyle="1" w:styleId="Normal3">
    <w:name w:val="Normal3"/>
    <w:uiPriority w:val="99"/>
    <w:rsid w:val="00570C89"/>
    <w:pPr>
      <w:spacing w:after="0" w:line="240" w:lineRule="auto"/>
      <w:jc w:val="both"/>
    </w:pPr>
    <w:rPr>
      <w:rFonts w:ascii="Arial" w:eastAsia="Times New Roman" w:hAnsi="Arial" w:cs="Times New Roman"/>
      <w:sz w:val="28"/>
      <w:szCs w:val="20"/>
      <w:lang w:eastAsia="ru-RU"/>
    </w:rPr>
  </w:style>
  <w:style w:type="paragraph" w:customStyle="1" w:styleId="1ffff7">
    <w:name w:val="Знак Знак Знак1 Знак"/>
    <w:basedOn w:val="aff1"/>
    <w:uiPriority w:val="99"/>
    <w:rsid w:val="00570C89"/>
    <w:pPr>
      <w:spacing w:after="160" w:line="240" w:lineRule="exact"/>
    </w:pPr>
    <w:rPr>
      <w:rFonts w:ascii="Verdana" w:hAnsi="Verdana"/>
      <w:lang w:val="en-US" w:eastAsia="en-US"/>
    </w:rPr>
  </w:style>
  <w:style w:type="paragraph" w:customStyle="1" w:styleId="-9">
    <w:name w:val="- Текст таблицы"/>
    <w:basedOn w:val="aff1"/>
    <w:uiPriority w:val="99"/>
    <w:rsid w:val="00570C89"/>
    <w:pPr>
      <w:tabs>
        <w:tab w:val="num" w:pos="180"/>
      </w:tabs>
      <w:spacing w:before="60"/>
      <w:ind w:left="180" w:hanging="180"/>
    </w:pPr>
    <w:rPr>
      <w:rFonts w:ascii="Arial" w:hAnsi="Arial" w:cs="Arial"/>
      <w:spacing w:val="-5"/>
      <w:szCs w:val="20"/>
      <w:lang w:eastAsia="en-US"/>
    </w:rPr>
  </w:style>
  <w:style w:type="character" w:customStyle="1" w:styleId="FontStyle42">
    <w:name w:val="Font Style42"/>
    <w:uiPriority w:val="99"/>
    <w:rsid w:val="00570C89"/>
    <w:rPr>
      <w:rFonts w:ascii="Times New Roman" w:hAnsi="Times New Roman" w:cs="Times New Roman"/>
      <w:sz w:val="18"/>
      <w:szCs w:val="18"/>
    </w:rPr>
  </w:style>
  <w:style w:type="paragraph" w:customStyle="1" w:styleId="Style21">
    <w:name w:val="Style21"/>
    <w:basedOn w:val="aff1"/>
    <w:uiPriority w:val="99"/>
    <w:rsid w:val="00570C89"/>
    <w:pPr>
      <w:widowControl w:val="0"/>
      <w:autoSpaceDE w:val="0"/>
      <w:autoSpaceDN w:val="0"/>
      <w:adjustRightInd w:val="0"/>
      <w:spacing w:line="235" w:lineRule="exact"/>
      <w:ind w:firstLine="499"/>
      <w:jc w:val="both"/>
    </w:pPr>
  </w:style>
  <w:style w:type="character" w:customStyle="1" w:styleId="FontStyle37">
    <w:name w:val="Font Style37"/>
    <w:uiPriority w:val="99"/>
    <w:rsid w:val="00570C89"/>
    <w:rPr>
      <w:rFonts w:ascii="Times New Roman" w:hAnsi="Times New Roman" w:cs="Times New Roman"/>
      <w:b/>
      <w:bCs/>
      <w:sz w:val="18"/>
      <w:szCs w:val="18"/>
    </w:rPr>
  </w:style>
  <w:style w:type="numbering" w:customStyle="1" w:styleId="470">
    <w:name w:val="Стиль47"/>
    <w:rsid w:val="00570C89"/>
  </w:style>
  <w:style w:type="numbering" w:customStyle="1" w:styleId="570">
    <w:name w:val="Стиль57"/>
    <w:rsid w:val="00570C89"/>
  </w:style>
  <w:style w:type="paragraph" w:customStyle="1" w:styleId="Style1">
    <w:name w:val="Style1"/>
    <w:basedOn w:val="aff1"/>
    <w:rsid w:val="00570C89"/>
    <w:pPr>
      <w:widowControl w:val="0"/>
      <w:autoSpaceDE w:val="0"/>
      <w:autoSpaceDN w:val="0"/>
      <w:adjustRightInd w:val="0"/>
      <w:spacing w:line="275" w:lineRule="exact"/>
    </w:pPr>
    <w:rPr>
      <w:rFonts w:ascii="Arial" w:hAnsi="Arial" w:cs="Arial"/>
    </w:rPr>
  </w:style>
  <w:style w:type="paragraph" w:customStyle="1" w:styleId="Style3">
    <w:name w:val="Style3"/>
    <w:basedOn w:val="aff1"/>
    <w:rsid w:val="00570C8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570C89"/>
    <w:rPr>
      <w:rFonts w:ascii="Arial" w:hAnsi="Arial" w:cs="Arial"/>
      <w:sz w:val="18"/>
      <w:szCs w:val="18"/>
    </w:rPr>
  </w:style>
  <w:style w:type="numbering" w:customStyle="1" w:styleId="1113">
    <w:name w:val="Нет списка111"/>
    <w:next w:val="aff4"/>
    <w:semiHidden/>
    <w:unhideWhenUsed/>
    <w:rsid w:val="00570C89"/>
  </w:style>
  <w:style w:type="numbering" w:customStyle="1" w:styleId="12c">
    <w:name w:val="Нет списка12"/>
    <w:next w:val="aff4"/>
    <w:semiHidden/>
    <w:unhideWhenUsed/>
    <w:rsid w:val="00570C89"/>
  </w:style>
  <w:style w:type="numbering" w:customStyle="1" w:styleId="2114">
    <w:name w:val="Нет списка211"/>
    <w:next w:val="aff4"/>
    <w:semiHidden/>
    <w:unhideWhenUsed/>
    <w:rsid w:val="00570C89"/>
  </w:style>
  <w:style w:type="numbering" w:customStyle="1" w:styleId="3110">
    <w:name w:val="Нет списка311"/>
    <w:next w:val="aff4"/>
    <w:semiHidden/>
    <w:unhideWhenUsed/>
    <w:rsid w:val="00570C89"/>
  </w:style>
  <w:style w:type="paragraph" w:customStyle="1" w:styleId="rg">
    <w:name w:val="rg"/>
    <w:basedOn w:val="aff1"/>
    <w:rsid w:val="00570C89"/>
    <w:pPr>
      <w:spacing w:before="100" w:beforeAutospacing="1" w:after="100" w:afterAutospacing="1"/>
      <w:jc w:val="center"/>
    </w:pPr>
    <w:rPr>
      <w:rFonts w:ascii="Verdana" w:hAnsi="Verdana"/>
      <w:b/>
      <w:bCs/>
      <w:color w:val="800000"/>
      <w:sz w:val="21"/>
      <w:szCs w:val="21"/>
    </w:rPr>
  </w:style>
  <w:style w:type="paragraph" w:customStyle="1" w:styleId="rg3">
    <w:name w:val="rg3"/>
    <w:basedOn w:val="aff1"/>
    <w:rsid w:val="00570C89"/>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ff4"/>
    <w:semiHidden/>
    <w:unhideWhenUsed/>
    <w:rsid w:val="00570C89"/>
  </w:style>
  <w:style w:type="numbering" w:customStyle="1" w:styleId="13c">
    <w:name w:val="Нет списка13"/>
    <w:next w:val="aff4"/>
    <w:semiHidden/>
    <w:unhideWhenUsed/>
    <w:rsid w:val="00570C89"/>
  </w:style>
  <w:style w:type="numbering" w:customStyle="1" w:styleId="22b">
    <w:name w:val="Нет списка22"/>
    <w:next w:val="aff4"/>
    <w:semiHidden/>
    <w:unhideWhenUsed/>
    <w:rsid w:val="00570C89"/>
  </w:style>
  <w:style w:type="numbering" w:customStyle="1" w:styleId="328">
    <w:name w:val="Нет списка32"/>
    <w:next w:val="aff4"/>
    <w:semiHidden/>
    <w:unhideWhenUsed/>
    <w:rsid w:val="00570C89"/>
  </w:style>
  <w:style w:type="numbering" w:customStyle="1" w:styleId="6c">
    <w:name w:val="Нет списка6"/>
    <w:next w:val="aff4"/>
    <w:semiHidden/>
    <w:unhideWhenUsed/>
    <w:rsid w:val="00570C89"/>
  </w:style>
  <w:style w:type="table" w:customStyle="1" w:styleId="13d">
    <w:name w:val="Сетка таблицы13"/>
    <w:basedOn w:val="aff3"/>
    <w:next w:val="afff2"/>
    <w:rsid w:val="00570C8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ff4"/>
    <w:semiHidden/>
    <w:unhideWhenUsed/>
    <w:rsid w:val="00570C89"/>
  </w:style>
  <w:style w:type="table" w:customStyle="1" w:styleId="2115">
    <w:name w:val="Сетка таблицы211"/>
    <w:basedOn w:val="aff3"/>
    <w:next w:val="afff2"/>
    <w:rsid w:val="00570C8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f9">
    <w:name w:val="Основной текст с нумерацией Знак Знак"/>
    <w:rsid w:val="00570C89"/>
    <w:rPr>
      <w:sz w:val="24"/>
      <w:szCs w:val="24"/>
      <w:lang w:val="ru-RU" w:eastAsia="ru-RU" w:bidi="ar-SA"/>
    </w:rPr>
  </w:style>
  <w:style w:type="paragraph" w:customStyle="1" w:styleId="329">
    <w:name w:val="Основной текст с отступом 32"/>
    <w:basedOn w:val="aff1"/>
    <w:rsid w:val="00570C89"/>
    <w:pPr>
      <w:overflowPunct w:val="0"/>
      <w:autoSpaceDE w:val="0"/>
      <w:autoSpaceDN w:val="0"/>
      <w:adjustRightInd w:val="0"/>
      <w:spacing w:line="288" w:lineRule="auto"/>
      <w:ind w:firstLine="567"/>
      <w:jc w:val="both"/>
      <w:textAlignment w:val="baseline"/>
    </w:pPr>
    <w:rPr>
      <w:sz w:val="28"/>
      <w:szCs w:val="20"/>
    </w:rPr>
  </w:style>
  <w:style w:type="paragraph" w:customStyle="1" w:styleId="12d">
    <w:name w:val="Заголовок 12"/>
    <w:basedOn w:val="4f2"/>
    <w:next w:val="4f2"/>
    <w:rsid w:val="00570C89"/>
    <w:pPr>
      <w:keepNext/>
      <w:widowControl/>
      <w:shd w:val="clear" w:color="auto" w:fill="auto"/>
      <w:ind w:firstLine="0"/>
      <w:jc w:val="center"/>
    </w:pPr>
    <w:rPr>
      <w:b/>
      <w:snapToGrid/>
      <w:sz w:val="28"/>
    </w:rPr>
  </w:style>
  <w:style w:type="paragraph" w:customStyle="1" w:styleId="22c">
    <w:name w:val="Заголовок 22"/>
    <w:basedOn w:val="4f2"/>
    <w:next w:val="4f2"/>
    <w:rsid w:val="00570C89"/>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f2"/>
    <w:next w:val="4f2"/>
    <w:rsid w:val="00570C89"/>
    <w:pPr>
      <w:keepNext/>
      <w:widowControl/>
      <w:shd w:val="clear" w:color="auto" w:fill="auto"/>
      <w:tabs>
        <w:tab w:val="num" w:pos="720"/>
      </w:tabs>
      <w:spacing w:before="240" w:after="60"/>
      <w:ind w:left="720" w:hanging="720"/>
      <w:jc w:val="left"/>
    </w:pPr>
    <w:rPr>
      <w:b/>
      <w:snapToGrid/>
      <w:sz w:val="24"/>
      <w:lang w:val="en-US"/>
    </w:rPr>
  </w:style>
  <w:style w:type="paragraph" w:customStyle="1" w:styleId="427">
    <w:name w:val="Заголовок 42"/>
    <w:basedOn w:val="4f2"/>
    <w:next w:val="4f2"/>
    <w:rsid w:val="00570C89"/>
    <w:pPr>
      <w:keepNext/>
      <w:widowControl/>
      <w:shd w:val="clear" w:color="auto" w:fill="auto"/>
      <w:tabs>
        <w:tab w:val="num" w:pos="864"/>
      </w:tabs>
      <w:ind w:left="864" w:hanging="864"/>
    </w:pPr>
    <w:rPr>
      <w:b/>
      <w:snapToGrid/>
      <w:sz w:val="24"/>
    </w:rPr>
  </w:style>
  <w:style w:type="paragraph" w:customStyle="1" w:styleId="722">
    <w:name w:val="Заголовок 72"/>
    <w:basedOn w:val="4f2"/>
    <w:next w:val="4f2"/>
    <w:rsid w:val="00570C89"/>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f2"/>
    <w:next w:val="4f2"/>
    <w:rsid w:val="00570C89"/>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f2"/>
    <w:next w:val="4f2"/>
    <w:rsid w:val="00570C89"/>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ff1"/>
    <w:rsid w:val="00570C89"/>
    <w:pPr>
      <w:widowControl w:val="0"/>
      <w:tabs>
        <w:tab w:val="left" w:pos="5670"/>
        <w:tab w:val="left" w:pos="7655"/>
        <w:tab w:val="right" w:pos="9639"/>
      </w:tabs>
    </w:pPr>
  </w:style>
  <w:style w:type="paragraph" w:customStyle="1" w:styleId="22d">
    <w:name w:val="Основной текст с отступом 22"/>
    <w:basedOn w:val="aff1"/>
    <w:rsid w:val="00570C89"/>
    <w:pPr>
      <w:overflowPunct w:val="0"/>
      <w:autoSpaceDE w:val="0"/>
      <w:autoSpaceDN w:val="0"/>
      <w:adjustRightInd w:val="0"/>
      <w:ind w:firstLine="851"/>
      <w:jc w:val="both"/>
    </w:pPr>
    <w:rPr>
      <w:szCs w:val="20"/>
    </w:rPr>
  </w:style>
  <w:style w:type="paragraph" w:customStyle="1" w:styleId="2ffff5">
    <w:name w:val="Знак Знак Знак Знак Знак2"/>
    <w:basedOn w:val="aff1"/>
    <w:rsid w:val="00570C89"/>
    <w:pPr>
      <w:spacing w:after="160" w:line="240" w:lineRule="exact"/>
      <w:jc w:val="both"/>
    </w:pPr>
    <w:rPr>
      <w:rFonts w:ascii="Verdana" w:hAnsi="Verdana"/>
      <w:sz w:val="22"/>
      <w:szCs w:val="20"/>
      <w:lang w:val="en-US" w:eastAsia="en-US"/>
    </w:rPr>
  </w:style>
  <w:style w:type="paragraph" w:customStyle="1" w:styleId="1ffff8">
    <w:name w:val="Знак Знак Знак Знак Знак Знак Знак1"/>
    <w:basedOn w:val="aff1"/>
    <w:uiPriority w:val="99"/>
    <w:rsid w:val="00570C89"/>
    <w:pPr>
      <w:spacing w:after="160" w:line="240" w:lineRule="exact"/>
      <w:jc w:val="both"/>
    </w:pPr>
    <w:rPr>
      <w:rFonts w:ascii="Verdana" w:hAnsi="Verdana"/>
      <w:sz w:val="22"/>
      <w:szCs w:val="20"/>
      <w:lang w:val="en-US" w:eastAsia="en-US"/>
    </w:rPr>
  </w:style>
  <w:style w:type="paragraph" w:customStyle="1" w:styleId="1Char1CharCharCharChar1">
    <w:name w:val="Знак Знак1 Char Знак Знак1 Char Char Char Char1"/>
    <w:basedOn w:val="aff1"/>
    <w:rsid w:val="00570C89"/>
    <w:pPr>
      <w:tabs>
        <w:tab w:val="left" w:pos="2160"/>
      </w:tabs>
      <w:bidi/>
      <w:spacing w:before="120" w:line="240" w:lineRule="exact"/>
      <w:jc w:val="both"/>
    </w:pPr>
    <w:rPr>
      <w:lang w:val="en-US" w:bidi="he-IL"/>
    </w:rPr>
  </w:style>
  <w:style w:type="numbering" w:customStyle="1" w:styleId="87">
    <w:name w:val="Нет списка8"/>
    <w:next w:val="aff4"/>
    <w:uiPriority w:val="99"/>
    <w:semiHidden/>
    <w:unhideWhenUsed/>
    <w:rsid w:val="00570C89"/>
  </w:style>
  <w:style w:type="character" w:customStyle="1" w:styleId="11f9">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570C89"/>
    <w:rPr>
      <w:rFonts w:ascii="Cambria" w:eastAsia="Times New Roman" w:hAnsi="Cambria" w:cs="Times New Roman"/>
      <w:b/>
      <w:bCs/>
      <w:color w:val="365F91"/>
      <w:sz w:val="28"/>
      <w:szCs w:val="28"/>
      <w:lang w:eastAsia="ru-RU"/>
    </w:rPr>
  </w:style>
  <w:style w:type="character" w:customStyle="1" w:styleId="31f1">
    <w:name w:val="Заголовок 3 Знак1"/>
    <w:aliases w:val="H3 Знак1,Heading 3 - old Знак"/>
    <w:rsid w:val="00570C89"/>
    <w:rPr>
      <w:rFonts w:ascii="Cambria" w:eastAsia="Times New Roman" w:hAnsi="Cambria" w:cs="Times New Roman"/>
      <w:b/>
      <w:bCs/>
      <w:color w:val="4F81BD"/>
      <w:sz w:val="24"/>
      <w:szCs w:val="24"/>
      <w:lang w:eastAsia="ru-RU"/>
    </w:rPr>
  </w:style>
  <w:style w:type="numbering" w:customStyle="1" w:styleId="48">
    <w:name w:val="Стиль48"/>
    <w:rsid w:val="00570C89"/>
    <w:pPr>
      <w:numPr>
        <w:numId w:val="18"/>
      </w:numPr>
    </w:pPr>
  </w:style>
  <w:style w:type="numbering" w:customStyle="1" w:styleId="58">
    <w:name w:val="Стиль58"/>
    <w:rsid w:val="00570C89"/>
    <w:pPr>
      <w:numPr>
        <w:numId w:val="19"/>
      </w:numPr>
    </w:pPr>
  </w:style>
  <w:style w:type="table" w:customStyle="1" w:styleId="146">
    <w:name w:val="Сетка таблицы14"/>
    <w:basedOn w:val="aff3"/>
    <w:next w:val="afff2"/>
    <w:rsid w:val="00570C8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ff3"/>
    <w:next w:val="afff2"/>
    <w:rsid w:val="00570C8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570C89"/>
  </w:style>
  <w:style w:type="numbering" w:customStyle="1" w:styleId="21311">
    <w:name w:val="Стиль21311"/>
    <w:rsid w:val="00570C89"/>
    <w:pPr>
      <w:numPr>
        <w:numId w:val="64"/>
      </w:numPr>
    </w:pPr>
  </w:style>
  <w:style w:type="numbering" w:customStyle="1" w:styleId="111111311">
    <w:name w:val="1 / 1.1 / 1.1.1311"/>
    <w:basedOn w:val="aff4"/>
    <w:next w:val="111111"/>
    <w:rsid w:val="00570C89"/>
    <w:pPr>
      <w:numPr>
        <w:numId w:val="59"/>
      </w:numPr>
    </w:pPr>
  </w:style>
  <w:style w:type="paragraph" w:customStyle="1" w:styleId="SMATitle1">
    <w:name w:val="SMA_Title1"/>
    <w:basedOn w:val="1f3"/>
    <w:next w:val="aff1"/>
    <w:qFormat/>
    <w:rsid w:val="00570C89"/>
    <w:pPr>
      <w:pageBreakBefore/>
      <w:numPr>
        <w:numId w:val="65"/>
      </w:numPr>
      <w:pBdr>
        <w:bottom w:val="single" w:sz="4" w:space="1" w:color="auto"/>
      </w:pBdr>
      <w:tabs>
        <w:tab w:val="num" w:pos="567"/>
      </w:tabs>
      <w:spacing w:before="0" w:after="120" w:line="276" w:lineRule="auto"/>
      <w:ind w:left="567" w:hanging="567"/>
    </w:pPr>
    <w:rPr>
      <w:rFonts w:ascii="Times New Roman" w:eastAsia="MS Gothic" w:hAnsi="Times New Roman" w:cs="Times New Roman"/>
      <w:b/>
      <w:bCs/>
      <w:color w:val="auto"/>
      <w:szCs w:val="28"/>
      <w:lang w:eastAsia="en-US"/>
    </w:rPr>
  </w:style>
  <w:style w:type="paragraph" w:customStyle="1" w:styleId="SMATitle3">
    <w:name w:val="SMA_Title3"/>
    <w:basedOn w:val="39"/>
    <w:next w:val="aff1"/>
    <w:qFormat/>
    <w:rsid w:val="00570C89"/>
    <w:pPr>
      <w:keepNext w:val="0"/>
      <w:keepLines w:val="0"/>
      <w:numPr>
        <w:numId w:val="65"/>
      </w:numPr>
      <w:spacing w:before="120" w:line="276" w:lineRule="auto"/>
    </w:pPr>
    <w:rPr>
      <w:rFonts w:ascii="Times New Roman" w:eastAsia="Times New Roman" w:hAnsi="Times New Roman" w:cs="Times New Roman"/>
      <w:b/>
      <w:bCs/>
      <w:color w:val="auto"/>
      <w:sz w:val="28"/>
      <w:szCs w:val="27"/>
    </w:rPr>
  </w:style>
  <w:style w:type="paragraph" w:customStyle="1" w:styleId="SMATitle4">
    <w:name w:val="SMA_Title4"/>
    <w:basedOn w:val="49"/>
    <w:next w:val="aff1"/>
    <w:qFormat/>
    <w:rsid w:val="00570C89"/>
    <w:pPr>
      <w:numPr>
        <w:numId w:val="65"/>
      </w:numPr>
      <w:tabs>
        <w:tab w:val="num" w:pos="864"/>
        <w:tab w:val="left" w:pos="993"/>
      </w:tabs>
      <w:spacing w:before="120" w:line="276" w:lineRule="auto"/>
      <w:ind w:left="864" w:hanging="864"/>
    </w:pPr>
    <w:rPr>
      <w:rFonts w:ascii="Times New Roman" w:eastAsia="MS Gothic" w:hAnsi="Times New Roman" w:cs="Times New Roman"/>
      <w:b/>
      <w:bCs/>
      <w:color w:val="auto"/>
      <w:sz w:val="28"/>
      <w:szCs w:val="22"/>
      <w:lang w:eastAsia="en-US"/>
    </w:rPr>
  </w:style>
  <w:style w:type="paragraph" w:customStyle="1" w:styleId="SMAList3">
    <w:name w:val="SMA_List3"/>
    <w:basedOn w:val="aff1"/>
    <w:rsid w:val="00570C89"/>
    <w:pPr>
      <w:numPr>
        <w:numId w:val="66"/>
      </w:numPr>
      <w:spacing w:after="60"/>
      <w:jc w:val="both"/>
    </w:pPr>
  </w:style>
  <w:style w:type="paragraph" w:customStyle="1" w:styleId="aff">
    <w:name w:val="_Нумерованный_список"/>
    <w:basedOn w:val="aff1"/>
    <w:uiPriority w:val="99"/>
    <w:locked/>
    <w:rsid w:val="00570C89"/>
    <w:pPr>
      <w:numPr>
        <w:numId w:val="67"/>
      </w:numPr>
      <w:spacing w:before="40"/>
      <w:jc w:val="both"/>
    </w:pPr>
    <w:rPr>
      <w:rFonts w:eastAsia="Calibri"/>
      <w:szCs w:val="22"/>
    </w:rPr>
  </w:style>
  <w:style w:type="table" w:customStyle="1" w:styleId="96">
    <w:name w:val="Сетка таблицы9"/>
    <w:basedOn w:val="aff3"/>
    <w:next w:val="afff2"/>
    <w:uiPriority w:val="59"/>
    <w:rsid w:val="00570C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570C89"/>
    <w:pPr>
      <w:spacing w:after="0" w:line="276" w:lineRule="auto"/>
      <w:ind w:firstLine="709"/>
      <w:jc w:val="both"/>
    </w:pPr>
    <w:rPr>
      <w:rFonts w:ascii="Times New Roman" w:eastAsia="Times New Roman" w:hAnsi="Times New Roman" w:cs="Times New Roman"/>
      <w:sz w:val="28"/>
      <w:szCs w:val="28"/>
      <w:lang w:eastAsia="ru-RU"/>
    </w:rPr>
  </w:style>
  <w:style w:type="paragraph" w:customStyle="1" w:styleId="SMATitle2">
    <w:name w:val="SMA_Title2"/>
    <w:basedOn w:val="2b"/>
    <w:next w:val="aff1"/>
    <w:qFormat/>
    <w:rsid w:val="00570C89"/>
    <w:pPr>
      <w:numPr>
        <w:ilvl w:val="0"/>
        <w:numId w:val="5"/>
      </w:numPr>
      <w:spacing w:before="120" w:line="276" w:lineRule="auto"/>
    </w:pPr>
    <w:rPr>
      <w:rFonts w:ascii="Times New Roman" w:eastAsia="MS Gothic" w:hAnsi="Times New Roman" w:cs="Times New Roman"/>
      <w:b/>
      <w:bCs/>
      <w:color w:val="auto"/>
      <w:sz w:val="28"/>
      <w:lang w:eastAsia="en-US"/>
    </w:rPr>
  </w:style>
  <w:style w:type="paragraph" w:customStyle="1" w:styleId="SMAList1">
    <w:name w:val="SMA_List1"/>
    <w:basedOn w:val="aff1"/>
    <w:link w:val="SMAList10"/>
    <w:qFormat/>
    <w:rsid w:val="00570C89"/>
    <w:pPr>
      <w:numPr>
        <w:numId w:val="68"/>
      </w:numPr>
      <w:tabs>
        <w:tab w:val="left" w:pos="426"/>
      </w:tabs>
      <w:spacing w:line="276" w:lineRule="auto"/>
      <w:jc w:val="both"/>
    </w:pPr>
    <w:rPr>
      <w:sz w:val="28"/>
      <w:szCs w:val="28"/>
      <w:lang w:val="x-none" w:eastAsia="x-none"/>
    </w:rPr>
  </w:style>
  <w:style w:type="paragraph" w:customStyle="1" w:styleId="SMATableText">
    <w:name w:val="SMA_Table_Text"/>
    <w:basedOn w:val="aff1"/>
    <w:qFormat/>
    <w:rsid w:val="00570C89"/>
    <w:rPr>
      <w:szCs w:val="28"/>
    </w:rPr>
  </w:style>
  <w:style w:type="character" w:customStyle="1" w:styleId="SMAList10">
    <w:name w:val="SMA_List1 Знак"/>
    <w:link w:val="SMAList1"/>
    <w:rsid w:val="00570C89"/>
    <w:rPr>
      <w:rFonts w:ascii="Times New Roman" w:eastAsia="Times New Roman" w:hAnsi="Times New Roman" w:cs="Times New Roman"/>
      <w:sz w:val="28"/>
      <w:szCs w:val="28"/>
      <w:lang w:val="x-none" w:eastAsia="x-none"/>
    </w:rPr>
  </w:style>
  <w:style w:type="paragraph" w:customStyle="1" w:styleId="TableLeftBold11">
    <w:name w:val="TableLeftBold_11"/>
    <w:rsid w:val="00570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eastAsia="Times New Roman" w:hAnsi="Arial" w:cs="Times New Roman"/>
      <w:b/>
      <w:bCs/>
      <w:noProof/>
      <w:lang w:eastAsia="ru-RU"/>
    </w:rPr>
  </w:style>
  <w:style w:type="paragraph" w:customStyle="1" w:styleId="TableTextSmal">
    <w:name w:val="Table Text Smal"/>
    <w:basedOn w:val="aff1"/>
    <w:rsid w:val="00570C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jc w:val="both"/>
    </w:pPr>
    <w:rPr>
      <w:rFonts w:ascii="Times New Roman CYR" w:hAnsi="Times New Roman CYR" w:cs="Times New Roman CYR"/>
      <w:sz w:val="22"/>
    </w:rPr>
  </w:style>
  <w:style w:type="character" w:customStyle="1" w:styleId="SMAPlainText0">
    <w:name w:val="SMA_PlainText Знак"/>
    <w:link w:val="SMAPlainText"/>
    <w:rsid w:val="00570C89"/>
    <w:rPr>
      <w:rFonts w:ascii="Times New Roman" w:eastAsia="Times New Roman" w:hAnsi="Times New Roman" w:cs="Times New Roman"/>
      <w:sz w:val="28"/>
      <w:szCs w:val="28"/>
      <w:lang w:eastAsia="ru-RU"/>
    </w:rPr>
  </w:style>
  <w:style w:type="paragraph" w:customStyle="1" w:styleId="afffffffffffa">
    <w:name w:val="Обычный_основной текст"/>
    <w:basedOn w:val="aff1"/>
    <w:link w:val="afffffffffffb"/>
    <w:qFormat/>
    <w:rsid w:val="00570C89"/>
    <w:pPr>
      <w:spacing w:after="120" w:line="360" w:lineRule="auto"/>
      <w:ind w:firstLine="709"/>
      <w:jc w:val="both"/>
    </w:pPr>
    <w:rPr>
      <w:sz w:val="28"/>
      <w:lang w:val="x-none" w:eastAsia="en-US"/>
    </w:rPr>
  </w:style>
  <w:style w:type="character" w:customStyle="1" w:styleId="afffffffffffb">
    <w:name w:val="Обычный_основной текст Знак"/>
    <w:link w:val="afffffffffffa"/>
    <w:rsid w:val="00570C89"/>
    <w:rPr>
      <w:rFonts w:ascii="Times New Roman" w:eastAsia="Times New Roman" w:hAnsi="Times New Roman" w:cs="Times New Roman"/>
      <w:sz w:val="28"/>
      <w:szCs w:val="24"/>
      <w:lang w:val="x-none"/>
    </w:rPr>
  </w:style>
  <w:style w:type="paragraph" w:customStyle="1" w:styleId="18">
    <w:name w:val="_марк 1"/>
    <w:basedOn w:val="aff1"/>
    <w:link w:val="1ffff9"/>
    <w:qFormat/>
    <w:rsid w:val="00570C89"/>
    <w:pPr>
      <w:numPr>
        <w:numId w:val="69"/>
      </w:numPr>
      <w:tabs>
        <w:tab w:val="left" w:pos="1134"/>
      </w:tabs>
      <w:spacing w:line="360" w:lineRule="auto"/>
      <w:jc w:val="both"/>
    </w:pPr>
    <w:rPr>
      <w:sz w:val="28"/>
      <w:lang w:val="x-none" w:eastAsia="x-none"/>
    </w:rPr>
  </w:style>
  <w:style w:type="character" w:customStyle="1" w:styleId="1ffff9">
    <w:name w:val="_марк 1 Знак"/>
    <w:link w:val="18"/>
    <w:rsid w:val="00570C89"/>
    <w:rPr>
      <w:rFonts w:ascii="Times New Roman" w:eastAsia="Times New Roman" w:hAnsi="Times New Roman" w:cs="Times New Roman"/>
      <w:sz w:val="28"/>
      <w:szCs w:val="24"/>
      <w:lang w:val="x-none" w:eastAsia="x-none"/>
    </w:rPr>
  </w:style>
  <w:style w:type="paragraph" w:customStyle="1" w:styleId="afffffffffffc">
    <w:name w:val="ГОСТ_Текст"/>
    <w:qFormat/>
    <w:rsid w:val="00570C89"/>
    <w:pPr>
      <w:spacing w:before="60" w:after="60" w:line="240" w:lineRule="auto"/>
      <w:ind w:firstLine="709"/>
      <w:jc w:val="both"/>
    </w:pPr>
    <w:rPr>
      <w:rFonts w:ascii="Times New Roman" w:eastAsia="Calibri" w:hAnsi="Times New Roman" w:cs="Times New Roman"/>
      <w:sz w:val="28"/>
      <w:szCs w:val="24"/>
      <w:lang w:eastAsia="ru-RU"/>
    </w:rPr>
  </w:style>
  <w:style w:type="table" w:customStyle="1" w:styleId="106">
    <w:name w:val="Сетка таблицы10"/>
    <w:basedOn w:val="aff3"/>
    <w:next w:val="afff2"/>
    <w:uiPriority w:val="59"/>
    <w:rsid w:val="00570C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ff4"/>
    <w:uiPriority w:val="99"/>
    <w:semiHidden/>
    <w:unhideWhenUsed/>
    <w:rsid w:val="00570C89"/>
  </w:style>
  <w:style w:type="paragraph" w:customStyle="1" w:styleId="Rule3">
    <w:name w:val="Rule3"/>
    <w:basedOn w:val="aff1"/>
    <w:link w:val="Rule30"/>
    <w:rsid w:val="00570C89"/>
    <w:pPr>
      <w:spacing w:after="120"/>
      <w:ind w:firstLine="567"/>
      <w:jc w:val="both"/>
    </w:pPr>
    <w:rPr>
      <w:rFonts w:ascii="Tense" w:hAnsi="Tense"/>
      <w:color w:val="000000"/>
      <w:szCs w:val="20"/>
      <w:lang w:val="x-none" w:eastAsia="x-none"/>
    </w:rPr>
  </w:style>
  <w:style w:type="paragraph" w:customStyle="1" w:styleId="1ffffa">
    <w:name w:val="???????1"/>
    <w:rsid w:val="00570C89"/>
    <w:pPr>
      <w:spacing w:after="0" w:line="240" w:lineRule="auto"/>
    </w:pPr>
    <w:rPr>
      <w:rFonts w:ascii="Times New Roman" w:eastAsia="Times New Roman" w:hAnsi="Times New Roman" w:cs="Times New Roman"/>
      <w:sz w:val="20"/>
      <w:szCs w:val="20"/>
      <w:lang w:eastAsia="ru-RU"/>
    </w:rPr>
  </w:style>
  <w:style w:type="paragraph" w:customStyle="1" w:styleId="afffffffffffd">
    <w:name w:val="???????"/>
    <w:rsid w:val="00570C89"/>
    <w:pPr>
      <w:spacing w:after="0" w:line="240" w:lineRule="auto"/>
    </w:pPr>
    <w:rPr>
      <w:rFonts w:ascii="Times New Roman" w:eastAsia="Times New Roman" w:hAnsi="Times New Roman" w:cs="Times New Roman"/>
      <w:sz w:val="20"/>
      <w:szCs w:val="20"/>
      <w:lang w:eastAsia="ru-RU"/>
    </w:rPr>
  </w:style>
  <w:style w:type="character" w:customStyle="1" w:styleId="Rule30">
    <w:name w:val="Rule3 Знак"/>
    <w:link w:val="Rule3"/>
    <w:rsid w:val="00570C89"/>
    <w:rPr>
      <w:rFonts w:ascii="Tense" w:eastAsia="Times New Roman" w:hAnsi="Tense" w:cs="Times New Roman"/>
      <w:color w:val="000000"/>
      <w:sz w:val="24"/>
      <w:szCs w:val="20"/>
      <w:lang w:val="x-none" w:eastAsia="x-none"/>
    </w:rPr>
  </w:style>
  <w:style w:type="paragraph" w:customStyle="1" w:styleId="CharChar1CharChar1CharChar">
    <w:name w:val="Char Char Знак Знак1 Char Char1 Знак Знак Char Char Знак Знак Знак"/>
    <w:basedOn w:val="aff1"/>
    <w:rsid w:val="00570C89"/>
    <w:pPr>
      <w:spacing w:before="100" w:beforeAutospacing="1" w:after="100" w:afterAutospacing="1"/>
    </w:pPr>
    <w:rPr>
      <w:rFonts w:ascii="Tahoma" w:hAnsi="Tahoma"/>
      <w:sz w:val="20"/>
      <w:szCs w:val="20"/>
      <w:lang w:val="en-US" w:eastAsia="en-US"/>
    </w:rPr>
  </w:style>
  <w:style w:type="table" w:customStyle="1" w:styleId="156">
    <w:name w:val="Сетка таблицы15"/>
    <w:basedOn w:val="aff3"/>
    <w:next w:val="afff2"/>
    <w:rsid w:val="00570C89"/>
    <w:pPr>
      <w:spacing w:after="0" w:line="240" w:lineRule="auto"/>
    </w:pPr>
    <w:rPr>
      <w:rFonts w:ascii="Tense" w:eastAsia="Times New Roman" w:hAnsi="Tense"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ff3"/>
    <w:next w:val="afff2"/>
    <w:uiPriority w:val="59"/>
    <w:rsid w:val="00570C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570C89"/>
    <w:rPr>
      <w:rFonts w:ascii="MS Gothic" w:eastAsia="MS Gothic" w:hAnsi="MS Gothic" w:cs="MS Gothic"/>
      <w:sz w:val="9"/>
      <w:szCs w:val="9"/>
      <w:shd w:val="clear" w:color="auto" w:fill="FFFFFF"/>
    </w:rPr>
  </w:style>
  <w:style w:type="paragraph" w:customStyle="1" w:styleId="177">
    <w:name w:val="Основной текст (17)"/>
    <w:basedOn w:val="aff1"/>
    <w:link w:val="176"/>
    <w:rsid w:val="00570C89"/>
    <w:pPr>
      <w:widowControl w:val="0"/>
      <w:shd w:val="clear" w:color="auto" w:fill="FFFFFF"/>
      <w:spacing w:line="0" w:lineRule="atLeast"/>
    </w:pPr>
    <w:rPr>
      <w:rFonts w:ascii="MS Gothic" w:eastAsia="MS Gothic" w:hAnsi="MS Gothic" w:cs="MS Gothic"/>
      <w:sz w:val="9"/>
      <w:szCs w:val="9"/>
      <w:lang w:eastAsia="en-US"/>
    </w:rPr>
  </w:style>
  <w:style w:type="paragraph" w:customStyle="1" w:styleId="3fff2">
    <w:name w:val="Основной текст3"/>
    <w:basedOn w:val="aff1"/>
    <w:rsid w:val="00570C89"/>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570C89"/>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570C89"/>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ff3"/>
    <w:next w:val="afff2"/>
    <w:uiPriority w:val="59"/>
    <w:rsid w:val="00570C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ff3"/>
    <w:next w:val="afff2"/>
    <w:rsid w:val="00570C89"/>
    <w:pPr>
      <w:spacing w:after="0" w:line="240" w:lineRule="auto"/>
    </w:pPr>
    <w:rPr>
      <w:rFonts w:ascii="Tense" w:eastAsia="Times New Roman" w:hAnsi="Tense"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
    <w:basedOn w:val="aff3"/>
    <w:next w:val="afff2"/>
    <w:uiPriority w:val="59"/>
    <w:rsid w:val="00570C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ff3"/>
    <w:next w:val="afff2"/>
    <w:rsid w:val="00570C89"/>
    <w:pPr>
      <w:spacing w:after="0" w:line="240" w:lineRule="auto"/>
    </w:pPr>
    <w:rPr>
      <w:rFonts w:ascii="Tense" w:eastAsia="Times New Roman" w:hAnsi="Tense"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ff3"/>
    <w:next w:val="afff2"/>
    <w:uiPriority w:val="59"/>
    <w:rsid w:val="00570C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ff4"/>
    <w:uiPriority w:val="99"/>
    <w:semiHidden/>
    <w:unhideWhenUsed/>
    <w:rsid w:val="00570C89"/>
  </w:style>
  <w:style w:type="table" w:customStyle="1" w:styleId="247">
    <w:name w:val="Сетка таблицы24"/>
    <w:basedOn w:val="aff3"/>
    <w:next w:val="afff2"/>
    <w:rsid w:val="00570C89"/>
    <w:pPr>
      <w:spacing w:after="0" w:line="240" w:lineRule="auto"/>
    </w:pPr>
    <w:rPr>
      <w:rFonts w:ascii="Tense" w:eastAsia="Times New Roman" w:hAnsi="Tense"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ff3"/>
    <w:next w:val="afff2"/>
    <w:uiPriority w:val="59"/>
    <w:rsid w:val="00570C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f3"/>
    <w:next w:val="afff2"/>
    <w:uiPriority w:val="59"/>
    <w:rsid w:val="00570C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Стиль2 Знак"/>
    <w:link w:val="2f2"/>
    <w:rsid w:val="00570C89"/>
    <w:rPr>
      <w:rFonts w:ascii="Times New Roman" w:eastAsia="Times New Roman" w:hAnsi="Times New Roman" w:cs="Times New Roman"/>
      <w:b/>
      <w:sz w:val="24"/>
      <w:szCs w:val="20"/>
      <w:lang w:val="x-none" w:eastAsia="x-none"/>
    </w:rPr>
  </w:style>
  <w:style w:type="paragraph" w:customStyle="1" w:styleId="afffffffffffe">
    <w:name w:val="Центровка"/>
    <w:basedOn w:val="aff1"/>
    <w:rsid w:val="00570C89"/>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d">
    <w:name w:val="Маркер1"/>
    <w:basedOn w:val="aff1"/>
    <w:link w:val="1ffffb"/>
    <w:rsid w:val="00570C89"/>
    <w:pPr>
      <w:keepLines/>
      <w:numPr>
        <w:numId w:val="70"/>
      </w:numPr>
      <w:spacing w:before="120" w:after="120"/>
      <w:jc w:val="both"/>
    </w:pPr>
    <w:rPr>
      <w:rFonts w:eastAsia="Calibri"/>
      <w:lang w:val="x-none" w:eastAsia="en-US"/>
    </w:rPr>
  </w:style>
  <w:style w:type="paragraph" w:customStyle="1" w:styleId="27">
    <w:name w:val="Маркер2"/>
    <w:basedOn w:val="1d"/>
    <w:link w:val="2ffff6"/>
    <w:rsid w:val="00570C89"/>
    <w:pPr>
      <w:numPr>
        <w:ilvl w:val="2"/>
      </w:numPr>
      <w:tabs>
        <w:tab w:val="clear" w:pos="2160"/>
        <w:tab w:val="num" w:pos="360"/>
      </w:tabs>
      <w:ind w:left="1560" w:hanging="426"/>
    </w:pPr>
  </w:style>
  <w:style w:type="character" w:customStyle="1" w:styleId="1ffffb">
    <w:name w:val="Маркер1 Знак"/>
    <w:link w:val="1d"/>
    <w:rsid w:val="00570C89"/>
    <w:rPr>
      <w:rFonts w:ascii="Times New Roman" w:eastAsia="Calibri" w:hAnsi="Times New Roman" w:cs="Times New Roman"/>
      <w:sz w:val="24"/>
      <w:szCs w:val="24"/>
      <w:lang w:val="x-none"/>
    </w:rPr>
  </w:style>
  <w:style w:type="character" w:customStyle="1" w:styleId="2ffff6">
    <w:name w:val="Маркер2 Знак"/>
    <w:link w:val="27"/>
    <w:rsid w:val="00570C89"/>
    <w:rPr>
      <w:rFonts w:ascii="Times New Roman" w:eastAsia="Calibri" w:hAnsi="Times New Roman" w:cs="Times New Roman"/>
      <w:sz w:val="24"/>
      <w:szCs w:val="24"/>
      <w:lang w:val="x-none"/>
    </w:rPr>
  </w:style>
  <w:style w:type="paragraph" w:customStyle="1" w:styleId="affffffffffff">
    <w:name w:val="Часть"/>
    <w:basedOn w:val="aff1"/>
    <w:uiPriority w:val="99"/>
    <w:qFormat/>
    <w:rsid w:val="00570C89"/>
    <w:pPr>
      <w:spacing w:after="60"/>
      <w:jc w:val="center"/>
    </w:pPr>
    <w:rPr>
      <w:rFonts w:ascii="Arial" w:hAnsi="Arial"/>
      <w:b/>
      <w:caps/>
      <w:sz w:val="32"/>
      <w:szCs w:val="20"/>
    </w:rPr>
  </w:style>
  <w:style w:type="paragraph" w:customStyle="1" w:styleId="Instruction">
    <w:name w:val="Instruction"/>
    <w:basedOn w:val="2"/>
    <w:uiPriority w:val="99"/>
    <w:semiHidden/>
    <w:rsid w:val="00570C89"/>
    <w:pPr>
      <w:numPr>
        <w:ilvl w:val="0"/>
        <w:numId w:val="0"/>
      </w:numPr>
      <w:tabs>
        <w:tab w:val="num" w:pos="360"/>
      </w:tabs>
      <w:spacing w:before="180"/>
      <w:ind w:left="360" w:hanging="360"/>
    </w:pPr>
    <w:rPr>
      <w:b/>
      <w:lang w:val="ru-RU" w:eastAsia="ru-RU"/>
    </w:rPr>
  </w:style>
  <w:style w:type="paragraph" w:customStyle="1" w:styleId="affffffffffff0">
    <w:name w:val="Тендерные данные"/>
    <w:basedOn w:val="aff1"/>
    <w:uiPriority w:val="99"/>
    <w:semiHidden/>
    <w:rsid w:val="00570C89"/>
    <w:pPr>
      <w:tabs>
        <w:tab w:val="left" w:pos="1985"/>
      </w:tabs>
      <w:spacing w:before="120" w:after="60"/>
      <w:jc w:val="both"/>
    </w:pPr>
    <w:rPr>
      <w:b/>
      <w:szCs w:val="20"/>
    </w:rPr>
  </w:style>
  <w:style w:type="character" w:customStyle="1" w:styleId="2ffff7">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570C89"/>
    <w:rPr>
      <w:sz w:val="24"/>
    </w:rPr>
  </w:style>
  <w:style w:type="paragraph" w:customStyle="1" w:styleId="2-10">
    <w:name w:val="содержание2-1"/>
    <w:basedOn w:val="39"/>
    <w:next w:val="aff1"/>
    <w:uiPriority w:val="99"/>
    <w:rsid w:val="00570C89"/>
    <w:pPr>
      <w:keepLines w:val="0"/>
      <w:numPr>
        <w:numId w:val="0"/>
      </w:numPr>
      <w:tabs>
        <w:tab w:val="num" w:pos="1"/>
      </w:tabs>
      <w:spacing w:before="240" w:after="240"/>
      <w:ind w:left="1" w:firstLine="709"/>
      <w:jc w:val="both"/>
    </w:pPr>
    <w:rPr>
      <w:rFonts w:ascii="Times New Roman" w:eastAsia="Times New Roman" w:hAnsi="Times New Roman" w:cs="Times New Roman"/>
      <w:color w:val="auto"/>
      <w:szCs w:val="20"/>
    </w:rPr>
  </w:style>
  <w:style w:type="paragraph" w:customStyle="1" w:styleId="21f2">
    <w:name w:val="Заголовок 2.1"/>
    <w:basedOn w:val="1f3"/>
    <w:uiPriority w:val="99"/>
    <w:rsid w:val="00570C89"/>
    <w:pPr>
      <w:widowControl w:val="0"/>
      <w:suppressLineNumbers/>
      <w:tabs>
        <w:tab w:val="clear" w:pos="926"/>
        <w:tab w:val="num" w:pos="0"/>
      </w:tabs>
      <w:suppressAutoHyphens/>
      <w:spacing w:after="240"/>
      <w:ind w:firstLine="709"/>
    </w:pPr>
    <w:rPr>
      <w:rFonts w:ascii="Times New Roman" w:eastAsia="Times New Roman" w:hAnsi="Times New Roman" w:cs="Times New Roman"/>
      <w:b/>
      <w:caps/>
      <w:color w:val="auto"/>
      <w:kern w:val="28"/>
      <w:sz w:val="24"/>
      <w:szCs w:val="28"/>
    </w:rPr>
  </w:style>
  <w:style w:type="paragraph" w:customStyle="1" w:styleId="affffffffffff1">
    <w:name w:val="Пункт Знак"/>
    <w:basedOn w:val="aff1"/>
    <w:uiPriority w:val="99"/>
    <w:rsid w:val="00570C89"/>
    <w:pPr>
      <w:tabs>
        <w:tab w:val="num" w:pos="1134"/>
        <w:tab w:val="left" w:pos="1701"/>
      </w:tabs>
      <w:snapToGrid w:val="0"/>
      <w:spacing w:line="360" w:lineRule="auto"/>
      <w:ind w:left="1134" w:hanging="567"/>
      <w:jc w:val="both"/>
    </w:pPr>
    <w:rPr>
      <w:sz w:val="28"/>
      <w:szCs w:val="20"/>
    </w:rPr>
  </w:style>
  <w:style w:type="character" w:customStyle="1" w:styleId="3fff3">
    <w:name w:val="Стиль3 Знак Знак Знак"/>
    <w:rsid w:val="00570C89"/>
    <w:rPr>
      <w:rFonts w:cs="Times New Roman"/>
      <w:sz w:val="24"/>
      <w:lang w:val="ru-RU" w:eastAsia="ru-RU" w:bidi="ar-SA"/>
    </w:rPr>
  </w:style>
  <w:style w:type="character" w:customStyle="1" w:styleId="3fff4">
    <w:name w:val="Стиль3 Знак Знак Знак Знак"/>
    <w:uiPriority w:val="99"/>
    <w:rsid w:val="00570C89"/>
    <w:rPr>
      <w:rFonts w:cs="Times New Roman"/>
      <w:sz w:val="24"/>
      <w:lang w:val="ru-RU" w:eastAsia="ru-RU" w:bidi="ar-SA"/>
    </w:rPr>
  </w:style>
  <w:style w:type="paragraph" w:customStyle="1" w:styleId="affffffffffff2">
    <w:name w:val="текст"/>
    <w:uiPriority w:val="99"/>
    <w:rsid w:val="00570C89"/>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
    <w:name w:val="текст-табл"/>
    <w:basedOn w:val="aff1"/>
    <w:next w:val="aff1"/>
    <w:uiPriority w:val="99"/>
    <w:rsid w:val="00570C89"/>
    <w:pPr>
      <w:autoSpaceDE w:val="0"/>
      <w:autoSpaceDN w:val="0"/>
      <w:adjustRightInd w:val="0"/>
      <w:spacing w:before="57"/>
      <w:ind w:left="283" w:right="283"/>
      <w:jc w:val="both"/>
    </w:pPr>
    <w:rPr>
      <w:rFonts w:ascii="SchoolBookC" w:hAnsi="SchoolBookC"/>
      <w:b/>
      <w:i/>
      <w:szCs w:val="20"/>
    </w:rPr>
  </w:style>
  <w:style w:type="paragraph" w:customStyle="1" w:styleId="affffffffffff3">
    <w:name w:val="Статья"/>
    <w:basedOn w:val="aff1"/>
    <w:uiPriority w:val="99"/>
    <w:rsid w:val="00570C89"/>
    <w:pPr>
      <w:keepNext/>
      <w:keepLines/>
      <w:widowControl w:val="0"/>
      <w:suppressLineNumbers/>
      <w:tabs>
        <w:tab w:val="num" w:pos="432"/>
      </w:tabs>
      <w:suppressAutoHyphens/>
      <w:spacing w:after="60"/>
      <w:ind w:left="432" w:hanging="432"/>
      <w:jc w:val="center"/>
    </w:pPr>
    <w:rPr>
      <w:b/>
      <w:caps/>
      <w:sz w:val="28"/>
      <w:szCs w:val="28"/>
    </w:rPr>
  </w:style>
  <w:style w:type="paragraph" w:customStyle="1" w:styleId="xl54">
    <w:name w:val="xl54"/>
    <w:basedOn w:val="aff1"/>
    <w:uiPriority w:val="99"/>
    <w:rsid w:val="00570C8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ff1"/>
    <w:uiPriority w:val="99"/>
    <w:rsid w:val="00570C89"/>
    <w:pPr>
      <w:pBdr>
        <w:right w:val="single" w:sz="4" w:space="0" w:color="auto"/>
      </w:pBdr>
      <w:spacing w:before="100" w:beforeAutospacing="1" w:after="100" w:afterAutospacing="1"/>
      <w:jc w:val="center"/>
      <w:textAlignment w:val="top"/>
    </w:pPr>
    <w:rPr>
      <w:rFonts w:eastAsia="Arial Unicode MS"/>
    </w:rPr>
  </w:style>
  <w:style w:type="paragraph" w:customStyle="1" w:styleId="affffffffffff4">
    <w:name w:val="Таблица текст"/>
    <w:basedOn w:val="aff1"/>
    <w:uiPriority w:val="99"/>
    <w:rsid w:val="00570C89"/>
    <w:pPr>
      <w:spacing w:before="40" w:after="40"/>
      <w:ind w:left="57" w:right="57"/>
    </w:pPr>
    <w:rPr>
      <w:sz w:val="22"/>
      <w:szCs w:val="22"/>
    </w:rPr>
  </w:style>
  <w:style w:type="character" w:customStyle="1" w:styleId="31f2">
    <w:name w:val="Стиль3 Знак Знак1"/>
    <w:uiPriority w:val="99"/>
    <w:locked/>
    <w:rsid w:val="00570C89"/>
    <w:rPr>
      <w:sz w:val="24"/>
      <w:szCs w:val="20"/>
      <w:lang w:val="ru-RU" w:eastAsia="ru-RU"/>
    </w:rPr>
  </w:style>
  <w:style w:type="paragraph" w:customStyle="1" w:styleId="3fff5">
    <w:name w:val="3"/>
    <w:basedOn w:val="aff1"/>
    <w:uiPriority w:val="99"/>
    <w:rsid w:val="00570C89"/>
    <w:pPr>
      <w:jc w:val="both"/>
    </w:pPr>
  </w:style>
  <w:style w:type="paragraph" w:customStyle="1" w:styleId="StyleFirstline127cm">
    <w:name w:val="Style First line:  127 cm"/>
    <w:basedOn w:val="aff1"/>
    <w:uiPriority w:val="99"/>
    <w:rsid w:val="00570C89"/>
    <w:pPr>
      <w:spacing w:before="120"/>
      <w:ind w:firstLine="720"/>
      <w:jc w:val="both"/>
    </w:pPr>
    <w:rPr>
      <w:rFonts w:ascii="Arial" w:hAnsi="Arial"/>
      <w:szCs w:val="20"/>
      <w:lang w:eastAsia="en-US"/>
    </w:rPr>
  </w:style>
  <w:style w:type="paragraph" w:customStyle="1" w:styleId="PlainText2">
    <w:name w:val="Plain Text2"/>
    <w:basedOn w:val="aff1"/>
    <w:uiPriority w:val="99"/>
    <w:rsid w:val="00570C89"/>
    <w:pPr>
      <w:spacing w:line="360" w:lineRule="auto"/>
      <w:ind w:firstLine="720"/>
      <w:jc w:val="both"/>
    </w:pPr>
    <w:rPr>
      <w:sz w:val="28"/>
      <w:szCs w:val="20"/>
    </w:rPr>
  </w:style>
  <w:style w:type="paragraph" w:customStyle="1" w:styleId="PlainText1">
    <w:name w:val="Plain Text1"/>
    <w:basedOn w:val="aff1"/>
    <w:uiPriority w:val="99"/>
    <w:rsid w:val="00570C89"/>
    <w:pPr>
      <w:suppressAutoHyphens/>
      <w:spacing w:before="240" w:line="360" w:lineRule="auto"/>
      <w:ind w:firstLine="720"/>
      <w:jc w:val="both"/>
    </w:pPr>
    <w:rPr>
      <w:rFonts w:ascii="Arial" w:hAnsi="Arial"/>
      <w:sz w:val="28"/>
      <w:szCs w:val="20"/>
      <w:lang w:eastAsia="ar-SA"/>
    </w:rPr>
  </w:style>
  <w:style w:type="character" w:customStyle="1" w:styleId="cataloguedetail-doctitle">
    <w:name w:val="cataloguedetail-doctitle"/>
    <w:uiPriority w:val="99"/>
    <w:rsid w:val="00570C89"/>
    <w:rPr>
      <w:rFonts w:cs="Times New Roman"/>
    </w:rPr>
  </w:style>
  <w:style w:type="paragraph" w:customStyle="1" w:styleId="affffffffffff5">
    <w:name w:val="Шапка таблицы"/>
    <w:basedOn w:val="affffffffffff6"/>
    <w:uiPriority w:val="99"/>
    <w:qFormat/>
    <w:rsid w:val="00570C89"/>
    <w:pPr>
      <w:keepNext/>
      <w:spacing w:before="60"/>
    </w:pPr>
    <w:rPr>
      <w:b/>
    </w:rPr>
  </w:style>
  <w:style w:type="paragraph" w:customStyle="1" w:styleId="affffffffffff6">
    <w:name w:val="Обычный (тбл)"/>
    <w:basedOn w:val="aff1"/>
    <w:uiPriority w:val="99"/>
    <w:rsid w:val="00570C89"/>
    <w:pPr>
      <w:spacing w:before="40" w:after="120"/>
    </w:pPr>
    <w:rPr>
      <w:bCs/>
      <w:sz w:val="22"/>
      <w:szCs w:val="18"/>
    </w:rPr>
  </w:style>
  <w:style w:type="paragraph" w:customStyle="1" w:styleId="ab">
    <w:name w:val="Нумерованный список (тбл)"/>
    <w:basedOn w:val="aff1"/>
    <w:uiPriority w:val="99"/>
    <w:rsid w:val="00570C89"/>
    <w:pPr>
      <w:numPr>
        <w:numId w:val="71"/>
      </w:numPr>
      <w:spacing w:before="40" w:after="120"/>
    </w:pPr>
    <w:rPr>
      <w:bCs/>
      <w:sz w:val="22"/>
      <w:szCs w:val="18"/>
    </w:rPr>
  </w:style>
  <w:style w:type="paragraph" w:customStyle="1" w:styleId="BodyText22">
    <w:name w:val="Body Text 22"/>
    <w:basedOn w:val="aff1"/>
    <w:uiPriority w:val="99"/>
    <w:rsid w:val="00570C89"/>
    <w:pPr>
      <w:widowControl w:val="0"/>
      <w:ind w:firstLine="709"/>
      <w:jc w:val="both"/>
    </w:pPr>
    <w:rPr>
      <w:sz w:val="28"/>
      <w:szCs w:val="20"/>
    </w:rPr>
  </w:style>
  <w:style w:type="paragraph" w:customStyle="1" w:styleId="StyleBlueFirstline0cm">
    <w:name w:val="Style Blue First line:  0 cm"/>
    <w:basedOn w:val="aff1"/>
    <w:uiPriority w:val="99"/>
    <w:rsid w:val="00570C89"/>
    <w:pPr>
      <w:spacing w:before="120"/>
      <w:jc w:val="both"/>
    </w:pPr>
    <w:rPr>
      <w:rFonts w:ascii="Arial" w:hAnsi="Arial"/>
      <w:color w:val="0000FF"/>
      <w:szCs w:val="20"/>
      <w:lang w:eastAsia="en-US"/>
    </w:rPr>
  </w:style>
  <w:style w:type="character" w:customStyle="1" w:styleId="WW-1111">
    <w:name w:val="WW-Символ сноски1111"/>
    <w:uiPriority w:val="99"/>
    <w:rsid w:val="00570C89"/>
    <w:rPr>
      <w:vertAlign w:val="superscript"/>
    </w:rPr>
  </w:style>
  <w:style w:type="character" w:customStyle="1" w:styleId="affffffffffff7">
    <w:name w:val="Символ сноски"/>
    <w:uiPriority w:val="99"/>
    <w:rsid w:val="00570C89"/>
    <w:rPr>
      <w:vertAlign w:val="superscript"/>
    </w:rPr>
  </w:style>
  <w:style w:type="character" w:customStyle="1" w:styleId="WW-111">
    <w:name w:val="WW-Символ сноски111"/>
    <w:uiPriority w:val="99"/>
    <w:rsid w:val="00570C89"/>
    <w:rPr>
      <w:vertAlign w:val="superscript"/>
    </w:rPr>
  </w:style>
  <w:style w:type="paragraph" w:customStyle="1" w:styleId="affffffffffff8">
    <w:name w:val="Подзаголовок б/н"/>
    <w:basedOn w:val="aff1"/>
    <w:uiPriority w:val="99"/>
    <w:rsid w:val="00570C89"/>
    <w:pPr>
      <w:keepNext/>
      <w:spacing w:before="120"/>
      <w:jc w:val="both"/>
    </w:pPr>
    <w:rPr>
      <w:b/>
      <w:bCs/>
    </w:rPr>
  </w:style>
  <w:style w:type="paragraph" w:customStyle="1" w:styleId="affffffffffff9">
    <w:name w:val="Осн. текст с отступом"/>
    <w:basedOn w:val="aff5"/>
    <w:uiPriority w:val="99"/>
    <w:rsid w:val="00570C89"/>
    <w:pPr>
      <w:spacing w:before="120" w:after="0" w:line="360" w:lineRule="auto"/>
      <w:ind w:left="680" w:firstLine="709"/>
      <w:jc w:val="both"/>
    </w:pPr>
    <w:rPr>
      <w:szCs w:val="20"/>
    </w:rPr>
  </w:style>
  <w:style w:type="character" w:customStyle="1" w:styleId="WW8Num12z2">
    <w:name w:val="WW8Num12z2"/>
    <w:uiPriority w:val="99"/>
    <w:rsid w:val="00570C89"/>
    <w:rPr>
      <w:rFonts w:ascii="Wingdings" w:hAnsi="Wingdings"/>
    </w:rPr>
  </w:style>
  <w:style w:type="paragraph" w:customStyle="1" w:styleId="stylebluefirstline0cm0">
    <w:name w:val="stylebluefirstline0cm"/>
    <w:basedOn w:val="aff1"/>
    <w:uiPriority w:val="99"/>
    <w:rsid w:val="00570C89"/>
    <w:pPr>
      <w:spacing w:before="100" w:beforeAutospacing="1" w:after="100" w:afterAutospacing="1"/>
    </w:pPr>
  </w:style>
  <w:style w:type="paragraph" w:customStyle="1" w:styleId="MainTXT">
    <w:name w:val="MainTXT"/>
    <w:basedOn w:val="aff1"/>
    <w:link w:val="MainTXT1"/>
    <w:uiPriority w:val="99"/>
    <w:rsid w:val="00570C89"/>
    <w:pPr>
      <w:suppressAutoHyphens/>
      <w:spacing w:line="360" w:lineRule="auto"/>
      <w:ind w:left="142" w:firstLine="709"/>
      <w:jc w:val="both"/>
    </w:pPr>
    <w:rPr>
      <w:sz w:val="28"/>
      <w:szCs w:val="20"/>
      <w:lang w:eastAsia="ar-SA"/>
    </w:rPr>
  </w:style>
  <w:style w:type="paragraph" w:customStyle="1" w:styleId="List-1">
    <w:name w:val="List-1"/>
    <w:basedOn w:val="MainTXT"/>
    <w:uiPriority w:val="99"/>
    <w:rsid w:val="00570C89"/>
    <w:pPr>
      <w:numPr>
        <w:numId w:val="72"/>
      </w:numPr>
      <w:tabs>
        <w:tab w:val="clear" w:pos="1440"/>
        <w:tab w:val="num" w:pos="1854"/>
      </w:tabs>
      <w:ind w:left="1854"/>
    </w:pPr>
  </w:style>
  <w:style w:type="paragraph" w:customStyle="1" w:styleId="2-110">
    <w:name w:val="2-11"/>
    <w:basedOn w:val="aff1"/>
    <w:uiPriority w:val="99"/>
    <w:rsid w:val="00570C89"/>
    <w:pPr>
      <w:spacing w:after="60"/>
      <w:jc w:val="both"/>
    </w:pPr>
  </w:style>
  <w:style w:type="paragraph" w:customStyle="1" w:styleId="Left">
    <w:name w:val="Обычный_Left"/>
    <w:basedOn w:val="aff1"/>
    <w:uiPriority w:val="99"/>
    <w:rsid w:val="00570C89"/>
    <w:pPr>
      <w:spacing w:before="240" w:after="240"/>
    </w:pPr>
    <w:rPr>
      <w:sz w:val="28"/>
    </w:rPr>
  </w:style>
  <w:style w:type="paragraph" w:customStyle="1" w:styleId="BodyText23">
    <w:name w:val="Body Text 23"/>
    <w:basedOn w:val="aff1"/>
    <w:uiPriority w:val="99"/>
    <w:rsid w:val="00570C89"/>
    <w:pPr>
      <w:overflowPunct w:val="0"/>
      <w:autoSpaceDE w:val="0"/>
      <w:autoSpaceDN w:val="0"/>
      <w:adjustRightInd w:val="0"/>
      <w:jc w:val="center"/>
    </w:pPr>
    <w:rPr>
      <w:b/>
      <w:sz w:val="28"/>
      <w:szCs w:val="20"/>
    </w:rPr>
  </w:style>
  <w:style w:type="paragraph" w:customStyle="1" w:styleId="affffffffffffa">
    <w:name w:val="Спис_заголовок"/>
    <w:basedOn w:val="aff1"/>
    <w:next w:val="afffff1"/>
    <w:uiPriority w:val="99"/>
    <w:rsid w:val="00570C89"/>
    <w:pPr>
      <w:keepNext/>
      <w:keepLines/>
      <w:tabs>
        <w:tab w:val="num" w:pos="-92"/>
        <w:tab w:val="left" w:pos="0"/>
      </w:tabs>
      <w:spacing w:before="60" w:after="60"/>
      <w:ind w:left="-92" w:hanging="360"/>
      <w:jc w:val="both"/>
    </w:pPr>
    <w:rPr>
      <w:sz w:val="22"/>
      <w:szCs w:val="20"/>
    </w:rPr>
  </w:style>
  <w:style w:type="paragraph" w:customStyle="1" w:styleId="1ffffc">
    <w:name w:val="Номер1"/>
    <w:basedOn w:val="afffff1"/>
    <w:uiPriority w:val="99"/>
    <w:rsid w:val="00570C89"/>
    <w:pPr>
      <w:tabs>
        <w:tab w:val="num" w:pos="1077"/>
      </w:tabs>
      <w:spacing w:before="40" w:after="40"/>
      <w:ind w:left="737" w:hanging="380"/>
      <w:contextualSpacing w:val="0"/>
    </w:pPr>
    <w:rPr>
      <w:sz w:val="22"/>
      <w:szCs w:val="20"/>
      <w:lang w:val="ru-RU" w:eastAsia="ru-RU"/>
    </w:rPr>
  </w:style>
  <w:style w:type="paragraph" w:customStyle="1" w:styleId="2116">
    <w:name w:val="Знак2 Знак Знак1 Знак1 Знак Знак Знак Знак Знак Знак Знак Знак Знак Знак Знак Знак Знак Знак Знак"/>
    <w:basedOn w:val="aff1"/>
    <w:uiPriority w:val="99"/>
    <w:rsid w:val="00570C89"/>
    <w:pPr>
      <w:spacing w:after="160" w:line="240" w:lineRule="exact"/>
    </w:pPr>
    <w:rPr>
      <w:rFonts w:ascii="Verdana" w:hAnsi="Verdana"/>
      <w:sz w:val="20"/>
      <w:szCs w:val="20"/>
      <w:lang w:val="en-US" w:eastAsia="en-US"/>
    </w:rPr>
  </w:style>
  <w:style w:type="paragraph" w:customStyle="1" w:styleId="2ffff8">
    <w:name w:val="Знак Знак Знак Знак Знак Знак Знак2"/>
    <w:basedOn w:val="aff1"/>
    <w:uiPriority w:val="99"/>
    <w:rsid w:val="00570C89"/>
    <w:pPr>
      <w:spacing w:after="160" w:line="240" w:lineRule="exact"/>
    </w:pPr>
    <w:rPr>
      <w:rFonts w:ascii="Verdana" w:hAnsi="Verdana" w:cs="Verdana"/>
      <w:sz w:val="20"/>
      <w:szCs w:val="20"/>
      <w:lang w:val="en-US" w:eastAsia="en-US"/>
    </w:rPr>
  </w:style>
  <w:style w:type="character" w:customStyle="1" w:styleId="2fffc">
    <w:name w:val="заголовок 2 Знак"/>
    <w:link w:val="2fffb"/>
    <w:uiPriority w:val="99"/>
    <w:locked/>
    <w:rsid w:val="00570C89"/>
    <w:rPr>
      <w:rFonts w:ascii="Times New Roman" w:eastAsia="Times New Roman" w:hAnsi="Times New Roman" w:cs="Times New Roman"/>
      <w:sz w:val="28"/>
      <w:szCs w:val="28"/>
      <w:lang w:val="x-none" w:eastAsia="x-none"/>
    </w:rPr>
  </w:style>
  <w:style w:type="paragraph" w:customStyle="1" w:styleId="1ffffd">
    <w:name w:val="Знак Знак1 Знак"/>
    <w:basedOn w:val="aff1"/>
    <w:uiPriority w:val="99"/>
    <w:rsid w:val="00570C89"/>
    <w:pPr>
      <w:spacing w:after="160" w:line="240" w:lineRule="exact"/>
    </w:pPr>
    <w:rPr>
      <w:rFonts w:ascii="Verdana" w:hAnsi="Verdana" w:cs="Verdana"/>
      <w:sz w:val="20"/>
      <w:szCs w:val="20"/>
      <w:lang w:val="en-US" w:eastAsia="en-US"/>
    </w:rPr>
  </w:style>
  <w:style w:type="paragraph" w:customStyle="1" w:styleId="-b">
    <w:name w:val="Контракт-раздел"/>
    <w:basedOn w:val="aff1"/>
    <w:next w:val="-4"/>
    <w:rsid w:val="00570C89"/>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ff1"/>
    <w:uiPriority w:val="99"/>
    <w:rsid w:val="00570C89"/>
    <w:rPr>
      <w:rFonts w:ascii="Courier New" w:hAnsi="Courier New" w:cs="Courier New"/>
      <w:sz w:val="20"/>
      <w:szCs w:val="20"/>
      <w:lang w:eastAsia="ar-SA"/>
    </w:rPr>
  </w:style>
  <w:style w:type="paragraph" w:customStyle="1" w:styleId="affffffffffffb">
    <w:name w:val="~Текст отчета по НИР"/>
    <w:basedOn w:val="aff1"/>
    <w:uiPriority w:val="99"/>
    <w:rsid w:val="00570C89"/>
    <w:pPr>
      <w:spacing w:line="360" w:lineRule="auto"/>
      <w:jc w:val="both"/>
    </w:pPr>
    <w:rPr>
      <w:sz w:val="20"/>
      <w:szCs w:val="20"/>
    </w:rPr>
  </w:style>
  <w:style w:type="paragraph" w:customStyle="1" w:styleId="normaltxt">
    <w:name w:val="normaltxt"/>
    <w:basedOn w:val="aff1"/>
    <w:uiPriority w:val="99"/>
    <w:rsid w:val="00570C89"/>
    <w:pPr>
      <w:spacing w:before="100" w:beforeAutospacing="1" w:after="100" w:afterAutospacing="1"/>
    </w:pPr>
  </w:style>
  <w:style w:type="character" w:customStyle="1" w:styleId="5f7">
    <w:name w:val="Стиль5 Знак"/>
    <w:uiPriority w:val="99"/>
    <w:locked/>
    <w:rsid w:val="00570C89"/>
    <w:rPr>
      <w:kern w:val="28"/>
      <w:sz w:val="24"/>
      <w:szCs w:val="24"/>
      <w:shd w:val="clear" w:color="auto" w:fill="FFFFFF"/>
    </w:rPr>
  </w:style>
  <w:style w:type="paragraph" w:customStyle="1" w:styleId="Normal2">
    <w:name w:val="Normal2"/>
    <w:uiPriority w:val="99"/>
    <w:rsid w:val="00570C89"/>
    <w:pPr>
      <w:spacing w:after="0" w:line="240" w:lineRule="auto"/>
    </w:pPr>
    <w:rPr>
      <w:rFonts w:ascii="Times New Roman" w:eastAsia="Times New Roman" w:hAnsi="Times New Roman" w:cs="Times New Roman"/>
      <w:sz w:val="26"/>
      <w:szCs w:val="20"/>
      <w:lang w:eastAsia="ru-RU"/>
    </w:rPr>
  </w:style>
  <w:style w:type="paragraph" w:customStyle="1" w:styleId="affffffffffffc">
    <w:name w:val="Обычныы"/>
    <w:uiPriority w:val="99"/>
    <w:rsid w:val="00570C89"/>
    <w:pPr>
      <w:spacing w:after="0" w:line="240" w:lineRule="auto"/>
    </w:pPr>
    <w:rPr>
      <w:rFonts w:ascii="Times New Roman" w:eastAsia="Times New Roman" w:hAnsi="Times New Roman" w:cs="Times New Roman"/>
      <w:sz w:val="20"/>
      <w:szCs w:val="20"/>
      <w:lang w:eastAsia="ru-RU"/>
    </w:rPr>
  </w:style>
  <w:style w:type="paragraph" w:customStyle="1" w:styleId="af0">
    <w:name w:val="Маркированный абзац"/>
    <w:basedOn w:val="aff1"/>
    <w:uiPriority w:val="99"/>
    <w:rsid w:val="00570C89"/>
    <w:pPr>
      <w:numPr>
        <w:numId w:val="73"/>
      </w:numPr>
    </w:pPr>
  </w:style>
  <w:style w:type="paragraph" w:customStyle="1" w:styleId="1ffffe">
    <w:name w:val="1 Знак Знак Знак Знак Знак Знак Знак"/>
    <w:basedOn w:val="aff1"/>
    <w:uiPriority w:val="99"/>
    <w:rsid w:val="00570C89"/>
    <w:pPr>
      <w:spacing w:after="160" w:line="240" w:lineRule="exact"/>
    </w:pPr>
    <w:rPr>
      <w:rFonts w:ascii="Verdana" w:hAnsi="Verdana" w:cs="Verdana"/>
      <w:sz w:val="20"/>
      <w:szCs w:val="20"/>
      <w:lang w:val="en-US" w:eastAsia="en-US"/>
    </w:rPr>
  </w:style>
  <w:style w:type="paragraph" w:customStyle="1" w:styleId="1fffff">
    <w:name w:val="1 Знак Знак Знак Знак"/>
    <w:basedOn w:val="aff1"/>
    <w:uiPriority w:val="99"/>
    <w:rsid w:val="00570C89"/>
    <w:pPr>
      <w:spacing w:after="160" w:line="240" w:lineRule="exact"/>
    </w:pPr>
    <w:rPr>
      <w:rFonts w:ascii="Verdana" w:hAnsi="Verdana" w:cs="Verdana"/>
      <w:sz w:val="20"/>
      <w:szCs w:val="20"/>
      <w:lang w:val="en-US" w:eastAsia="en-US"/>
    </w:rPr>
  </w:style>
  <w:style w:type="paragraph" w:customStyle="1" w:styleId="21f3">
    <w:name w:val="Знак21"/>
    <w:basedOn w:val="aff1"/>
    <w:uiPriority w:val="99"/>
    <w:rsid w:val="00570C89"/>
    <w:pPr>
      <w:spacing w:after="160" w:line="240" w:lineRule="exact"/>
    </w:pPr>
    <w:rPr>
      <w:rFonts w:ascii="Verdana" w:hAnsi="Verdana" w:cs="Verdana"/>
      <w:sz w:val="20"/>
      <w:szCs w:val="20"/>
      <w:lang w:val="en-US" w:eastAsia="en-US"/>
    </w:rPr>
  </w:style>
  <w:style w:type="paragraph" w:customStyle="1" w:styleId="11fa">
    <w:name w:val="Знак11"/>
    <w:basedOn w:val="aff1"/>
    <w:uiPriority w:val="99"/>
    <w:rsid w:val="00570C89"/>
    <w:pPr>
      <w:spacing w:after="160" w:line="240" w:lineRule="exact"/>
    </w:pPr>
    <w:rPr>
      <w:rFonts w:ascii="Verdana" w:hAnsi="Verdana" w:cs="Verdana"/>
      <w:sz w:val="20"/>
      <w:szCs w:val="20"/>
      <w:lang w:val="en-US" w:eastAsia="en-US"/>
    </w:rPr>
  </w:style>
  <w:style w:type="paragraph" w:customStyle="1" w:styleId="1fffff0">
    <w:name w:val="Знак Знак Знак Знак Знак Знак1 Знак"/>
    <w:basedOn w:val="aff1"/>
    <w:uiPriority w:val="99"/>
    <w:rsid w:val="00570C89"/>
    <w:pPr>
      <w:spacing w:after="160" w:line="240" w:lineRule="exact"/>
    </w:pPr>
    <w:rPr>
      <w:rFonts w:ascii="Verdana" w:hAnsi="Verdana" w:cs="Verdana"/>
      <w:sz w:val="20"/>
      <w:szCs w:val="20"/>
      <w:lang w:val="en-US" w:eastAsia="en-US"/>
    </w:rPr>
  </w:style>
  <w:style w:type="paragraph" w:customStyle="1" w:styleId="1fffff1">
    <w:name w:val="Знак Знак Знак Знак Знак Знак1 Знак Знак Знак Знак Знак Знак Знак"/>
    <w:basedOn w:val="aff1"/>
    <w:uiPriority w:val="99"/>
    <w:rsid w:val="00570C89"/>
    <w:pPr>
      <w:spacing w:after="160" w:line="240" w:lineRule="exact"/>
    </w:pPr>
    <w:rPr>
      <w:rFonts w:ascii="Verdana" w:hAnsi="Verdana" w:cs="Verdana"/>
      <w:sz w:val="20"/>
      <w:szCs w:val="20"/>
      <w:lang w:val="en-US" w:eastAsia="en-US"/>
    </w:rPr>
  </w:style>
  <w:style w:type="paragraph" w:customStyle="1" w:styleId="1114">
    <w:name w:val="Знак Знак Знак1 Знак Знак Знак1 Знак Знак Знак Знак1 Знак Знак Знак Знак Знак Знак Знак Знак Знак Знак Знак Знак"/>
    <w:basedOn w:val="aff1"/>
    <w:uiPriority w:val="99"/>
    <w:rsid w:val="00570C89"/>
    <w:pPr>
      <w:spacing w:after="160" w:line="240" w:lineRule="exact"/>
    </w:pPr>
    <w:rPr>
      <w:rFonts w:ascii="Verdana" w:hAnsi="Verdana" w:cs="Verdana"/>
      <w:sz w:val="20"/>
      <w:szCs w:val="20"/>
      <w:lang w:val="en-US" w:eastAsia="en-US"/>
    </w:rPr>
  </w:style>
  <w:style w:type="paragraph" w:customStyle="1" w:styleId="1f1">
    <w:name w:val="~ 1 Перечисление в отчете НИР"/>
    <w:basedOn w:val="aff1"/>
    <w:uiPriority w:val="99"/>
    <w:rsid w:val="00570C89"/>
    <w:pPr>
      <w:numPr>
        <w:numId w:val="74"/>
      </w:numPr>
      <w:tabs>
        <w:tab w:val="clear" w:pos="1847"/>
        <w:tab w:val="num" w:pos="587"/>
      </w:tabs>
      <w:spacing w:line="360" w:lineRule="auto"/>
      <w:ind w:left="-207"/>
    </w:pPr>
    <w:rPr>
      <w:sz w:val="16"/>
    </w:rPr>
  </w:style>
  <w:style w:type="paragraph" w:customStyle="1" w:styleId="affffffffffffd">
    <w:name w:val="Перечисление"/>
    <w:basedOn w:val="aff1"/>
    <w:uiPriority w:val="99"/>
    <w:rsid w:val="00570C89"/>
    <w:pPr>
      <w:autoSpaceDE w:val="0"/>
      <w:autoSpaceDN w:val="0"/>
      <w:ind w:firstLine="709"/>
      <w:jc w:val="both"/>
    </w:pPr>
  </w:style>
  <w:style w:type="paragraph" w:customStyle="1" w:styleId="affffffffffffe">
    <w:name w:val="Комментарии Знак Знак"/>
    <w:basedOn w:val="aff1"/>
    <w:link w:val="afffffffffffff"/>
    <w:uiPriority w:val="99"/>
    <w:rsid w:val="00570C89"/>
    <w:pPr>
      <w:spacing w:line="360" w:lineRule="auto"/>
      <w:ind w:firstLine="851"/>
      <w:jc w:val="both"/>
    </w:pPr>
    <w:rPr>
      <w:color w:val="FF9900"/>
      <w:szCs w:val="20"/>
      <w:lang w:val="x-none" w:eastAsia="x-none"/>
    </w:rPr>
  </w:style>
  <w:style w:type="character" w:customStyle="1" w:styleId="afffffffffffff">
    <w:name w:val="Комментарии Знак Знак Знак"/>
    <w:link w:val="affffffffffffe"/>
    <w:uiPriority w:val="99"/>
    <w:locked/>
    <w:rsid w:val="00570C89"/>
    <w:rPr>
      <w:rFonts w:ascii="Times New Roman" w:eastAsia="Times New Roman" w:hAnsi="Times New Roman" w:cs="Times New Roman"/>
      <w:color w:val="FF9900"/>
      <w:sz w:val="24"/>
      <w:szCs w:val="20"/>
      <w:lang w:val="x-none" w:eastAsia="x-none"/>
    </w:rPr>
  </w:style>
  <w:style w:type="character" w:customStyle="1" w:styleId="1fffff2">
    <w:name w:val="Обычный1 Знак"/>
    <w:uiPriority w:val="99"/>
    <w:locked/>
    <w:rsid w:val="00570C89"/>
    <w:rPr>
      <w:rFonts w:ascii="Arial" w:hAnsi="Arial"/>
      <w:sz w:val="28"/>
      <w:lang w:bidi="ar-SA"/>
    </w:rPr>
  </w:style>
  <w:style w:type="character" w:customStyle="1" w:styleId="rvts17">
    <w:name w:val="rvts17"/>
    <w:uiPriority w:val="99"/>
    <w:rsid w:val="00570C89"/>
    <w:rPr>
      <w:sz w:val="24"/>
      <w:shd w:val="clear" w:color="auto" w:fill="FFFFFF"/>
    </w:rPr>
  </w:style>
  <w:style w:type="paragraph" w:customStyle="1" w:styleId="3fff6">
    <w:name w:val="~ 3 Перечисление в отчете НИР"/>
    <w:basedOn w:val="aff1"/>
    <w:uiPriority w:val="99"/>
    <w:rsid w:val="00570C89"/>
    <w:pPr>
      <w:tabs>
        <w:tab w:val="num" w:pos="113"/>
      </w:tabs>
      <w:spacing w:line="360" w:lineRule="auto"/>
      <w:jc w:val="both"/>
    </w:pPr>
    <w:rPr>
      <w:lang w:eastAsia="ar-SA"/>
    </w:rPr>
  </w:style>
  <w:style w:type="paragraph" w:customStyle="1" w:styleId="98">
    <w:name w:val="Знак9"/>
    <w:basedOn w:val="aff1"/>
    <w:uiPriority w:val="99"/>
    <w:rsid w:val="00570C89"/>
    <w:pPr>
      <w:spacing w:after="160" w:line="240" w:lineRule="exact"/>
    </w:pPr>
    <w:rPr>
      <w:rFonts w:ascii="Verdana" w:hAnsi="Verdana" w:cs="Verdana"/>
      <w:sz w:val="20"/>
      <w:szCs w:val="20"/>
      <w:lang w:val="en-US" w:eastAsia="en-US"/>
    </w:rPr>
  </w:style>
  <w:style w:type="paragraph" w:customStyle="1" w:styleId="afffffffffffff0">
    <w:name w:val="Основной_НИР"/>
    <w:basedOn w:val="aff1"/>
    <w:link w:val="afffffffffffff1"/>
    <w:uiPriority w:val="99"/>
    <w:rsid w:val="00570C89"/>
    <w:pPr>
      <w:spacing w:line="360" w:lineRule="auto"/>
      <w:ind w:firstLine="720"/>
      <w:jc w:val="both"/>
    </w:pPr>
    <w:rPr>
      <w:szCs w:val="20"/>
      <w:lang w:val="x-none" w:eastAsia="x-none"/>
    </w:rPr>
  </w:style>
  <w:style w:type="character" w:customStyle="1" w:styleId="afffffffffffff1">
    <w:name w:val="Основной_НИР Знак"/>
    <w:link w:val="afffffffffffff0"/>
    <w:uiPriority w:val="99"/>
    <w:locked/>
    <w:rsid w:val="00570C89"/>
    <w:rPr>
      <w:rFonts w:ascii="Times New Roman" w:eastAsia="Times New Roman" w:hAnsi="Times New Roman" w:cs="Times New Roman"/>
      <w:sz w:val="24"/>
      <w:szCs w:val="20"/>
      <w:lang w:val="x-none" w:eastAsia="x-none"/>
    </w:rPr>
  </w:style>
  <w:style w:type="paragraph" w:customStyle="1" w:styleId="-112">
    <w:name w:val="Цветной список - Акцент 11"/>
    <w:aliases w:val="lp1,GOST_TableList"/>
    <w:basedOn w:val="aff1"/>
    <w:uiPriority w:val="34"/>
    <w:qFormat/>
    <w:rsid w:val="00570C89"/>
    <w:pPr>
      <w:spacing w:after="60"/>
      <w:ind w:left="708"/>
      <w:jc w:val="both"/>
    </w:pPr>
  </w:style>
  <w:style w:type="paragraph" w:customStyle="1" w:styleId="TableText">
    <w:name w:val="Table_Text"/>
    <w:uiPriority w:val="99"/>
    <w:rsid w:val="00570C89"/>
    <w:pPr>
      <w:snapToGrid w:val="0"/>
      <w:spacing w:before="40" w:after="40" w:line="288" w:lineRule="auto"/>
    </w:pPr>
    <w:rPr>
      <w:rFonts w:ascii="Times New Roman" w:eastAsia="Times New Roman" w:hAnsi="Times New Roman" w:cs="Times New Roman"/>
      <w:color w:val="000000"/>
    </w:rPr>
  </w:style>
  <w:style w:type="paragraph" w:customStyle="1" w:styleId="CharChar1">
    <w:name w:val="Char Char1"/>
    <w:basedOn w:val="aff1"/>
    <w:uiPriority w:val="99"/>
    <w:rsid w:val="00570C89"/>
    <w:pPr>
      <w:spacing w:after="160" w:line="240" w:lineRule="exact"/>
    </w:pPr>
    <w:rPr>
      <w:rFonts w:ascii="Verdana" w:hAnsi="Verdana" w:cs="Verdana"/>
      <w:sz w:val="20"/>
      <w:szCs w:val="20"/>
      <w:lang w:val="en-US" w:eastAsia="en-US"/>
    </w:rPr>
  </w:style>
  <w:style w:type="paragraph" w:customStyle="1" w:styleId="afffffffffffff2">
    <w:name w:val="Знак Знак Знак Знак Знак Знак Знак Знак Знак Знак Знак Знак Знак Знак Знак Знак Знак Знак Знак"/>
    <w:basedOn w:val="aff1"/>
    <w:uiPriority w:val="99"/>
    <w:rsid w:val="00570C89"/>
    <w:pPr>
      <w:spacing w:after="160" w:line="240" w:lineRule="exact"/>
    </w:pPr>
    <w:rPr>
      <w:rFonts w:ascii="Verdana" w:hAnsi="Verdana" w:cs="Verdana"/>
      <w:sz w:val="20"/>
      <w:szCs w:val="20"/>
      <w:lang w:val="en-US" w:eastAsia="en-US"/>
    </w:rPr>
  </w:style>
  <w:style w:type="paragraph" w:customStyle="1" w:styleId="BodyTextIndent31">
    <w:name w:val="Body Text Indent 31"/>
    <w:basedOn w:val="aff1"/>
    <w:uiPriority w:val="99"/>
    <w:rsid w:val="00570C89"/>
    <w:pPr>
      <w:ind w:firstLine="720"/>
      <w:jc w:val="both"/>
    </w:pPr>
    <w:rPr>
      <w:rFonts w:ascii="Arial" w:hAnsi="Arial"/>
      <w:szCs w:val="20"/>
    </w:rPr>
  </w:style>
  <w:style w:type="character" w:customStyle="1" w:styleId="maintitle011">
    <w:name w:val="main_title_011"/>
    <w:uiPriority w:val="99"/>
    <w:rsid w:val="00570C89"/>
    <w:rPr>
      <w:rFonts w:ascii="Trebuchet MS" w:hAnsi="Trebuchet MS"/>
      <w:b/>
      <w:smallCaps/>
      <w:color w:val="005F91"/>
      <w:sz w:val="16"/>
    </w:rPr>
  </w:style>
  <w:style w:type="character" w:customStyle="1" w:styleId="zagolovok1">
    <w:name w:val="zagolovok1"/>
    <w:uiPriority w:val="99"/>
    <w:rsid w:val="00570C89"/>
    <w:rPr>
      <w:rFonts w:ascii="Arial" w:hAnsi="Arial"/>
      <w:b/>
      <w:color w:val="990000"/>
      <w:sz w:val="24"/>
    </w:rPr>
  </w:style>
  <w:style w:type="paragraph" w:customStyle="1" w:styleId="afffffffffffff3">
    <w:name w:val="Текст проекта"/>
    <w:basedOn w:val="aff1"/>
    <w:uiPriority w:val="99"/>
    <w:rsid w:val="00570C89"/>
    <w:pPr>
      <w:spacing w:before="120" w:after="120"/>
      <w:ind w:firstLine="540"/>
      <w:jc w:val="both"/>
    </w:pPr>
    <w:rPr>
      <w:szCs w:val="20"/>
      <w:lang w:eastAsia="en-US"/>
    </w:rPr>
  </w:style>
  <w:style w:type="paragraph" w:customStyle="1" w:styleId="StyleBodyTextJustifiedBefore5ptAfter5pt">
    <w:name w:val="Style Body Text + Justified Before:  5 pt After:  5 pt"/>
    <w:basedOn w:val="aff5"/>
    <w:uiPriority w:val="99"/>
    <w:rsid w:val="00570C89"/>
    <w:pPr>
      <w:numPr>
        <w:numId w:val="75"/>
      </w:numPr>
      <w:spacing w:before="100" w:after="100" w:line="360" w:lineRule="auto"/>
      <w:jc w:val="both"/>
    </w:pPr>
    <w:rPr>
      <w:szCs w:val="20"/>
    </w:rPr>
  </w:style>
  <w:style w:type="character" w:customStyle="1" w:styleId="afffff8">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f7"/>
    <w:uiPriority w:val="99"/>
    <w:locked/>
    <w:rsid w:val="00570C89"/>
    <w:rPr>
      <w:rFonts w:ascii="Times New Roman" w:eastAsia="Times New Roman" w:hAnsi="Times New Roman" w:cs="Times New Roman"/>
      <w:sz w:val="24"/>
      <w:szCs w:val="24"/>
      <w:lang w:val="x-none" w:eastAsia="x-none"/>
    </w:rPr>
  </w:style>
  <w:style w:type="paragraph" w:customStyle="1" w:styleId="afffffffffffff4">
    <w:name w:val="обычн БО"/>
    <w:basedOn w:val="aff1"/>
    <w:uiPriority w:val="99"/>
    <w:rsid w:val="00570C89"/>
    <w:pPr>
      <w:ind w:firstLine="720"/>
      <w:jc w:val="both"/>
    </w:pPr>
    <w:rPr>
      <w:rFonts w:ascii="Arial" w:hAnsi="Arial"/>
      <w:sz w:val="28"/>
      <w:szCs w:val="20"/>
    </w:rPr>
  </w:style>
  <w:style w:type="paragraph" w:customStyle="1" w:styleId="New4E">
    <w:name w:val="МаркNew_4E"/>
    <w:basedOn w:val="aff1"/>
    <w:uiPriority w:val="99"/>
    <w:rsid w:val="00570C89"/>
    <w:pPr>
      <w:numPr>
        <w:numId w:val="76"/>
      </w:numPr>
    </w:pPr>
    <w:rPr>
      <w:szCs w:val="20"/>
    </w:rPr>
  </w:style>
  <w:style w:type="paragraph" w:customStyle="1" w:styleId="21f4">
    <w:name w:val="Список 21"/>
    <w:basedOn w:val="aff1"/>
    <w:uiPriority w:val="99"/>
    <w:rsid w:val="00570C89"/>
    <w:pPr>
      <w:tabs>
        <w:tab w:val="left" w:pos="360"/>
      </w:tabs>
      <w:suppressAutoHyphens/>
      <w:spacing w:after="120"/>
      <w:ind w:left="360" w:hanging="360"/>
    </w:pPr>
    <w:rPr>
      <w:szCs w:val="20"/>
      <w:lang w:eastAsia="ar-SA"/>
    </w:rPr>
  </w:style>
  <w:style w:type="paragraph" w:customStyle="1" w:styleId="afffffffffffff5">
    <w:name w:val="Словарная статья"/>
    <w:basedOn w:val="aff1"/>
    <w:next w:val="aff1"/>
    <w:uiPriority w:val="99"/>
    <w:rsid w:val="00570C89"/>
    <w:pPr>
      <w:autoSpaceDE w:val="0"/>
      <w:autoSpaceDN w:val="0"/>
      <w:adjustRightInd w:val="0"/>
      <w:ind w:right="118"/>
      <w:jc w:val="both"/>
    </w:pPr>
    <w:rPr>
      <w:rFonts w:ascii="Arial" w:hAnsi="Arial"/>
      <w:sz w:val="20"/>
      <w:szCs w:val="20"/>
    </w:rPr>
  </w:style>
  <w:style w:type="paragraph" w:customStyle="1" w:styleId="CharChar110">
    <w:name w:val="Char Char11"/>
    <w:basedOn w:val="aff1"/>
    <w:uiPriority w:val="99"/>
    <w:rsid w:val="00570C89"/>
    <w:pPr>
      <w:spacing w:after="160" w:line="240" w:lineRule="exact"/>
    </w:pPr>
    <w:rPr>
      <w:rFonts w:ascii="Verdana" w:hAnsi="Verdana" w:cs="Verdana"/>
      <w:sz w:val="20"/>
      <w:szCs w:val="20"/>
      <w:lang w:val="en-US" w:eastAsia="en-US"/>
    </w:rPr>
  </w:style>
  <w:style w:type="paragraph" w:customStyle="1" w:styleId="3fff7">
    <w:name w:val="Красная строка3"/>
    <w:basedOn w:val="aff5"/>
    <w:uiPriority w:val="99"/>
    <w:rsid w:val="00570C89"/>
    <w:pPr>
      <w:suppressAutoHyphens/>
      <w:spacing w:after="0" w:line="360" w:lineRule="auto"/>
      <w:ind w:firstLine="720"/>
      <w:jc w:val="both"/>
    </w:pPr>
    <w:rPr>
      <w:lang w:eastAsia="ar-SA"/>
    </w:rPr>
  </w:style>
  <w:style w:type="paragraph" w:customStyle="1" w:styleId="afffffffffffff6">
    <w:name w:val="ЗАГОЛОВОК (титульная)"/>
    <w:next w:val="1f5"/>
    <w:uiPriority w:val="99"/>
    <w:rsid w:val="00570C89"/>
    <w:pPr>
      <w:spacing w:after="0" w:line="360" w:lineRule="auto"/>
      <w:jc w:val="center"/>
      <w:outlineLvl w:val="0"/>
    </w:pPr>
    <w:rPr>
      <w:rFonts w:ascii="Times New Roman" w:eastAsia="Times New Roman" w:hAnsi="Times New Roman" w:cs="Times New Roman"/>
      <w:b/>
      <w:bCs/>
      <w:caps/>
      <w:sz w:val="28"/>
      <w:szCs w:val="28"/>
      <w:lang w:eastAsia="ru-RU"/>
    </w:rPr>
  </w:style>
  <w:style w:type="paragraph" w:customStyle="1" w:styleId="afffffffffffff7">
    <w:name w:val="Подзаголовок (титульная)"/>
    <w:next w:val="1f5"/>
    <w:autoRedefine/>
    <w:uiPriority w:val="99"/>
    <w:rsid w:val="00570C89"/>
    <w:pPr>
      <w:spacing w:after="0" w:line="360" w:lineRule="auto"/>
      <w:jc w:val="center"/>
    </w:pPr>
    <w:rPr>
      <w:rFonts w:ascii="Times New Roman" w:eastAsia="Times New Roman" w:hAnsi="Times New Roman" w:cs="Times New Roman"/>
      <w:b/>
      <w:sz w:val="28"/>
      <w:szCs w:val="24"/>
      <w:lang w:eastAsia="ru-RU"/>
    </w:rPr>
  </w:style>
  <w:style w:type="paragraph" w:customStyle="1" w:styleId="afffffffffffff8">
    <w:name w:val="Комментарии"/>
    <w:link w:val="CharChar2"/>
    <w:uiPriority w:val="99"/>
    <w:rsid w:val="00570C89"/>
    <w:pPr>
      <w:spacing w:after="0" w:line="360" w:lineRule="auto"/>
      <w:ind w:firstLine="851"/>
      <w:jc w:val="both"/>
    </w:pPr>
    <w:rPr>
      <w:rFonts w:ascii="Times New Roman" w:eastAsia="Times New Roman" w:hAnsi="Times New Roman" w:cs="Times New Roman"/>
      <w:color w:val="FF9900"/>
      <w:sz w:val="24"/>
      <w:lang w:eastAsia="ru-RU"/>
    </w:rPr>
  </w:style>
  <w:style w:type="character" w:customStyle="1" w:styleId="CharChar2">
    <w:name w:val="Комментарии Char Char"/>
    <w:link w:val="afffffffffffff8"/>
    <w:uiPriority w:val="99"/>
    <w:locked/>
    <w:rsid w:val="00570C89"/>
    <w:rPr>
      <w:rFonts w:ascii="Times New Roman" w:eastAsia="Times New Roman" w:hAnsi="Times New Roman" w:cs="Times New Roman"/>
      <w:color w:val="FF9900"/>
      <w:sz w:val="24"/>
      <w:lang w:eastAsia="ru-RU"/>
    </w:rPr>
  </w:style>
  <w:style w:type="paragraph" w:customStyle="1" w:styleId="afffffffffffff9">
    <w:name w:val="Рисунок"/>
    <w:next w:val="1f5"/>
    <w:rsid w:val="00570C89"/>
    <w:pPr>
      <w:keepNext/>
      <w:spacing w:after="0" w:line="360" w:lineRule="auto"/>
      <w:jc w:val="center"/>
    </w:pPr>
    <w:rPr>
      <w:rFonts w:ascii="Times New Roman" w:eastAsia="Times New Roman" w:hAnsi="Times New Roman" w:cs="Times New Roman"/>
      <w:sz w:val="24"/>
      <w:szCs w:val="24"/>
      <w:lang w:eastAsia="ru-RU"/>
    </w:rPr>
  </w:style>
  <w:style w:type="paragraph" w:customStyle="1" w:styleId="afffffffffffffa">
    <w:name w:val="Рисунок подпись"/>
    <w:next w:val="1f5"/>
    <w:uiPriority w:val="99"/>
    <w:rsid w:val="00570C89"/>
    <w:pPr>
      <w:spacing w:after="0" w:line="360" w:lineRule="auto"/>
      <w:jc w:val="center"/>
    </w:pPr>
    <w:rPr>
      <w:rFonts w:ascii="Times New Roman" w:eastAsia="Times New Roman" w:hAnsi="Times New Roman" w:cs="Times New Roman"/>
      <w:b/>
      <w:sz w:val="24"/>
      <w:szCs w:val="24"/>
      <w:lang w:val="en-US" w:eastAsia="ru-RU"/>
    </w:rPr>
  </w:style>
  <w:style w:type="paragraph" w:customStyle="1" w:styleId="afffffffffffffb">
    <w:name w:val="Таблица название таблицы"/>
    <w:next w:val="1f5"/>
    <w:uiPriority w:val="99"/>
    <w:rsid w:val="00570C89"/>
    <w:pPr>
      <w:keepNext/>
      <w:spacing w:after="0" w:line="360" w:lineRule="auto"/>
      <w:jc w:val="both"/>
    </w:pPr>
    <w:rPr>
      <w:rFonts w:ascii="Times New Roman" w:eastAsia="Times New Roman" w:hAnsi="Times New Roman" w:cs="Times New Roman"/>
      <w:b/>
      <w:sz w:val="24"/>
      <w:szCs w:val="24"/>
      <w:lang w:eastAsia="ru-RU"/>
    </w:rPr>
  </w:style>
  <w:style w:type="paragraph" w:customStyle="1" w:styleId="afffffffffffffc">
    <w:name w:val="Таблица название столбцов"/>
    <w:basedOn w:val="afffffffffffffb"/>
    <w:next w:val="1f5"/>
    <w:autoRedefine/>
    <w:uiPriority w:val="99"/>
    <w:rsid w:val="00570C89"/>
    <w:pPr>
      <w:spacing w:before="120" w:after="120"/>
      <w:jc w:val="center"/>
    </w:pPr>
  </w:style>
  <w:style w:type="paragraph" w:customStyle="1" w:styleId="310">
    <w:name w:val="Список 31"/>
    <w:uiPriority w:val="99"/>
    <w:rsid w:val="00570C89"/>
    <w:pPr>
      <w:numPr>
        <w:numId w:val="77"/>
      </w:numPr>
      <w:spacing w:after="0" w:line="360" w:lineRule="auto"/>
      <w:jc w:val="both"/>
    </w:pPr>
    <w:rPr>
      <w:rFonts w:ascii="Times New Roman" w:eastAsia="Times New Roman" w:hAnsi="Times New Roman" w:cs="Times New Roman"/>
      <w:sz w:val="24"/>
      <w:szCs w:val="24"/>
      <w:lang w:eastAsia="ru-RU"/>
    </w:rPr>
  </w:style>
  <w:style w:type="paragraph" w:customStyle="1" w:styleId="afffffffffffffd">
    <w:name w:val="ЗАГОЛОВОК ПРИЛОЖЕНИЯ"/>
    <w:basedOn w:val="1f3"/>
    <w:next w:val="aff1"/>
    <w:autoRedefine/>
    <w:uiPriority w:val="99"/>
    <w:rsid w:val="00570C89"/>
    <w:pPr>
      <w:keepLines w:val="0"/>
      <w:pageBreakBefore/>
      <w:tabs>
        <w:tab w:val="clear" w:pos="926"/>
        <w:tab w:val="num" w:pos="0"/>
      </w:tabs>
      <w:spacing w:after="240" w:line="360" w:lineRule="auto"/>
      <w:ind w:firstLine="709"/>
    </w:pPr>
    <w:rPr>
      <w:rFonts w:ascii="Times New Roman" w:eastAsia="Times New Roman" w:hAnsi="Times New Roman" w:cs="Times New Roman"/>
      <w:b/>
      <w:bCs/>
      <w:caps/>
      <w:color w:val="auto"/>
      <w:kern w:val="32"/>
      <w:sz w:val="28"/>
      <w:szCs w:val="28"/>
    </w:rPr>
  </w:style>
  <w:style w:type="paragraph" w:customStyle="1" w:styleId="afffffffffffffe">
    <w:name w:val="Подзаголовок приложения"/>
    <w:next w:val="1f5"/>
    <w:link w:val="CharChar3"/>
    <w:uiPriority w:val="99"/>
    <w:rsid w:val="00570C89"/>
    <w:pPr>
      <w:spacing w:after="0" w:line="360" w:lineRule="auto"/>
      <w:jc w:val="center"/>
    </w:pPr>
    <w:rPr>
      <w:rFonts w:ascii="Times New Roman" w:eastAsia="Times New Roman" w:hAnsi="Times New Roman" w:cs="Times New Roman"/>
      <w:b/>
      <w:sz w:val="28"/>
      <w:lang w:eastAsia="ru-RU"/>
    </w:rPr>
  </w:style>
  <w:style w:type="character" w:customStyle="1" w:styleId="CharChar3">
    <w:name w:val="Подзаголовок приложения Char Char"/>
    <w:link w:val="afffffffffffffe"/>
    <w:uiPriority w:val="99"/>
    <w:locked/>
    <w:rsid w:val="00570C89"/>
    <w:rPr>
      <w:rFonts w:ascii="Times New Roman" w:eastAsia="Times New Roman" w:hAnsi="Times New Roman" w:cs="Times New Roman"/>
      <w:b/>
      <w:sz w:val="28"/>
      <w:lang w:eastAsia="ru-RU"/>
    </w:rPr>
  </w:style>
  <w:style w:type="paragraph" w:customStyle="1" w:styleId="1fffff3">
    <w:name w:val="Дата1"/>
    <w:next w:val="1f5"/>
    <w:autoRedefine/>
    <w:uiPriority w:val="99"/>
    <w:rsid w:val="00570C89"/>
    <w:pPr>
      <w:spacing w:after="0" w:line="360" w:lineRule="auto"/>
      <w:jc w:val="center"/>
    </w:pPr>
    <w:rPr>
      <w:rFonts w:ascii="Times New Roman" w:eastAsia="Times New Roman" w:hAnsi="Times New Roman" w:cs="Times New Roman"/>
      <w:sz w:val="24"/>
      <w:szCs w:val="24"/>
      <w:lang w:eastAsia="ru-RU"/>
    </w:rPr>
  </w:style>
  <w:style w:type="paragraph" w:customStyle="1" w:styleId="-c">
    <w:name w:val="Комментарии - список"/>
    <w:basedOn w:val="21f4"/>
    <w:uiPriority w:val="99"/>
    <w:rsid w:val="00570C89"/>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4">
    <w:name w:val="Список1"/>
    <w:uiPriority w:val="99"/>
    <w:rsid w:val="00570C89"/>
    <w:pPr>
      <w:numPr>
        <w:numId w:val="78"/>
      </w:numPr>
      <w:spacing w:after="0" w:line="360" w:lineRule="auto"/>
      <w:jc w:val="both"/>
    </w:pPr>
    <w:rPr>
      <w:rFonts w:ascii="Times New Roman" w:eastAsia="Times New Roman" w:hAnsi="Times New Roman" w:cs="Times New Roman"/>
      <w:sz w:val="24"/>
      <w:szCs w:val="24"/>
      <w:lang w:eastAsia="ru-RU"/>
    </w:rPr>
  </w:style>
  <w:style w:type="paragraph" w:customStyle="1" w:styleId="affffffffffffff">
    <w:name w:val="Таблица текст в ячейках"/>
    <w:basedOn w:val="affffffffffff4"/>
    <w:uiPriority w:val="99"/>
    <w:rsid w:val="00570C89"/>
    <w:pPr>
      <w:spacing w:before="120" w:after="120" w:line="360" w:lineRule="auto"/>
      <w:ind w:left="0" w:right="0"/>
    </w:pPr>
    <w:rPr>
      <w:sz w:val="24"/>
      <w:szCs w:val="24"/>
    </w:rPr>
  </w:style>
  <w:style w:type="paragraph" w:customStyle="1" w:styleId="affffffffffffff0">
    <w:name w:val="с€‡‘Џљ€ ї€•ђ€"/>
    <w:basedOn w:val="aff1"/>
    <w:next w:val="aff1"/>
    <w:link w:val="affffffffffffff1"/>
    <w:uiPriority w:val="99"/>
    <w:rsid w:val="00570C89"/>
    <w:pPr>
      <w:keepNext/>
      <w:keepLines/>
      <w:spacing w:before="60" w:after="60"/>
      <w:jc w:val="center"/>
    </w:pPr>
    <w:rPr>
      <w:b/>
      <w:szCs w:val="20"/>
      <w:lang w:val="x-none" w:eastAsia="x-none"/>
    </w:rPr>
  </w:style>
  <w:style w:type="character" w:customStyle="1" w:styleId="affffffffffffff1">
    <w:name w:val="с€‡‘Џљ€ ї€•ђ€ ‚’€ђ"/>
    <w:link w:val="affffffffffffff0"/>
    <w:uiPriority w:val="99"/>
    <w:locked/>
    <w:rsid w:val="00570C89"/>
    <w:rPr>
      <w:rFonts w:ascii="Times New Roman" w:eastAsia="Times New Roman" w:hAnsi="Times New Roman" w:cs="Times New Roman"/>
      <w:b/>
      <w:sz w:val="24"/>
      <w:szCs w:val="20"/>
      <w:lang w:val="x-none" w:eastAsia="x-none"/>
    </w:rPr>
  </w:style>
  <w:style w:type="character" w:customStyle="1" w:styleId="1fffff4">
    <w:name w:val="Основной текст Знак1 Знак"/>
    <w:uiPriority w:val="99"/>
    <w:rsid w:val="00570C89"/>
    <w:rPr>
      <w:lang w:eastAsia="ru-RU"/>
    </w:rPr>
  </w:style>
  <w:style w:type="paragraph" w:customStyle="1" w:styleId="Chapter">
    <w:name w:val="Chapter"/>
    <w:basedOn w:val="aff1"/>
    <w:next w:val="1f3"/>
    <w:uiPriority w:val="99"/>
    <w:rsid w:val="00570C89"/>
    <w:pPr>
      <w:pageBreakBefore/>
      <w:numPr>
        <w:numId w:val="79"/>
      </w:numPr>
    </w:pPr>
    <w:rPr>
      <w:b/>
      <w:sz w:val="28"/>
      <w:szCs w:val="20"/>
    </w:rPr>
  </w:style>
  <w:style w:type="paragraph" w:customStyle="1" w:styleId="TableNum1">
    <w:name w:val="Table Num 1"/>
    <w:basedOn w:val="a"/>
    <w:next w:val="aff5"/>
    <w:uiPriority w:val="99"/>
    <w:rsid w:val="00570C89"/>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ff1"/>
    <w:uiPriority w:val="99"/>
    <w:rsid w:val="00570C89"/>
    <w:pPr>
      <w:keepLines/>
      <w:widowControl w:val="0"/>
      <w:spacing w:before="60" w:after="60" w:line="240" w:lineRule="atLeast"/>
    </w:pPr>
    <w:rPr>
      <w:rFonts w:ascii="Arial" w:hAnsi="Arial"/>
      <w:sz w:val="20"/>
      <w:szCs w:val="20"/>
      <w:lang w:val="en-US" w:eastAsia="en-US"/>
    </w:rPr>
  </w:style>
  <w:style w:type="paragraph" w:customStyle="1" w:styleId="affffffffffffff2">
    <w:name w:val="ГС_Основной_текст"/>
    <w:link w:val="affffffffffffff3"/>
    <w:uiPriority w:val="99"/>
    <w:rsid w:val="00570C89"/>
    <w:pPr>
      <w:tabs>
        <w:tab w:val="left" w:pos="851"/>
      </w:tabs>
      <w:spacing w:after="60" w:line="360" w:lineRule="auto"/>
      <w:ind w:firstLine="851"/>
      <w:jc w:val="both"/>
    </w:pPr>
    <w:rPr>
      <w:rFonts w:ascii="Times New Roman" w:eastAsia="Times New Roman" w:hAnsi="Times New Roman" w:cs="Times New Roman"/>
      <w:snapToGrid w:val="0"/>
      <w:sz w:val="24"/>
      <w:lang w:eastAsia="ru-RU"/>
    </w:rPr>
  </w:style>
  <w:style w:type="character" w:customStyle="1" w:styleId="affffffffffffff3">
    <w:name w:val="ГС_Основной_текст Знак"/>
    <w:link w:val="affffffffffffff2"/>
    <w:uiPriority w:val="99"/>
    <w:locked/>
    <w:rsid w:val="00570C89"/>
    <w:rPr>
      <w:rFonts w:ascii="Times New Roman" w:eastAsia="Times New Roman" w:hAnsi="Times New Roman" w:cs="Times New Roman"/>
      <w:snapToGrid w:val="0"/>
      <w:sz w:val="24"/>
      <w:lang w:eastAsia="ru-RU"/>
    </w:rPr>
  </w:style>
  <w:style w:type="paragraph" w:customStyle="1" w:styleId="a6">
    <w:name w:val="ГС_Список_марк"/>
    <w:uiPriority w:val="99"/>
    <w:rsid w:val="00570C89"/>
    <w:pPr>
      <w:numPr>
        <w:numId w:val="81"/>
      </w:numPr>
      <w:spacing w:after="60" w:line="360" w:lineRule="auto"/>
      <w:jc w:val="both"/>
    </w:pPr>
    <w:rPr>
      <w:rFonts w:ascii="Times New Roman" w:eastAsia="Times New Roman" w:hAnsi="Times New Roman" w:cs="Times New Roman"/>
      <w:sz w:val="24"/>
      <w:szCs w:val="20"/>
      <w:lang w:eastAsia="ru-RU"/>
    </w:rPr>
  </w:style>
  <w:style w:type="paragraph" w:customStyle="1" w:styleId="DT2">
    <w:name w:val="DT2"/>
    <w:basedOn w:val="aff1"/>
    <w:next w:val="aff1"/>
    <w:uiPriority w:val="99"/>
    <w:rsid w:val="00570C89"/>
    <w:pPr>
      <w:spacing w:before="60" w:after="60"/>
      <w:jc w:val="center"/>
    </w:pPr>
    <w:rPr>
      <w:b/>
      <w:bCs/>
      <w:sz w:val="28"/>
      <w:szCs w:val="20"/>
    </w:rPr>
  </w:style>
  <w:style w:type="paragraph" w:customStyle="1" w:styleId="THC">
    <w:name w:val="THC"/>
    <w:basedOn w:val="aff1"/>
    <w:uiPriority w:val="99"/>
    <w:rsid w:val="00570C89"/>
    <w:pPr>
      <w:jc w:val="center"/>
    </w:pPr>
    <w:rPr>
      <w:b/>
      <w:sz w:val="22"/>
      <w:szCs w:val="20"/>
    </w:rPr>
  </w:style>
  <w:style w:type="paragraph" w:customStyle="1" w:styleId="TB">
    <w:name w:val="TB"/>
    <w:basedOn w:val="aff1"/>
    <w:uiPriority w:val="99"/>
    <w:rsid w:val="00570C89"/>
    <w:rPr>
      <w:sz w:val="22"/>
      <w:szCs w:val="20"/>
    </w:rPr>
  </w:style>
  <w:style w:type="character" w:customStyle="1" w:styleId="articleseperator">
    <w:name w:val="article_seperator"/>
    <w:uiPriority w:val="99"/>
    <w:rsid w:val="00570C89"/>
  </w:style>
  <w:style w:type="paragraph" w:customStyle="1" w:styleId="BS">
    <w:name w:val="BS"/>
    <w:basedOn w:val="aff1"/>
    <w:link w:val="BS0"/>
    <w:uiPriority w:val="99"/>
    <w:rsid w:val="00570C89"/>
    <w:pPr>
      <w:spacing w:before="60" w:after="60"/>
      <w:ind w:firstLine="709"/>
      <w:jc w:val="both"/>
    </w:pPr>
    <w:rPr>
      <w:szCs w:val="20"/>
      <w:lang w:val="x-none" w:eastAsia="x-none"/>
    </w:rPr>
  </w:style>
  <w:style w:type="character" w:customStyle="1" w:styleId="BS0">
    <w:name w:val="BS Знак"/>
    <w:link w:val="BS"/>
    <w:uiPriority w:val="99"/>
    <w:locked/>
    <w:rsid w:val="00570C89"/>
    <w:rPr>
      <w:rFonts w:ascii="Times New Roman" w:eastAsia="Times New Roman" w:hAnsi="Times New Roman" w:cs="Times New Roman"/>
      <w:sz w:val="24"/>
      <w:szCs w:val="20"/>
      <w:lang w:val="x-none" w:eastAsia="x-none"/>
    </w:rPr>
  </w:style>
  <w:style w:type="paragraph" w:customStyle="1" w:styleId="LN">
    <w:name w:val="LN"/>
    <w:basedOn w:val="BS"/>
    <w:uiPriority w:val="99"/>
    <w:rsid w:val="00570C89"/>
    <w:pPr>
      <w:numPr>
        <w:numId w:val="82"/>
      </w:numPr>
      <w:tabs>
        <w:tab w:val="clear" w:pos="1134"/>
        <w:tab w:val="num" w:pos="360"/>
        <w:tab w:val="num" w:pos="648"/>
        <w:tab w:val="num" w:pos="1847"/>
      </w:tabs>
      <w:ind w:left="0" w:firstLine="709"/>
      <w:jc w:val="left"/>
    </w:pPr>
  </w:style>
  <w:style w:type="paragraph" w:customStyle="1" w:styleId="TLN">
    <w:name w:val="TLN"/>
    <w:basedOn w:val="aff1"/>
    <w:uiPriority w:val="99"/>
    <w:rsid w:val="00570C89"/>
    <w:pPr>
      <w:tabs>
        <w:tab w:val="num" w:pos="0"/>
      </w:tabs>
    </w:pPr>
    <w:rPr>
      <w:sz w:val="22"/>
    </w:rPr>
  </w:style>
  <w:style w:type="character" w:customStyle="1" w:styleId="340">
    <w:name w:val="Знак Знак34"/>
    <w:uiPriority w:val="99"/>
    <w:locked/>
    <w:rsid w:val="00570C89"/>
    <w:rPr>
      <w:sz w:val="22"/>
      <w:lang w:val="ru-RU" w:eastAsia="ru-RU"/>
    </w:rPr>
  </w:style>
  <w:style w:type="paragraph" w:customStyle="1" w:styleId="formattext">
    <w:name w:val="formattext"/>
    <w:basedOn w:val="aff1"/>
    <w:uiPriority w:val="99"/>
    <w:rsid w:val="00570C89"/>
    <w:pPr>
      <w:spacing w:before="100" w:beforeAutospacing="1" w:after="100" w:afterAutospacing="1"/>
    </w:pPr>
  </w:style>
  <w:style w:type="character" w:customStyle="1" w:styleId="1fffff5">
    <w:name w:val="Текст сноски Знак1 Знак Знак"/>
    <w:aliases w:val="Текст сноски Знак Знак Знак Знак,Текст сноски Знак Знак Знак Знак1"/>
    <w:uiPriority w:val="99"/>
    <w:locked/>
    <w:rsid w:val="00570C89"/>
    <w:rPr>
      <w:lang w:val="ru-RU" w:eastAsia="ru-RU"/>
    </w:rPr>
  </w:style>
  <w:style w:type="paragraph" w:customStyle="1" w:styleId="2ffff9">
    <w:name w:val="çàãîëîâîê 2"/>
    <w:basedOn w:val="aff1"/>
    <w:next w:val="aff1"/>
    <w:uiPriority w:val="99"/>
    <w:rsid w:val="00570C89"/>
    <w:pPr>
      <w:keepNext/>
      <w:widowControl w:val="0"/>
      <w:spacing w:line="288" w:lineRule="auto"/>
      <w:ind w:firstLine="720"/>
      <w:jc w:val="center"/>
    </w:pPr>
    <w:rPr>
      <w:b/>
      <w:bCs/>
      <w:sz w:val="32"/>
      <w:szCs w:val="32"/>
    </w:rPr>
  </w:style>
  <w:style w:type="character" w:customStyle="1" w:styleId="collapsedpanellotinfoicecmdlnkblue">
    <w:name w:val="collapsedpanellotinfo icecmdlnk blue"/>
    <w:uiPriority w:val="99"/>
    <w:rsid w:val="00570C89"/>
    <w:rPr>
      <w:rFonts w:cs="Times New Roman"/>
    </w:rPr>
  </w:style>
  <w:style w:type="character" w:customStyle="1" w:styleId="blue">
    <w:name w:val="blue"/>
    <w:uiPriority w:val="99"/>
    <w:rsid w:val="00570C89"/>
    <w:rPr>
      <w:rFonts w:cs="Times New Roman"/>
    </w:rPr>
  </w:style>
  <w:style w:type="paragraph" w:styleId="affffffffffffff4">
    <w:name w:val="table of figures"/>
    <w:basedOn w:val="aff1"/>
    <w:next w:val="aff1"/>
    <w:rsid w:val="00570C89"/>
    <w:pPr>
      <w:spacing w:line="360" w:lineRule="auto"/>
      <w:ind w:firstLine="709"/>
      <w:jc w:val="both"/>
    </w:pPr>
    <w:rPr>
      <w:sz w:val="28"/>
      <w:szCs w:val="20"/>
    </w:rPr>
  </w:style>
  <w:style w:type="paragraph" w:customStyle="1" w:styleId="affffffffffffff5">
    <w:name w:val="Содержание"/>
    <w:basedOn w:val="aff1"/>
    <w:next w:val="aff5"/>
    <w:rsid w:val="00570C89"/>
    <w:pPr>
      <w:keepNext/>
      <w:spacing w:before="120" w:after="240" w:line="360" w:lineRule="auto"/>
      <w:ind w:firstLine="709"/>
      <w:jc w:val="center"/>
    </w:pPr>
    <w:rPr>
      <w:rFonts w:cs="Arial"/>
      <w:caps/>
      <w:sz w:val="28"/>
      <w:szCs w:val="28"/>
      <w:lang w:val="en-US"/>
    </w:rPr>
  </w:style>
  <w:style w:type="paragraph" w:customStyle="1" w:styleId="1e">
    <w:name w:val="Нумер1"/>
    <w:basedOn w:val="aff5"/>
    <w:rsid w:val="00570C89"/>
    <w:pPr>
      <w:numPr>
        <w:ilvl w:val="1"/>
        <w:numId w:val="85"/>
      </w:numPr>
      <w:spacing w:after="0" w:line="360" w:lineRule="auto"/>
      <w:ind w:hanging="357"/>
      <w:jc w:val="both"/>
    </w:pPr>
    <w:rPr>
      <w:sz w:val="28"/>
      <w:szCs w:val="20"/>
    </w:rPr>
  </w:style>
  <w:style w:type="paragraph" w:customStyle="1" w:styleId="21">
    <w:name w:val="Нумер2"/>
    <w:basedOn w:val="aff1"/>
    <w:rsid w:val="00570C89"/>
    <w:pPr>
      <w:numPr>
        <w:numId w:val="83"/>
      </w:numPr>
      <w:jc w:val="both"/>
    </w:pPr>
    <w:rPr>
      <w:sz w:val="28"/>
      <w:szCs w:val="28"/>
    </w:rPr>
  </w:style>
  <w:style w:type="paragraph" w:customStyle="1" w:styleId="affffffffffffff6">
    <w:name w:val="Картина"/>
    <w:basedOn w:val="aff1"/>
    <w:next w:val="aff5"/>
    <w:rsid w:val="00570C89"/>
    <w:pPr>
      <w:keepNext/>
      <w:spacing w:before="60" w:after="60" w:line="360" w:lineRule="auto"/>
      <w:ind w:firstLine="709"/>
      <w:jc w:val="center"/>
    </w:pPr>
    <w:rPr>
      <w:sz w:val="28"/>
      <w:szCs w:val="28"/>
    </w:rPr>
  </w:style>
  <w:style w:type="paragraph" w:customStyle="1" w:styleId="affffffffffffff7">
    <w:name w:val="Подпись_Рис"/>
    <w:basedOn w:val="aff1"/>
    <w:next w:val="aff5"/>
    <w:rsid w:val="00570C89"/>
    <w:pPr>
      <w:spacing w:after="120" w:line="360" w:lineRule="auto"/>
      <w:jc w:val="center"/>
    </w:pPr>
    <w:rPr>
      <w:sz w:val="28"/>
      <w:szCs w:val="28"/>
    </w:rPr>
  </w:style>
  <w:style w:type="paragraph" w:customStyle="1" w:styleId="affffffffffffff8">
    <w:name w:val="Подпись_Табл"/>
    <w:basedOn w:val="aff1"/>
    <w:next w:val="aff5"/>
    <w:rsid w:val="00570C89"/>
    <w:pPr>
      <w:spacing w:after="120" w:line="360" w:lineRule="auto"/>
      <w:ind w:firstLine="709"/>
      <w:jc w:val="both"/>
    </w:pPr>
    <w:rPr>
      <w:sz w:val="28"/>
      <w:szCs w:val="28"/>
    </w:rPr>
  </w:style>
  <w:style w:type="paragraph" w:customStyle="1" w:styleId="32">
    <w:name w:val="Маркер3"/>
    <w:basedOn w:val="aff1"/>
    <w:rsid w:val="00570C89"/>
    <w:pPr>
      <w:numPr>
        <w:ilvl w:val="1"/>
        <w:numId w:val="84"/>
      </w:numPr>
      <w:tabs>
        <w:tab w:val="clear" w:pos="3204"/>
      </w:tabs>
      <w:spacing w:line="360" w:lineRule="auto"/>
      <w:ind w:left="1560" w:hanging="426"/>
      <w:jc w:val="both"/>
    </w:pPr>
  </w:style>
  <w:style w:type="paragraph" w:customStyle="1" w:styleId="affffffffffffff9">
    <w:name w:val="Выноска"/>
    <w:basedOn w:val="aff1"/>
    <w:rsid w:val="00570C89"/>
    <w:pPr>
      <w:widowControl w:val="0"/>
      <w:jc w:val="center"/>
    </w:pPr>
    <w:rPr>
      <w:sz w:val="20"/>
      <w:szCs w:val="20"/>
    </w:rPr>
  </w:style>
  <w:style w:type="paragraph" w:customStyle="1" w:styleId="affffffffffffffa">
    <w:name w:val="Название таблицы"/>
    <w:basedOn w:val="affffc"/>
    <w:link w:val="affffffffffffffb"/>
    <w:qFormat/>
    <w:rsid w:val="00570C89"/>
    <w:pPr>
      <w:tabs>
        <w:tab w:val="clear" w:pos="3780"/>
        <w:tab w:val="clear" w:pos="7540"/>
      </w:tabs>
      <w:spacing w:before="120"/>
      <w:jc w:val="right"/>
    </w:pPr>
    <w:rPr>
      <w:b w:val="0"/>
      <w:bCs/>
      <w:szCs w:val="20"/>
      <w:lang w:val="ru-RU" w:eastAsia="ru-RU"/>
    </w:rPr>
  </w:style>
  <w:style w:type="paragraph" w:customStyle="1" w:styleId="affffffffffffffc">
    <w:name w:val="Обычный заголовок"/>
    <w:basedOn w:val="aff1"/>
    <w:next w:val="aff5"/>
    <w:rsid w:val="00570C89"/>
    <w:pPr>
      <w:keepNext/>
      <w:spacing w:line="360" w:lineRule="auto"/>
      <w:ind w:firstLine="851"/>
      <w:jc w:val="both"/>
      <w:outlineLvl w:val="6"/>
    </w:pPr>
    <w:rPr>
      <w:b/>
      <w:sz w:val="28"/>
      <w:szCs w:val="20"/>
      <w:u w:val="single"/>
    </w:rPr>
  </w:style>
  <w:style w:type="paragraph" w:customStyle="1" w:styleId="2ffffa">
    <w:name w:val="Абзац2"/>
    <w:basedOn w:val="2b"/>
    <w:rsid w:val="00570C89"/>
    <w:pPr>
      <w:keepNext w:val="0"/>
      <w:keepLines w:val="0"/>
      <w:widowControl w:val="0"/>
      <w:numPr>
        <w:numId w:val="0"/>
      </w:numPr>
      <w:tabs>
        <w:tab w:val="num" w:pos="0"/>
        <w:tab w:val="num" w:pos="1254"/>
      </w:tabs>
      <w:spacing w:before="0" w:line="360" w:lineRule="auto"/>
      <w:ind w:firstLine="709"/>
      <w:jc w:val="both"/>
    </w:pPr>
    <w:rPr>
      <w:rFonts w:ascii="Times New Roman" w:eastAsia="Times New Roman" w:hAnsi="Times New Roman" w:cs="Arial"/>
      <w:b/>
      <w:bCs/>
      <w:iCs/>
      <w:color w:val="auto"/>
      <w:sz w:val="28"/>
      <w:szCs w:val="28"/>
    </w:rPr>
  </w:style>
  <w:style w:type="paragraph" w:customStyle="1" w:styleId="3fff8">
    <w:name w:val="Абзац3"/>
    <w:basedOn w:val="39"/>
    <w:rsid w:val="00570C89"/>
    <w:pPr>
      <w:keepNext w:val="0"/>
      <w:keepLines w:val="0"/>
      <w:numPr>
        <w:numId w:val="0"/>
      </w:numPr>
      <w:tabs>
        <w:tab w:val="num" w:pos="1617"/>
      </w:tabs>
      <w:spacing w:before="0" w:line="360" w:lineRule="auto"/>
      <w:ind w:firstLine="709"/>
      <w:jc w:val="both"/>
    </w:pPr>
    <w:rPr>
      <w:rFonts w:ascii="Times New Roman" w:eastAsia="Times New Roman" w:hAnsi="Times New Roman" w:cs="Arial"/>
      <w:b/>
      <w:bCs/>
      <w:color w:val="auto"/>
      <w:sz w:val="28"/>
      <w:szCs w:val="26"/>
    </w:rPr>
  </w:style>
  <w:style w:type="paragraph" w:customStyle="1" w:styleId="4fe">
    <w:name w:val="Абзац4"/>
    <w:basedOn w:val="49"/>
    <w:rsid w:val="00570C89"/>
    <w:pPr>
      <w:keepNext w:val="0"/>
      <w:keepLines w:val="0"/>
      <w:numPr>
        <w:numId w:val="0"/>
      </w:numPr>
      <w:tabs>
        <w:tab w:val="num" w:pos="-605"/>
        <w:tab w:val="num" w:pos="1782"/>
        <w:tab w:val="left" w:pos="1980"/>
      </w:tabs>
      <w:spacing w:before="0" w:line="360" w:lineRule="auto"/>
      <w:ind w:firstLine="709"/>
      <w:jc w:val="both"/>
    </w:pPr>
    <w:rPr>
      <w:rFonts w:ascii="Times New Roman" w:eastAsia="Times New Roman" w:hAnsi="Times New Roman" w:cs="Times New Roman"/>
      <w:bCs/>
      <w:i w:val="0"/>
      <w:iCs w:val="0"/>
      <w:color w:val="auto"/>
      <w:sz w:val="28"/>
      <w:szCs w:val="28"/>
      <w:lang w:val="en-US"/>
    </w:rPr>
  </w:style>
  <w:style w:type="paragraph" w:customStyle="1" w:styleId="affffffffffffffd">
    <w:name w:val="Титул"/>
    <w:basedOn w:val="aff1"/>
    <w:rsid w:val="00570C89"/>
    <w:pPr>
      <w:ind w:left="2142"/>
      <w:jc w:val="both"/>
    </w:pPr>
    <w:rPr>
      <w:sz w:val="28"/>
      <w:szCs w:val="28"/>
    </w:rPr>
  </w:style>
  <w:style w:type="paragraph" w:customStyle="1" w:styleId="affffffffffffffe">
    <w:name w:val="Ячейка"/>
    <w:basedOn w:val="aff1"/>
    <w:link w:val="afffffffffffffff"/>
    <w:rsid w:val="00570C89"/>
    <w:rPr>
      <w:sz w:val="28"/>
      <w:szCs w:val="28"/>
      <w:lang w:val="x-none" w:eastAsia="x-none"/>
    </w:rPr>
  </w:style>
  <w:style w:type="paragraph" w:customStyle="1" w:styleId="afffffffffffffff0">
    <w:name w:val="Рамка"/>
    <w:basedOn w:val="aff1"/>
    <w:rsid w:val="00570C89"/>
    <w:pPr>
      <w:framePr w:hSpace="181" w:wrap="around" w:hAnchor="margin" w:yAlign="bottom"/>
    </w:pPr>
    <w:rPr>
      <w:sz w:val="22"/>
      <w:szCs w:val="22"/>
    </w:rPr>
  </w:style>
  <w:style w:type="paragraph" w:customStyle="1" w:styleId="afffffffffffffff1">
    <w:name w:val="ЛистРег"/>
    <w:basedOn w:val="afffffffffffe"/>
    <w:rsid w:val="00570C89"/>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ff2">
    <w:name w:val="Стиль_а)"/>
    <w:basedOn w:val="27"/>
    <w:rsid w:val="00570C89"/>
    <w:pPr>
      <w:keepLines w:val="0"/>
      <w:numPr>
        <w:ilvl w:val="0"/>
        <w:numId w:val="0"/>
      </w:numPr>
      <w:tabs>
        <w:tab w:val="num" w:pos="1614"/>
      </w:tabs>
      <w:spacing w:before="0" w:line="360" w:lineRule="auto"/>
      <w:ind w:left="1610" w:hanging="357"/>
    </w:pPr>
    <w:rPr>
      <w:lang w:val="ru-RU" w:eastAsia="ru-RU"/>
    </w:rPr>
  </w:style>
  <w:style w:type="paragraph" w:customStyle="1" w:styleId="1fffff6">
    <w:name w:val="Абзац1"/>
    <w:basedOn w:val="1f3"/>
    <w:rsid w:val="00570C89"/>
    <w:pPr>
      <w:keepLines w:val="0"/>
      <w:tabs>
        <w:tab w:val="clear" w:pos="926"/>
        <w:tab w:val="num" w:pos="0"/>
        <w:tab w:val="num" w:pos="1001"/>
        <w:tab w:val="left" w:pos="1559"/>
      </w:tabs>
      <w:spacing w:before="0" w:line="360" w:lineRule="auto"/>
      <w:ind w:firstLine="720"/>
      <w:jc w:val="both"/>
    </w:pPr>
    <w:rPr>
      <w:rFonts w:ascii="Times New Roman" w:eastAsia="Times New Roman" w:hAnsi="Times New Roman" w:cs="Times New Roman"/>
      <w:bCs/>
      <w:color w:val="auto"/>
      <w:sz w:val="28"/>
      <w:szCs w:val="28"/>
      <w:lang w:val="en-US"/>
    </w:rPr>
  </w:style>
  <w:style w:type="paragraph" w:customStyle="1" w:styleId="5f8">
    <w:name w:val="Абзац5"/>
    <w:basedOn w:val="52"/>
    <w:link w:val="5f9"/>
    <w:rsid w:val="00570C89"/>
    <w:pPr>
      <w:keepNext w:val="0"/>
      <w:keepLines w:val="0"/>
      <w:widowControl w:val="0"/>
      <w:numPr>
        <w:ilvl w:val="0"/>
        <w:numId w:val="0"/>
      </w:numPr>
      <w:tabs>
        <w:tab w:val="num" w:pos="2090"/>
      </w:tabs>
      <w:spacing w:before="0" w:line="360" w:lineRule="auto"/>
      <w:ind w:left="2109" w:hanging="1383"/>
    </w:pPr>
    <w:rPr>
      <w:rFonts w:ascii="Times New Roman" w:eastAsia="Times New Roman" w:hAnsi="Times New Roman" w:cs="Times New Roman"/>
      <w:bCs/>
      <w:color w:val="auto"/>
      <w:sz w:val="28"/>
      <w:szCs w:val="22"/>
      <w:lang w:val="x-none" w:eastAsia="x-none"/>
    </w:rPr>
  </w:style>
  <w:style w:type="character" w:customStyle="1" w:styleId="5f9">
    <w:name w:val="Абзац5 Знак"/>
    <w:link w:val="5f8"/>
    <w:rsid w:val="00570C89"/>
    <w:rPr>
      <w:rFonts w:ascii="Times New Roman" w:eastAsia="Times New Roman" w:hAnsi="Times New Roman" w:cs="Times New Roman"/>
      <w:bCs/>
      <w:sz w:val="28"/>
      <w:lang w:val="x-none" w:eastAsia="x-none"/>
    </w:rPr>
  </w:style>
  <w:style w:type="character" w:customStyle="1" w:styleId="afffffffffffffff">
    <w:name w:val="Ячейка Знак"/>
    <w:link w:val="affffffffffffffe"/>
    <w:rsid w:val="00570C89"/>
    <w:rPr>
      <w:rFonts w:ascii="Times New Roman" w:eastAsia="Times New Roman" w:hAnsi="Times New Roman" w:cs="Times New Roman"/>
      <w:sz w:val="28"/>
      <w:szCs w:val="28"/>
      <w:lang w:val="x-none" w:eastAsia="x-none"/>
    </w:rPr>
  </w:style>
  <w:style w:type="paragraph" w:customStyle="1" w:styleId="a7">
    <w:name w:val="Перечень нормативов в ТЗ"/>
    <w:basedOn w:val="aff1"/>
    <w:rsid w:val="00570C89"/>
    <w:pPr>
      <w:numPr>
        <w:numId w:val="86"/>
      </w:numPr>
      <w:tabs>
        <w:tab w:val="left" w:pos="900"/>
      </w:tabs>
      <w:autoSpaceDE w:val="0"/>
      <w:autoSpaceDN w:val="0"/>
      <w:adjustRightInd w:val="0"/>
      <w:spacing w:before="60" w:after="120"/>
      <w:jc w:val="both"/>
    </w:pPr>
  </w:style>
  <w:style w:type="paragraph" w:customStyle="1" w:styleId="afffffffffffffff3">
    <w:name w:val="РП Основной текст"/>
    <w:basedOn w:val="aff1"/>
    <w:link w:val="afffffffffffffff4"/>
    <w:rsid w:val="00570C89"/>
    <w:pPr>
      <w:spacing w:before="120"/>
      <w:ind w:firstLine="851"/>
      <w:jc w:val="both"/>
    </w:pPr>
    <w:rPr>
      <w:lang w:val="x-none" w:eastAsia="x-none"/>
    </w:rPr>
  </w:style>
  <w:style w:type="character" w:customStyle="1" w:styleId="afffffffffffffff4">
    <w:name w:val="РП Основной текст Знак Знак"/>
    <w:link w:val="afffffffffffffff3"/>
    <w:rsid w:val="00570C89"/>
    <w:rPr>
      <w:rFonts w:ascii="Times New Roman" w:eastAsia="Times New Roman" w:hAnsi="Times New Roman" w:cs="Times New Roman"/>
      <w:sz w:val="24"/>
      <w:szCs w:val="24"/>
      <w:lang w:val="x-none" w:eastAsia="x-none"/>
    </w:rPr>
  </w:style>
  <w:style w:type="paragraph" w:customStyle="1" w:styleId="300">
    <w:name w:val="Стиль Маркер3 + По левому краю Перед:  0 пт После:  0 пт Междуст..."/>
    <w:basedOn w:val="aff1"/>
    <w:rsid w:val="00570C89"/>
    <w:pPr>
      <w:tabs>
        <w:tab w:val="num" w:pos="360"/>
      </w:tabs>
      <w:spacing w:line="276" w:lineRule="auto"/>
    </w:pPr>
    <w:rPr>
      <w:szCs w:val="20"/>
    </w:rPr>
  </w:style>
  <w:style w:type="paragraph" w:customStyle="1" w:styleId="notanormal">
    <w:name w:val="nota_normal"/>
    <w:basedOn w:val="aff1"/>
    <w:uiPriority w:val="99"/>
    <w:rsid w:val="00570C89"/>
    <w:pPr>
      <w:suppressAutoHyphens/>
      <w:spacing w:after="200" w:line="276" w:lineRule="auto"/>
      <w:ind w:firstLine="709"/>
      <w:jc w:val="both"/>
    </w:pPr>
    <w:rPr>
      <w:rFonts w:ascii="Verdana" w:hAnsi="Verdana" w:cs="Arial"/>
      <w:sz w:val="22"/>
      <w:szCs w:val="22"/>
      <w:lang w:eastAsia="ar-SA"/>
    </w:rPr>
  </w:style>
  <w:style w:type="paragraph" w:customStyle="1" w:styleId="afffffffffffffff5">
    <w:name w:val="Основной"/>
    <w:basedOn w:val="aff1"/>
    <w:link w:val="afffffffffffffff6"/>
    <w:rsid w:val="00570C89"/>
    <w:pPr>
      <w:tabs>
        <w:tab w:val="left" w:pos="4962"/>
        <w:tab w:val="left" w:pos="5245"/>
        <w:tab w:val="left" w:pos="5812"/>
        <w:tab w:val="left" w:pos="6096"/>
      </w:tabs>
      <w:spacing w:before="60" w:after="120"/>
      <w:ind w:firstLine="669"/>
      <w:jc w:val="both"/>
    </w:pPr>
    <w:rPr>
      <w:noProof/>
      <w:sz w:val="28"/>
      <w:szCs w:val="28"/>
      <w:lang w:val="x-none" w:eastAsia="x-none"/>
    </w:rPr>
  </w:style>
  <w:style w:type="character" w:customStyle="1" w:styleId="afffffffffffffff6">
    <w:name w:val="Основной Знак"/>
    <w:link w:val="afffffffffffffff5"/>
    <w:rsid w:val="00570C89"/>
    <w:rPr>
      <w:rFonts w:ascii="Times New Roman" w:eastAsia="Times New Roman" w:hAnsi="Times New Roman" w:cs="Times New Roman"/>
      <w:noProof/>
      <w:sz w:val="28"/>
      <w:szCs w:val="28"/>
      <w:lang w:val="x-none" w:eastAsia="x-none"/>
    </w:rPr>
  </w:style>
  <w:style w:type="numbering" w:customStyle="1" w:styleId="12pt">
    <w:name w:val="Стиль маркированный 12 pt"/>
    <w:basedOn w:val="aff4"/>
    <w:rsid w:val="00570C89"/>
    <w:pPr>
      <w:numPr>
        <w:numId w:val="87"/>
      </w:numPr>
    </w:pPr>
  </w:style>
  <w:style w:type="character" w:customStyle="1" w:styleId="WW8Num15z2">
    <w:name w:val="WW8Num15z2"/>
    <w:rsid w:val="00570C89"/>
    <w:rPr>
      <w:sz w:val="26"/>
    </w:rPr>
  </w:style>
  <w:style w:type="paragraph" w:styleId="afffffffffffffff7">
    <w:name w:val="TOC Heading"/>
    <w:basedOn w:val="1f3"/>
    <w:next w:val="aff1"/>
    <w:uiPriority w:val="39"/>
    <w:unhideWhenUsed/>
    <w:qFormat/>
    <w:rsid w:val="00570C89"/>
    <w:pPr>
      <w:tabs>
        <w:tab w:val="clear" w:pos="926"/>
      </w:tabs>
      <w:spacing w:line="259" w:lineRule="auto"/>
      <w:outlineLvl w:val="9"/>
    </w:pPr>
    <w:rPr>
      <w:rFonts w:ascii="Calibri Light" w:eastAsia="Times New Roman" w:hAnsi="Calibri Light" w:cs="Times New Roman"/>
      <w:color w:val="2E74B5"/>
    </w:rPr>
  </w:style>
  <w:style w:type="character" w:customStyle="1" w:styleId="-3">
    <w:name w:val="Контракт-подпункт Знак"/>
    <w:link w:val="-1"/>
    <w:rsid w:val="00570C89"/>
    <w:rPr>
      <w:rFonts w:ascii="Times New Roman" w:eastAsia="Times New Roman" w:hAnsi="Times New Roman" w:cs="Times New Roman"/>
      <w:sz w:val="24"/>
      <w:szCs w:val="24"/>
      <w:lang w:eastAsia="ru-RU"/>
    </w:rPr>
  </w:style>
  <w:style w:type="character" w:customStyle="1" w:styleId="22f">
    <w:name w:val="Заголовок 2 Знак2"/>
    <w:aliases w:val="Заголовок 2 - после заг.1 и перед заг.3 Знак1,H2 Знак1,h2 Знак1"/>
    <w:semiHidden/>
    <w:rsid w:val="00570C89"/>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570C89"/>
    <w:rPr>
      <w:rFonts w:ascii="Calibri Light" w:eastAsia="Times New Roman" w:hAnsi="Calibri Light" w:cs="Times New Roman"/>
      <w:i/>
      <w:iCs/>
      <w:color w:val="2E74B5"/>
      <w:sz w:val="24"/>
      <w:szCs w:val="24"/>
    </w:rPr>
  </w:style>
  <w:style w:type="character" w:customStyle="1" w:styleId="516">
    <w:name w:val="Заголовок 5 Знак1"/>
    <w:aliases w:val="H5 Знак1,Gliederung5 Знак,_Подпункт Знак1"/>
    <w:semiHidden/>
    <w:rsid w:val="00570C89"/>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570C89"/>
    <w:rPr>
      <w:rFonts w:ascii="Calibri Light" w:eastAsia="Times New Roman" w:hAnsi="Calibri Light" w:cs="Times New Roman"/>
      <w:color w:val="1F4D78"/>
      <w:sz w:val="24"/>
      <w:szCs w:val="24"/>
    </w:rPr>
  </w:style>
  <w:style w:type="character" w:customStyle="1" w:styleId="2ffffb">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570C89"/>
  </w:style>
  <w:style w:type="character" w:customStyle="1" w:styleId="1fffff7">
    <w:name w:val="Основной текст с отступом Знак1"/>
    <w:aliases w:val="Основной текст с нумерацией Знак1"/>
    <w:rsid w:val="00570C89"/>
    <w:rPr>
      <w:sz w:val="24"/>
      <w:szCs w:val="24"/>
    </w:rPr>
  </w:style>
  <w:style w:type="character" w:customStyle="1" w:styleId="1fffff8">
    <w:name w:val="Текст примечания Знак1"/>
    <w:uiPriority w:val="99"/>
    <w:rsid w:val="00570C89"/>
  </w:style>
  <w:style w:type="character" w:customStyle="1" w:styleId="21f5">
    <w:name w:val="Основной текст с отступом 2 Знак1"/>
    <w:uiPriority w:val="99"/>
    <w:semiHidden/>
    <w:rsid w:val="00570C89"/>
    <w:rPr>
      <w:sz w:val="24"/>
      <w:szCs w:val="24"/>
    </w:rPr>
  </w:style>
  <w:style w:type="character" w:customStyle="1" w:styleId="21f6">
    <w:name w:val="Основной текст 2 Знак1"/>
    <w:uiPriority w:val="99"/>
    <w:semiHidden/>
    <w:rsid w:val="00570C89"/>
    <w:rPr>
      <w:sz w:val="24"/>
      <w:szCs w:val="24"/>
    </w:rPr>
  </w:style>
  <w:style w:type="character" w:customStyle="1" w:styleId="712">
    <w:name w:val="Заголовок 7 Знак1"/>
    <w:semiHidden/>
    <w:rsid w:val="00570C89"/>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570C89"/>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570C89"/>
    <w:rPr>
      <w:rFonts w:ascii="Calibri Light" w:eastAsia="Times New Roman" w:hAnsi="Calibri Light" w:cs="Times New Roman"/>
      <w:i/>
      <w:iCs/>
      <w:color w:val="272727"/>
      <w:sz w:val="21"/>
      <w:szCs w:val="21"/>
    </w:rPr>
  </w:style>
  <w:style w:type="character" w:customStyle="1" w:styleId="1fffff9">
    <w:name w:val="Название Знак1"/>
    <w:rsid w:val="00570C89"/>
    <w:rPr>
      <w:rFonts w:ascii="Calibri Light" w:eastAsia="Times New Roman" w:hAnsi="Calibri Light" w:cs="Times New Roman"/>
      <w:spacing w:val="-10"/>
      <w:kern w:val="28"/>
      <w:sz w:val="56"/>
      <w:szCs w:val="56"/>
    </w:rPr>
  </w:style>
  <w:style w:type="character" w:customStyle="1" w:styleId="1fffffa">
    <w:name w:val="Подзаголовок Знак1"/>
    <w:uiPriority w:val="99"/>
    <w:rsid w:val="00570C89"/>
    <w:rPr>
      <w:rFonts w:ascii="Calibri" w:eastAsia="Times New Roman" w:hAnsi="Calibri" w:cs="Times New Roman"/>
      <w:color w:val="5A5A5A"/>
      <w:spacing w:val="15"/>
      <w:sz w:val="22"/>
      <w:szCs w:val="22"/>
    </w:rPr>
  </w:style>
  <w:style w:type="character" w:customStyle="1" w:styleId="1fffffb">
    <w:name w:val="Дата Знак1"/>
    <w:uiPriority w:val="99"/>
    <w:semiHidden/>
    <w:rsid w:val="00570C89"/>
    <w:rPr>
      <w:sz w:val="24"/>
      <w:szCs w:val="24"/>
    </w:rPr>
  </w:style>
  <w:style w:type="character" w:customStyle="1" w:styleId="1fffffc">
    <w:name w:val="Текст Знак1"/>
    <w:uiPriority w:val="99"/>
    <w:semiHidden/>
    <w:rsid w:val="00570C89"/>
    <w:rPr>
      <w:rFonts w:ascii="Consolas" w:hAnsi="Consolas"/>
      <w:sz w:val="21"/>
      <w:szCs w:val="21"/>
    </w:rPr>
  </w:style>
  <w:style w:type="character" w:customStyle="1" w:styleId="1fffffd">
    <w:name w:val="Текст выноски Знак1"/>
    <w:uiPriority w:val="99"/>
    <w:semiHidden/>
    <w:rsid w:val="00570C89"/>
    <w:rPr>
      <w:rFonts w:ascii="Segoe UI" w:hAnsi="Segoe UI" w:cs="Segoe UI"/>
      <w:sz w:val="18"/>
      <w:szCs w:val="18"/>
    </w:rPr>
  </w:style>
  <w:style w:type="character" w:customStyle="1" w:styleId="31f3">
    <w:name w:val="Основной текст с отступом 3 Знак1"/>
    <w:uiPriority w:val="99"/>
    <w:semiHidden/>
    <w:rsid w:val="00570C89"/>
    <w:rPr>
      <w:sz w:val="16"/>
      <w:szCs w:val="16"/>
    </w:rPr>
  </w:style>
  <w:style w:type="character" w:customStyle="1" w:styleId="1fffffe">
    <w:name w:val="Текст концевой сноски Знак1"/>
    <w:uiPriority w:val="99"/>
    <w:rsid w:val="00570C89"/>
  </w:style>
  <w:style w:type="character" w:customStyle="1" w:styleId="1ffffff">
    <w:name w:val="Тема примечания Знак1"/>
    <w:uiPriority w:val="99"/>
    <w:rsid w:val="00570C89"/>
    <w:rPr>
      <w:b/>
      <w:bCs/>
    </w:rPr>
  </w:style>
  <w:style w:type="character" w:customStyle="1" w:styleId="1ffffff0">
    <w:name w:val="Прощание Знак1"/>
    <w:uiPriority w:val="99"/>
    <w:semiHidden/>
    <w:rsid w:val="00570C89"/>
    <w:rPr>
      <w:sz w:val="24"/>
      <w:szCs w:val="24"/>
    </w:rPr>
  </w:style>
  <w:style w:type="character" w:customStyle="1" w:styleId="1ffffff1">
    <w:name w:val="Заголовок записки Знак1"/>
    <w:uiPriority w:val="99"/>
    <w:semiHidden/>
    <w:rsid w:val="00570C89"/>
    <w:rPr>
      <w:sz w:val="24"/>
      <w:szCs w:val="24"/>
    </w:rPr>
  </w:style>
  <w:style w:type="character" w:customStyle="1" w:styleId="1ffffff2">
    <w:name w:val="Красная строка Знак1"/>
    <w:uiPriority w:val="99"/>
    <w:semiHidden/>
    <w:rsid w:val="00570C89"/>
    <w:rPr>
      <w:rFonts w:ascii="Verdana" w:hAnsi="Verdana"/>
      <w:sz w:val="22"/>
      <w:szCs w:val="24"/>
      <w:lang w:val="en-US" w:eastAsia="en-US" w:bidi="ar-SA"/>
    </w:rPr>
  </w:style>
  <w:style w:type="character" w:customStyle="1" w:styleId="21f7">
    <w:name w:val="Красная строка 2 Знак1"/>
    <w:uiPriority w:val="99"/>
    <w:semiHidden/>
    <w:rsid w:val="00570C89"/>
  </w:style>
  <w:style w:type="character" w:customStyle="1" w:styleId="1ffffff3">
    <w:name w:val="Подпись Знак1"/>
    <w:uiPriority w:val="99"/>
    <w:semiHidden/>
    <w:rsid w:val="00570C89"/>
    <w:rPr>
      <w:sz w:val="24"/>
      <w:szCs w:val="24"/>
    </w:rPr>
  </w:style>
  <w:style w:type="character" w:customStyle="1" w:styleId="1ffffff4">
    <w:name w:val="Приветствие Знак1"/>
    <w:uiPriority w:val="99"/>
    <w:semiHidden/>
    <w:rsid w:val="00570C89"/>
    <w:rPr>
      <w:sz w:val="24"/>
      <w:szCs w:val="24"/>
    </w:rPr>
  </w:style>
  <w:style w:type="character" w:customStyle="1" w:styleId="1ffffff5">
    <w:name w:val="Шапка Знак1"/>
    <w:uiPriority w:val="99"/>
    <w:semiHidden/>
    <w:rsid w:val="00570C89"/>
    <w:rPr>
      <w:rFonts w:ascii="Calibri Light" w:eastAsia="Times New Roman" w:hAnsi="Calibri Light" w:cs="Times New Roman"/>
      <w:sz w:val="24"/>
      <w:szCs w:val="24"/>
      <w:shd w:val="pct20" w:color="auto" w:fill="auto"/>
    </w:rPr>
  </w:style>
  <w:style w:type="character" w:customStyle="1" w:styleId="1ffffff6">
    <w:name w:val="Электронная подпись Знак1"/>
    <w:uiPriority w:val="99"/>
    <w:semiHidden/>
    <w:rsid w:val="00570C89"/>
    <w:rPr>
      <w:sz w:val="24"/>
      <w:szCs w:val="24"/>
    </w:rPr>
  </w:style>
  <w:style w:type="character" w:customStyle="1" w:styleId="99">
    <w:name w:val="Основной текст + 9"/>
    <w:aliases w:val="5 pt"/>
    <w:rsid w:val="00570C89"/>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8">
    <w:name w:val="Цитата 2 Знак1"/>
    <w:uiPriority w:val="99"/>
    <w:rsid w:val="00570C89"/>
    <w:rPr>
      <w:i/>
      <w:iCs/>
      <w:color w:val="404040"/>
      <w:sz w:val="24"/>
      <w:szCs w:val="24"/>
    </w:rPr>
  </w:style>
  <w:style w:type="character" w:customStyle="1" w:styleId="1ffffff7">
    <w:name w:val="Выделенная цитата Знак1"/>
    <w:uiPriority w:val="99"/>
    <w:rsid w:val="00570C89"/>
    <w:rPr>
      <w:i/>
      <w:iCs/>
      <w:color w:val="5B9BD5"/>
      <w:sz w:val="24"/>
      <w:szCs w:val="24"/>
    </w:rPr>
  </w:style>
  <w:style w:type="paragraph" w:customStyle="1" w:styleId="Style4">
    <w:name w:val="Style4"/>
    <w:basedOn w:val="aff1"/>
    <w:uiPriority w:val="99"/>
    <w:rsid w:val="00570C89"/>
    <w:pPr>
      <w:widowControl w:val="0"/>
      <w:autoSpaceDE w:val="0"/>
      <w:autoSpaceDN w:val="0"/>
      <w:adjustRightInd w:val="0"/>
      <w:spacing w:line="317" w:lineRule="exact"/>
      <w:ind w:firstLine="706"/>
    </w:pPr>
  </w:style>
  <w:style w:type="paragraph" w:customStyle="1" w:styleId="Style7">
    <w:name w:val="Style7"/>
    <w:basedOn w:val="aff1"/>
    <w:uiPriority w:val="99"/>
    <w:rsid w:val="00570C89"/>
    <w:pPr>
      <w:widowControl w:val="0"/>
      <w:autoSpaceDE w:val="0"/>
      <w:autoSpaceDN w:val="0"/>
      <w:adjustRightInd w:val="0"/>
      <w:spacing w:line="324" w:lineRule="exact"/>
      <w:ind w:firstLine="691"/>
    </w:pPr>
  </w:style>
  <w:style w:type="character" w:customStyle="1" w:styleId="FontStyle11">
    <w:name w:val="Font Style11"/>
    <w:uiPriority w:val="99"/>
    <w:rsid w:val="00570C89"/>
    <w:rPr>
      <w:rFonts w:ascii="Times New Roman" w:hAnsi="Times New Roman" w:cs="Times New Roman" w:hint="default"/>
      <w:sz w:val="26"/>
      <w:szCs w:val="26"/>
    </w:rPr>
  </w:style>
  <w:style w:type="character" w:customStyle="1" w:styleId="afffffffff5">
    <w:name w:val="Подподпункт Знак"/>
    <w:link w:val="afffffffff4"/>
    <w:locked/>
    <w:rsid w:val="00570C89"/>
    <w:rPr>
      <w:rFonts w:ascii="Times New Roman" w:eastAsia="Calibri" w:hAnsi="Times New Roman" w:cs="Times New Roman"/>
      <w:sz w:val="28"/>
      <w:szCs w:val="20"/>
      <w:lang w:eastAsia="ru-RU"/>
    </w:rPr>
  </w:style>
  <w:style w:type="paragraph" w:customStyle="1" w:styleId="88">
    <w:name w:val="Обычный8"/>
    <w:rsid w:val="00570C89"/>
    <w:pPr>
      <w:pBdr>
        <w:top w:val="nil"/>
        <w:left w:val="nil"/>
        <w:bottom w:val="nil"/>
        <w:right w:val="nil"/>
        <w:between w:val="nil"/>
      </w:pBdr>
      <w:spacing w:after="0" w:line="240" w:lineRule="auto"/>
    </w:pPr>
    <w:rPr>
      <w:rFonts w:ascii="Times New Roman" w:eastAsia="Times New Roman" w:hAnsi="Times New Roman" w:cs="Times New Roman"/>
      <w:bCs/>
      <w:iCs/>
      <w:color w:val="000000"/>
      <w:sz w:val="24"/>
      <w:szCs w:val="24"/>
      <w:lang w:eastAsia="ru-RU"/>
    </w:rPr>
  </w:style>
  <w:style w:type="paragraph" w:customStyle="1" w:styleId="afffffffffffffff8">
    <w:name w:val="Обычный (таблица)"/>
    <w:basedOn w:val="aff1"/>
    <w:qFormat/>
    <w:rsid w:val="00570C89"/>
    <w:pPr>
      <w:spacing w:after="120" w:line="264" w:lineRule="auto"/>
      <w:jc w:val="both"/>
    </w:pPr>
    <w:rPr>
      <w:rFonts w:eastAsia="Calibri"/>
      <w:szCs w:val="22"/>
      <w:lang w:eastAsia="en-US"/>
    </w:rPr>
  </w:style>
  <w:style w:type="character" w:customStyle="1" w:styleId="1ffffff8">
    <w:name w:val="Название объекта Знак1"/>
    <w:aliases w:val="Наименование объекта Знак1,Название объекта Знак Знак Знак1,Название объекта Знак2 Знак Знак Знак1,Название объекта Знак Знак1 Знак Знак Знак1,Название объекта Знак1 Знак Знак Знак Знак Знак1"/>
    <w:uiPriority w:val="35"/>
    <w:locked/>
    <w:rsid w:val="00570C89"/>
    <w:rPr>
      <w:rFonts w:ascii="Times New Roman" w:hAnsi="Times New Roman"/>
      <w:b w:val="0"/>
      <w:bCs/>
      <w:sz w:val="24"/>
      <w:lang w:eastAsia="en-US"/>
    </w:rPr>
  </w:style>
  <w:style w:type="paragraph" w:customStyle="1" w:styleId="101">
    <w:name w:val="ТаблицаН 10пт 1 интервал"/>
    <w:basedOn w:val="aff1"/>
    <w:rsid w:val="00570C89"/>
    <w:pPr>
      <w:keepLines/>
      <w:numPr>
        <w:numId w:val="89"/>
      </w:numPr>
      <w:spacing w:before="60" w:after="60" w:line="259" w:lineRule="auto"/>
      <w:contextualSpacing/>
      <w:jc w:val="both"/>
    </w:pPr>
    <w:rPr>
      <w:rFonts w:ascii="Calibri" w:eastAsiaTheme="minorHAnsi" w:hAnsi="Calibri" w:cstheme="minorBidi"/>
      <w:sz w:val="20"/>
      <w:szCs w:val="20"/>
      <w:lang w:eastAsia="en-US"/>
    </w:rPr>
  </w:style>
  <w:style w:type="character" w:customStyle="1" w:styleId="ng-binding">
    <w:name w:val="ng-binding"/>
    <w:basedOn w:val="aff2"/>
    <w:rsid w:val="00570C89"/>
  </w:style>
  <w:style w:type="character" w:customStyle="1" w:styleId="FontStyle20">
    <w:name w:val="Font Style20"/>
    <w:basedOn w:val="aff2"/>
    <w:uiPriority w:val="99"/>
    <w:rsid w:val="00570C89"/>
    <w:rPr>
      <w:rFonts w:ascii="Times New Roman" w:hAnsi="Times New Roman" w:cs="Times New Roman"/>
      <w:sz w:val="22"/>
      <w:szCs w:val="22"/>
    </w:rPr>
  </w:style>
  <w:style w:type="character" w:customStyle="1" w:styleId="FontStyle19">
    <w:name w:val="Font Style19"/>
    <w:basedOn w:val="aff2"/>
    <w:uiPriority w:val="99"/>
    <w:rsid w:val="00570C89"/>
    <w:rPr>
      <w:rFonts w:ascii="Times New Roman" w:hAnsi="Times New Roman" w:cs="Times New Roman"/>
      <w:b w:val="0"/>
      <w:bCs/>
      <w:sz w:val="22"/>
      <w:szCs w:val="22"/>
    </w:rPr>
  </w:style>
  <w:style w:type="paragraph" w:customStyle="1" w:styleId="79">
    <w:name w:val="Основной текст7"/>
    <w:basedOn w:val="aff1"/>
    <w:rsid w:val="00570C89"/>
    <w:pPr>
      <w:widowControl w:val="0"/>
      <w:shd w:val="clear" w:color="auto" w:fill="FFFFFF"/>
      <w:spacing w:before="120" w:after="240" w:line="494" w:lineRule="exact"/>
      <w:ind w:hanging="1020"/>
      <w:jc w:val="right"/>
    </w:pPr>
    <w:rPr>
      <w:b/>
      <w:i/>
      <w:color w:val="000000" w:themeColor="text1"/>
      <w:spacing w:val="6"/>
      <w:lang w:eastAsia="en-US"/>
    </w:rPr>
  </w:style>
  <w:style w:type="numbering" w:customStyle="1" w:styleId="147">
    <w:name w:val="Нет списка14"/>
    <w:next w:val="aff4"/>
    <w:uiPriority w:val="99"/>
    <w:semiHidden/>
    <w:unhideWhenUsed/>
    <w:rsid w:val="00570C89"/>
  </w:style>
  <w:style w:type="paragraph" w:customStyle="1" w:styleId="01zagolovok">
    <w:name w:val="01_zagolovok"/>
    <w:basedOn w:val="aff1"/>
    <w:rsid w:val="00570C89"/>
    <w:pPr>
      <w:keepNext/>
      <w:pageBreakBefore/>
      <w:spacing w:before="360" w:after="120"/>
      <w:outlineLvl w:val="0"/>
    </w:pPr>
    <w:rPr>
      <w:rFonts w:ascii="GaramondC" w:hAnsi="GaramondC"/>
      <w:b/>
      <w:color w:val="000000"/>
      <w:sz w:val="40"/>
      <w:szCs w:val="62"/>
    </w:rPr>
  </w:style>
  <w:style w:type="paragraph" w:customStyle="1" w:styleId="03zagolovok2">
    <w:name w:val="03zagolovok2"/>
    <w:basedOn w:val="aff1"/>
    <w:rsid w:val="00570C89"/>
    <w:pPr>
      <w:keepNext/>
      <w:spacing w:before="360" w:after="120" w:line="360" w:lineRule="atLeast"/>
      <w:outlineLvl w:val="1"/>
    </w:pPr>
    <w:rPr>
      <w:rFonts w:ascii="GaramondC" w:hAnsi="GaramondC"/>
      <w:b/>
      <w:color w:val="000000"/>
      <w:sz w:val="28"/>
      <w:szCs w:val="28"/>
    </w:rPr>
  </w:style>
  <w:style w:type="paragraph" w:customStyle="1" w:styleId="02statia1">
    <w:name w:val="02statia1"/>
    <w:basedOn w:val="aff1"/>
    <w:rsid w:val="00570C89"/>
    <w:pPr>
      <w:keepNext/>
      <w:spacing w:before="280" w:line="320" w:lineRule="atLeast"/>
      <w:ind w:left="1134" w:right="851" w:hanging="578"/>
      <w:outlineLvl w:val="2"/>
    </w:pPr>
    <w:rPr>
      <w:rFonts w:ascii="GaramondNarrowC" w:hAnsi="GaramondNarrowC"/>
      <w:b/>
      <w:sz w:val="28"/>
      <w:szCs w:val="28"/>
    </w:rPr>
  </w:style>
  <w:style w:type="paragraph" w:customStyle="1" w:styleId="02statia3">
    <w:name w:val="02statia3"/>
    <w:basedOn w:val="aff1"/>
    <w:rsid w:val="00570C89"/>
    <w:pPr>
      <w:spacing w:before="120" w:line="320" w:lineRule="atLeast"/>
      <w:ind w:left="2900" w:hanging="880"/>
      <w:jc w:val="both"/>
    </w:pPr>
    <w:rPr>
      <w:rFonts w:ascii="GaramondNarrowC" w:hAnsi="GaramondNarrowC"/>
      <w:color w:val="000000"/>
      <w:sz w:val="21"/>
      <w:szCs w:val="21"/>
    </w:rPr>
  </w:style>
  <w:style w:type="character" w:customStyle="1" w:styleId="PIM7">
    <w:name w:val="PIM 7 Знак Знак"/>
    <w:locked/>
    <w:rsid w:val="00570C89"/>
    <w:rPr>
      <w:b/>
      <w:bCs/>
      <w:sz w:val="28"/>
      <w:szCs w:val="24"/>
      <w:lang w:val="ru-RU" w:eastAsia="ru-RU" w:bidi="ar-SA"/>
    </w:rPr>
  </w:style>
  <w:style w:type="table" w:customStyle="1" w:styleId="255">
    <w:name w:val="Сетка таблицы25"/>
    <w:basedOn w:val="aff3"/>
    <w:next w:val="afff2"/>
    <w:uiPriority w:val="59"/>
    <w:rsid w:val="00570C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ff9">
    <w:name w:val="ГОСТ_Заголовок_1"/>
    <w:basedOn w:val="aff1"/>
    <w:next w:val="aff1"/>
    <w:rsid w:val="00570C89"/>
    <w:pPr>
      <w:pageBreakBefore/>
      <w:tabs>
        <w:tab w:val="num" w:pos="-368"/>
      </w:tabs>
      <w:ind w:left="-8" w:hanging="360"/>
      <w:jc w:val="center"/>
      <w:outlineLvl w:val="0"/>
    </w:pPr>
    <w:rPr>
      <w:b/>
      <w:sz w:val="28"/>
      <w:szCs w:val="20"/>
    </w:rPr>
  </w:style>
  <w:style w:type="paragraph" w:customStyle="1" w:styleId="148">
    <w:name w:val="Абзац списка14"/>
    <w:basedOn w:val="aff1"/>
    <w:qFormat/>
    <w:rsid w:val="00570C89"/>
    <w:pPr>
      <w:spacing w:line="312" w:lineRule="auto"/>
      <w:ind w:left="720"/>
      <w:jc w:val="both"/>
    </w:pPr>
    <w:rPr>
      <w:szCs w:val="22"/>
      <w:lang w:val="x-none" w:eastAsia="en-US"/>
    </w:rPr>
  </w:style>
  <w:style w:type="numbering" w:customStyle="1" w:styleId="ArticleSection11">
    <w:name w:val="Article / Section11"/>
    <w:rsid w:val="00570C89"/>
    <w:pPr>
      <w:numPr>
        <w:numId w:val="90"/>
      </w:numPr>
    </w:pPr>
  </w:style>
  <w:style w:type="character" w:customStyle="1" w:styleId="SubtitleChar">
    <w:name w:val="Subtitle Char"/>
    <w:locked/>
    <w:rsid w:val="00570C89"/>
    <w:rPr>
      <w:rFonts w:ascii="Times New Roman" w:hAnsi="Times New Roman"/>
      <w:b/>
      <w:sz w:val="24"/>
    </w:rPr>
  </w:style>
  <w:style w:type="paragraph" w:customStyle="1" w:styleId="afffffffffffffff9">
    <w:name w:val="Локальная нумерация"/>
    <w:basedOn w:val="aff1"/>
    <w:rsid w:val="00570C89"/>
    <w:pPr>
      <w:tabs>
        <w:tab w:val="left" w:pos="1134"/>
      </w:tabs>
      <w:spacing w:before="80" w:after="40"/>
      <w:jc w:val="both"/>
    </w:pPr>
    <w:rPr>
      <w:rFonts w:eastAsia="Calibri"/>
    </w:rPr>
  </w:style>
  <w:style w:type="numbering" w:customStyle="1" w:styleId="59">
    <w:name w:val="Стиль59"/>
    <w:rsid w:val="00570C89"/>
    <w:pPr>
      <w:numPr>
        <w:numId w:val="93"/>
      </w:numPr>
    </w:pPr>
  </w:style>
  <w:style w:type="numbering" w:customStyle="1" w:styleId="512">
    <w:name w:val="Стиль512"/>
    <w:rsid w:val="00570C89"/>
    <w:pPr>
      <w:numPr>
        <w:numId w:val="92"/>
      </w:numPr>
    </w:pPr>
  </w:style>
  <w:style w:type="paragraph" w:customStyle="1" w:styleId="af7">
    <w:name w:val="Основной текст с отступом.Списки"/>
    <w:basedOn w:val="aff5"/>
    <w:uiPriority w:val="99"/>
    <w:rsid w:val="00570C89"/>
    <w:pPr>
      <w:numPr>
        <w:ilvl w:val="1"/>
        <w:numId w:val="94"/>
      </w:numPr>
      <w:tabs>
        <w:tab w:val="num" w:pos="360"/>
      </w:tabs>
      <w:autoSpaceDE w:val="0"/>
      <w:autoSpaceDN w:val="0"/>
      <w:spacing w:line="480" w:lineRule="auto"/>
      <w:ind w:left="0" w:firstLine="0"/>
      <w:jc w:val="both"/>
    </w:pPr>
  </w:style>
  <w:style w:type="paragraph" w:customStyle="1" w:styleId="WW-List2">
    <w:name w:val="WW-List 2"/>
    <w:basedOn w:val="aff1"/>
    <w:rsid w:val="00570C89"/>
    <w:pPr>
      <w:widowControl w:val="0"/>
      <w:suppressAutoHyphens/>
      <w:spacing w:line="300" w:lineRule="auto"/>
      <w:ind w:left="566" w:hanging="283"/>
      <w:jc w:val="both"/>
    </w:pPr>
    <w:rPr>
      <w:sz w:val="20"/>
      <w:szCs w:val="20"/>
      <w:lang w:eastAsia="ar-SA"/>
    </w:rPr>
  </w:style>
  <w:style w:type="paragraph" w:customStyle="1" w:styleId="Picture">
    <w:name w:val="Picture"/>
    <w:basedOn w:val="afffa"/>
    <w:next w:val="aff1"/>
    <w:rsid w:val="00570C89"/>
    <w:pPr>
      <w:spacing w:before="60" w:after="0" w:line="360" w:lineRule="auto"/>
      <w:ind w:left="0"/>
      <w:jc w:val="center"/>
    </w:pPr>
    <w:rPr>
      <w:rFonts w:ascii="Arial" w:hAnsi="Arial"/>
      <w:szCs w:val="20"/>
      <w:lang w:eastAsia="en-US"/>
    </w:rPr>
  </w:style>
  <w:style w:type="paragraph" w:customStyle="1" w:styleId="aa">
    <w:name w:val="Основа"/>
    <w:basedOn w:val="afffa"/>
    <w:link w:val="afffffffffffffffa"/>
    <w:qFormat/>
    <w:rsid w:val="00570C89"/>
    <w:pPr>
      <w:numPr>
        <w:numId w:val="95"/>
      </w:numPr>
      <w:tabs>
        <w:tab w:val="clear" w:pos="720"/>
        <w:tab w:val="num" w:pos="608"/>
      </w:tabs>
      <w:spacing w:after="60" w:line="360" w:lineRule="auto"/>
      <w:ind w:left="606" w:hanging="374"/>
      <w:contextualSpacing/>
      <w:jc w:val="left"/>
    </w:pPr>
    <w:rPr>
      <w:rFonts w:ascii="Arial" w:hAnsi="Arial"/>
      <w:sz w:val="27"/>
      <w:szCs w:val="27"/>
      <w:lang w:val="x-none" w:eastAsia="en-US"/>
    </w:rPr>
  </w:style>
  <w:style w:type="paragraph" w:customStyle="1" w:styleId="1ffffffa">
    <w:name w:val="Основа1"/>
    <w:basedOn w:val="afffa"/>
    <w:link w:val="1ffffffb"/>
    <w:autoRedefine/>
    <w:qFormat/>
    <w:rsid w:val="00570C89"/>
    <w:pPr>
      <w:suppressAutoHyphens/>
      <w:ind w:left="0" w:firstLine="720"/>
      <w:contextualSpacing/>
      <w:jc w:val="center"/>
    </w:pPr>
    <w:rPr>
      <w:b/>
      <w:sz w:val="27"/>
      <w:szCs w:val="27"/>
      <w:lang w:val="x-none" w:eastAsia="en-US"/>
    </w:rPr>
  </w:style>
  <w:style w:type="character" w:customStyle="1" w:styleId="afffffffffffffffa">
    <w:name w:val="Основа Знак"/>
    <w:link w:val="aa"/>
    <w:rsid w:val="00570C89"/>
    <w:rPr>
      <w:rFonts w:ascii="Arial" w:eastAsia="Times New Roman" w:hAnsi="Arial" w:cs="Times New Roman"/>
      <w:sz w:val="27"/>
      <w:szCs w:val="27"/>
      <w:lang w:val="x-none"/>
    </w:rPr>
  </w:style>
  <w:style w:type="character" w:customStyle="1" w:styleId="1ffffffb">
    <w:name w:val="Основа1 Знак"/>
    <w:link w:val="1ffffffa"/>
    <w:rsid w:val="00570C89"/>
    <w:rPr>
      <w:rFonts w:ascii="Times New Roman" w:eastAsia="Times New Roman" w:hAnsi="Times New Roman" w:cs="Times New Roman"/>
      <w:b/>
      <w:sz w:val="27"/>
      <w:szCs w:val="27"/>
      <w:lang w:val="x-none"/>
    </w:rPr>
  </w:style>
  <w:style w:type="character" w:customStyle="1" w:styleId="ConsNormal0">
    <w:name w:val="ConsNormal Знак"/>
    <w:link w:val="ConsNormal"/>
    <w:uiPriority w:val="99"/>
    <w:rsid w:val="00570C89"/>
    <w:rPr>
      <w:rFonts w:ascii="Arial" w:eastAsia="Times New Roman" w:hAnsi="Arial" w:cs="Arial"/>
      <w:sz w:val="20"/>
      <w:szCs w:val="20"/>
      <w:lang w:eastAsia="ru-RU"/>
    </w:rPr>
  </w:style>
  <w:style w:type="character" w:customStyle="1" w:styleId="NoSpacingChar">
    <w:name w:val="No Spacing Char"/>
    <w:link w:val="1fff8"/>
    <w:uiPriority w:val="99"/>
    <w:locked/>
    <w:rsid w:val="00570C89"/>
    <w:rPr>
      <w:rFonts w:ascii="Times New Roman" w:eastAsia="Calibri" w:hAnsi="Times New Roman" w:cs="Times New Roman"/>
      <w:sz w:val="20"/>
      <w:szCs w:val="20"/>
      <w:lang w:eastAsia="ru-RU"/>
    </w:rPr>
  </w:style>
  <w:style w:type="character" w:customStyle="1" w:styleId="ConsNonformat0">
    <w:name w:val="ConsNonformat Знак"/>
    <w:link w:val="ConsNonformat"/>
    <w:uiPriority w:val="99"/>
    <w:locked/>
    <w:rsid w:val="00570C89"/>
    <w:rPr>
      <w:rFonts w:ascii="Courier New" w:eastAsia="Times New Roman" w:hAnsi="Courier New" w:cs="Courier New"/>
      <w:sz w:val="20"/>
      <w:szCs w:val="20"/>
      <w:lang w:eastAsia="ru-RU"/>
    </w:rPr>
  </w:style>
  <w:style w:type="character" w:customStyle="1" w:styleId="affffffffb">
    <w:name w:val="Без интервала Знак"/>
    <w:link w:val="affffffffa"/>
    <w:uiPriority w:val="99"/>
    <w:rsid w:val="00570C89"/>
    <w:rPr>
      <w:rFonts w:ascii="Calibri" w:eastAsia="Calibri" w:hAnsi="Calibri" w:cs="Times New Roman"/>
    </w:rPr>
  </w:style>
  <w:style w:type="paragraph" w:customStyle="1" w:styleId="afffffffffffffffb">
    <w:name w:val="Комментарий"/>
    <w:basedOn w:val="aff1"/>
    <w:qFormat/>
    <w:rsid w:val="00570C89"/>
    <w:pPr>
      <w:spacing w:before="100" w:beforeAutospacing="1" w:after="100" w:afterAutospacing="1"/>
      <w:jc w:val="both"/>
    </w:pPr>
    <w:rPr>
      <w:rFonts w:eastAsia="Calibri"/>
      <w:i/>
      <w:sz w:val="22"/>
      <w:szCs w:val="22"/>
      <w:lang w:eastAsia="en-US"/>
    </w:rPr>
  </w:style>
  <w:style w:type="paragraph" w:customStyle="1" w:styleId="ad">
    <w:name w:val="Дефис"/>
    <w:basedOn w:val="afff0"/>
    <w:link w:val="afffffffffffffffc"/>
    <w:qFormat/>
    <w:rsid w:val="00570C89"/>
    <w:pPr>
      <w:numPr>
        <w:numId w:val="96"/>
      </w:numPr>
    </w:pPr>
    <w:rPr>
      <w:lang w:val="en-US" w:eastAsia="x-none"/>
    </w:rPr>
  </w:style>
  <w:style w:type="character" w:customStyle="1" w:styleId="afffffffffffffffc">
    <w:name w:val="Дефис Знак"/>
    <w:link w:val="ad"/>
    <w:rsid w:val="00570C89"/>
    <w:rPr>
      <w:rFonts w:ascii="Times New Roman" w:eastAsia="Times New Roman" w:hAnsi="Times New Roman" w:cs="Times New Roman"/>
      <w:sz w:val="24"/>
      <w:szCs w:val="24"/>
      <w:lang w:val="en-US" w:eastAsia="x-none"/>
    </w:rPr>
  </w:style>
  <w:style w:type="numbering" w:customStyle="1" w:styleId="157">
    <w:name w:val="Нет списка15"/>
    <w:next w:val="aff4"/>
    <w:uiPriority w:val="99"/>
    <w:semiHidden/>
    <w:unhideWhenUsed/>
    <w:rsid w:val="00570C89"/>
  </w:style>
  <w:style w:type="character" w:customStyle="1" w:styleId="blk">
    <w:name w:val="blk"/>
    <w:rsid w:val="00570C89"/>
  </w:style>
  <w:style w:type="character" w:customStyle="1" w:styleId="u">
    <w:name w:val="u"/>
    <w:rsid w:val="00570C89"/>
  </w:style>
  <w:style w:type="paragraph" w:customStyle="1" w:styleId="15">
    <w:name w:val="Список многоуровневый 1"/>
    <w:basedOn w:val="aff1"/>
    <w:rsid w:val="00570C89"/>
    <w:pPr>
      <w:numPr>
        <w:numId w:val="97"/>
      </w:numPr>
      <w:spacing w:before="20" w:after="20" w:line="360" w:lineRule="auto"/>
    </w:pPr>
    <w:rPr>
      <w:sz w:val="22"/>
    </w:rPr>
  </w:style>
  <w:style w:type="character" w:customStyle="1" w:styleId="afffffffffffffffd">
    <w:name w:val="Гипертекстовая ссылка"/>
    <w:rsid w:val="00570C89"/>
    <w:rPr>
      <w:rFonts w:ascii="Times New Roman" w:hAnsi="Times New Roman" w:cs="Times New Roman" w:hint="default"/>
      <w:b/>
      <w:bCs/>
      <w:color w:val="008000"/>
    </w:rPr>
  </w:style>
  <w:style w:type="paragraph" w:customStyle="1" w:styleId="afffffffffffffffe">
    <w:name w:val="Обычный.жирный"/>
    <w:basedOn w:val="aff1"/>
    <w:link w:val="affffffffffffffff"/>
    <w:qFormat/>
    <w:rsid w:val="00570C89"/>
    <w:pPr>
      <w:spacing w:before="120" w:line="360" w:lineRule="auto"/>
      <w:ind w:firstLine="567"/>
      <w:jc w:val="both"/>
    </w:pPr>
    <w:rPr>
      <w:rFonts w:eastAsia="Calibri"/>
      <w:b/>
      <w:szCs w:val="22"/>
      <w:lang w:val="x-none" w:eastAsia="en-US"/>
    </w:rPr>
  </w:style>
  <w:style w:type="character" w:customStyle="1" w:styleId="affffffffffffffff">
    <w:name w:val="Обычный.жирный Знак"/>
    <w:link w:val="afffffffffffffffe"/>
    <w:rsid w:val="00570C89"/>
    <w:rPr>
      <w:rFonts w:ascii="Times New Roman" w:eastAsia="Calibri" w:hAnsi="Times New Roman" w:cs="Times New Roman"/>
      <w:b/>
      <w:sz w:val="24"/>
      <w:lang w:val="x-none"/>
    </w:rPr>
  </w:style>
  <w:style w:type="paragraph" w:customStyle="1" w:styleId="affffffffffffffff0">
    <w:name w:val="Название приложения"/>
    <w:basedOn w:val="aff1"/>
    <w:next w:val="aff1"/>
    <w:qFormat/>
    <w:rsid w:val="00570C89"/>
    <w:pPr>
      <w:keepNext/>
      <w:spacing w:line="360" w:lineRule="auto"/>
      <w:ind w:firstLine="567"/>
      <w:jc w:val="center"/>
    </w:pPr>
    <w:rPr>
      <w:rFonts w:eastAsia="Calibri"/>
      <w:b/>
      <w:szCs w:val="22"/>
      <w:lang w:eastAsia="en-US"/>
    </w:rPr>
  </w:style>
  <w:style w:type="paragraph" w:customStyle="1" w:styleId="affffffffffffffff1">
    <w:name w:val="Текст таблицы.жирн"/>
    <w:basedOn w:val="afffffffffff2"/>
    <w:qFormat/>
    <w:rsid w:val="00570C89"/>
    <w:pPr>
      <w:widowControl/>
      <w:tabs>
        <w:tab w:val="clear" w:pos="459"/>
      </w:tabs>
      <w:spacing w:before="0" w:after="0" w:line="240" w:lineRule="auto"/>
      <w:ind w:left="0" w:right="0"/>
      <w:jc w:val="left"/>
    </w:pPr>
    <w:rPr>
      <w:rFonts w:eastAsia="Calibri"/>
      <w:b/>
      <w:bCs w:val="0"/>
      <w:color w:val="auto"/>
      <w:sz w:val="22"/>
      <w:szCs w:val="22"/>
      <w:lang w:eastAsia="en-US"/>
    </w:rPr>
  </w:style>
  <w:style w:type="paragraph" w:customStyle="1" w:styleId="affffffffffffffff2">
    <w:name w:val="Форма"/>
    <w:basedOn w:val="aff1"/>
    <w:next w:val="aff1"/>
    <w:qFormat/>
    <w:rsid w:val="00570C89"/>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a5">
    <w:name w:val="Нумератор таблицы"/>
    <w:basedOn w:val="afffffffffff2"/>
    <w:qFormat/>
    <w:rsid w:val="00570C89"/>
    <w:pPr>
      <w:widowControl/>
      <w:numPr>
        <w:numId w:val="98"/>
      </w:numPr>
      <w:tabs>
        <w:tab w:val="clear" w:pos="459"/>
      </w:tabs>
      <w:spacing w:before="0" w:after="0" w:line="240" w:lineRule="auto"/>
      <w:ind w:left="0" w:right="0" w:firstLine="0"/>
      <w:jc w:val="center"/>
    </w:pPr>
    <w:rPr>
      <w:rFonts w:eastAsia="Calibri"/>
      <w:bCs w:val="0"/>
      <w:color w:val="auto"/>
      <w:sz w:val="22"/>
      <w:szCs w:val="22"/>
      <w:lang w:eastAsia="en-US"/>
    </w:rPr>
  </w:style>
  <w:style w:type="paragraph" w:customStyle="1" w:styleId="2-1">
    <w:name w:val="Маркированный список 2-1"/>
    <w:basedOn w:val="2f0"/>
    <w:link w:val="2-12"/>
    <w:locked/>
    <w:rsid w:val="00570C89"/>
    <w:pPr>
      <w:numPr>
        <w:ilvl w:val="1"/>
        <w:numId w:val="99"/>
      </w:numPr>
      <w:spacing w:after="0" w:line="360" w:lineRule="auto"/>
      <w:ind w:left="1134" w:hanging="567"/>
    </w:pPr>
    <w:rPr>
      <w:rFonts w:eastAsia="Calibri"/>
      <w:szCs w:val="22"/>
      <w:lang w:val="x-none" w:eastAsia="en-US"/>
    </w:rPr>
  </w:style>
  <w:style w:type="character" w:customStyle="1" w:styleId="afffd">
    <w:name w:val="Маркированный список Знак"/>
    <w:aliases w:val="UL Знак,Маркированный список 1 Знак,Маркированный список Знак Знак Знак Знак Знак Знак Знак Знак Знак Знак Знак Знак Знак Знак Знак Знак Знак"/>
    <w:link w:val="afffc"/>
    <w:uiPriority w:val="99"/>
    <w:rsid w:val="00570C89"/>
    <w:rPr>
      <w:rFonts w:ascii="Times New Roman" w:eastAsia="Times New Roman" w:hAnsi="Times New Roman" w:cs="Times New Roman"/>
      <w:sz w:val="24"/>
      <w:szCs w:val="24"/>
      <w:lang w:eastAsia="ru-RU"/>
    </w:rPr>
  </w:style>
  <w:style w:type="character" w:customStyle="1" w:styleId="2f1">
    <w:name w:val="Маркированный список 2 Знак"/>
    <w:link w:val="2f0"/>
    <w:uiPriority w:val="99"/>
    <w:rsid w:val="00570C89"/>
    <w:rPr>
      <w:rFonts w:ascii="Times New Roman" w:eastAsia="Times New Roman" w:hAnsi="Times New Roman" w:cs="Times New Roman"/>
      <w:sz w:val="24"/>
      <w:szCs w:val="20"/>
      <w:lang w:eastAsia="ru-RU"/>
    </w:rPr>
  </w:style>
  <w:style w:type="character" w:customStyle="1" w:styleId="2-12">
    <w:name w:val="Маркированный список 2-1 Знак"/>
    <w:link w:val="2-1"/>
    <w:rsid w:val="00570C89"/>
    <w:rPr>
      <w:rFonts w:ascii="Times New Roman" w:eastAsia="Calibri" w:hAnsi="Times New Roman" w:cs="Times New Roman"/>
      <w:sz w:val="24"/>
      <w:lang w:val="x-none"/>
    </w:rPr>
  </w:style>
  <w:style w:type="character" w:customStyle="1" w:styleId="affffffffff3">
    <w:name w:val="Заголовок Знак"/>
    <w:link w:val="1fff4"/>
    <w:uiPriority w:val="99"/>
    <w:rsid w:val="00570C89"/>
    <w:rPr>
      <w:rFonts w:ascii="Arial" w:eastAsia="MS Mincho" w:hAnsi="Arial" w:cs="Tahoma"/>
      <w:sz w:val="28"/>
      <w:szCs w:val="28"/>
      <w:lang w:eastAsia="ar-SA"/>
    </w:rPr>
  </w:style>
  <w:style w:type="paragraph" w:customStyle="1" w:styleId="affffffffffffffff3">
    <w:name w:val="Заг.простой"/>
    <w:basedOn w:val="aff1"/>
    <w:qFormat/>
    <w:rsid w:val="00570C89"/>
    <w:pPr>
      <w:keepNext/>
      <w:pageBreakBefore/>
      <w:spacing w:line="360" w:lineRule="auto"/>
      <w:ind w:firstLine="567"/>
      <w:jc w:val="both"/>
      <w:outlineLvl w:val="0"/>
    </w:pPr>
    <w:rPr>
      <w:rFonts w:eastAsia="Calibri"/>
      <w:b/>
      <w:sz w:val="32"/>
      <w:szCs w:val="32"/>
      <w:lang w:eastAsia="en-US"/>
    </w:rPr>
  </w:style>
  <w:style w:type="paragraph" w:customStyle="1" w:styleId="2ffffc">
    <w:name w:val="Заг.ур.2"/>
    <w:basedOn w:val="1f3"/>
    <w:qFormat/>
    <w:rsid w:val="00570C89"/>
    <w:pPr>
      <w:keepLines w:val="0"/>
      <w:numPr>
        <w:ilvl w:val="2"/>
      </w:numPr>
      <w:tabs>
        <w:tab w:val="left" w:pos="567"/>
        <w:tab w:val="num" w:pos="926"/>
        <w:tab w:val="left" w:pos="1276"/>
      </w:tabs>
      <w:spacing w:line="360" w:lineRule="auto"/>
      <w:ind w:left="567" w:hanging="567"/>
      <w:jc w:val="both"/>
      <w:outlineLvl w:val="2"/>
    </w:pPr>
    <w:rPr>
      <w:rFonts w:ascii="Times New Roman" w:eastAsia="Calibri" w:hAnsi="Times New Roman" w:cs="Times New Roman"/>
      <w:b/>
      <w:color w:val="auto"/>
      <w:sz w:val="24"/>
      <w:lang w:eastAsia="en-US"/>
    </w:rPr>
  </w:style>
  <w:style w:type="paragraph" w:customStyle="1" w:styleId="30">
    <w:name w:val="Пункт.ур.3"/>
    <w:basedOn w:val="aff1"/>
    <w:next w:val="aff1"/>
    <w:qFormat/>
    <w:rsid w:val="00570C89"/>
    <w:pPr>
      <w:numPr>
        <w:ilvl w:val="3"/>
        <w:numId w:val="100"/>
      </w:numPr>
      <w:tabs>
        <w:tab w:val="left" w:pos="1276"/>
      </w:tabs>
      <w:spacing w:before="120" w:line="360" w:lineRule="auto"/>
      <w:ind w:left="0" w:firstLine="567"/>
      <w:jc w:val="both"/>
    </w:pPr>
    <w:rPr>
      <w:rFonts w:eastAsia="Calibri"/>
      <w:szCs w:val="22"/>
      <w:lang w:eastAsia="en-US"/>
    </w:rPr>
  </w:style>
  <w:style w:type="paragraph" w:customStyle="1" w:styleId="2ffffd">
    <w:name w:val="Пункт.ур.2"/>
    <w:basedOn w:val="2ffffc"/>
    <w:qFormat/>
    <w:rsid w:val="00570C89"/>
    <w:pPr>
      <w:keepNext w:val="0"/>
      <w:tabs>
        <w:tab w:val="clear" w:pos="567"/>
        <w:tab w:val="left" w:pos="1134"/>
      </w:tabs>
      <w:spacing w:before="120"/>
      <w:ind w:left="0" w:firstLine="567"/>
      <w:outlineLvl w:val="9"/>
    </w:pPr>
    <w:rPr>
      <w:b w:val="0"/>
    </w:rPr>
  </w:style>
  <w:style w:type="paragraph" w:customStyle="1" w:styleId="42">
    <w:name w:val="Пункт.ур.4"/>
    <w:basedOn w:val="30"/>
    <w:next w:val="aff1"/>
    <w:qFormat/>
    <w:rsid w:val="00570C89"/>
    <w:pPr>
      <w:numPr>
        <w:ilvl w:val="4"/>
      </w:numPr>
      <w:tabs>
        <w:tab w:val="clear" w:pos="1276"/>
        <w:tab w:val="left" w:pos="1560"/>
      </w:tabs>
      <w:ind w:left="0" w:firstLine="567"/>
    </w:pPr>
  </w:style>
  <w:style w:type="paragraph" w:customStyle="1" w:styleId="affffffffffffffff4">
    <w:name w:val="Междушапка"/>
    <w:basedOn w:val="aff1"/>
    <w:qFormat/>
    <w:rsid w:val="00570C89"/>
    <w:pPr>
      <w:spacing w:line="14" w:lineRule="auto"/>
      <w:ind w:firstLine="567"/>
      <w:jc w:val="both"/>
    </w:pPr>
    <w:rPr>
      <w:rFonts w:eastAsia="Calibri"/>
      <w:sz w:val="2"/>
      <w:szCs w:val="22"/>
      <w:lang w:eastAsia="en-US"/>
    </w:rPr>
  </w:style>
  <w:style w:type="paragraph" w:customStyle="1" w:styleId="affffffffffffffff5">
    <w:name w:val="Под.Форма"/>
    <w:basedOn w:val="affffffffffffffff2"/>
    <w:next w:val="aff1"/>
    <w:rsid w:val="00570C89"/>
    <w:pPr>
      <w:outlineLvl w:val="2"/>
    </w:pPr>
  </w:style>
  <w:style w:type="paragraph" w:customStyle="1" w:styleId="1c">
    <w:name w:val="ГК.Заг.1"/>
    <w:basedOn w:val="aff1"/>
    <w:next w:val="aff1"/>
    <w:qFormat/>
    <w:rsid w:val="00570C89"/>
    <w:pPr>
      <w:keepNext/>
      <w:numPr>
        <w:numId w:val="101"/>
      </w:numPr>
      <w:spacing w:before="240" w:line="360" w:lineRule="auto"/>
      <w:ind w:left="567" w:hanging="567"/>
      <w:jc w:val="both"/>
      <w:outlineLvl w:val="1"/>
    </w:pPr>
    <w:rPr>
      <w:rFonts w:eastAsia="Calibri"/>
      <w:b/>
      <w:sz w:val="28"/>
      <w:szCs w:val="22"/>
      <w:lang w:eastAsia="en-US"/>
    </w:rPr>
  </w:style>
  <w:style w:type="paragraph" w:customStyle="1" w:styleId="26">
    <w:name w:val="ГК.Пункт.ур.2"/>
    <w:basedOn w:val="aff1"/>
    <w:next w:val="aff1"/>
    <w:qFormat/>
    <w:rsid w:val="00570C89"/>
    <w:pPr>
      <w:numPr>
        <w:ilvl w:val="1"/>
        <w:numId w:val="101"/>
      </w:numPr>
      <w:tabs>
        <w:tab w:val="left" w:pos="1134"/>
      </w:tabs>
      <w:spacing w:before="120" w:line="360" w:lineRule="auto"/>
      <w:jc w:val="both"/>
    </w:pPr>
    <w:rPr>
      <w:rFonts w:eastAsia="Calibri"/>
      <w:szCs w:val="22"/>
      <w:lang w:eastAsia="en-US"/>
    </w:rPr>
  </w:style>
  <w:style w:type="paragraph" w:customStyle="1" w:styleId="33">
    <w:name w:val="ГК.Пункт.ур.3"/>
    <w:basedOn w:val="26"/>
    <w:qFormat/>
    <w:rsid w:val="00570C89"/>
    <w:pPr>
      <w:numPr>
        <w:ilvl w:val="2"/>
      </w:numPr>
      <w:ind w:left="0" w:firstLine="567"/>
    </w:pPr>
  </w:style>
  <w:style w:type="paragraph" w:customStyle="1" w:styleId="1b">
    <w:name w:val="Заголовок 1+"/>
    <w:basedOn w:val="afffc"/>
    <w:qFormat/>
    <w:rsid w:val="00570C89"/>
    <w:pPr>
      <w:widowControl/>
      <w:numPr>
        <w:numId w:val="102"/>
      </w:numPr>
      <w:tabs>
        <w:tab w:val="left" w:pos="1134"/>
      </w:tabs>
      <w:spacing w:after="0" w:line="360" w:lineRule="auto"/>
      <w:ind w:left="360"/>
    </w:pPr>
    <w:rPr>
      <w:rFonts w:eastAsia="Calibri"/>
      <w:b/>
      <w:i/>
      <w:sz w:val="27"/>
      <w:szCs w:val="22"/>
      <w:lang w:val="x-none" w:eastAsia="en-US"/>
    </w:rPr>
  </w:style>
  <w:style w:type="paragraph" w:customStyle="1" w:styleId="3fff9">
    <w:name w:val="Заг.ур.3"/>
    <w:basedOn w:val="30"/>
    <w:next w:val="aff1"/>
    <w:qFormat/>
    <w:rsid w:val="00570C89"/>
    <w:pPr>
      <w:keepNext/>
      <w:tabs>
        <w:tab w:val="clear" w:pos="1276"/>
        <w:tab w:val="left" w:pos="709"/>
      </w:tabs>
      <w:ind w:left="709" w:hanging="709"/>
      <w:outlineLvl w:val="3"/>
    </w:pPr>
    <w:rPr>
      <w:b/>
    </w:rPr>
  </w:style>
  <w:style w:type="paragraph" w:customStyle="1" w:styleId="4ff">
    <w:name w:val="Заг.ур.4"/>
    <w:basedOn w:val="42"/>
    <w:next w:val="aff1"/>
    <w:qFormat/>
    <w:rsid w:val="00570C89"/>
    <w:pPr>
      <w:keepNext/>
      <w:tabs>
        <w:tab w:val="left" w:pos="851"/>
      </w:tabs>
      <w:ind w:left="851" w:hanging="851"/>
      <w:outlineLvl w:val="4"/>
    </w:pPr>
    <w:rPr>
      <w:b/>
    </w:rPr>
  </w:style>
  <w:style w:type="paragraph" w:customStyle="1" w:styleId="affffffffffffffff6">
    <w:name w:val="Название рисунка"/>
    <w:basedOn w:val="affffffffffffffa"/>
    <w:qFormat/>
    <w:rsid w:val="00570C89"/>
    <w:pPr>
      <w:keepNext/>
      <w:spacing w:after="100" w:afterAutospacing="1"/>
      <w:ind w:firstLine="567"/>
      <w:jc w:val="center"/>
    </w:pPr>
    <w:rPr>
      <w:rFonts w:eastAsia="Calibri"/>
      <w:bCs w:val="0"/>
      <w:iCs/>
      <w:sz w:val="22"/>
      <w:szCs w:val="18"/>
      <w:lang w:eastAsia="en-US"/>
    </w:rPr>
  </w:style>
  <w:style w:type="paragraph" w:customStyle="1" w:styleId="1f0">
    <w:name w:val="ТЗ.Заг.1"/>
    <w:basedOn w:val="aff1"/>
    <w:next w:val="aff1"/>
    <w:qFormat/>
    <w:rsid w:val="00570C89"/>
    <w:pPr>
      <w:keepNext/>
      <w:numPr>
        <w:numId w:val="103"/>
      </w:numPr>
      <w:spacing w:before="240" w:line="360" w:lineRule="auto"/>
      <w:jc w:val="both"/>
      <w:outlineLvl w:val="1"/>
    </w:pPr>
    <w:rPr>
      <w:rFonts w:eastAsia="Calibri"/>
      <w:b/>
      <w:sz w:val="28"/>
      <w:szCs w:val="28"/>
      <w:lang w:eastAsia="en-US"/>
    </w:rPr>
  </w:style>
  <w:style w:type="paragraph" w:customStyle="1" w:styleId="29">
    <w:name w:val="ТЗ.Заг.2"/>
    <w:basedOn w:val="1f0"/>
    <w:next w:val="aff1"/>
    <w:qFormat/>
    <w:rsid w:val="00570C89"/>
    <w:pPr>
      <w:numPr>
        <w:ilvl w:val="1"/>
      </w:numPr>
      <w:ind w:left="567" w:hanging="567"/>
      <w:jc w:val="left"/>
      <w:outlineLvl w:val="2"/>
    </w:pPr>
    <w:rPr>
      <w:sz w:val="24"/>
    </w:rPr>
  </w:style>
  <w:style w:type="paragraph" w:customStyle="1" w:styleId="34">
    <w:name w:val="ТЗ.Заг.3"/>
    <w:basedOn w:val="29"/>
    <w:next w:val="aff1"/>
    <w:qFormat/>
    <w:rsid w:val="00570C89"/>
    <w:pPr>
      <w:numPr>
        <w:ilvl w:val="2"/>
      </w:numPr>
      <w:ind w:left="709" w:hanging="709"/>
      <w:outlineLvl w:val="3"/>
    </w:pPr>
  </w:style>
  <w:style w:type="paragraph" w:customStyle="1" w:styleId="45">
    <w:name w:val="ТЗ.Заг.4"/>
    <w:basedOn w:val="34"/>
    <w:next w:val="aff1"/>
    <w:qFormat/>
    <w:rsid w:val="00570C89"/>
    <w:pPr>
      <w:numPr>
        <w:ilvl w:val="3"/>
      </w:numPr>
      <w:ind w:left="851" w:hanging="851"/>
      <w:outlineLvl w:val="4"/>
    </w:pPr>
  </w:style>
  <w:style w:type="character" w:customStyle="1" w:styleId="phNormal">
    <w:name w:val="ph_Normal Знак"/>
    <w:link w:val="phNormal0"/>
    <w:locked/>
    <w:rsid w:val="00570C89"/>
    <w:rPr>
      <w:rFonts w:ascii="Calibri" w:eastAsia="Calibri" w:hAnsi="Calibri"/>
    </w:rPr>
  </w:style>
  <w:style w:type="paragraph" w:customStyle="1" w:styleId="phNormal0">
    <w:name w:val="ph_Normal"/>
    <w:basedOn w:val="aff1"/>
    <w:link w:val="phNormal"/>
    <w:rsid w:val="00570C89"/>
    <w:pPr>
      <w:spacing w:line="360" w:lineRule="auto"/>
      <w:ind w:firstLine="851"/>
      <w:jc w:val="both"/>
    </w:pPr>
    <w:rPr>
      <w:rFonts w:ascii="Calibri" w:eastAsia="Calibri" w:hAnsi="Calibri" w:cstheme="minorBidi"/>
      <w:sz w:val="22"/>
      <w:szCs w:val="22"/>
      <w:lang w:eastAsia="en-US"/>
    </w:rPr>
  </w:style>
  <w:style w:type="paragraph" w:customStyle="1" w:styleId="Style50">
    <w:name w:val="Style50"/>
    <w:basedOn w:val="aff1"/>
    <w:rsid w:val="00570C89"/>
    <w:pPr>
      <w:widowControl w:val="0"/>
      <w:autoSpaceDE w:val="0"/>
      <w:autoSpaceDN w:val="0"/>
      <w:adjustRightInd w:val="0"/>
      <w:jc w:val="center"/>
    </w:pPr>
    <w:rPr>
      <w:rFonts w:ascii="Arial" w:hAnsi="Arial"/>
    </w:rPr>
  </w:style>
  <w:style w:type="paragraph" w:customStyle="1" w:styleId="phListtable">
    <w:name w:val="ph_List_table"/>
    <w:basedOn w:val="aff1"/>
    <w:rsid w:val="00570C89"/>
    <w:pPr>
      <w:keepLines/>
      <w:numPr>
        <w:numId w:val="104"/>
      </w:numPr>
      <w:spacing w:before="120" w:after="120"/>
      <w:ind w:left="384"/>
    </w:pPr>
    <w:rPr>
      <w:rFonts w:cs="Arial"/>
      <w:kern w:val="28"/>
    </w:rPr>
  </w:style>
  <w:style w:type="table" w:customStyle="1" w:styleId="1115">
    <w:name w:val="Сетка таблицы111"/>
    <w:basedOn w:val="aff3"/>
    <w:next w:val="afff2"/>
    <w:uiPriority w:val="59"/>
    <w:rsid w:val="00570C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2pt">
    <w:name w:val="Body text + 12 pt"/>
    <w:rsid w:val="00570C8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phImportant">
    <w:name w:val="ph_Important"/>
    <w:basedOn w:val="aff1"/>
    <w:next w:val="aff1"/>
    <w:rsid w:val="00570C89"/>
    <w:pPr>
      <w:pBdr>
        <w:top w:val="double" w:sz="4" w:space="1" w:color="auto"/>
        <w:bottom w:val="double" w:sz="4" w:space="1" w:color="auto"/>
      </w:pBdr>
      <w:spacing w:line="360" w:lineRule="auto"/>
      <w:ind w:firstLine="851"/>
      <w:jc w:val="both"/>
    </w:pPr>
    <w:rPr>
      <w:b/>
      <w:i/>
    </w:rPr>
  </w:style>
  <w:style w:type="paragraph" w:customStyle="1" w:styleId="158">
    <w:name w:val="Знак15"/>
    <w:basedOn w:val="aff1"/>
    <w:rsid w:val="00570C89"/>
    <w:pPr>
      <w:spacing w:before="100" w:beforeAutospacing="1" w:after="100" w:afterAutospacing="1"/>
    </w:pPr>
    <w:rPr>
      <w:rFonts w:ascii="Tahoma" w:hAnsi="Tahoma"/>
      <w:sz w:val="20"/>
      <w:szCs w:val="20"/>
      <w:lang w:val="en-US" w:eastAsia="en-US"/>
    </w:rPr>
  </w:style>
  <w:style w:type="character" w:customStyle="1" w:styleId="postbody">
    <w:name w:val="postbody"/>
    <w:basedOn w:val="aff2"/>
    <w:rsid w:val="00570C89"/>
  </w:style>
  <w:style w:type="paragraph" w:customStyle="1" w:styleId="title-skoda">
    <w:name w:val="title-skoda"/>
    <w:basedOn w:val="aff1"/>
    <w:rsid w:val="00570C89"/>
    <w:pPr>
      <w:numPr>
        <w:numId w:val="105"/>
      </w:numPr>
      <w:tabs>
        <w:tab w:val="clear" w:pos="432"/>
      </w:tabs>
      <w:spacing w:before="100" w:beforeAutospacing="1" w:after="100" w:afterAutospacing="1"/>
      <w:ind w:left="0" w:firstLine="0"/>
    </w:pPr>
  </w:style>
  <w:style w:type="paragraph" w:customStyle="1" w:styleId="caaieiaie11">
    <w:name w:val="caaieiaie 11"/>
    <w:basedOn w:val="aff1"/>
    <w:next w:val="aff1"/>
    <w:rsid w:val="00570C89"/>
    <w:pPr>
      <w:keepNext/>
      <w:overflowPunct w:val="0"/>
      <w:autoSpaceDE w:val="0"/>
      <w:autoSpaceDN w:val="0"/>
      <w:adjustRightInd w:val="0"/>
      <w:jc w:val="center"/>
      <w:textAlignment w:val="baseline"/>
    </w:pPr>
  </w:style>
  <w:style w:type="paragraph" w:customStyle="1" w:styleId="oaenoniinee">
    <w:name w:val="oaeno niinee"/>
    <w:basedOn w:val="aff1"/>
    <w:rsid w:val="00570C89"/>
    <w:pPr>
      <w:widowControl w:val="0"/>
      <w:tabs>
        <w:tab w:val="num" w:pos="720"/>
      </w:tabs>
      <w:overflowPunct w:val="0"/>
      <w:autoSpaceDE w:val="0"/>
      <w:autoSpaceDN w:val="0"/>
      <w:adjustRightInd w:val="0"/>
      <w:textAlignment w:val="baseline"/>
    </w:pPr>
    <w:rPr>
      <w:rFonts w:ascii="Gelvetsky 12pt" w:hAnsi="Gelvetsky 12pt"/>
      <w:szCs w:val="20"/>
      <w:lang w:val="en-US"/>
    </w:rPr>
  </w:style>
  <w:style w:type="character" w:customStyle="1" w:styleId="HTMLb">
    <w:name w:val="Разметка HTML"/>
    <w:rsid w:val="00570C89"/>
    <w:rPr>
      <w:vanish/>
      <w:color w:val="FF0000"/>
    </w:rPr>
  </w:style>
  <w:style w:type="paragraph" w:customStyle="1" w:styleId="affffffffffffffff7">
    <w:name w:val="朧診執"/>
    <w:basedOn w:val="aff1"/>
    <w:rsid w:val="00570C89"/>
    <w:pPr>
      <w:widowControl w:val="0"/>
      <w:autoSpaceDE w:val="0"/>
      <w:autoSpaceDN w:val="0"/>
      <w:adjustRightInd w:val="0"/>
      <w:spacing w:before="100" w:after="100"/>
      <w:ind w:left="360" w:right="360"/>
    </w:pPr>
    <w:rPr>
      <w:sz w:val="20"/>
    </w:rPr>
  </w:style>
  <w:style w:type="character" w:customStyle="1" w:styleId="HTMLc">
    <w:name w:val="及傲奄魏 HTML"/>
    <w:rsid w:val="00570C89"/>
    <w:rPr>
      <w:vanish/>
      <w:color w:val="FF0000"/>
    </w:rPr>
  </w:style>
  <w:style w:type="paragraph" w:customStyle="1" w:styleId="xl28">
    <w:name w:val="xl28"/>
    <w:basedOn w:val="aff1"/>
    <w:rsid w:val="00570C89"/>
    <w:pPr>
      <w:pBdr>
        <w:left w:val="single" w:sz="4" w:space="0" w:color="auto"/>
        <w:bottom w:val="single" w:sz="4" w:space="0" w:color="auto"/>
        <w:right w:val="single" w:sz="4" w:space="0" w:color="auto"/>
      </w:pBdr>
      <w:spacing w:before="100" w:after="100"/>
      <w:jc w:val="both"/>
      <w:textAlignment w:val="top"/>
    </w:pPr>
    <w:rPr>
      <w:rFonts w:ascii="Courier New" w:hAnsi="Courier New"/>
      <w:szCs w:val="20"/>
    </w:rPr>
  </w:style>
  <w:style w:type="paragraph" w:customStyle="1" w:styleId="xl27">
    <w:name w:val="xl27"/>
    <w:basedOn w:val="aff1"/>
    <w:rsid w:val="00570C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aff1"/>
    <w:rsid w:val="00570C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
    <w:name w:val="xl30"/>
    <w:basedOn w:val="aff1"/>
    <w:rsid w:val="00570C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
    <w:name w:val="xl31"/>
    <w:basedOn w:val="aff1"/>
    <w:rsid w:val="00570C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
    <w:name w:val="xl33"/>
    <w:basedOn w:val="aff1"/>
    <w:rsid w:val="00570C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
    <w:name w:val="xl34"/>
    <w:basedOn w:val="aff1"/>
    <w:rsid w:val="00570C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6">
    <w:name w:val="xl36"/>
    <w:basedOn w:val="aff1"/>
    <w:rsid w:val="00570C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
    <w:name w:val="xl37"/>
    <w:basedOn w:val="aff1"/>
    <w:rsid w:val="00570C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
    <w:name w:val="xl38"/>
    <w:basedOn w:val="aff1"/>
    <w:rsid w:val="00570C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9">
    <w:name w:val="xl39"/>
    <w:basedOn w:val="aff1"/>
    <w:rsid w:val="00570C8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40">
    <w:name w:val="xl40"/>
    <w:basedOn w:val="aff1"/>
    <w:rsid w:val="00570C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2">
    <w:name w:val="xl42"/>
    <w:basedOn w:val="aff1"/>
    <w:rsid w:val="00570C89"/>
    <w:pPr>
      <w:spacing w:before="100" w:beforeAutospacing="1" w:after="100" w:afterAutospacing="1"/>
      <w:jc w:val="center"/>
    </w:pPr>
    <w:rPr>
      <w:b/>
      <w:bCs/>
      <w:i/>
      <w:iCs/>
    </w:rPr>
  </w:style>
  <w:style w:type="paragraph" w:customStyle="1" w:styleId="xl43">
    <w:name w:val="xl43"/>
    <w:basedOn w:val="aff1"/>
    <w:rsid w:val="00570C89"/>
    <w:pPr>
      <w:pBdr>
        <w:bottom w:val="single" w:sz="4" w:space="0" w:color="auto"/>
        <w:right w:val="single" w:sz="4" w:space="0" w:color="auto"/>
      </w:pBdr>
      <w:spacing w:before="100" w:beforeAutospacing="1" w:after="100" w:afterAutospacing="1"/>
      <w:jc w:val="right"/>
      <w:textAlignment w:val="top"/>
    </w:pPr>
    <w:rPr>
      <w:b/>
      <w:bCs/>
    </w:rPr>
  </w:style>
  <w:style w:type="paragraph" w:customStyle="1" w:styleId="2122">
    <w:name w:val="Основной текст 212"/>
    <w:basedOn w:val="aff1"/>
    <w:rsid w:val="00570C89"/>
    <w:pPr>
      <w:overflowPunct w:val="0"/>
      <w:autoSpaceDE w:val="0"/>
      <w:autoSpaceDN w:val="0"/>
      <w:adjustRightInd w:val="0"/>
      <w:jc w:val="center"/>
      <w:textAlignment w:val="baseline"/>
    </w:pPr>
    <w:rPr>
      <w:rFonts w:ascii="Arial" w:hAnsi="Arial"/>
      <w:b/>
      <w:sz w:val="28"/>
      <w:szCs w:val="20"/>
    </w:rPr>
  </w:style>
  <w:style w:type="paragraph" w:customStyle="1" w:styleId="1ffffffc">
    <w:name w:val="Верхний колонтитул1"/>
    <w:rsid w:val="00570C8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affffffffffffffff8">
    <w:name w:val="маркированный"/>
    <w:basedOn w:val="aff1"/>
    <w:rsid w:val="00570C89"/>
    <w:pPr>
      <w:tabs>
        <w:tab w:val="num" w:pos="643"/>
      </w:tabs>
      <w:ind w:left="643" w:hanging="360"/>
      <w:jc w:val="both"/>
    </w:pPr>
  </w:style>
  <w:style w:type="paragraph" w:customStyle="1" w:styleId="affffffffffffffff9">
    <w:name w:val="нумерованный"/>
    <w:basedOn w:val="aff1"/>
    <w:rsid w:val="00570C89"/>
    <w:pPr>
      <w:tabs>
        <w:tab w:val="num" w:pos="720"/>
      </w:tabs>
      <w:ind w:left="720" w:hanging="360"/>
      <w:jc w:val="both"/>
    </w:pPr>
  </w:style>
  <w:style w:type="character" w:customStyle="1" w:styleId="WW8Num7z0">
    <w:name w:val="WW8Num7z0"/>
    <w:rsid w:val="00570C89"/>
    <w:rPr>
      <w:rFonts w:ascii="Times New Roman" w:hAnsi="Times New Roman" w:cs="Times New Roman"/>
    </w:rPr>
  </w:style>
  <w:style w:type="paragraph" w:customStyle="1" w:styleId="Pa12">
    <w:name w:val="Pa12"/>
    <w:basedOn w:val="aff1"/>
    <w:next w:val="aff1"/>
    <w:rsid w:val="00570C89"/>
    <w:pPr>
      <w:widowControl w:val="0"/>
      <w:autoSpaceDE w:val="0"/>
      <w:autoSpaceDN w:val="0"/>
      <w:adjustRightInd w:val="0"/>
      <w:spacing w:line="161" w:lineRule="atLeast"/>
    </w:pPr>
    <w:rPr>
      <w:rFonts w:ascii="Officina Sans C" w:hAnsi="Officina Sans C"/>
    </w:rPr>
  </w:style>
  <w:style w:type="paragraph" w:customStyle="1" w:styleId="22f0">
    <w:name w:val="Обычный22"/>
    <w:rsid w:val="00570C89"/>
    <w:pPr>
      <w:widowControl w:val="0"/>
      <w:spacing w:after="0" w:line="300" w:lineRule="auto"/>
    </w:pPr>
    <w:rPr>
      <w:rFonts w:ascii="Times New Roman" w:eastAsia="Times New Roman" w:hAnsi="Times New Roman" w:cs="Times New Roman"/>
      <w:snapToGrid w:val="0"/>
      <w:szCs w:val="20"/>
      <w:lang w:eastAsia="ru-RU"/>
    </w:rPr>
  </w:style>
  <w:style w:type="paragraph" w:customStyle="1" w:styleId="affffffffffffffffa">
    <w:name w:val="Текст документа"/>
    <w:basedOn w:val="aff1"/>
    <w:autoRedefine/>
    <w:rsid w:val="00570C89"/>
    <w:pPr>
      <w:keepNext/>
      <w:overflowPunct w:val="0"/>
      <w:autoSpaceDE w:val="0"/>
      <w:autoSpaceDN w:val="0"/>
      <w:adjustRightInd w:val="0"/>
      <w:jc w:val="center"/>
      <w:textAlignment w:val="baseline"/>
    </w:pPr>
    <w:rPr>
      <w:rFonts w:eastAsia="Calibri"/>
    </w:rPr>
  </w:style>
  <w:style w:type="paragraph" w:customStyle="1" w:styleId="affffffffffffffffb">
    <w:name w:val="ë‡žÖ’žŽ"/>
    <w:rsid w:val="00570C89"/>
    <w:pPr>
      <w:widowControl w:val="0"/>
      <w:spacing w:after="0" w:line="240" w:lineRule="auto"/>
    </w:pPr>
    <w:rPr>
      <w:rFonts w:ascii="Times New Roman" w:eastAsia="Times New Roman" w:hAnsi="Times New Roman" w:cs="Times New Roman"/>
      <w:sz w:val="20"/>
      <w:szCs w:val="20"/>
      <w:lang w:val="de-DE" w:eastAsia="ru-RU"/>
    </w:rPr>
  </w:style>
  <w:style w:type="character" w:customStyle="1" w:styleId="affffffffffffffffc">
    <w:name w:val="Стандартный Знак"/>
    <w:link w:val="affffffffffffffffd"/>
    <w:locked/>
    <w:rsid w:val="00570C89"/>
    <w:rPr>
      <w:sz w:val="24"/>
      <w:lang w:val="en-US"/>
    </w:rPr>
  </w:style>
  <w:style w:type="paragraph" w:customStyle="1" w:styleId="affffffffffffffffd">
    <w:name w:val="Стандартный"/>
    <w:basedOn w:val="aff1"/>
    <w:link w:val="affffffffffffffffc"/>
    <w:rsid w:val="00570C89"/>
    <w:pPr>
      <w:spacing w:line="360" w:lineRule="auto"/>
      <w:ind w:firstLine="709"/>
      <w:jc w:val="both"/>
    </w:pPr>
    <w:rPr>
      <w:rFonts w:asciiTheme="minorHAnsi" w:eastAsiaTheme="minorHAnsi" w:hAnsiTheme="minorHAnsi" w:cstheme="minorBidi"/>
      <w:szCs w:val="22"/>
      <w:lang w:val="en-US" w:eastAsia="en-US"/>
    </w:rPr>
  </w:style>
  <w:style w:type="paragraph" w:customStyle="1" w:styleId="25">
    <w:name w:val="Маркированный 2"/>
    <w:basedOn w:val="aff1"/>
    <w:link w:val="2ffffe"/>
    <w:rsid w:val="00570C89"/>
    <w:pPr>
      <w:keepLines/>
      <w:numPr>
        <w:numId w:val="106"/>
      </w:numPr>
      <w:spacing w:line="360" w:lineRule="auto"/>
      <w:jc w:val="both"/>
    </w:pPr>
    <w:rPr>
      <w:rFonts w:eastAsia="Calibri"/>
      <w:szCs w:val="20"/>
    </w:rPr>
  </w:style>
  <w:style w:type="character" w:customStyle="1" w:styleId="affffffffffffffffe">
    <w:name w:val="Таблица заголовок Знак"/>
    <w:link w:val="afffffffffffffffff"/>
    <w:locked/>
    <w:rsid w:val="00570C89"/>
    <w:rPr>
      <w:b/>
      <w:kern w:val="28"/>
      <w:sz w:val="24"/>
      <w:lang w:val="en-US"/>
    </w:rPr>
  </w:style>
  <w:style w:type="paragraph" w:customStyle="1" w:styleId="afffffffffffffffff">
    <w:name w:val="Таблица заголовок"/>
    <w:basedOn w:val="1fff5"/>
    <w:link w:val="affffffffffffffffe"/>
    <w:rsid w:val="00570C89"/>
    <w:pPr>
      <w:keepNext/>
      <w:suppressLineNumbers w:val="0"/>
      <w:suppressAutoHyphens w:val="0"/>
      <w:spacing w:line="312" w:lineRule="auto"/>
      <w:jc w:val="center"/>
    </w:pPr>
    <w:rPr>
      <w:rFonts w:asciiTheme="minorHAnsi" w:eastAsiaTheme="minorHAnsi" w:hAnsiTheme="minorHAnsi" w:cstheme="minorBidi"/>
      <w:b/>
      <w:i w:val="0"/>
      <w:iCs w:val="0"/>
      <w:kern w:val="28"/>
      <w:szCs w:val="22"/>
      <w:lang w:val="en-US" w:eastAsia="en-US"/>
    </w:rPr>
  </w:style>
  <w:style w:type="character" w:customStyle="1" w:styleId="affffffffffffffb">
    <w:name w:val="Название таблицы Знак"/>
    <w:link w:val="affffffffffffffa"/>
    <w:locked/>
    <w:rsid w:val="00570C89"/>
    <w:rPr>
      <w:rFonts w:ascii="Times New Roman" w:eastAsia="Times New Roman" w:hAnsi="Times New Roman" w:cs="Times New Roman"/>
      <w:bCs/>
      <w:sz w:val="28"/>
      <w:szCs w:val="20"/>
      <w:lang w:eastAsia="ru-RU"/>
    </w:rPr>
  </w:style>
  <w:style w:type="character" w:customStyle="1" w:styleId="FontStyle160">
    <w:name w:val="Font Style160"/>
    <w:rsid w:val="00570C89"/>
    <w:rPr>
      <w:rFonts w:ascii="Times New Roman" w:hAnsi="Times New Roman"/>
      <w:sz w:val="22"/>
    </w:rPr>
  </w:style>
  <w:style w:type="character" w:customStyle="1" w:styleId="afffffffffffffffff0">
    <w:name w:val="Норм. текст Знак"/>
    <w:link w:val="afffffffffffffffff1"/>
    <w:locked/>
    <w:rsid w:val="00570C89"/>
    <w:rPr>
      <w:rFonts w:ascii="Calibri" w:eastAsia="Calibri" w:hAnsi="Calibri"/>
    </w:rPr>
  </w:style>
  <w:style w:type="paragraph" w:customStyle="1" w:styleId="afffffffffffffffff1">
    <w:name w:val="Норм. текст"/>
    <w:basedOn w:val="aff1"/>
    <w:link w:val="afffffffffffffffff0"/>
    <w:qFormat/>
    <w:rsid w:val="00570C89"/>
    <w:pPr>
      <w:spacing w:before="120"/>
      <w:ind w:firstLine="902"/>
      <w:jc w:val="both"/>
    </w:pPr>
    <w:rPr>
      <w:rFonts w:ascii="Calibri" w:eastAsia="Calibri" w:hAnsi="Calibri" w:cstheme="minorBidi"/>
      <w:sz w:val="22"/>
      <w:szCs w:val="22"/>
      <w:lang w:eastAsia="en-US"/>
    </w:rPr>
  </w:style>
  <w:style w:type="paragraph" w:customStyle="1" w:styleId="Body">
    <w:name w:val="Body"/>
    <w:link w:val="Body0"/>
    <w:rsid w:val="00570C89"/>
    <w:pPr>
      <w:spacing w:after="0" w:line="240" w:lineRule="auto"/>
    </w:pPr>
    <w:rPr>
      <w:rFonts w:ascii="Helvetica" w:eastAsia="ヒラギノ角ゴ Pro W3" w:hAnsi="Helvetica" w:cs="Times New Roman"/>
      <w:color w:val="000000"/>
      <w:sz w:val="24"/>
      <w:szCs w:val="20"/>
      <w:lang w:val="en-US" w:eastAsia="ru-RU"/>
    </w:rPr>
  </w:style>
  <w:style w:type="paragraph" w:customStyle="1" w:styleId="517">
    <w:name w:val="Заголовок 51"/>
    <w:next w:val="Body"/>
    <w:qFormat/>
    <w:rsid w:val="00570C89"/>
    <w:pPr>
      <w:keepNext/>
      <w:spacing w:after="0" w:line="240" w:lineRule="auto"/>
      <w:outlineLvl w:val="4"/>
    </w:pPr>
    <w:rPr>
      <w:rFonts w:ascii="Helvetica" w:eastAsia="ヒラギノ角ゴ Pro W3" w:hAnsi="Helvetica" w:cs="Times New Roman"/>
      <w:b/>
      <w:color w:val="000000"/>
      <w:sz w:val="24"/>
      <w:szCs w:val="20"/>
      <w:lang w:val="en-US" w:eastAsia="ru-RU"/>
    </w:rPr>
  </w:style>
  <w:style w:type="paragraph" w:customStyle="1" w:styleId="615">
    <w:name w:val="Заголовок 61"/>
    <w:next w:val="Body"/>
    <w:qFormat/>
    <w:rsid w:val="00570C89"/>
    <w:pPr>
      <w:keepNext/>
      <w:spacing w:after="0" w:line="240" w:lineRule="auto"/>
      <w:outlineLvl w:val="5"/>
    </w:pPr>
    <w:rPr>
      <w:rFonts w:ascii="Helvetica" w:eastAsia="ヒラギノ角ゴ Pro W3" w:hAnsi="Helvetica" w:cs="Times New Roman"/>
      <w:b/>
      <w:color w:val="000000"/>
      <w:sz w:val="24"/>
      <w:szCs w:val="20"/>
      <w:lang w:val="en-US" w:eastAsia="ru-RU"/>
    </w:rPr>
  </w:style>
  <w:style w:type="paragraph" w:customStyle="1" w:styleId="1ffffffd">
    <w:name w:val="Нижний колонтитул1"/>
    <w:rsid w:val="00570C89"/>
    <w:pPr>
      <w:tabs>
        <w:tab w:val="right" w:pos="7920"/>
      </w:tabs>
      <w:spacing w:after="0" w:line="240" w:lineRule="auto"/>
    </w:pPr>
    <w:rPr>
      <w:rFonts w:ascii="Book Antiqua" w:eastAsia="ヒラギノ角ゴ Pro W3" w:hAnsi="Book Antiqua" w:cs="Times New Roman"/>
      <w:color w:val="000000"/>
      <w:sz w:val="16"/>
      <w:szCs w:val="20"/>
      <w:lang w:val="en-US" w:eastAsia="ru-RU"/>
    </w:rPr>
  </w:style>
  <w:style w:type="paragraph" w:customStyle="1" w:styleId="FreeFormA">
    <w:name w:val="Free Form A"/>
    <w:rsid w:val="00570C89"/>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TOCHeading1">
    <w:name w:val="TOC Heading1"/>
    <w:rsid w:val="00570C89"/>
    <w:pPr>
      <w:keepNext/>
      <w:pageBreakBefore/>
      <w:spacing w:before="960" w:after="960" w:line="240" w:lineRule="auto"/>
      <w:ind w:left="2520"/>
    </w:pPr>
    <w:rPr>
      <w:rFonts w:ascii="Book Antiqua" w:eastAsia="ヒラギノ角ゴ Pro W3" w:hAnsi="Book Antiqua" w:cs="Times New Roman"/>
      <w:color w:val="000000"/>
      <w:sz w:val="36"/>
      <w:szCs w:val="20"/>
      <w:lang w:val="en-US" w:eastAsia="ru-RU"/>
    </w:rPr>
  </w:style>
  <w:style w:type="paragraph" w:customStyle="1" w:styleId="11fb">
    <w:name w:val="Оглавление 11"/>
    <w:rsid w:val="00570C89"/>
    <w:pPr>
      <w:tabs>
        <w:tab w:val="right" w:leader="dot" w:pos="10100"/>
      </w:tabs>
      <w:spacing w:before="240" w:after="0" w:line="240" w:lineRule="auto"/>
      <w:ind w:left="720"/>
      <w:outlineLvl w:val="0"/>
    </w:pPr>
    <w:rPr>
      <w:rFonts w:ascii="Helvetica" w:eastAsia="ヒラギノ角ゴ Pro W3" w:hAnsi="Helvetica" w:cs="Times New Roman"/>
      <w:b/>
      <w:i/>
      <w:color w:val="000000"/>
      <w:sz w:val="24"/>
      <w:szCs w:val="20"/>
      <w:lang w:val="en-US" w:eastAsia="ru-RU"/>
    </w:rPr>
  </w:style>
  <w:style w:type="paragraph" w:customStyle="1" w:styleId="21f9">
    <w:name w:val="Оглавление 21"/>
    <w:rsid w:val="00570C89"/>
    <w:pPr>
      <w:tabs>
        <w:tab w:val="right" w:leader="dot" w:pos="10100"/>
      </w:tabs>
      <w:spacing w:before="240" w:after="0" w:line="240" w:lineRule="auto"/>
      <w:ind w:left="720"/>
      <w:outlineLvl w:val="0"/>
    </w:pPr>
    <w:rPr>
      <w:rFonts w:ascii="Helvetica" w:eastAsia="ヒラギノ角ゴ Pro W3" w:hAnsi="Helvetica" w:cs="Times New Roman"/>
      <w:b/>
      <w:i/>
      <w:color w:val="000000"/>
      <w:sz w:val="24"/>
      <w:szCs w:val="20"/>
      <w:lang w:val="en-US" w:eastAsia="ru-RU"/>
    </w:rPr>
  </w:style>
  <w:style w:type="paragraph" w:customStyle="1" w:styleId="31f4">
    <w:name w:val="Оглавление 31"/>
    <w:next w:val="1f5"/>
    <w:rsid w:val="00570C89"/>
    <w:pPr>
      <w:tabs>
        <w:tab w:val="right" w:leader="dot" w:pos="10080"/>
      </w:tabs>
      <w:spacing w:after="0" w:line="240" w:lineRule="auto"/>
      <w:ind w:left="2880"/>
      <w:outlineLvl w:val="0"/>
    </w:pPr>
    <w:rPr>
      <w:rFonts w:ascii="Book Antiqua" w:eastAsia="ヒラギノ角ゴ Pro W3" w:hAnsi="Book Antiqua" w:cs="Times New Roman"/>
      <w:color w:val="000000"/>
      <w:sz w:val="20"/>
      <w:szCs w:val="20"/>
      <w:lang w:val="en-US" w:eastAsia="ru-RU"/>
    </w:rPr>
  </w:style>
  <w:style w:type="paragraph" w:customStyle="1" w:styleId="41d">
    <w:name w:val="Оглавление 41"/>
    <w:rsid w:val="00570C89"/>
    <w:pPr>
      <w:tabs>
        <w:tab w:val="right" w:leader="dot" w:pos="10100"/>
      </w:tabs>
      <w:spacing w:before="240" w:after="60" w:line="240" w:lineRule="auto"/>
      <w:ind w:left="360"/>
      <w:outlineLvl w:val="0"/>
    </w:pPr>
    <w:rPr>
      <w:rFonts w:ascii="Helvetica" w:eastAsia="ヒラギノ角ゴ Pro W3" w:hAnsi="Helvetica" w:cs="Times New Roman"/>
      <w:b/>
      <w:color w:val="000000"/>
      <w:sz w:val="28"/>
      <w:szCs w:val="20"/>
      <w:lang w:val="en-US" w:eastAsia="ru-RU"/>
    </w:rPr>
  </w:style>
  <w:style w:type="paragraph" w:customStyle="1" w:styleId="518">
    <w:name w:val="Оглавление 51"/>
    <w:rsid w:val="00570C89"/>
    <w:pPr>
      <w:tabs>
        <w:tab w:val="right" w:leader="dot" w:pos="10100"/>
      </w:tabs>
      <w:spacing w:before="240" w:after="60" w:line="240" w:lineRule="auto"/>
      <w:ind w:left="360"/>
      <w:outlineLvl w:val="0"/>
    </w:pPr>
    <w:rPr>
      <w:rFonts w:ascii="Helvetica" w:eastAsia="ヒラギノ角ゴ Pro W3" w:hAnsi="Helvetica" w:cs="Times New Roman"/>
      <w:b/>
      <w:color w:val="000000"/>
      <w:sz w:val="28"/>
      <w:szCs w:val="20"/>
      <w:lang w:val="en-US" w:eastAsia="ru-RU"/>
    </w:rPr>
  </w:style>
  <w:style w:type="paragraph" w:customStyle="1" w:styleId="616">
    <w:name w:val="Оглавление 61"/>
    <w:rsid w:val="00570C89"/>
    <w:pPr>
      <w:tabs>
        <w:tab w:val="right" w:leader="dot" w:pos="10100"/>
      </w:tabs>
      <w:spacing w:before="240" w:after="60" w:line="240" w:lineRule="auto"/>
      <w:outlineLvl w:val="0"/>
    </w:pPr>
    <w:rPr>
      <w:rFonts w:ascii="Helvetica" w:eastAsia="ヒラギノ角ゴ Pro W3" w:hAnsi="Helvetica" w:cs="Times New Roman"/>
      <w:b/>
      <w:color w:val="000000"/>
      <w:sz w:val="36"/>
      <w:szCs w:val="20"/>
      <w:lang w:val="en-US" w:eastAsia="ru-RU"/>
    </w:rPr>
  </w:style>
  <w:style w:type="paragraph" w:customStyle="1" w:styleId="713">
    <w:name w:val="Оглавление 71"/>
    <w:next w:val="1f5"/>
    <w:rsid w:val="00570C89"/>
    <w:pPr>
      <w:tabs>
        <w:tab w:val="right" w:leader="dot" w:pos="10080"/>
      </w:tabs>
      <w:spacing w:before="120" w:after="120" w:line="240" w:lineRule="auto"/>
      <w:ind w:left="2520"/>
      <w:outlineLvl w:val="0"/>
    </w:pPr>
    <w:rPr>
      <w:rFonts w:ascii="Book Antiqua" w:eastAsia="ヒラギノ角ゴ Pro W3" w:hAnsi="Book Antiqua" w:cs="Times New Roman"/>
      <w:color w:val="000000"/>
      <w:sz w:val="20"/>
      <w:szCs w:val="20"/>
      <w:lang w:val="en-US" w:eastAsia="ru-RU"/>
    </w:rPr>
  </w:style>
  <w:style w:type="paragraph" w:customStyle="1" w:styleId="813">
    <w:name w:val="Оглавление 81"/>
    <w:rsid w:val="00570C89"/>
    <w:pPr>
      <w:tabs>
        <w:tab w:val="right" w:leader="dot" w:pos="10100"/>
      </w:tabs>
      <w:spacing w:before="240" w:after="60" w:line="240" w:lineRule="auto"/>
      <w:outlineLvl w:val="0"/>
    </w:pPr>
    <w:rPr>
      <w:rFonts w:ascii="Helvetica" w:eastAsia="ヒラギノ角ゴ Pro W3" w:hAnsi="Helvetica" w:cs="Times New Roman"/>
      <w:b/>
      <w:color w:val="000000"/>
      <w:sz w:val="36"/>
      <w:szCs w:val="20"/>
      <w:lang w:val="en-US" w:eastAsia="ru-RU"/>
    </w:rPr>
  </w:style>
  <w:style w:type="paragraph" w:customStyle="1" w:styleId="TitleA">
    <w:name w:val="Title A"/>
    <w:rsid w:val="00570C89"/>
    <w:pPr>
      <w:keepNext/>
      <w:spacing w:after="0" w:line="240" w:lineRule="auto"/>
      <w:outlineLvl w:val="0"/>
    </w:pPr>
    <w:rPr>
      <w:rFonts w:ascii="Helvetica" w:eastAsia="ヒラギノ角ゴ Pro W3" w:hAnsi="Helvetica" w:cs="Times New Roman"/>
      <w:b/>
      <w:color w:val="000000"/>
      <w:sz w:val="56"/>
      <w:szCs w:val="20"/>
      <w:lang w:val="en-US" w:eastAsia="ru-RU"/>
    </w:rPr>
  </w:style>
  <w:style w:type="paragraph" w:customStyle="1" w:styleId="Heading4A">
    <w:name w:val="Heading 4 A"/>
    <w:rsid w:val="00570C89"/>
    <w:pPr>
      <w:keepNext/>
      <w:spacing w:after="0" w:line="240" w:lineRule="auto"/>
      <w:outlineLvl w:val="3"/>
    </w:pPr>
    <w:rPr>
      <w:rFonts w:ascii="Helvetica" w:eastAsia="ヒラギノ角ゴ Pro W3" w:hAnsi="Helvetica" w:cs="Times New Roman"/>
      <w:b/>
      <w:color w:val="000000"/>
      <w:sz w:val="24"/>
      <w:szCs w:val="20"/>
      <w:lang w:val="en-US" w:eastAsia="ru-RU"/>
    </w:rPr>
  </w:style>
  <w:style w:type="paragraph" w:customStyle="1" w:styleId="Heading3A">
    <w:name w:val="Heading 3 A"/>
    <w:rsid w:val="00570C89"/>
    <w:pPr>
      <w:keepNext/>
      <w:spacing w:after="0" w:line="240" w:lineRule="auto"/>
      <w:outlineLvl w:val="2"/>
    </w:pPr>
    <w:rPr>
      <w:rFonts w:ascii="Helvetica" w:eastAsia="ヒラギノ角ゴ Pro W3" w:hAnsi="Helvetica" w:cs="Times New Roman"/>
      <w:b/>
      <w:color w:val="000000"/>
      <w:sz w:val="24"/>
      <w:szCs w:val="20"/>
      <w:lang w:val="en-US" w:eastAsia="ru-RU"/>
    </w:rPr>
  </w:style>
  <w:style w:type="paragraph" w:customStyle="1" w:styleId="Heading9A">
    <w:name w:val="Heading 9 A"/>
    <w:rsid w:val="00570C89"/>
    <w:pPr>
      <w:keepNext/>
      <w:spacing w:after="0" w:line="240" w:lineRule="auto"/>
      <w:outlineLvl w:val="8"/>
    </w:pPr>
    <w:rPr>
      <w:rFonts w:ascii="Helvetica" w:eastAsia="ヒラギノ角ゴ Pro W3" w:hAnsi="Helvetica" w:cs="Times New Roman"/>
      <w:b/>
      <w:color w:val="000000"/>
      <w:sz w:val="24"/>
      <w:szCs w:val="20"/>
      <w:lang w:val="en-US" w:eastAsia="ru-RU"/>
    </w:rPr>
  </w:style>
  <w:style w:type="paragraph" w:customStyle="1" w:styleId="Heading7A">
    <w:name w:val="Heading 7 A"/>
    <w:rsid w:val="00570C89"/>
    <w:pPr>
      <w:keepNext/>
      <w:spacing w:after="0" w:line="240" w:lineRule="auto"/>
      <w:outlineLvl w:val="6"/>
    </w:pPr>
    <w:rPr>
      <w:rFonts w:ascii="Helvetica" w:eastAsia="ヒラギノ角ゴ Pro W3" w:hAnsi="Helvetica" w:cs="Times New Roman"/>
      <w:b/>
      <w:color w:val="000000"/>
      <w:sz w:val="24"/>
      <w:szCs w:val="20"/>
      <w:lang w:val="en-US" w:eastAsia="ru-RU"/>
    </w:rPr>
  </w:style>
  <w:style w:type="paragraph" w:customStyle="1" w:styleId="Heading5A">
    <w:name w:val="Heading 5 A"/>
    <w:rsid w:val="00570C89"/>
    <w:pPr>
      <w:keepNext/>
      <w:spacing w:after="0" w:line="240" w:lineRule="auto"/>
      <w:outlineLvl w:val="4"/>
    </w:pPr>
    <w:rPr>
      <w:rFonts w:ascii="Helvetica" w:eastAsia="ヒラギノ角ゴ Pro W3" w:hAnsi="Helvetica" w:cs="Times New Roman"/>
      <w:b/>
      <w:color w:val="000000"/>
      <w:sz w:val="24"/>
      <w:szCs w:val="20"/>
      <w:lang w:val="en-US" w:eastAsia="ru-RU"/>
    </w:rPr>
  </w:style>
  <w:style w:type="paragraph" w:customStyle="1" w:styleId="Heading8A">
    <w:name w:val="Heading 8 A"/>
    <w:rsid w:val="00570C89"/>
    <w:pPr>
      <w:keepNext/>
      <w:spacing w:after="0" w:line="240" w:lineRule="auto"/>
      <w:outlineLvl w:val="7"/>
    </w:pPr>
    <w:rPr>
      <w:rFonts w:ascii="Helvetica" w:eastAsia="ヒラギノ角ゴ Pro W3" w:hAnsi="Helvetica" w:cs="Times New Roman"/>
      <w:b/>
      <w:color w:val="000000"/>
      <w:sz w:val="24"/>
      <w:szCs w:val="20"/>
      <w:lang w:val="en-US" w:eastAsia="ru-RU"/>
    </w:rPr>
  </w:style>
  <w:style w:type="paragraph" w:customStyle="1" w:styleId="Heading2A">
    <w:name w:val="Heading 2 A"/>
    <w:rsid w:val="00570C89"/>
    <w:pPr>
      <w:keepNext/>
      <w:spacing w:after="0" w:line="240" w:lineRule="auto"/>
      <w:outlineLvl w:val="1"/>
    </w:pPr>
    <w:rPr>
      <w:rFonts w:ascii="Helvetica" w:eastAsia="ヒラギノ角ゴ Pro W3" w:hAnsi="Helvetica" w:cs="Times New Roman"/>
      <w:b/>
      <w:color w:val="000000"/>
      <w:sz w:val="24"/>
      <w:szCs w:val="20"/>
      <w:lang w:val="en-US" w:eastAsia="ru-RU"/>
    </w:rPr>
  </w:style>
  <w:style w:type="paragraph" w:customStyle="1" w:styleId="Heading6A">
    <w:name w:val="Heading 6 A"/>
    <w:rsid w:val="00570C89"/>
    <w:pPr>
      <w:keepNext/>
      <w:spacing w:after="0" w:line="240" w:lineRule="auto"/>
      <w:outlineLvl w:val="5"/>
    </w:pPr>
    <w:rPr>
      <w:rFonts w:ascii="Helvetica" w:eastAsia="ヒラギノ角ゴ Pro W3" w:hAnsi="Helvetica" w:cs="Times New Roman"/>
      <w:b/>
      <w:color w:val="000000"/>
      <w:sz w:val="24"/>
      <w:szCs w:val="20"/>
      <w:lang w:val="en-US" w:eastAsia="ru-RU"/>
    </w:rPr>
  </w:style>
  <w:style w:type="paragraph" w:customStyle="1" w:styleId="Heading1A">
    <w:name w:val="Heading 1 A"/>
    <w:rsid w:val="00570C89"/>
    <w:pPr>
      <w:keepNext/>
      <w:spacing w:after="0" w:line="240" w:lineRule="auto"/>
      <w:outlineLvl w:val="0"/>
    </w:pPr>
    <w:rPr>
      <w:rFonts w:ascii="Helvetica" w:eastAsia="ヒラギノ角ゴ Pro W3" w:hAnsi="Helvetica" w:cs="Times New Roman"/>
      <w:b/>
      <w:color w:val="000000"/>
      <w:sz w:val="36"/>
      <w:szCs w:val="20"/>
      <w:lang w:val="en-US" w:eastAsia="ru-RU"/>
    </w:rPr>
  </w:style>
  <w:style w:type="paragraph" w:customStyle="1" w:styleId="FreeForm">
    <w:name w:val="Free Form"/>
    <w:rsid w:val="00570C89"/>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longtext">
    <w:name w:val="long_text"/>
    <w:rsid w:val="00570C89"/>
    <w:rPr>
      <w:color w:val="000000"/>
      <w:sz w:val="20"/>
    </w:rPr>
  </w:style>
  <w:style w:type="paragraph" w:customStyle="1" w:styleId="TableText1">
    <w:name w:val="Table Text"/>
    <w:rsid w:val="00570C89"/>
    <w:pPr>
      <w:keepLines/>
      <w:spacing w:after="0" w:line="240" w:lineRule="auto"/>
    </w:pPr>
    <w:rPr>
      <w:rFonts w:ascii="Book Antiqua" w:eastAsia="ヒラギノ角ゴ Pro W3" w:hAnsi="Book Antiqua" w:cs="Times New Roman"/>
      <w:color w:val="000000"/>
      <w:sz w:val="16"/>
      <w:szCs w:val="20"/>
      <w:lang w:val="en-US" w:eastAsia="ru-RU"/>
    </w:rPr>
  </w:style>
  <w:style w:type="paragraph" w:customStyle="1" w:styleId="TableHeading">
    <w:name w:val="Table Heading"/>
    <w:rsid w:val="00570C89"/>
    <w:pPr>
      <w:keepLines/>
      <w:spacing w:before="120" w:after="120" w:line="240" w:lineRule="auto"/>
    </w:pPr>
    <w:rPr>
      <w:rFonts w:ascii="Book Antiqua" w:eastAsia="ヒラギノ角ゴ Pro W3" w:hAnsi="Book Antiqua" w:cs="Times New Roman"/>
      <w:b/>
      <w:color w:val="000000"/>
      <w:sz w:val="16"/>
      <w:szCs w:val="20"/>
      <w:lang w:val="en-US" w:eastAsia="ru-RU"/>
    </w:rPr>
  </w:style>
  <w:style w:type="character" w:customStyle="1" w:styleId="1ffffffe">
    <w:name w:val="Номер страницы1"/>
    <w:rsid w:val="00570C89"/>
    <w:rPr>
      <w:rFonts w:ascii="Book Antiqua" w:eastAsia="ヒラギノ角ゴ Pro W3" w:hAnsi="Book Antiqua"/>
      <w:b w:val="0"/>
      <w:i w:val="0"/>
      <w:color w:val="000000"/>
      <w:sz w:val="20"/>
    </w:rPr>
  </w:style>
  <w:style w:type="paragraph" w:customStyle="1" w:styleId="style13328306510000000292msolistparagraph">
    <w:name w:val="style_13328306510000000292msolistparagraph"/>
    <w:basedOn w:val="aff1"/>
    <w:rsid w:val="00570C89"/>
    <w:pPr>
      <w:spacing w:before="100" w:beforeAutospacing="1" w:after="100" w:afterAutospacing="1"/>
    </w:pPr>
  </w:style>
  <w:style w:type="paragraph" w:customStyle="1" w:styleId="afffffffffffffffff2">
    <w:name w:val="_Заголовок таблицы"/>
    <w:basedOn w:val="aff1"/>
    <w:rsid w:val="00570C89"/>
    <w:pPr>
      <w:keepNext/>
      <w:spacing w:before="120" w:after="120"/>
      <w:jc w:val="center"/>
    </w:pPr>
    <w:rPr>
      <w:b/>
    </w:rPr>
  </w:style>
  <w:style w:type="paragraph" w:customStyle="1" w:styleId="1fffffff">
    <w:name w:val="_Заголовок 1"/>
    <w:basedOn w:val="1f3"/>
    <w:next w:val="517"/>
    <w:qFormat/>
    <w:rsid w:val="00570C89"/>
    <w:pPr>
      <w:tabs>
        <w:tab w:val="clear" w:pos="926"/>
        <w:tab w:val="num" w:pos="360"/>
      </w:tabs>
      <w:spacing w:before="200" w:after="200"/>
      <w:ind w:left="360"/>
    </w:pPr>
    <w:rPr>
      <w:rFonts w:ascii="Times New Roman Полужирный" w:eastAsia="Times New Roman" w:hAnsi="Times New Roman Полужирный" w:cs="Times New Roman"/>
      <w:b/>
      <w:bCs/>
      <w:caps/>
      <w:color w:val="auto"/>
      <w:kern w:val="32"/>
      <w:sz w:val="36"/>
      <w:lang w:eastAsia="en-US"/>
    </w:rPr>
  </w:style>
  <w:style w:type="paragraph" w:customStyle="1" w:styleId="2fffff">
    <w:name w:val="_Заголовок 2"/>
    <w:basedOn w:val="2b"/>
    <w:link w:val="2fffff0"/>
    <w:qFormat/>
    <w:rsid w:val="00570C89"/>
    <w:pPr>
      <w:keepLines w:val="0"/>
      <w:widowControl w:val="0"/>
      <w:numPr>
        <w:ilvl w:val="0"/>
        <w:numId w:val="0"/>
      </w:numPr>
      <w:autoSpaceDN w:val="0"/>
      <w:adjustRightInd w:val="0"/>
      <w:spacing w:before="160" w:after="160" w:line="360" w:lineRule="atLeast"/>
      <w:jc w:val="both"/>
      <w:textAlignment w:val="baseline"/>
    </w:pPr>
    <w:rPr>
      <w:rFonts w:ascii="Times New Roman" w:eastAsia="Times New Roman" w:hAnsi="Times New Roman" w:cs="Times New Roman"/>
      <w:b/>
      <w:bCs/>
      <w:iCs/>
      <w:color w:val="auto"/>
      <w:sz w:val="32"/>
      <w:szCs w:val="28"/>
      <w:lang w:val="x-none" w:eastAsia="en-US"/>
    </w:rPr>
  </w:style>
  <w:style w:type="character" w:customStyle="1" w:styleId="2fffff0">
    <w:name w:val="_Заголовок 2 Знак"/>
    <w:link w:val="2fffff"/>
    <w:rsid w:val="00570C89"/>
    <w:rPr>
      <w:rFonts w:ascii="Times New Roman" w:eastAsia="Times New Roman" w:hAnsi="Times New Roman" w:cs="Times New Roman"/>
      <w:b/>
      <w:bCs/>
      <w:iCs/>
      <w:sz w:val="32"/>
      <w:szCs w:val="28"/>
      <w:lang w:val="x-none"/>
    </w:rPr>
  </w:style>
  <w:style w:type="paragraph" w:customStyle="1" w:styleId="3fffa">
    <w:name w:val="_Заголовок 3"/>
    <w:basedOn w:val="39"/>
    <w:link w:val="3fffb"/>
    <w:qFormat/>
    <w:rsid w:val="00570C89"/>
    <w:pPr>
      <w:keepLines w:val="0"/>
      <w:widowControl w:val="0"/>
      <w:numPr>
        <w:ilvl w:val="0"/>
        <w:numId w:val="0"/>
      </w:numPr>
      <w:autoSpaceDN w:val="0"/>
      <w:adjustRightInd w:val="0"/>
      <w:spacing w:before="120" w:after="120" w:line="360" w:lineRule="atLeast"/>
      <w:ind w:firstLine="5400"/>
      <w:jc w:val="both"/>
      <w:textAlignment w:val="baseline"/>
    </w:pPr>
    <w:rPr>
      <w:rFonts w:ascii="Times New Roman" w:eastAsia="Times New Roman" w:hAnsi="Times New Roman" w:cs="Times New Roman"/>
      <w:b/>
      <w:bCs/>
      <w:color w:val="auto"/>
      <w:sz w:val="28"/>
      <w:szCs w:val="26"/>
      <w:lang w:val="x-none" w:eastAsia="en-US"/>
    </w:rPr>
  </w:style>
  <w:style w:type="character" w:customStyle="1" w:styleId="3fffb">
    <w:name w:val="_Заголовок 3 Знак"/>
    <w:link w:val="3fffa"/>
    <w:rsid w:val="00570C89"/>
    <w:rPr>
      <w:rFonts w:ascii="Times New Roman" w:eastAsia="Times New Roman" w:hAnsi="Times New Roman" w:cs="Times New Roman"/>
      <w:b/>
      <w:bCs/>
      <w:sz w:val="28"/>
      <w:szCs w:val="26"/>
      <w:lang w:val="x-none"/>
    </w:rPr>
  </w:style>
  <w:style w:type="character" w:customStyle="1" w:styleId="block">
    <w:name w:val="block"/>
    <w:rsid w:val="00570C89"/>
  </w:style>
  <w:style w:type="paragraph" w:customStyle="1" w:styleId="expand">
    <w:name w:val="expand"/>
    <w:basedOn w:val="aff1"/>
    <w:rsid w:val="00570C89"/>
    <w:pPr>
      <w:spacing w:before="100" w:beforeAutospacing="1" w:after="100" w:afterAutospacing="1"/>
    </w:pPr>
  </w:style>
  <w:style w:type="paragraph" w:customStyle="1" w:styleId="collapse">
    <w:name w:val="collapse"/>
    <w:basedOn w:val="aff1"/>
    <w:rsid w:val="00570C89"/>
    <w:pPr>
      <w:spacing w:before="100" w:beforeAutospacing="1" w:after="100" w:afterAutospacing="1"/>
    </w:pPr>
  </w:style>
  <w:style w:type="numbering" w:customStyle="1" w:styleId="23d">
    <w:name w:val="Нет списка23"/>
    <w:next w:val="aff4"/>
    <w:uiPriority w:val="99"/>
    <w:semiHidden/>
    <w:unhideWhenUsed/>
    <w:rsid w:val="00570C89"/>
  </w:style>
  <w:style w:type="paragraph" w:customStyle="1" w:styleId="NumHeading1">
    <w:name w:val="Num Heading 1"/>
    <w:basedOn w:val="1f3"/>
    <w:next w:val="aff1"/>
    <w:qFormat/>
    <w:rsid w:val="00570C89"/>
    <w:pPr>
      <w:keepLines w:val="0"/>
      <w:numPr>
        <w:numId w:val="107"/>
      </w:numPr>
      <w:spacing w:before="120" w:line="264" w:lineRule="auto"/>
    </w:pPr>
    <w:rPr>
      <w:rFonts w:ascii="Times New Roman" w:eastAsia="Arial Black" w:hAnsi="Times New Roman" w:cs="Times New Roman"/>
      <w:b/>
      <w:smallCaps/>
      <w:color w:val="333333"/>
      <w:kern w:val="32"/>
      <w:sz w:val="28"/>
      <w:szCs w:val="28"/>
      <w:lang w:val="en-US" w:eastAsia="ja-JP"/>
    </w:rPr>
  </w:style>
  <w:style w:type="paragraph" w:customStyle="1" w:styleId="NumHeading2">
    <w:name w:val="Num Heading 2"/>
    <w:basedOn w:val="2b"/>
    <w:next w:val="aff1"/>
    <w:qFormat/>
    <w:rsid w:val="00570C89"/>
    <w:pPr>
      <w:keepLines w:val="0"/>
      <w:numPr>
        <w:numId w:val="107"/>
      </w:numPr>
      <w:spacing w:before="120" w:after="120"/>
    </w:pPr>
    <w:rPr>
      <w:rFonts w:ascii="Times New Roman" w:eastAsia="Arial" w:hAnsi="Times New Roman" w:cs="Times New Roman"/>
      <w:color w:val="333333"/>
      <w:sz w:val="28"/>
      <w:szCs w:val="28"/>
      <w:lang w:val="x-none" w:eastAsia="ja-JP"/>
    </w:rPr>
  </w:style>
  <w:style w:type="paragraph" w:customStyle="1" w:styleId="NumHeading3">
    <w:name w:val="Num Heading 3"/>
    <w:basedOn w:val="39"/>
    <w:next w:val="aff1"/>
    <w:qFormat/>
    <w:rsid w:val="00570C89"/>
    <w:pPr>
      <w:keepLines w:val="0"/>
      <w:numPr>
        <w:numId w:val="107"/>
      </w:numPr>
      <w:spacing w:before="180" w:after="60" w:line="264" w:lineRule="auto"/>
    </w:pPr>
    <w:rPr>
      <w:rFonts w:ascii="Times New Roman" w:eastAsia="Arial" w:hAnsi="Times New Roman" w:cs="Times New Roman"/>
      <w:b/>
      <w:color w:val="333333"/>
      <w:sz w:val="22"/>
      <w:szCs w:val="26"/>
      <w:lang w:val="x-none" w:eastAsia="ja-JP"/>
    </w:rPr>
  </w:style>
  <w:style w:type="paragraph" w:customStyle="1" w:styleId="PictureCaption">
    <w:name w:val="Picture Caption"/>
    <w:basedOn w:val="affffc"/>
    <w:next w:val="afffa"/>
    <w:link w:val="PictureCaption0"/>
    <w:rsid w:val="00570C89"/>
    <w:pPr>
      <w:tabs>
        <w:tab w:val="clear" w:pos="3780"/>
        <w:tab w:val="clear" w:pos="7540"/>
      </w:tabs>
      <w:spacing w:after="240"/>
    </w:pPr>
    <w:rPr>
      <w:rFonts w:ascii="Arial" w:hAnsi="Arial"/>
      <w:b w:val="0"/>
      <w:bCs/>
      <w:sz w:val="24"/>
      <w:lang w:eastAsia="en-US"/>
    </w:rPr>
  </w:style>
  <w:style w:type="character" w:customStyle="1" w:styleId="PictureCaption0">
    <w:name w:val="Picture Caption Знак"/>
    <w:link w:val="PictureCaption"/>
    <w:rsid w:val="00570C89"/>
    <w:rPr>
      <w:rFonts w:ascii="Arial" w:eastAsia="Times New Roman" w:hAnsi="Arial" w:cs="Times New Roman"/>
      <w:bCs/>
      <w:sz w:val="24"/>
      <w:szCs w:val="24"/>
      <w:lang w:val="x-none"/>
    </w:rPr>
  </w:style>
  <w:style w:type="paragraph" w:customStyle="1" w:styleId="TableCaption2">
    <w:name w:val="Table Caption 2"/>
    <w:basedOn w:val="affffc"/>
    <w:next w:val="TableHead1"/>
    <w:rsid w:val="00570C89"/>
    <w:pPr>
      <w:tabs>
        <w:tab w:val="clear" w:pos="3780"/>
        <w:tab w:val="clear" w:pos="7540"/>
      </w:tabs>
      <w:spacing w:before="60" w:after="60"/>
      <w:ind w:right="142"/>
      <w:jc w:val="right"/>
    </w:pPr>
    <w:rPr>
      <w:rFonts w:ascii="Arial" w:hAnsi="Arial"/>
      <w:b w:val="0"/>
      <w:bCs/>
      <w:sz w:val="22"/>
      <w:szCs w:val="22"/>
      <w:lang w:val="ru-RU" w:eastAsia="en-US"/>
    </w:rPr>
  </w:style>
  <w:style w:type="paragraph" w:customStyle="1" w:styleId="TableHead1">
    <w:name w:val="Table Head 1"/>
    <w:basedOn w:val="afffa"/>
    <w:next w:val="TableHead2"/>
    <w:rsid w:val="00570C89"/>
    <w:pPr>
      <w:spacing w:before="60" w:after="60"/>
      <w:ind w:left="0"/>
      <w:jc w:val="center"/>
    </w:pPr>
    <w:rPr>
      <w:rFonts w:ascii="Arial" w:hAnsi="Arial"/>
      <w:b/>
      <w:bCs/>
      <w:sz w:val="22"/>
      <w:szCs w:val="22"/>
      <w:lang w:eastAsia="en-US"/>
    </w:rPr>
  </w:style>
  <w:style w:type="paragraph" w:customStyle="1" w:styleId="TableHead2">
    <w:name w:val="Table Head 2"/>
    <w:basedOn w:val="afffa"/>
    <w:next w:val="TableRow"/>
    <w:rsid w:val="00570C89"/>
    <w:pPr>
      <w:spacing w:before="60" w:after="0"/>
      <w:ind w:left="0"/>
      <w:jc w:val="center"/>
    </w:pPr>
    <w:rPr>
      <w:rFonts w:ascii="Arial" w:hAnsi="Arial"/>
      <w:b/>
      <w:bCs/>
      <w:i/>
      <w:iCs/>
      <w:sz w:val="22"/>
      <w:szCs w:val="20"/>
      <w:lang w:eastAsia="en-US"/>
    </w:rPr>
  </w:style>
  <w:style w:type="paragraph" w:customStyle="1" w:styleId="TableRow">
    <w:name w:val="Table Row"/>
    <w:basedOn w:val="afffa"/>
    <w:link w:val="TableRowChar"/>
    <w:rsid w:val="00570C89"/>
    <w:pPr>
      <w:spacing w:before="60" w:after="0"/>
      <w:ind w:left="0"/>
      <w:jc w:val="left"/>
    </w:pPr>
    <w:rPr>
      <w:rFonts w:ascii="Arial" w:hAnsi="Arial"/>
      <w:sz w:val="22"/>
      <w:szCs w:val="20"/>
      <w:lang w:val="x-none" w:eastAsia="en-US"/>
    </w:rPr>
  </w:style>
  <w:style w:type="paragraph" w:customStyle="1" w:styleId="FormulaNextLine">
    <w:name w:val="Formula Next Line"/>
    <w:basedOn w:val="afffa"/>
    <w:next w:val="afffa"/>
    <w:rsid w:val="00570C89"/>
    <w:pPr>
      <w:spacing w:before="60" w:after="0" w:line="360" w:lineRule="auto"/>
      <w:ind w:left="0"/>
    </w:pPr>
    <w:rPr>
      <w:rFonts w:ascii="Arial" w:hAnsi="Arial"/>
      <w:szCs w:val="20"/>
      <w:lang w:eastAsia="en-US"/>
    </w:rPr>
  </w:style>
  <w:style w:type="paragraph" w:customStyle="1" w:styleId="Formula">
    <w:name w:val="Formula"/>
    <w:basedOn w:val="affffc"/>
    <w:next w:val="FormulaNextLine"/>
    <w:rsid w:val="00570C89"/>
    <w:pPr>
      <w:tabs>
        <w:tab w:val="clear" w:pos="3780"/>
        <w:tab w:val="clear" w:pos="7540"/>
      </w:tabs>
      <w:spacing w:line="360" w:lineRule="auto"/>
      <w:jc w:val="right"/>
    </w:pPr>
    <w:rPr>
      <w:rFonts w:ascii="Arial" w:hAnsi="Arial"/>
      <w:b w:val="0"/>
      <w:bCs/>
      <w:sz w:val="24"/>
      <w:lang w:val="ru-RU" w:eastAsia="en-US"/>
    </w:rPr>
  </w:style>
  <w:style w:type="paragraph" w:customStyle="1" w:styleId="ListBulleted">
    <w:name w:val="List Bulleted"/>
    <w:basedOn w:val="afffa"/>
    <w:qFormat/>
    <w:rsid w:val="00570C89"/>
    <w:pPr>
      <w:numPr>
        <w:numId w:val="109"/>
      </w:numPr>
      <w:spacing w:after="0" w:line="360" w:lineRule="auto"/>
    </w:pPr>
    <w:rPr>
      <w:rFonts w:ascii="Arial" w:hAnsi="Arial" w:cs="Arial"/>
      <w:lang w:eastAsia="en-US"/>
    </w:rPr>
  </w:style>
  <w:style w:type="paragraph" w:customStyle="1" w:styleId="ListNumbered">
    <w:name w:val="List Numbered"/>
    <w:basedOn w:val="ListBulleted"/>
    <w:rsid w:val="00570C89"/>
    <w:pPr>
      <w:numPr>
        <w:numId w:val="110"/>
      </w:numPr>
      <w:tabs>
        <w:tab w:val="left" w:pos="1134"/>
      </w:tabs>
    </w:pPr>
  </w:style>
  <w:style w:type="paragraph" w:customStyle="1" w:styleId="TableCaption1">
    <w:name w:val="Table Caption 1"/>
    <w:basedOn w:val="TableCaption2"/>
    <w:next w:val="TableCaption2"/>
    <w:link w:val="TableCaption1CharChar"/>
    <w:rsid w:val="00570C89"/>
    <w:pPr>
      <w:spacing w:before="120" w:after="0"/>
      <w:ind w:left="142"/>
      <w:jc w:val="left"/>
    </w:pPr>
    <w:rPr>
      <w:bCs w:val="0"/>
      <w:sz w:val="24"/>
      <w:szCs w:val="24"/>
      <w:lang w:val="x-none"/>
    </w:rPr>
  </w:style>
  <w:style w:type="paragraph" w:customStyle="1" w:styleId="Heading">
    <w:name w:val="Heading"/>
    <w:rsid w:val="00570C89"/>
    <w:pPr>
      <w:widowControl w:val="0"/>
      <w:adjustRightInd w:val="0"/>
      <w:spacing w:after="0" w:line="240" w:lineRule="auto"/>
    </w:pPr>
    <w:rPr>
      <w:rFonts w:ascii="Arial" w:eastAsia="Times New Roman" w:hAnsi="Arial" w:cs="Arial"/>
      <w:b/>
      <w:bCs/>
      <w:lang w:val="en-US"/>
    </w:rPr>
  </w:style>
  <w:style w:type="paragraph" w:customStyle="1" w:styleId="BodyText31">
    <w:name w:val="Body Text 31"/>
    <w:basedOn w:val="aff1"/>
    <w:rsid w:val="00570C89"/>
    <w:pPr>
      <w:jc w:val="both"/>
    </w:pPr>
    <w:rPr>
      <w:szCs w:val="20"/>
    </w:rPr>
  </w:style>
  <w:style w:type="paragraph" w:customStyle="1" w:styleId="bodytext0">
    <w:name w:val="bodytext"/>
    <w:basedOn w:val="aff1"/>
    <w:rsid w:val="00570C89"/>
    <w:pPr>
      <w:spacing w:before="120" w:after="120"/>
      <w:jc w:val="both"/>
      <w:textAlignment w:val="baseline"/>
    </w:pPr>
    <w:rPr>
      <w:rFonts w:ascii="Verdana" w:hAnsi="Verdana"/>
      <w:color w:val="000000"/>
    </w:rPr>
  </w:style>
  <w:style w:type="paragraph" w:customStyle="1" w:styleId="note">
    <w:name w:val="note"/>
    <w:basedOn w:val="aff1"/>
    <w:rsid w:val="00570C89"/>
    <w:pPr>
      <w:pBdr>
        <w:top w:val="single" w:sz="2" w:space="4" w:color="C8D6EE"/>
        <w:left w:val="single" w:sz="18" w:space="4" w:color="C8D6EE"/>
        <w:bottom w:val="single" w:sz="2" w:space="4" w:color="C8D6EE"/>
        <w:right w:val="single" w:sz="2" w:space="4" w:color="C8D6EE"/>
      </w:pBdr>
      <w:shd w:val="clear" w:color="auto" w:fill="FFF9EB"/>
      <w:jc w:val="both"/>
      <w:textAlignment w:val="baseline"/>
    </w:pPr>
    <w:rPr>
      <w:rFonts w:ascii="Verdana" w:hAnsi="Verdana"/>
      <w:color w:val="456595"/>
    </w:rPr>
  </w:style>
  <w:style w:type="paragraph" w:customStyle="1" w:styleId="p">
    <w:name w:val="p"/>
    <w:basedOn w:val="aff1"/>
    <w:rsid w:val="00570C89"/>
    <w:pPr>
      <w:spacing w:before="100" w:beforeAutospacing="1" w:after="100" w:afterAutospacing="1"/>
    </w:pPr>
  </w:style>
  <w:style w:type="paragraph" w:customStyle="1" w:styleId="Anormal">
    <w:name w:val="A_normal"/>
    <w:basedOn w:val="afffa"/>
    <w:rsid w:val="00570C89"/>
    <w:pPr>
      <w:spacing w:after="0" w:line="360" w:lineRule="auto"/>
      <w:ind w:left="0" w:firstLine="720"/>
    </w:pPr>
    <w:rPr>
      <w:szCs w:val="20"/>
      <w:lang w:eastAsia="en-US"/>
    </w:rPr>
  </w:style>
  <w:style w:type="paragraph" w:customStyle="1" w:styleId="11110">
    <w:name w:val="Список 1.1.1.1."/>
    <w:basedOn w:val="49"/>
    <w:rsid w:val="00570C89"/>
    <w:pPr>
      <w:numPr>
        <w:ilvl w:val="0"/>
        <w:numId w:val="0"/>
      </w:numPr>
      <w:tabs>
        <w:tab w:val="num" w:pos="1080"/>
      </w:tabs>
      <w:suppressAutoHyphens/>
      <w:spacing w:before="120" w:after="60" w:line="264" w:lineRule="auto"/>
    </w:pPr>
    <w:rPr>
      <w:rFonts w:ascii="Times New Roman" w:eastAsia="Times New Roman" w:hAnsi="Times New Roman" w:cs="Times New Roman"/>
      <w:i w:val="0"/>
      <w:iCs w:val="0"/>
      <w:snapToGrid w:val="0"/>
      <w:color w:val="auto"/>
      <w:szCs w:val="20"/>
      <w:lang w:val="x-none" w:eastAsia="x-none"/>
    </w:rPr>
  </w:style>
  <w:style w:type="paragraph" w:customStyle="1" w:styleId="12e">
    <w:name w:val="Обычный12"/>
    <w:basedOn w:val="aff1"/>
    <w:rsid w:val="00570C89"/>
    <w:pPr>
      <w:spacing w:line="360" w:lineRule="auto"/>
      <w:jc w:val="both"/>
    </w:pPr>
    <w:rPr>
      <w:szCs w:val="20"/>
    </w:rPr>
  </w:style>
  <w:style w:type="paragraph" w:customStyle="1" w:styleId="afffffffffffffffff3">
    <w:name w:val="Нормальный для таблиц"/>
    <w:basedOn w:val="aff1"/>
    <w:rsid w:val="00570C89"/>
    <w:pPr>
      <w:keepNext/>
      <w:keepLines/>
      <w:spacing w:before="120" w:line="264" w:lineRule="auto"/>
    </w:pPr>
    <w:rPr>
      <w:szCs w:val="20"/>
    </w:rPr>
  </w:style>
  <w:style w:type="paragraph" w:customStyle="1" w:styleId="PamkaSmall">
    <w:name w:val="PamkaSmall"/>
    <w:basedOn w:val="aff1"/>
    <w:rsid w:val="00570C89"/>
    <w:rPr>
      <w:rFonts w:ascii="Arial" w:hAnsi="Arial"/>
      <w:i/>
      <w:sz w:val="16"/>
      <w:szCs w:val="20"/>
    </w:rPr>
  </w:style>
  <w:style w:type="paragraph" w:customStyle="1" w:styleId="Style8pt">
    <w:name w:val="Style Оглавление таблиц + 8 pt"/>
    <w:basedOn w:val="aff1"/>
    <w:rsid w:val="00570C89"/>
    <w:pPr>
      <w:keepNext/>
      <w:keepLines/>
      <w:spacing w:line="264" w:lineRule="auto"/>
      <w:jc w:val="center"/>
    </w:pPr>
    <w:rPr>
      <w:b/>
      <w:bCs/>
      <w:sz w:val="16"/>
      <w:szCs w:val="20"/>
    </w:rPr>
  </w:style>
  <w:style w:type="paragraph" w:customStyle="1" w:styleId="xl44">
    <w:name w:val="xl44"/>
    <w:basedOn w:val="aff1"/>
    <w:rsid w:val="00570C8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f1"/>
    <w:rsid w:val="00570C8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f1"/>
    <w:rsid w:val="00570C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f1"/>
    <w:rsid w:val="00570C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f1"/>
    <w:rsid w:val="00570C8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f1"/>
    <w:rsid w:val="00570C8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f1"/>
    <w:rsid w:val="00570C8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f1"/>
    <w:rsid w:val="00570C8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f1"/>
    <w:rsid w:val="00570C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5">
    <w:name w:val="xl55"/>
    <w:basedOn w:val="aff1"/>
    <w:rsid w:val="00570C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f1"/>
    <w:rsid w:val="00570C8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f1"/>
    <w:rsid w:val="00570C8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f1"/>
    <w:rsid w:val="00570C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59">
    <w:name w:val="xl59"/>
    <w:basedOn w:val="aff1"/>
    <w:rsid w:val="00570C8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f1"/>
    <w:rsid w:val="00570C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f1"/>
    <w:rsid w:val="00570C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f1"/>
    <w:rsid w:val="00570C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BodyTextIndentChar">
    <w:name w:val="Body Text Indent Char"/>
    <w:rsid w:val="00570C89"/>
    <w:rPr>
      <w:rFonts w:ascii="Arial" w:hAnsi="Arial" w:cs="Arial"/>
      <w:sz w:val="24"/>
      <w:lang w:val="ru-RU" w:eastAsia="en-US" w:bidi="ar-SA"/>
    </w:rPr>
  </w:style>
  <w:style w:type="character" w:customStyle="1" w:styleId="CharChar30">
    <w:name w:val="Char Char3"/>
    <w:rsid w:val="00570C89"/>
    <w:rPr>
      <w:rFonts w:ascii="Arial" w:hAnsi="Arial" w:cs="Arial"/>
      <w:sz w:val="24"/>
      <w:lang w:val="ru-RU" w:eastAsia="en-US" w:bidi="ar-SA"/>
    </w:rPr>
  </w:style>
  <w:style w:type="character" w:customStyle="1" w:styleId="Char">
    <w:name w:val="Знак Знак Знак Знак Char"/>
    <w:aliases w:val=" Знак Знак Char, Знак Char,Знак Знак Char Char, Знак Char Char,Знак Char,Основной текст с отступом Char Char, Знак Знак Знак Знак1 Char, Знак Знак1 Char, Знак2 Char,Знак Знак Знак Знак1 Char, Знак Знак Знак Знак Char"/>
    <w:rsid w:val="00570C89"/>
    <w:rPr>
      <w:rFonts w:ascii="Arial" w:hAnsi="Arial" w:cs="Arial"/>
      <w:sz w:val="24"/>
      <w:lang w:val="ru-RU" w:eastAsia="en-US" w:bidi="ar-SA"/>
    </w:rPr>
  </w:style>
  <w:style w:type="character" w:customStyle="1" w:styleId="H2Char">
    <w:name w:val="H2 Char"/>
    <w:aliases w:val="H21 Char,H22 Char,H211 Char,H23 Char,H212 Char,h2 Char,2 Char,Heading 2 Hidden Char,CHS Char,H2-Heading 2 Char,l2 Char,22 Char,heading2 Char,list2 Char,A Char,A.B.C. Char,list 2 Char,Heading2 Char,Heading Indent No L2 Char,UNDERRUBRIK 1-2 Char"/>
    <w:rsid w:val="00570C89"/>
    <w:rPr>
      <w:rFonts w:ascii="Arial" w:hAnsi="Arial" w:cs="Arial"/>
      <w:b/>
      <w:sz w:val="24"/>
      <w:lang w:val="ru-RU" w:eastAsia="en-US" w:bidi="ar-SA"/>
    </w:rPr>
  </w:style>
  <w:style w:type="character" w:customStyle="1" w:styleId="Char1">
    <w:name w:val="Знак Знак Знак Знак Char1"/>
    <w:aliases w:val=" Знак Char1,Знак Знак Char Char1, Знак Знак Знак Знак Char1,Body Text Indent Char1,Знак Знак Знак Знак1 Char1,Знак Знак1 Char,Знак2 Char1"/>
    <w:rsid w:val="00570C89"/>
    <w:rPr>
      <w:rFonts w:ascii="Arial" w:hAnsi="Arial" w:cs="Arial"/>
      <w:sz w:val="24"/>
      <w:lang w:val="ru-RU" w:eastAsia="en-US" w:bidi="ar-SA"/>
    </w:rPr>
  </w:style>
  <w:style w:type="paragraph" w:customStyle="1" w:styleId="TableCaption">
    <w:name w:val="Table Caption"/>
    <w:basedOn w:val="affffc"/>
    <w:rsid w:val="00570C89"/>
    <w:pPr>
      <w:tabs>
        <w:tab w:val="clear" w:pos="3780"/>
        <w:tab w:val="clear" w:pos="7540"/>
      </w:tabs>
      <w:spacing w:before="60"/>
      <w:ind w:left="1134" w:firstLine="170"/>
      <w:jc w:val="left"/>
    </w:pPr>
    <w:rPr>
      <w:rFonts w:ascii="Arial" w:hAnsi="Arial"/>
      <w:b w:val="0"/>
      <w:bCs/>
      <w:sz w:val="24"/>
      <w:lang w:val="ru-RU" w:eastAsia="ru-RU"/>
    </w:rPr>
  </w:style>
  <w:style w:type="paragraph" w:customStyle="1" w:styleId="Appendix">
    <w:name w:val="Appendix"/>
    <w:basedOn w:val="1f3"/>
    <w:next w:val="afffa"/>
    <w:rsid w:val="00570C89"/>
    <w:pPr>
      <w:keepLines w:val="0"/>
      <w:pageBreakBefore/>
      <w:tabs>
        <w:tab w:val="clear" w:pos="926"/>
        <w:tab w:val="center" w:pos="4153"/>
        <w:tab w:val="right" w:pos="8306"/>
      </w:tabs>
      <w:spacing w:before="0" w:after="240"/>
    </w:pPr>
    <w:rPr>
      <w:rFonts w:ascii="Times New Roman" w:eastAsia="Times New Roman" w:hAnsi="Times New Roman" w:cs="Times New Roman"/>
      <w:b/>
      <w:bCs/>
      <w:color w:val="auto"/>
      <w:kern w:val="28"/>
      <w:sz w:val="30"/>
      <w:szCs w:val="27"/>
    </w:rPr>
  </w:style>
  <w:style w:type="character" w:customStyle="1" w:styleId="admin">
    <w:name w:val="admin"/>
    <w:semiHidden/>
    <w:rsid w:val="00570C89"/>
    <w:rPr>
      <w:rFonts w:ascii="Arial" w:hAnsi="Arial" w:cs="Arial"/>
      <w:color w:val="auto"/>
      <w:sz w:val="20"/>
      <w:szCs w:val="20"/>
    </w:rPr>
  </w:style>
  <w:style w:type="character" w:customStyle="1" w:styleId="Char3">
    <w:name w:val="Знак Знак Знак Знак Char3"/>
    <w:aliases w:val=" Знак Знак Char2, Знак Char3,Знак Знак Char1,Знак Char Char1, Знак Знак Char3,Знак Char Char2, Знак Знак Знак Знак Char3"/>
    <w:rsid w:val="00570C89"/>
    <w:rPr>
      <w:rFonts w:ascii="Arial" w:hAnsi="Arial" w:cs="Arial"/>
      <w:sz w:val="24"/>
      <w:lang w:val="ru-RU" w:eastAsia="en-US" w:bidi="ar-SA"/>
    </w:rPr>
  </w:style>
  <w:style w:type="paragraph" w:customStyle="1" w:styleId="he2">
    <w:name w:val="he2"/>
    <w:basedOn w:val="aff1"/>
    <w:rsid w:val="00570C89"/>
    <w:pPr>
      <w:spacing w:before="100" w:beforeAutospacing="1" w:after="100" w:afterAutospacing="1"/>
    </w:pPr>
    <w:rPr>
      <w:color w:val="000000"/>
    </w:rPr>
  </w:style>
  <w:style w:type="paragraph" w:customStyle="1" w:styleId="09">
    <w:name w:val="ТЗ0 основной"/>
    <w:basedOn w:val="aff1"/>
    <w:link w:val="0a"/>
    <w:rsid w:val="00570C89"/>
    <w:pPr>
      <w:spacing w:before="60" w:after="60" w:line="360" w:lineRule="auto"/>
      <w:ind w:firstLine="851"/>
      <w:jc w:val="both"/>
    </w:pPr>
    <w:rPr>
      <w:bCs/>
      <w:spacing w:val="-1"/>
      <w:lang w:val="x-none" w:eastAsia="x-none"/>
    </w:rPr>
  </w:style>
  <w:style w:type="character" w:customStyle="1" w:styleId="0a">
    <w:name w:val="ТЗ0 основной Знак"/>
    <w:link w:val="09"/>
    <w:rsid w:val="00570C89"/>
    <w:rPr>
      <w:rFonts w:ascii="Times New Roman" w:eastAsia="Times New Roman" w:hAnsi="Times New Roman" w:cs="Times New Roman"/>
      <w:bCs/>
      <w:spacing w:val="-1"/>
      <w:sz w:val="24"/>
      <w:szCs w:val="24"/>
      <w:lang w:val="x-none" w:eastAsia="x-none"/>
    </w:rPr>
  </w:style>
  <w:style w:type="paragraph" w:customStyle="1" w:styleId="1273">
    <w:name w:val="Стиль По ширине Первая строка:  127 см Перед:  3 пт Междустр.ин..."/>
    <w:basedOn w:val="aff1"/>
    <w:rsid w:val="00570C89"/>
    <w:pPr>
      <w:spacing w:before="60" w:line="360" w:lineRule="auto"/>
      <w:ind w:firstLine="720"/>
      <w:jc w:val="both"/>
    </w:pPr>
    <w:rPr>
      <w:rFonts w:ascii="Arial" w:hAnsi="Arial"/>
      <w:szCs w:val="20"/>
      <w:lang w:eastAsia="en-US"/>
    </w:rPr>
  </w:style>
  <w:style w:type="paragraph" w:customStyle="1" w:styleId="ListBulletedNextLine">
    <w:name w:val="List Bulleted Next Line"/>
    <w:basedOn w:val="ListBulleted"/>
    <w:rsid w:val="00570C89"/>
    <w:pPr>
      <w:numPr>
        <w:numId w:val="111"/>
      </w:numPr>
      <w:tabs>
        <w:tab w:val="left" w:pos="3119"/>
      </w:tabs>
      <w:spacing w:before="60"/>
    </w:pPr>
    <w:rPr>
      <w:rFonts w:ascii="Times New Roman" w:hAnsi="Times New Roman" w:cs="Times New Roman"/>
      <w:lang w:eastAsia="ru-RU"/>
    </w:rPr>
  </w:style>
  <w:style w:type="paragraph" w:styleId="afffffffffffffffff4">
    <w:name w:val="macro"/>
    <w:basedOn w:val="aff1"/>
    <w:link w:val="afffffffffffffffff5"/>
    <w:rsid w:val="00570C89"/>
    <w:pPr>
      <w:keepNext/>
      <w:spacing w:after="160" w:line="240" w:lineRule="atLeast"/>
      <w:ind w:left="1080"/>
      <w:jc w:val="both"/>
    </w:pPr>
    <w:rPr>
      <w:rFonts w:ascii="Courier New" w:hAnsi="Courier New"/>
      <w:spacing w:val="-5"/>
      <w:lang w:val="x-none" w:eastAsia="en-US"/>
    </w:rPr>
  </w:style>
  <w:style w:type="character" w:customStyle="1" w:styleId="afffffffffffffffff5">
    <w:name w:val="Текст макроса Знак"/>
    <w:basedOn w:val="aff2"/>
    <w:link w:val="afffffffffffffffff4"/>
    <w:rsid w:val="00570C89"/>
    <w:rPr>
      <w:rFonts w:ascii="Courier New" w:eastAsia="Times New Roman" w:hAnsi="Courier New" w:cs="Times New Roman"/>
      <w:spacing w:val="-5"/>
      <w:sz w:val="24"/>
      <w:szCs w:val="24"/>
      <w:lang w:val="x-none"/>
    </w:rPr>
  </w:style>
  <w:style w:type="paragraph" w:customStyle="1" w:styleId="11210">
    <w:name w:val="Стиль Заголовок 1 + По левому краю Перед:  12 пт1"/>
    <w:basedOn w:val="1f3"/>
    <w:rsid w:val="00570C89"/>
    <w:pPr>
      <w:keepLines w:val="0"/>
      <w:pageBreakBefore/>
      <w:tabs>
        <w:tab w:val="clear" w:pos="926"/>
        <w:tab w:val="left" w:pos="357"/>
      </w:tabs>
      <w:spacing w:after="120" w:line="360" w:lineRule="auto"/>
    </w:pPr>
    <w:rPr>
      <w:rFonts w:ascii="Times New Roman" w:eastAsia="Times New Roman" w:hAnsi="Times New Roman" w:cs="Times New Roman"/>
      <w:b/>
      <w:bCs/>
      <w:smallCaps/>
      <w:color w:val="auto"/>
      <w:sz w:val="30"/>
      <w:szCs w:val="20"/>
    </w:rPr>
  </w:style>
  <w:style w:type="paragraph" w:styleId="afffffffffffffffff6">
    <w:name w:val="toa heading"/>
    <w:basedOn w:val="aff1"/>
    <w:next w:val="afffffffffffffffff7"/>
    <w:rsid w:val="00570C89"/>
    <w:pPr>
      <w:keepNext/>
      <w:spacing w:after="160" w:line="480" w:lineRule="atLeast"/>
      <w:jc w:val="both"/>
    </w:pPr>
    <w:rPr>
      <w:b/>
      <w:spacing w:val="-10"/>
      <w:kern w:val="28"/>
    </w:rPr>
  </w:style>
  <w:style w:type="paragraph" w:styleId="afffffffffffffffff7">
    <w:name w:val="table of authorities"/>
    <w:basedOn w:val="aff1"/>
    <w:rsid w:val="00570C89"/>
    <w:pPr>
      <w:keepNext/>
      <w:tabs>
        <w:tab w:val="right" w:leader="dot" w:pos="7560"/>
      </w:tabs>
      <w:spacing w:after="160" w:line="264" w:lineRule="auto"/>
      <w:ind w:left="1440" w:hanging="360"/>
      <w:jc w:val="both"/>
    </w:pPr>
  </w:style>
  <w:style w:type="paragraph" w:customStyle="1" w:styleId="1fffffff0">
    <w:name w:val="маркер 1"/>
    <w:basedOn w:val="aff1"/>
    <w:rsid w:val="00570C89"/>
    <w:pPr>
      <w:tabs>
        <w:tab w:val="num" w:pos="1440"/>
      </w:tabs>
      <w:ind w:left="1440" w:hanging="360"/>
    </w:pPr>
  </w:style>
  <w:style w:type="paragraph" w:customStyle="1" w:styleId="Noeeu1">
    <w:name w:val="Noeeu1"/>
    <w:basedOn w:val="aff1"/>
    <w:rsid w:val="00570C89"/>
    <w:pPr>
      <w:widowControl w:val="0"/>
      <w:overflowPunct w:val="0"/>
      <w:autoSpaceDE w:val="0"/>
      <w:autoSpaceDN w:val="0"/>
      <w:adjustRightInd w:val="0"/>
      <w:ind w:firstLine="567"/>
      <w:jc w:val="both"/>
      <w:textAlignment w:val="baseline"/>
    </w:pPr>
    <w:rPr>
      <w:sz w:val="28"/>
      <w:szCs w:val="20"/>
    </w:rPr>
  </w:style>
  <w:style w:type="character" w:customStyle="1" w:styleId="mark">
    <w:name w:val="mark"/>
    <w:basedOn w:val="aff2"/>
    <w:rsid w:val="00570C89"/>
  </w:style>
  <w:style w:type="paragraph" w:customStyle="1" w:styleId="afffffffffffffffff8">
    <w:name w:val="Стиль Основной текст с отступом + По левому краю Междустр.интервал..."/>
    <w:basedOn w:val="afffa"/>
    <w:rsid w:val="00570C89"/>
    <w:pPr>
      <w:spacing w:before="60" w:after="0" w:line="360" w:lineRule="auto"/>
      <w:ind w:left="0" w:firstLine="720"/>
      <w:jc w:val="left"/>
    </w:pPr>
    <w:rPr>
      <w:rFonts w:ascii="Arial" w:hAnsi="Arial"/>
      <w:szCs w:val="20"/>
      <w:lang w:eastAsia="en-US"/>
    </w:rPr>
  </w:style>
  <w:style w:type="paragraph" w:customStyle="1" w:styleId="tablerow0">
    <w:name w:val="tablerow"/>
    <w:basedOn w:val="aff1"/>
    <w:rsid w:val="00570C89"/>
    <w:pPr>
      <w:spacing w:before="100" w:beforeAutospacing="1" w:after="100" w:afterAutospacing="1"/>
    </w:pPr>
    <w:rPr>
      <w:rFonts w:eastAsia="Calibri"/>
    </w:rPr>
  </w:style>
  <w:style w:type="paragraph" w:customStyle="1" w:styleId="Head5">
    <w:name w:val="Head 5"/>
    <w:basedOn w:val="49"/>
    <w:next w:val="afffa"/>
    <w:rsid w:val="00570C89"/>
    <w:pPr>
      <w:keepLines w:val="0"/>
      <w:numPr>
        <w:ilvl w:val="4"/>
        <w:numId w:val="108"/>
      </w:numPr>
      <w:spacing w:before="120" w:line="360" w:lineRule="auto"/>
    </w:pPr>
    <w:rPr>
      <w:rFonts w:ascii="Arial" w:eastAsia="Times New Roman" w:hAnsi="Arial" w:cs="Times New Roman"/>
      <w:b/>
      <w:i w:val="0"/>
      <w:iCs w:val="0"/>
      <w:color w:val="000000"/>
      <w:szCs w:val="20"/>
      <w:lang w:val="x-none" w:eastAsia="en-US"/>
    </w:rPr>
  </w:style>
  <w:style w:type="paragraph" w:customStyle="1" w:styleId="afffffffffffffffff9">
    <w:name w:val="_Текст+абзац"/>
    <w:rsid w:val="00570C89"/>
    <w:pPr>
      <w:suppressAutoHyphens/>
      <w:spacing w:before="120" w:after="0" w:line="240" w:lineRule="auto"/>
      <w:ind w:firstLine="595"/>
      <w:jc w:val="both"/>
    </w:pPr>
    <w:rPr>
      <w:rFonts w:ascii="Arial" w:eastAsia="Arial" w:hAnsi="Arial" w:cs="Times New Roman"/>
      <w:spacing w:val="-2"/>
      <w:szCs w:val="26"/>
      <w:lang w:eastAsia="ar-SA"/>
    </w:rPr>
  </w:style>
  <w:style w:type="paragraph" w:customStyle="1" w:styleId="af6">
    <w:name w:val="_Текст_Перечисление"/>
    <w:rsid w:val="00570C89"/>
    <w:pPr>
      <w:numPr>
        <w:numId w:val="112"/>
      </w:numPr>
      <w:suppressAutoHyphens/>
      <w:spacing w:before="40" w:after="0" w:line="240" w:lineRule="auto"/>
      <w:jc w:val="both"/>
    </w:pPr>
    <w:rPr>
      <w:rFonts w:ascii="Arial" w:eastAsia="Arial" w:hAnsi="Arial" w:cs="Times New Roman"/>
      <w:spacing w:val="-2"/>
      <w:szCs w:val="26"/>
      <w:lang w:eastAsia="ar-SA"/>
    </w:rPr>
  </w:style>
  <w:style w:type="paragraph" w:customStyle="1" w:styleId="013">
    <w:name w:val="ТЗ0 Марк б/н1"/>
    <w:basedOn w:val="aff1"/>
    <w:rsid w:val="00570C89"/>
    <w:pPr>
      <w:numPr>
        <w:numId w:val="113"/>
      </w:numPr>
      <w:spacing w:before="40" w:after="40"/>
      <w:jc w:val="both"/>
    </w:pPr>
    <w:rPr>
      <w:w w:val="101"/>
      <w:lang w:eastAsia="ar-SA"/>
    </w:rPr>
  </w:style>
  <w:style w:type="paragraph" w:customStyle="1" w:styleId="28">
    <w:name w:val="Список_2"/>
    <w:basedOn w:val="aff1"/>
    <w:rsid w:val="00570C89"/>
    <w:pPr>
      <w:numPr>
        <w:numId w:val="108"/>
      </w:numPr>
    </w:pPr>
    <w:rPr>
      <w:lang w:eastAsia="ar-SA"/>
    </w:rPr>
  </w:style>
  <w:style w:type="character" w:customStyle="1" w:styleId="CharChar5">
    <w:name w:val="Char Char5"/>
    <w:rsid w:val="00570C89"/>
    <w:rPr>
      <w:rFonts w:ascii="Arial" w:hAnsi="Arial" w:cs="Arial"/>
      <w:sz w:val="24"/>
      <w:lang w:val="ru-RU" w:eastAsia="en-US" w:bidi="ar-SA"/>
    </w:rPr>
  </w:style>
  <w:style w:type="character" w:customStyle="1" w:styleId="TableRowChar">
    <w:name w:val="Table Row Char"/>
    <w:link w:val="TableRow"/>
    <w:rsid w:val="00570C89"/>
    <w:rPr>
      <w:rFonts w:ascii="Arial" w:eastAsia="Times New Roman" w:hAnsi="Arial" w:cs="Times New Roman"/>
      <w:szCs w:val="20"/>
      <w:lang w:val="x-none"/>
    </w:rPr>
  </w:style>
  <w:style w:type="paragraph" w:customStyle="1" w:styleId="1f2">
    <w:name w:val="ТЗ1 заг с/н"/>
    <w:basedOn w:val="aff1"/>
    <w:rsid w:val="00570C89"/>
    <w:pPr>
      <w:numPr>
        <w:numId w:val="114"/>
      </w:numPr>
    </w:pPr>
  </w:style>
  <w:style w:type="character" w:customStyle="1" w:styleId="CharChar15">
    <w:name w:val="Char Char15"/>
    <w:rsid w:val="00570C89"/>
    <w:rPr>
      <w:rFonts w:ascii="Arial" w:hAnsi="Arial" w:cs="Arial"/>
      <w:sz w:val="24"/>
      <w:lang w:eastAsia="en-US"/>
    </w:rPr>
  </w:style>
  <w:style w:type="character" w:customStyle="1" w:styleId="CharChar6">
    <w:name w:val="Char Char6"/>
    <w:rsid w:val="00570C89"/>
    <w:rPr>
      <w:rFonts w:ascii="Arial" w:hAnsi="Arial" w:cs="Arial"/>
      <w:b/>
      <w:sz w:val="24"/>
      <w:lang w:eastAsia="en-US"/>
    </w:rPr>
  </w:style>
  <w:style w:type="character" w:customStyle="1" w:styleId="1fffffff1">
    <w:name w:val="Схема документа Знак1"/>
    <w:rsid w:val="00570C89"/>
    <w:rPr>
      <w:rFonts w:ascii="Tahoma" w:hAnsi="Tahoma" w:cs="Tahoma"/>
      <w:sz w:val="16"/>
      <w:szCs w:val="16"/>
    </w:rPr>
  </w:style>
  <w:style w:type="paragraph" w:customStyle="1" w:styleId="shlist1">
    <w:name w:val="sh_list1"/>
    <w:basedOn w:val="aff1"/>
    <w:rsid w:val="00570C89"/>
    <w:pPr>
      <w:numPr>
        <w:numId w:val="115"/>
      </w:numPr>
      <w:spacing w:after="120" w:line="360" w:lineRule="auto"/>
      <w:jc w:val="both"/>
    </w:pPr>
    <w:rPr>
      <w:sz w:val="20"/>
      <w:szCs w:val="20"/>
      <w:lang w:eastAsia="en-US"/>
    </w:rPr>
  </w:style>
  <w:style w:type="character" w:customStyle="1" w:styleId="hcp4">
    <w:name w:val="hcp4"/>
    <w:rsid w:val="00570C89"/>
    <w:rPr>
      <w:rFonts w:ascii="Arial" w:hAnsi="Arial" w:cs="Arial" w:hint="default"/>
      <w:sz w:val="16"/>
      <w:szCs w:val="16"/>
    </w:rPr>
  </w:style>
  <w:style w:type="character" w:customStyle="1" w:styleId="TableCaption1CharChar">
    <w:name w:val="Table Caption 1 Char Char"/>
    <w:link w:val="TableCaption1"/>
    <w:rsid w:val="00570C89"/>
    <w:rPr>
      <w:rFonts w:ascii="Arial" w:eastAsia="Times New Roman" w:hAnsi="Arial" w:cs="Times New Roman"/>
      <w:sz w:val="24"/>
      <w:szCs w:val="24"/>
      <w:lang w:val="x-none"/>
    </w:rPr>
  </w:style>
  <w:style w:type="paragraph" w:customStyle="1" w:styleId="TableCaption13">
    <w:name w:val="Стиль Table Caption 1 + после: 3 пт"/>
    <w:basedOn w:val="TableCaption1"/>
    <w:next w:val="TableHead1"/>
    <w:autoRedefine/>
    <w:rsid w:val="00570C89"/>
    <w:pPr>
      <w:spacing w:after="60"/>
      <w:jc w:val="right"/>
    </w:pPr>
    <w:rPr>
      <w:rFonts w:cs="Arial"/>
      <w:b/>
      <w:szCs w:val="20"/>
    </w:rPr>
  </w:style>
  <w:style w:type="character" w:customStyle="1" w:styleId="Char4">
    <w:name w:val="Знак Знак Знак Знак Char4"/>
    <w:aliases w:val=" Знак Знак Char4, Знак Char4,Знак Знак Char2,Знак Char Char3, Знак Знак Знак Знак Char4"/>
    <w:rsid w:val="00570C89"/>
    <w:rPr>
      <w:rFonts w:ascii="Arial" w:hAnsi="Arial" w:cs="Arial"/>
      <w:sz w:val="24"/>
      <w:lang w:val="ru-RU" w:eastAsia="en-US" w:bidi="ar-SA"/>
    </w:rPr>
  </w:style>
  <w:style w:type="paragraph" w:customStyle="1" w:styleId="TableHead11">
    <w:name w:val="Table Head 11"/>
    <w:basedOn w:val="afffa"/>
    <w:next w:val="aff1"/>
    <w:rsid w:val="00570C89"/>
    <w:pPr>
      <w:spacing w:before="60" w:after="60"/>
      <w:ind w:left="0"/>
      <w:jc w:val="center"/>
    </w:pPr>
    <w:rPr>
      <w:rFonts w:ascii="Arial" w:hAnsi="Arial"/>
      <w:b/>
      <w:bCs/>
      <w:sz w:val="22"/>
      <w:szCs w:val="22"/>
      <w:lang w:eastAsia="en-US"/>
    </w:rPr>
  </w:style>
  <w:style w:type="paragraph" w:customStyle="1" w:styleId="TableRow1">
    <w:name w:val="Table Row1"/>
    <w:basedOn w:val="afffa"/>
    <w:rsid w:val="00570C89"/>
    <w:pPr>
      <w:spacing w:before="60" w:after="0"/>
      <w:ind w:left="0"/>
      <w:jc w:val="left"/>
    </w:pPr>
    <w:rPr>
      <w:rFonts w:ascii="Arial" w:hAnsi="Arial"/>
      <w:sz w:val="22"/>
      <w:szCs w:val="20"/>
      <w:lang w:eastAsia="en-US"/>
    </w:rPr>
  </w:style>
  <w:style w:type="paragraph" w:customStyle="1" w:styleId="TableCaption11">
    <w:name w:val="Table Caption 11"/>
    <w:basedOn w:val="aff1"/>
    <w:next w:val="aff1"/>
    <w:rsid w:val="00570C89"/>
    <w:pPr>
      <w:spacing w:before="120"/>
      <w:ind w:left="142" w:right="142"/>
    </w:pPr>
    <w:rPr>
      <w:rFonts w:ascii="Arial" w:hAnsi="Arial"/>
      <w:lang w:eastAsia="en-US"/>
    </w:rPr>
  </w:style>
  <w:style w:type="paragraph" w:customStyle="1" w:styleId="12731">
    <w:name w:val="Стиль По ширине Первая строка:  127 см Перед:  3 пт Междустр.ин...1"/>
    <w:basedOn w:val="aff1"/>
    <w:rsid w:val="00570C89"/>
    <w:pPr>
      <w:spacing w:before="60" w:line="360" w:lineRule="auto"/>
      <w:ind w:firstLine="720"/>
      <w:jc w:val="both"/>
    </w:pPr>
    <w:rPr>
      <w:rFonts w:ascii="Arial" w:hAnsi="Arial"/>
      <w:szCs w:val="20"/>
      <w:lang w:eastAsia="en-US"/>
    </w:rPr>
  </w:style>
  <w:style w:type="character" w:customStyle="1" w:styleId="TableRowChar1">
    <w:name w:val="Table Row Char1"/>
    <w:rsid w:val="00570C89"/>
    <w:rPr>
      <w:rFonts w:ascii="Arial" w:hAnsi="Arial"/>
      <w:sz w:val="22"/>
      <w:lang w:val="ru-RU" w:eastAsia="en-US" w:bidi="ar-SA"/>
    </w:rPr>
  </w:style>
  <w:style w:type="numbering" w:customStyle="1" w:styleId="NoList1">
    <w:name w:val="No List1"/>
    <w:next w:val="aff4"/>
    <w:rsid w:val="00570C89"/>
  </w:style>
  <w:style w:type="table" w:customStyle="1" w:styleId="TableGrid1">
    <w:name w:val="Table Grid1"/>
    <w:basedOn w:val="aff3"/>
    <w:next w:val="afff2"/>
    <w:rsid w:val="00570C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rsid w:val="00570C89"/>
    <w:pPr>
      <w:spacing w:after="60"/>
    </w:pPr>
    <w:rPr>
      <w:szCs w:val="20"/>
    </w:rPr>
  </w:style>
  <w:style w:type="paragraph" w:customStyle="1" w:styleId="TableCaption1After3pt1">
    <w:name w:val="Table Caption 1 + After:  3 pt1"/>
    <w:basedOn w:val="TableCaption1"/>
    <w:rsid w:val="00570C89"/>
    <w:pPr>
      <w:spacing w:after="60"/>
    </w:pPr>
    <w:rPr>
      <w:szCs w:val="20"/>
    </w:rPr>
  </w:style>
  <w:style w:type="character" w:customStyle="1" w:styleId="TableCaption10">
    <w:name w:val="Table Caption 1 Знак"/>
    <w:rsid w:val="00570C89"/>
    <w:rPr>
      <w:rFonts w:ascii="Arial" w:hAnsi="Arial"/>
      <w:sz w:val="24"/>
      <w:szCs w:val="24"/>
      <w:lang w:val="ru-RU" w:eastAsia="en-US" w:bidi="ar-SA"/>
    </w:rPr>
  </w:style>
  <w:style w:type="character" w:customStyle="1" w:styleId="Heading1CharChar">
    <w:name w:val="Heading 1 Char Char"/>
    <w:rsid w:val="00570C89"/>
    <w:rPr>
      <w:rFonts w:ascii="Arial" w:eastAsia="Times New Roman" w:hAnsi="Arial" w:cs="Arial"/>
      <w:b/>
      <w:smallCaps/>
      <w:sz w:val="28"/>
      <w:szCs w:val="28"/>
      <w:lang w:eastAsia="en-US"/>
    </w:rPr>
  </w:style>
  <w:style w:type="character" w:customStyle="1" w:styleId="Heading2CharChar">
    <w:name w:val="Heading 2 Char Char"/>
    <w:rsid w:val="00570C89"/>
    <w:rPr>
      <w:rFonts w:ascii="Arial" w:eastAsia="Times New Roman" w:hAnsi="Arial" w:cs="Arial"/>
      <w:b/>
      <w:sz w:val="24"/>
      <w:lang w:eastAsia="en-US"/>
    </w:rPr>
  </w:style>
  <w:style w:type="character" w:customStyle="1" w:styleId="Heading3CharChar">
    <w:name w:val="Heading 3 Char Char"/>
    <w:rsid w:val="00570C89"/>
    <w:rPr>
      <w:rFonts w:ascii="Arial" w:eastAsia="Times New Roman" w:hAnsi="Arial" w:cs="Arial"/>
      <w:b/>
      <w:color w:val="000000"/>
      <w:sz w:val="24"/>
      <w:lang w:eastAsia="en-US"/>
    </w:rPr>
  </w:style>
  <w:style w:type="character" w:customStyle="1" w:styleId="Heading4CharChar">
    <w:name w:val="Heading 4 Char Char"/>
    <w:rsid w:val="00570C89"/>
    <w:rPr>
      <w:rFonts w:ascii="Arial" w:eastAsia="Times New Roman" w:hAnsi="Arial" w:cs="Arial"/>
      <w:b/>
      <w:color w:val="000000"/>
      <w:sz w:val="24"/>
      <w:lang w:eastAsia="en-US"/>
    </w:rPr>
  </w:style>
  <w:style w:type="paragraph" w:customStyle="1" w:styleId="af">
    <w:name w:val="Подрисуночная подпись"/>
    <w:basedOn w:val="aff1"/>
    <w:next w:val="aff1"/>
    <w:qFormat/>
    <w:rsid w:val="00570C89"/>
    <w:pPr>
      <w:numPr>
        <w:numId w:val="118"/>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rsid w:val="00570C89"/>
    <w:rPr>
      <w:rFonts w:ascii="Arial" w:eastAsia="Times New Roman" w:hAnsi="Arial" w:cs="Arial"/>
      <w:bCs/>
      <w:sz w:val="24"/>
      <w:szCs w:val="24"/>
    </w:rPr>
  </w:style>
  <w:style w:type="paragraph" w:customStyle="1" w:styleId="2fffff1">
    <w:name w:val="Основной текст 2 уровня"/>
    <w:basedOn w:val="aff5"/>
    <w:next w:val="aff1"/>
    <w:qFormat/>
    <w:rsid w:val="00570C89"/>
    <w:pPr>
      <w:spacing w:line="259" w:lineRule="auto"/>
    </w:pPr>
    <w:rPr>
      <w:rFonts w:ascii="Calibri" w:eastAsia="Calibri" w:hAnsi="Calibri"/>
      <w:sz w:val="22"/>
      <w:szCs w:val="22"/>
      <w:lang w:eastAsia="en-US"/>
    </w:rPr>
  </w:style>
  <w:style w:type="numbering" w:customStyle="1" w:styleId="ListNumbered0">
    <w:name w:val="Стиль List Numbered"/>
    <w:rsid w:val="00570C89"/>
  </w:style>
  <w:style w:type="numbering" w:customStyle="1" w:styleId="PictureCaption1">
    <w:name w:val="Стиль Picture Caption"/>
    <w:rsid w:val="00570C89"/>
  </w:style>
  <w:style w:type="numbering" w:customStyle="1" w:styleId="afffffffffffffffffa">
    <w:name w:val="Стиль Подрисуночная подпись"/>
    <w:rsid w:val="00570C89"/>
  </w:style>
  <w:style w:type="numbering" w:customStyle="1" w:styleId="afffffffffffffffffb">
    <w:name w:val="Стиль Заголовки"/>
    <w:rsid w:val="00570C89"/>
  </w:style>
  <w:style w:type="numbering" w:customStyle="1" w:styleId="ListBulleted0">
    <w:name w:val="Стиль List Bulleted"/>
    <w:rsid w:val="00570C89"/>
  </w:style>
  <w:style w:type="paragraph" w:customStyle="1" w:styleId="afffffffffffffffffc">
    <w:name w:val="Заголовок приложения"/>
    <w:aliases w:val=" Appendix"/>
    <w:basedOn w:val="1f3"/>
    <w:next w:val="aff1"/>
    <w:rsid w:val="00570C89"/>
    <w:pPr>
      <w:keepLines w:val="0"/>
      <w:pageBreakBefore/>
      <w:tabs>
        <w:tab w:val="clear" w:pos="926"/>
      </w:tabs>
      <w:spacing w:before="0" w:after="240"/>
    </w:pPr>
    <w:rPr>
      <w:rFonts w:ascii="Times New Roman" w:eastAsia="Times New Roman" w:hAnsi="Times New Roman" w:cs="Times New Roman"/>
      <w:b/>
      <w:bCs/>
      <w:smallCaps/>
      <w:color w:val="auto"/>
      <w:sz w:val="30"/>
      <w:szCs w:val="20"/>
      <w:lang w:eastAsia="en-US"/>
    </w:rPr>
  </w:style>
  <w:style w:type="numbering" w:customStyle="1" w:styleId="afffffffffffffffffd">
    <w:name w:val="Стиль Заголовок"/>
    <w:rsid w:val="00570C89"/>
  </w:style>
  <w:style w:type="paragraph" w:customStyle="1" w:styleId="OTRNormal">
    <w:name w:val="OTR_Normal"/>
    <w:basedOn w:val="aff1"/>
    <w:link w:val="OTRNormal0"/>
    <w:rsid w:val="00570C89"/>
    <w:pPr>
      <w:spacing w:before="60" w:after="120"/>
      <w:ind w:firstLine="567"/>
      <w:jc w:val="both"/>
    </w:pPr>
    <w:rPr>
      <w:szCs w:val="20"/>
      <w:lang w:val="x-none" w:eastAsia="en-US"/>
    </w:rPr>
  </w:style>
  <w:style w:type="character" w:customStyle="1" w:styleId="OTRNormal0">
    <w:name w:val="OTR_Normal Знак"/>
    <w:link w:val="OTRNormal"/>
    <w:rsid w:val="00570C89"/>
    <w:rPr>
      <w:rFonts w:ascii="Times New Roman" w:eastAsia="Times New Roman" w:hAnsi="Times New Roman" w:cs="Times New Roman"/>
      <w:sz w:val="24"/>
      <w:szCs w:val="20"/>
      <w:lang w:val="x-none"/>
    </w:rPr>
  </w:style>
  <w:style w:type="paragraph" w:customStyle="1" w:styleId="Iniiaiieaieoiaioa">
    <w:name w:val="Iniiaiie aieoiaioa"/>
    <w:basedOn w:val="aff1"/>
    <w:rsid w:val="00570C89"/>
    <w:pPr>
      <w:spacing w:before="120" w:line="360" w:lineRule="auto"/>
      <w:jc w:val="both"/>
    </w:pPr>
    <w:rPr>
      <w:szCs w:val="20"/>
      <w:lang w:eastAsia="ar-SA"/>
    </w:rPr>
  </w:style>
  <w:style w:type="paragraph" w:customStyle="1" w:styleId="100">
    <w:name w:val="Маркированный 10"/>
    <w:basedOn w:val="aff1"/>
    <w:autoRedefine/>
    <w:qFormat/>
    <w:rsid w:val="00570C89"/>
    <w:pPr>
      <w:numPr>
        <w:numId w:val="125"/>
      </w:numPr>
      <w:spacing w:after="120"/>
      <w:jc w:val="both"/>
    </w:pPr>
    <w:rPr>
      <w:rFonts w:ascii="Calibri" w:eastAsia="Calibri" w:hAnsi="Calibri"/>
      <w:lang w:eastAsia="en-US"/>
    </w:rPr>
  </w:style>
  <w:style w:type="paragraph" w:customStyle="1" w:styleId="111">
    <w:name w:val="Маркированный 11"/>
    <w:basedOn w:val="aff1"/>
    <w:autoRedefine/>
    <w:qFormat/>
    <w:rsid w:val="00570C89"/>
    <w:pPr>
      <w:numPr>
        <w:numId w:val="127"/>
      </w:numPr>
      <w:spacing w:line="360" w:lineRule="auto"/>
      <w:jc w:val="both"/>
    </w:pPr>
    <w:rPr>
      <w:rFonts w:ascii="Calibri" w:eastAsia="Calibri" w:hAnsi="Calibri"/>
      <w:lang w:eastAsia="en-US"/>
    </w:rPr>
  </w:style>
  <w:style w:type="paragraph" w:customStyle="1" w:styleId="115">
    <w:name w:val="Маркированны1 15"/>
    <w:basedOn w:val="afffa"/>
    <w:autoRedefine/>
    <w:qFormat/>
    <w:rsid w:val="00570C89"/>
    <w:pPr>
      <w:numPr>
        <w:numId w:val="126"/>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fa"/>
    <w:autoRedefine/>
    <w:qFormat/>
    <w:rsid w:val="00570C89"/>
    <w:pPr>
      <w:numPr>
        <w:ilvl w:val="1"/>
        <w:numId w:val="126"/>
      </w:numPr>
      <w:spacing w:before="60" w:after="0" w:line="360" w:lineRule="auto"/>
    </w:pPr>
    <w:rPr>
      <w:rFonts w:ascii="Arial" w:hAnsi="Arial" w:cs="Arial"/>
      <w:szCs w:val="20"/>
      <w:lang w:eastAsia="en-US"/>
    </w:rPr>
  </w:style>
  <w:style w:type="paragraph" w:customStyle="1" w:styleId="-24">
    <w:name w:val="Заголовок таблицы-2"/>
    <w:basedOn w:val="TableRow"/>
    <w:autoRedefine/>
    <w:qFormat/>
    <w:rsid w:val="00570C89"/>
    <w:rPr>
      <w:b/>
      <w:i/>
    </w:rPr>
  </w:style>
  <w:style w:type="paragraph" w:customStyle="1" w:styleId="Number">
    <w:name w:val="Number"/>
    <w:basedOn w:val="aff1"/>
    <w:autoRedefine/>
    <w:rsid w:val="00570C89"/>
    <w:pPr>
      <w:spacing w:after="60"/>
      <w:jc w:val="both"/>
    </w:pPr>
    <w:rPr>
      <w:szCs w:val="20"/>
    </w:rPr>
  </w:style>
  <w:style w:type="character" w:customStyle="1" w:styleId="CharChar4">
    <w:name w:val="Char Char4"/>
    <w:locked/>
    <w:rsid w:val="00570C89"/>
    <w:rPr>
      <w:sz w:val="24"/>
      <w:lang w:eastAsia="ar-SA" w:bidi="ar-SA"/>
    </w:rPr>
  </w:style>
  <w:style w:type="paragraph" w:customStyle="1" w:styleId="TableCaption130">
    <w:name w:val="Стиль Table Caption 1 + После:  3 пт"/>
    <w:basedOn w:val="TableCaption1"/>
    <w:autoRedefine/>
    <w:qFormat/>
    <w:rsid w:val="00570C89"/>
    <w:pPr>
      <w:keepNext/>
      <w:spacing w:after="60"/>
      <w:jc w:val="right"/>
    </w:pPr>
    <w:rPr>
      <w:szCs w:val="20"/>
    </w:rPr>
  </w:style>
  <w:style w:type="character" w:customStyle="1" w:styleId="FontStyle69">
    <w:name w:val="Font Style69"/>
    <w:uiPriority w:val="99"/>
    <w:rsid w:val="00570C89"/>
    <w:rPr>
      <w:rFonts w:ascii="Arial Unicode MS" w:eastAsia="Arial Unicode MS" w:cs="Arial Unicode MS"/>
      <w:b/>
      <w:bCs/>
      <w:sz w:val="16"/>
      <w:szCs w:val="16"/>
    </w:rPr>
  </w:style>
  <w:style w:type="paragraph" w:customStyle="1" w:styleId="Footer2">
    <w:name w:val="Footer2"/>
    <w:basedOn w:val="aff1"/>
    <w:qFormat/>
    <w:rsid w:val="00570C89"/>
    <w:pPr>
      <w:tabs>
        <w:tab w:val="left" w:pos="0"/>
      </w:tabs>
      <w:spacing w:before="20" w:after="20" w:line="220" w:lineRule="atLeast"/>
      <w:ind w:left="130"/>
    </w:pPr>
    <w:rPr>
      <w:rFonts w:ascii="Arial" w:hAnsi="Arial"/>
      <w:b/>
      <w:bCs/>
      <w:sz w:val="18"/>
      <w:lang w:val="de-DE" w:eastAsia="en-US"/>
    </w:rPr>
  </w:style>
  <w:style w:type="paragraph" w:customStyle="1" w:styleId="afffffffffffffffffe">
    <w:name w:val="Абзац основной"/>
    <w:rsid w:val="00570C89"/>
    <w:pPr>
      <w:widowControl w:val="0"/>
      <w:suppressAutoHyphens/>
      <w:spacing w:after="0" w:line="240" w:lineRule="auto"/>
      <w:ind w:firstLine="709"/>
    </w:pPr>
    <w:rPr>
      <w:rFonts w:ascii="Times New Roman" w:eastAsia="Times New Roman" w:hAnsi="Times New Roman" w:cs="Times New Roman"/>
      <w:kern w:val="1"/>
      <w:sz w:val="20"/>
      <w:szCs w:val="20"/>
      <w:lang w:eastAsia="ar-SA"/>
    </w:rPr>
  </w:style>
  <w:style w:type="paragraph" w:customStyle="1" w:styleId="1fffffff2">
    <w:name w:val="Обычный 1"/>
    <w:basedOn w:val="aff1"/>
    <w:link w:val="1fffffff3"/>
    <w:rsid w:val="00570C89"/>
    <w:pPr>
      <w:spacing w:before="60" w:after="60" w:line="360" w:lineRule="auto"/>
      <w:ind w:firstLine="709"/>
      <w:jc w:val="both"/>
    </w:pPr>
    <w:rPr>
      <w:sz w:val="28"/>
      <w:lang w:val="x-none" w:eastAsia="en-US"/>
    </w:rPr>
  </w:style>
  <w:style w:type="character" w:customStyle="1" w:styleId="1fffffff3">
    <w:name w:val="Обычный 1 Знак"/>
    <w:link w:val="1fffffff2"/>
    <w:rsid w:val="00570C89"/>
    <w:rPr>
      <w:rFonts w:ascii="Times New Roman" w:eastAsia="Times New Roman" w:hAnsi="Times New Roman" w:cs="Times New Roman"/>
      <w:sz w:val="28"/>
      <w:szCs w:val="24"/>
      <w:lang w:val="x-none"/>
    </w:rPr>
  </w:style>
  <w:style w:type="paragraph" w:customStyle="1" w:styleId="affffffffffffffffff">
    <w:name w:val="Таблица номера строк"/>
    <w:basedOn w:val="aff1"/>
    <w:qFormat/>
    <w:rsid w:val="00570C89"/>
    <w:pPr>
      <w:jc w:val="center"/>
    </w:pPr>
    <w:rPr>
      <w:rFonts w:ascii="Arial" w:hAnsi="Arial" w:cs="Arial"/>
      <w:color w:val="000000"/>
      <w:sz w:val="20"/>
      <w:szCs w:val="20"/>
    </w:rPr>
  </w:style>
  <w:style w:type="paragraph" w:customStyle="1" w:styleId="af9">
    <w:name w:val="Таблица буллеты"/>
    <w:basedOn w:val="aff1"/>
    <w:qFormat/>
    <w:rsid w:val="00570C89"/>
    <w:pPr>
      <w:numPr>
        <w:numId w:val="129"/>
      </w:numPr>
    </w:pPr>
    <w:rPr>
      <w:rFonts w:ascii="Arial" w:eastAsia="Calibri" w:hAnsi="Arial" w:cs="Arial"/>
      <w:sz w:val="20"/>
      <w:szCs w:val="20"/>
      <w:lang w:eastAsia="en-US"/>
    </w:rPr>
  </w:style>
  <w:style w:type="paragraph" w:customStyle="1" w:styleId="affffffffffffffffff0">
    <w:name w:val="Основной текст буллеты"/>
    <w:basedOn w:val="aff1"/>
    <w:qFormat/>
    <w:rsid w:val="00570C89"/>
    <w:pPr>
      <w:ind w:left="1004" w:hanging="360"/>
      <w:jc w:val="both"/>
    </w:pPr>
    <w:rPr>
      <w:rFonts w:ascii="Arial" w:hAnsi="Arial" w:cs="Arial"/>
    </w:rPr>
  </w:style>
  <w:style w:type="paragraph" w:customStyle="1" w:styleId="affffffffffffffffff1">
    <w:name w:val="_маркированный"/>
    <w:basedOn w:val="aff1"/>
    <w:rsid w:val="00570C89"/>
    <w:pPr>
      <w:suppressAutoHyphens/>
      <w:spacing w:before="60" w:after="60"/>
      <w:ind w:left="1125" w:hanging="360"/>
      <w:contextualSpacing/>
      <w:jc w:val="both"/>
    </w:pPr>
    <w:rPr>
      <w:color w:val="000000"/>
      <w:sz w:val="28"/>
      <w:szCs w:val="28"/>
      <w:lang w:eastAsia="ar-SA"/>
    </w:rPr>
  </w:style>
  <w:style w:type="paragraph" w:customStyle="1" w:styleId="1fffffff4">
    <w:name w:val="Таблица1"/>
    <w:basedOn w:val="aff1"/>
    <w:link w:val="1fffffff5"/>
    <w:qFormat/>
    <w:rsid w:val="00570C89"/>
    <w:pPr>
      <w:contextualSpacing/>
      <w:jc w:val="center"/>
    </w:pPr>
    <w:rPr>
      <w:rFonts w:ascii="Tahoma" w:hAnsi="Tahoma"/>
      <w:b/>
      <w:sz w:val="20"/>
      <w:lang w:val="x-none" w:eastAsia="en-US"/>
    </w:rPr>
  </w:style>
  <w:style w:type="character" w:customStyle="1" w:styleId="1fffffff5">
    <w:name w:val="Таблица1 Знак"/>
    <w:link w:val="1fffffff4"/>
    <w:rsid w:val="00570C89"/>
    <w:rPr>
      <w:rFonts w:ascii="Tahoma" w:eastAsia="Times New Roman" w:hAnsi="Tahoma" w:cs="Times New Roman"/>
      <w:b/>
      <w:sz w:val="20"/>
      <w:szCs w:val="24"/>
      <w:lang w:val="x-none"/>
    </w:rPr>
  </w:style>
  <w:style w:type="character" w:customStyle="1" w:styleId="afffffffff9">
    <w:name w:val="Таблица Знак"/>
    <w:link w:val="afffffffff8"/>
    <w:rsid w:val="00570C89"/>
    <w:rPr>
      <w:rFonts w:ascii="Times New Roman" w:eastAsia="Times New Roman" w:hAnsi="Times New Roman" w:cs="Times New Roman"/>
      <w:sz w:val="26"/>
      <w:szCs w:val="20"/>
      <w:lang w:eastAsia="ru-RU"/>
    </w:rPr>
  </w:style>
  <w:style w:type="paragraph" w:customStyle="1" w:styleId="Tablecaption12">
    <w:name w:val="Table caption 1"/>
    <w:basedOn w:val="affffc"/>
    <w:next w:val="TableHead1"/>
    <w:qFormat/>
    <w:rsid w:val="00570C89"/>
    <w:pPr>
      <w:tabs>
        <w:tab w:val="clear" w:pos="3780"/>
        <w:tab w:val="clear" w:pos="7540"/>
      </w:tabs>
      <w:spacing w:before="120" w:after="60"/>
      <w:ind w:left="142" w:right="142"/>
      <w:jc w:val="left"/>
    </w:pPr>
    <w:rPr>
      <w:rFonts w:ascii="Arial" w:hAnsi="Arial"/>
      <w:sz w:val="24"/>
      <w:szCs w:val="20"/>
      <w:lang w:val="ru-RU" w:eastAsia="ru-RU"/>
    </w:rPr>
  </w:style>
  <w:style w:type="paragraph" w:customStyle="1" w:styleId="BCListNumber12">
    <w:name w:val="BC List Number 12"/>
    <w:basedOn w:val="aff1"/>
    <w:rsid w:val="00570C89"/>
    <w:pPr>
      <w:tabs>
        <w:tab w:val="num" w:pos="360"/>
      </w:tabs>
      <w:spacing w:before="60" w:after="60"/>
      <w:ind w:left="360" w:hanging="360"/>
      <w:jc w:val="both"/>
    </w:pPr>
    <w:rPr>
      <w:kern w:val="36"/>
      <w:lang w:eastAsia="en-US"/>
    </w:rPr>
  </w:style>
  <w:style w:type="paragraph" w:customStyle="1" w:styleId="BCListNumber121">
    <w:name w:val="BC List Number 12 1"/>
    <w:basedOn w:val="aff1"/>
    <w:link w:val="BCListNumber121CharChar"/>
    <w:rsid w:val="00570C89"/>
    <w:pPr>
      <w:spacing w:before="60" w:after="60"/>
      <w:jc w:val="both"/>
    </w:pPr>
    <w:rPr>
      <w:kern w:val="36"/>
      <w:lang w:val="x-none" w:eastAsia="en-US"/>
    </w:rPr>
  </w:style>
  <w:style w:type="character" w:customStyle="1" w:styleId="BCListNumber121CharChar">
    <w:name w:val="BC List Number 12 1 Char Char"/>
    <w:link w:val="BCListNumber121"/>
    <w:rsid w:val="00570C89"/>
    <w:rPr>
      <w:rFonts w:ascii="Times New Roman" w:eastAsia="Times New Roman" w:hAnsi="Times New Roman" w:cs="Times New Roman"/>
      <w:kern w:val="36"/>
      <w:sz w:val="24"/>
      <w:szCs w:val="24"/>
      <w:lang w:val="x-none"/>
    </w:rPr>
  </w:style>
  <w:style w:type="paragraph" w:customStyle="1" w:styleId="BCListBullet12">
    <w:name w:val="BC List Bullet 12"/>
    <w:basedOn w:val="aff1"/>
    <w:rsid w:val="00570C89"/>
    <w:pPr>
      <w:numPr>
        <w:numId w:val="130"/>
      </w:numPr>
      <w:spacing w:before="60" w:after="60"/>
      <w:jc w:val="both"/>
    </w:pPr>
    <w:rPr>
      <w:kern w:val="36"/>
      <w:lang w:eastAsia="en-US"/>
    </w:rPr>
  </w:style>
  <w:style w:type="paragraph" w:customStyle="1" w:styleId="BCListBullet122">
    <w:name w:val="BC List Bullet 12 2"/>
    <w:basedOn w:val="BCListBullet12"/>
    <w:rsid w:val="00570C89"/>
    <w:pPr>
      <w:tabs>
        <w:tab w:val="clear" w:pos="360"/>
        <w:tab w:val="num" w:pos="1068"/>
      </w:tabs>
      <w:ind w:left="1080" w:hanging="372"/>
    </w:pPr>
  </w:style>
  <w:style w:type="paragraph" w:customStyle="1" w:styleId="BCHeading1">
    <w:name w:val="BC Heading 1"/>
    <w:basedOn w:val="1f3"/>
    <w:next w:val="aff1"/>
    <w:rsid w:val="00570C89"/>
    <w:pPr>
      <w:pageBreakBefore/>
      <w:tabs>
        <w:tab w:val="clear" w:pos="926"/>
        <w:tab w:val="num" w:pos="432"/>
      </w:tabs>
      <w:suppressAutoHyphens/>
      <w:spacing w:after="120"/>
      <w:ind w:left="431" w:hanging="431"/>
    </w:pPr>
    <w:rPr>
      <w:rFonts w:ascii="Times New Roman" w:eastAsia="Times New Roman" w:hAnsi="Times New Roman" w:cs="Times New Roman"/>
      <w:b/>
      <w:bCs/>
      <w:color w:val="auto"/>
      <w:kern w:val="32"/>
      <w:sz w:val="24"/>
      <w:szCs w:val="24"/>
      <w:lang w:eastAsia="en-US"/>
    </w:rPr>
  </w:style>
  <w:style w:type="paragraph" w:customStyle="1" w:styleId="1fffffff6">
    <w:name w:val="Основной текст 1"/>
    <w:basedOn w:val="1fffffff2"/>
    <w:qFormat/>
    <w:rsid w:val="00570C89"/>
    <w:pPr>
      <w:spacing w:line="240" w:lineRule="auto"/>
    </w:pPr>
    <w:rPr>
      <w:rFonts w:ascii="Arial" w:hAnsi="Arial" w:cs="Arial"/>
      <w:sz w:val="24"/>
    </w:rPr>
  </w:style>
  <w:style w:type="paragraph" w:customStyle="1" w:styleId="BCHeading2">
    <w:name w:val="BC Heading 2"/>
    <w:basedOn w:val="2b"/>
    <w:next w:val="aff1"/>
    <w:rsid w:val="00570C89"/>
    <w:pPr>
      <w:numPr>
        <w:numId w:val="0"/>
      </w:numPr>
      <w:tabs>
        <w:tab w:val="left" w:pos="567"/>
        <w:tab w:val="num" w:pos="2376"/>
      </w:tabs>
      <w:suppressAutoHyphens/>
      <w:spacing w:before="240" w:after="240"/>
      <w:ind w:left="578" w:hanging="578"/>
    </w:pPr>
    <w:rPr>
      <w:rFonts w:ascii="Times New Roman" w:eastAsia="Times New Roman" w:hAnsi="Times New Roman" w:cs="Times New Roman"/>
      <w:b/>
      <w:bCs/>
      <w:iCs/>
      <w:color w:val="auto"/>
      <w:kern w:val="36"/>
      <w:sz w:val="28"/>
      <w:szCs w:val="24"/>
      <w:lang w:val="x-none" w:eastAsia="en-US"/>
    </w:rPr>
  </w:style>
  <w:style w:type="paragraph" w:customStyle="1" w:styleId="afd">
    <w:name w:val="Список новый"/>
    <w:basedOn w:val="aff1"/>
    <w:link w:val="affffffffffffffffff2"/>
    <w:qFormat/>
    <w:rsid w:val="00570C89"/>
    <w:pPr>
      <w:numPr>
        <w:numId w:val="132"/>
      </w:numPr>
      <w:spacing w:after="60" w:line="360" w:lineRule="auto"/>
      <w:contextualSpacing/>
      <w:jc w:val="both"/>
    </w:pPr>
    <w:rPr>
      <w:rFonts w:ascii="Arial" w:hAnsi="Arial"/>
      <w:sz w:val="22"/>
      <w:lang w:val="x-none" w:eastAsia="en-US"/>
    </w:rPr>
  </w:style>
  <w:style w:type="character" w:customStyle="1" w:styleId="affffffffffffffffff2">
    <w:name w:val="Список новый Знак"/>
    <w:link w:val="afd"/>
    <w:rsid w:val="00570C89"/>
    <w:rPr>
      <w:rFonts w:ascii="Arial" w:eastAsia="Times New Roman" w:hAnsi="Arial" w:cs="Times New Roman"/>
      <w:szCs w:val="24"/>
      <w:lang w:val="x-none"/>
    </w:rPr>
  </w:style>
  <w:style w:type="paragraph" w:customStyle="1" w:styleId="affffffffffffffffff3">
    <w:name w:val="Список основ"/>
    <w:basedOn w:val="aff1"/>
    <w:rsid w:val="00570C89"/>
    <w:pPr>
      <w:spacing w:after="200" w:line="360" w:lineRule="auto"/>
      <w:ind w:firstLine="851"/>
      <w:contextualSpacing/>
      <w:jc w:val="both"/>
    </w:pPr>
    <w:rPr>
      <w:rFonts w:ascii="Calibri" w:hAnsi="Calibri"/>
      <w:sz w:val="22"/>
      <w:szCs w:val="22"/>
      <w:lang w:val="en-US" w:eastAsia="en-US"/>
    </w:rPr>
  </w:style>
  <w:style w:type="character" w:customStyle="1" w:styleId="1fffffff7">
    <w:name w:val="Сильное выделение1"/>
    <w:rsid w:val="00570C89"/>
    <w:rPr>
      <w:rFonts w:ascii="Times New Roman" w:hAnsi="Times New Roman" w:cs="Times New Roman"/>
      <w:b/>
      <w:i/>
      <w:sz w:val="24"/>
    </w:rPr>
  </w:style>
  <w:style w:type="paragraph" w:customStyle="1" w:styleId="37">
    <w:name w:val="Заголовок_3"/>
    <w:basedOn w:val="2b"/>
    <w:link w:val="3fffc"/>
    <w:autoRedefine/>
    <w:qFormat/>
    <w:rsid w:val="00570C89"/>
    <w:pPr>
      <w:numPr>
        <w:ilvl w:val="2"/>
        <w:numId w:val="133"/>
      </w:numPr>
      <w:spacing w:before="200" w:after="60" w:line="360" w:lineRule="auto"/>
      <w:contextualSpacing/>
      <w:jc w:val="both"/>
    </w:pPr>
    <w:rPr>
      <w:rFonts w:ascii="Times New Roman" w:eastAsia="Times New Roman" w:hAnsi="Times New Roman" w:cs="Times New Roman"/>
      <w:b/>
      <w:bCs/>
      <w:i/>
      <w:iCs/>
      <w:color w:val="auto"/>
      <w:szCs w:val="28"/>
      <w:lang w:val="x-none" w:eastAsia="en-US"/>
    </w:rPr>
  </w:style>
  <w:style w:type="character" w:customStyle="1" w:styleId="3fffc">
    <w:name w:val="Заголовок_3 Знак"/>
    <w:link w:val="37"/>
    <w:rsid w:val="00570C89"/>
    <w:rPr>
      <w:rFonts w:ascii="Times New Roman" w:eastAsia="Times New Roman" w:hAnsi="Times New Roman" w:cs="Times New Roman"/>
      <w:b/>
      <w:bCs/>
      <w:i/>
      <w:iCs/>
      <w:sz w:val="26"/>
      <w:szCs w:val="28"/>
      <w:lang w:val="x-none"/>
    </w:rPr>
  </w:style>
  <w:style w:type="character" w:customStyle="1" w:styleId="Heading1Char">
    <w:name w:val="Heading 1 Char"/>
    <w:aliases w:val="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аголовок 1 Знак Знак Знак1 Cha"/>
    <w:locked/>
    <w:rsid w:val="00570C89"/>
    <w:rPr>
      <w:rFonts w:ascii="Cambria" w:hAnsi="Cambria" w:cs="Times New Roman"/>
      <w:b/>
      <w:kern w:val="32"/>
      <w:sz w:val="32"/>
    </w:rPr>
  </w:style>
  <w:style w:type="character" w:customStyle="1" w:styleId="Heading2Char">
    <w:name w:val="Heading 2 Char"/>
    <w:locked/>
    <w:rsid w:val="00570C89"/>
    <w:rPr>
      <w:rFonts w:ascii="Cambria" w:hAnsi="Cambria" w:cs="Times New Roman"/>
      <w:b/>
      <w:i/>
      <w:sz w:val="28"/>
    </w:rPr>
  </w:style>
  <w:style w:type="character" w:customStyle="1" w:styleId="Heading3Char">
    <w:name w:val="Heading 3 Char"/>
    <w:locked/>
    <w:rsid w:val="00570C89"/>
    <w:rPr>
      <w:rFonts w:ascii="Cambria" w:hAnsi="Cambria" w:cs="Times New Roman"/>
      <w:b/>
      <w:sz w:val="26"/>
    </w:rPr>
  </w:style>
  <w:style w:type="character" w:customStyle="1" w:styleId="Heading5Char">
    <w:name w:val="Heading 5 Char"/>
    <w:locked/>
    <w:rsid w:val="00570C89"/>
    <w:rPr>
      <w:rFonts w:ascii="Calibri" w:hAnsi="Calibri" w:cs="Times New Roman"/>
      <w:b/>
      <w:i/>
      <w:sz w:val="26"/>
    </w:rPr>
  </w:style>
  <w:style w:type="character" w:customStyle="1" w:styleId="Heading6Char">
    <w:name w:val="Heading 6 Char"/>
    <w:locked/>
    <w:rsid w:val="00570C89"/>
    <w:rPr>
      <w:rFonts w:ascii="Calibri" w:hAnsi="Calibri" w:cs="Times New Roman"/>
      <w:b/>
    </w:rPr>
  </w:style>
  <w:style w:type="character" w:customStyle="1" w:styleId="Heading7Char">
    <w:name w:val="Heading 7 Char"/>
    <w:locked/>
    <w:rsid w:val="00570C89"/>
    <w:rPr>
      <w:rFonts w:ascii="Calibri" w:hAnsi="Calibri" w:cs="Times New Roman"/>
      <w:sz w:val="24"/>
    </w:rPr>
  </w:style>
  <w:style w:type="character" w:customStyle="1" w:styleId="Heading9Char">
    <w:name w:val="Heading 9 Char"/>
    <w:locked/>
    <w:rsid w:val="00570C89"/>
    <w:rPr>
      <w:rFonts w:ascii="Cambria" w:hAnsi="Cambria" w:cs="Times New Roman"/>
    </w:rPr>
  </w:style>
  <w:style w:type="paragraph" w:customStyle="1" w:styleId="-25">
    <w:name w:val="Пункт-2"/>
    <w:basedOn w:val="afffffffff1"/>
    <w:rsid w:val="00570C89"/>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character" w:customStyle="1" w:styleId="FootnoteTextChar">
    <w:name w:val="Footnote Text Char"/>
    <w:locked/>
    <w:rsid w:val="00570C89"/>
    <w:rPr>
      <w:rFonts w:cs="Times New Roman"/>
      <w:snapToGrid w:val="0"/>
      <w:sz w:val="20"/>
      <w:lang w:eastAsia="en-US"/>
    </w:rPr>
  </w:style>
  <w:style w:type="character" w:customStyle="1" w:styleId="BodyTextIndent3Char">
    <w:name w:val="Body Text Indent 3 Char"/>
    <w:locked/>
    <w:rsid w:val="00570C89"/>
    <w:rPr>
      <w:rFonts w:cs="Times New Roman"/>
      <w:sz w:val="16"/>
    </w:rPr>
  </w:style>
  <w:style w:type="character" w:customStyle="1" w:styleId="BodyText3Char">
    <w:name w:val="Body Text 3 Char"/>
    <w:locked/>
    <w:rsid w:val="00570C89"/>
    <w:rPr>
      <w:rFonts w:cs="Times New Roman"/>
      <w:sz w:val="16"/>
    </w:rPr>
  </w:style>
  <w:style w:type="character" w:customStyle="1" w:styleId="DocumentMapChar">
    <w:name w:val="Document Map Char"/>
    <w:locked/>
    <w:rsid w:val="00570C89"/>
    <w:rPr>
      <w:rFonts w:ascii="Tahoma" w:hAnsi="Tahoma" w:cs="Times New Roman"/>
      <w:sz w:val="16"/>
    </w:rPr>
  </w:style>
  <w:style w:type="character" w:customStyle="1" w:styleId="CommentTextChar">
    <w:name w:val="Comment Text Char"/>
    <w:locked/>
    <w:rsid w:val="00570C89"/>
    <w:rPr>
      <w:rFonts w:cs="Times New Roman"/>
      <w:sz w:val="20"/>
    </w:rPr>
  </w:style>
  <w:style w:type="character" w:customStyle="1" w:styleId="CommentSubjectChar">
    <w:name w:val="Comment Subject Char"/>
    <w:locked/>
    <w:rsid w:val="00570C89"/>
    <w:rPr>
      <w:rFonts w:cs="Times New Roman"/>
      <w:b/>
      <w:sz w:val="20"/>
    </w:rPr>
  </w:style>
  <w:style w:type="paragraph" w:customStyle="1" w:styleId="1f">
    <w:name w:val="Список_1"/>
    <w:basedOn w:val="aff1"/>
    <w:rsid w:val="00570C89"/>
    <w:pPr>
      <w:numPr>
        <w:numId w:val="136"/>
      </w:numPr>
      <w:spacing w:after="60" w:line="360" w:lineRule="auto"/>
      <w:contextualSpacing/>
      <w:jc w:val="both"/>
    </w:pPr>
    <w:rPr>
      <w:rFonts w:ascii="Arial" w:hAnsi="Arial"/>
      <w:sz w:val="22"/>
      <w:lang w:eastAsia="en-US"/>
    </w:rPr>
  </w:style>
  <w:style w:type="paragraph" w:customStyle="1" w:styleId="TEXT">
    <w:name w:val="TEXT"/>
    <w:basedOn w:val="aff1"/>
    <w:rsid w:val="00570C89"/>
    <w:pPr>
      <w:spacing w:before="80" w:after="80" w:line="360" w:lineRule="auto"/>
      <w:ind w:firstLine="709"/>
      <w:contextualSpacing/>
      <w:jc w:val="both"/>
    </w:pPr>
    <w:rPr>
      <w:rFonts w:ascii="Arial" w:hAnsi="Arial"/>
      <w:sz w:val="22"/>
      <w:szCs w:val="20"/>
      <w:lang w:eastAsia="en-US"/>
    </w:rPr>
  </w:style>
  <w:style w:type="paragraph" w:customStyle="1" w:styleId="-2">
    <w:name w:val="Маркированный список-2"/>
    <w:basedOn w:val="afffc"/>
    <w:rsid w:val="00570C89"/>
    <w:pPr>
      <w:widowControl/>
      <w:numPr>
        <w:numId w:val="137"/>
      </w:numPr>
      <w:tabs>
        <w:tab w:val="left" w:pos="-1985"/>
        <w:tab w:val="num" w:pos="360"/>
        <w:tab w:val="left" w:pos="1560"/>
      </w:tabs>
      <w:spacing w:before="60" w:line="360" w:lineRule="auto"/>
      <w:ind w:left="1560" w:hanging="426"/>
      <w:contextualSpacing/>
    </w:pPr>
    <w:rPr>
      <w:rFonts w:ascii="Arial" w:hAnsi="Arial"/>
      <w:kern w:val="28"/>
      <w:sz w:val="22"/>
      <w:lang w:eastAsia="en-US"/>
    </w:rPr>
  </w:style>
  <w:style w:type="paragraph" w:customStyle="1" w:styleId="BodyText1">
    <w:name w:val="Body Text1"/>
    <w:basedOn w:val="aff1"/>
    <w:rsid w:val="00570C89"/>
    <w:pPr>
      <w:spacing w:after="60" w:line="360" w:lineRule="auto"/>
      <w:ind w:firstLine="709"/>
      <w:contextualSpacing/>
      <w:jc w:val="both"/>
    </w:pPr>
    <w:rPr>
      <w:rFonts w:ascii="Arial" w:hAnsi="Arial"/>
      <w:sz w:val="22"/>
      <w:szCs w:val="20"/>
      <w:lang w:val="en-US" w:eastAsia="en-US"/>
    </w:rPr>
  </w:style>
  <w:style w:type="paragraph" w:customStyle="1" w:styleId="Arial10Left">
    <w:name w:val="Arial10Left"/>
    <w:rsid w:val="00570C89"/>
    <w:pPr>
      <w:widowControl w:val="0"/>
      <w:autoSpaceDE w:val="0"/>
      <w:autoSpaceDN w:val="0"/>
      <w:adjustRightInd w:val="0"/>
      <w:spacing w:after="200" w:line="276" w:lineRule="auto"/>
    </w:pPr>
    <w:rPr>
      <w:rFonts w:ascii="Arial" w:eastAsia="Times New Roman" w:hAnsi="Arial" w:cs="Arial"/>
      <w:lang w:eastAsia="ru-RU"/>
    </w:rPr>
  </w:style>
  <w:style w:type="paragraph" w:customStyle="1" w:styleId="13">
    <w:name w:val="Подпункт договора 1"/>
    <w:basedOn w:val="aff5"/>
    <w:autoRedefine/>
    <w:rsid w:val="00570C89"/>
    <w:pPr>
      <w:numPr>
        <w:ilvl w:val="1"/>
        <w:numId w:val="138"/>
      </w:numPr>
      <w:tabs>
        <w:tab w:val="clear" w:pos="567"/>
        <w:tab w:val="num" w:pos="360"/>
      </w:tabs>
      <w:spacing w:line="360" w:lineRule="auto"/>
      <w:ind w:left="0" w:firstLine="709"/>
      <w:contextualSpacing/>
      <w:jc w:val="both"/>
    </w:pPr>
    <w:rPr>
      <w:rFonts w:ascii="Calibri" w:hAnsi="Calibri"/>
      <w:szCs w:val="20"/>
      <w:lang w:eastAsia="en-US"/>
    </w:rPr>
  </w:style>
  <w:style w:type="paragraph" w:customStyle="1" w:styleId="a8">
    <w:name w:val="Пункт договора"/>
    <w:basedOn w:val="aff1"/>
    <w:rsid w:val="00570C89"/>
    <w:pPr>
      <w:keepNext/>
      <w:numPr>
        <w:numId w:val="138"/>
      </w:numPr>
      <w:spacing w:before="360" w:after="240" w:line="360" w:lineRule="auto"/>
      <w:contextualSpacing/>
      <w:jc w:val="center"/>
    </w:pPr>
    <w:rPr>
      <w:rFonts w:ascii="Arial" w:hAnsi="Arial"/>
      <w:b/>
      <w:caps/>
      <w:sz w:val="22"/>
      <w:szCs w:val="20"/>
      <w:lang w:eastAsia="en-US"/>
    </w:rPr>
  </w:style>
  <w:style w:type="paragraph" w:customStyle="1" w:styleId="2fffff2">
    <w:name w:val="Подпункт договора 2"/>
    <w:basedOn w:val="13"/>
    <w:autoRedefine/>
    <w:rsid w:val="00570C89"/>
    <w:pPr>
      <w:numPr>
        <w:ilvl w:val="0"/>
        <w:numId w:val="0"/>
      </w:numPr>
      <w:ind w:firstLine="720"/>
    </w:pPr>
  </w:style>
  <w:style w:type="paragraph" w:customStyle="1" w:styleId="1fffffff8">
    <w:name w:val="Маркированный список1"/>
    <w:basedOn w:val="aff1"/>
    <w:rsid w:val="00570C89"/>
    <w:pPr>
      <w:tabs>
        <w:tab w:val="num" w:pos="360"/>
      </w:tabs>
      <w:suppressAutoHyphens/>
      <w:spacing w:after="60" w:line="360" w:lineRule="auto"/>
      <w:ind w:left="360" w:hanging="360"/>
      <w:contextualSpacing/>
      <w:jc w:val="both"/>
    </w:pPr>
    <w:rPr>
      <w:rFonts w:ascii="Arial" w:hAnsi="Arial"/>
      <w:sz w:val="20"/>
      <w:lang w:eastAsia="ar-SA"/>
    </w:rPr>
  </w:style>
  <w:style w:type="paragraph" w:customStyle="1" w:styleId="TableBody">
    <w:name w:val="Table Body"/>
    <w:basedOn w:val="aff1"/>
    <w:rsid w:val="00570C89"/>
    <w:pPr>
      <w:spacing w:after="60" w:line="360" w:lineRule="auto"/>
      <w:ind w:firstLine="709"/>
      <w:contextualSpacing/>
      <w:jc w:val="both"/>
    </w:pPr>
    <w:rPr>
      <w:rFonts w:ascii="Stone Sans Medium/SemiBold" w:hAnsi="Stone Sans Medium/SemiBold"/>
      <w:sz w:val="22"/>
      <w:szCs w:val="20"/>
      <w:lang w:val="en-GB" w:eastAsia="en-US"/>
    </w:rPr>
  </w:style>
  <w:style w:type="paragraph" w:customStyle="1" w:styleId="Header2">
    <w:name w:val="Header2"/>
    <w:basedOn w:val="aff1"/>
    <w:rsid w:val="00570C89"/>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ff4">
    <w:name w:val="Письмо"/>
    <w:basedOn w:val="1f5"/>
    <w:rsid w:val="00570C89"/>
    <w:pPr>
      <w:widowControl/>
      <w:suppressAutoHyphens/>
      <w:spacing w:after="200" w:line="320" w:lineRule="exact"/>
      <w:ind w:firstLine="720"/>
      <w:jc w:val="both"/>
    </w:pPr>
    <w:rPr>
      <w:rFonts w:ascii="Calibri" w:hAnsi="Calibri"/>
      <w:sz w:val="28"/>
      <w:szCs w:val="22"/>
      <w:lang w:eastAsia="ar-SA"/>
    </w:rPr>
  </w:style>
  <w:style w:type="paragraph" w:customStyle="1" w:styleId="Remark">
    <w:name w:val="Remark"/>
    <w:basedOn w:val="aff1"/>
    <w:rsid w:val="00570C89"/>
    <w:pPr>
      <w:spacing w:before="240" w:after="240" w:line="360" w:lineRule="auto"/>
      <w:ind w:firstLine="709"/>
      <w:contextualSpacing/>
      <w:jc w:val="both"/>
    </w:pPr>
    <w:rPr>
      <w:rFonts w:ascii="Arial" w:hAnsi="Arial"/>
      <w:b/>
      <w:bCs/>
      <w:sz w:val="28"/>
      <w:lang w:eastAsia="en-US"/>
    </w:rPr>
  </w:style>
  <w:style w:type="paragraph" w:customStyle="1" w:styleId="affffffffffffffffff5">
    <w:name w:val="Нормальный"/>
    <w:link w:val="affffffffffffffffff6"/>
    <w:rsid w:val="00570C89"/>
    <w:pPr>
      <w:spacing w:after="200" w:line="276" w:lineRule="auto"/>
    </w:pPr>
    <w:rPr>
      <w:rFonts w:ascii="TimesET" w:eastAsia="Times New Roman" w:hAnsi="TimesET" w:cs="Times New Roman"/>
      <w:lang w:eastAsia="ru-RU"/>
    </w:rPr>
  </w:style>
  <w:style w:type="character" w:customStyle="1" w:styleId="affffffb">
    <w:name w:val="Стиль Знак"/>
    <w:link w:val="affffffa"/>
    <w:uiPriority w:val="99"/>
    <w:locked/>
    <w:rsid w:val="00570C89"/>
    <w:rPr>
      <w:rFonts w:ascii="Arial" w:eastAsia="Times New Roman" w:hAnsi="Arial" w:cs="Arial"/>
      <w:sz w:val="24"/>
      <w:szCs w:val="24"/>
      <w:lang w:eastAsia="ru-RU"/>
    </w:rPr>
  </w:style>
  <w:style w:type="paragraph" w:customStyle="1" w:styleId="Caaieiaie1SectionHeadingSection">
    <w:name w:val="Caaieiaie 1.Section Heading.Section"/>
    <w:basedOn w:val="aff1"/>
    <w:next w:val="aff1"/>
    <w:rsid w:val="00570C89"/>
    <w:pPr>
      <w:keepNext/>
      <w:widowControl w:val="0"/>
      <w:tabs>
        <w:tab w:val="center" w:pos="4680"/>
      </w:tabs>
      <w:autoSpaceDE w:val="0"/>
      <w:autoSpaceDN w:val="0"/>
      <w:spacing w:after="60" w:line="240" w:lineRule="atLeast"/>
      <w:ind w:firstLine="709"/>
      <w:contextualSpacing/>
      <w:jc w:val="center"/>
    </w:pPr>
    <w:rPr>
      <w:rFonts w:ascii="Arial" w:hAnsi="Arial"/>
      <w:b/>
      <w:bCs/>
      <w:sz w:val="22"/>
      <w:szCs w:val="22"/>
      <w:lang w:val="en-US" w:eastAsia="en-US"/>
    </w:rPr>
  </w:style>
  <w:style w:type="paragraph" w:customStyle="1" w:styleId="Ioieo">
    <w:name w:val="Ioieo"/>
    <w:basedOn w:val="aff1"/>
    <w:rsid w:val="00570C89"/>
    <w:pPr>
      <w:widowControl w:val="0"/>
      <w:tabs>
        <w:tab w:val="left" w:pos="360"/>
      </w:tabs>
      <w:autoSpaceDE w:val="0"/>
      <w:autoSpaceDN w:val="0"/>
      <w:spacing w:after="60" w:line="360" w:lineRule="auto"/>
      <w:ind w:left="360" w:hanging="360"/>
      <w:contextualSpacing/>
      <w:jc w:val="both"/>
    </w:pPr>
    <w:rPr>
      <w:rFonts w:ascii="Arial" w:hAnsi="Arial"/>
      <w:sz w:val="20"/>
      <w:szCs w:val="20"/>
      <w:lang w:eastAsia="en-US"/>
    </w:rPr>
  </w:style>
  <w:style w:type="paragraph" w:customStyle="1" w:styleId="Bulleted">
    <w:name w:val="Bulleted"/>
    <w:basedOn w:val="aff1"/>
    <w:rsid w:val="00570C89"/>
    <w:pPr>
      <w:autoSpaceDE w:val="0"/>
      <w:autoSpaceDN w:val="0"/>
      <w:spacing w:before="120" w:after="60" w:line="360" w:lineRule="auto"/>
      <w:ind w:firstLine="709"/>
      <w:contextualSpacing/>
      <w:jc w:val="both"/>
    </w:pPr>
    <w:rPr>
      <w:rFonts w:ascii="Arial" w:hAnsi="Arial"/>
      <w:sz w:val="20"/>
      <w:szCs w:val="20"/>
      <w:lang w:val="en-GB" w:eastAsia="en-US"/>
    </w:rPr>
  </w:style>
  <w:style w:type="character" w:customStyle="1" w:styleId="EmailStyle781">
    <w:name w:val="EmailStyle781"/>
    <w:rsid w:val="00570C89"/>
    <w:rPr>
      <w:rFonts w:ascii="Arial" w:hAnsi="Arial"/>
      <w:color w:val="000080"/>
      <w:sz w:val="20"/>
    </w:rPr>
  </w:style>
  <w:style w:type="paragraph" w:customStyle="1" w:styleId="affffffffffffffffff7">
    <w:name w:val="Преамбула"/>
    <w:basedOn w:val="aff1"/>
    <w:next w:val="aff1"/>
    <w:rsid w:val="00570C89"/>
    <w:pPr>
      <w:autoSpaceDE w:val="0"/>
      <w:autoSpaceDN w:val="0"/>
      <w:spacing w:after="60" w:line="360" w:lineRule="auto"/>
      <w:ind w:firstLine="720"/>
      <w:contextualSpacing/>
      <w:jc w:val="both"/>
    </w:pPr>
    <w:rPr>
      <w:rFonts w:ascii="TimesET" w:hAnsi="TimesET" w:cs="TimesET"/>
      <w:sz w:val="22"/>
      <w:szCs w:val="22"/>
      <w:lang w:eastAsia="en-US"/>
    </w:rPr>
  </w:style>
  <w:style w:type="paragraph" w:customStyle="1" w:styleId="standart">
    <w:name w:val="standart"/>
    <w:basedOn w:val="aff1"/>
    <w:rsid w:val="00570C89"/>
    <w:pPr>
      <w:widowControl w:val="0"/>
      <w:spacing w:after="60" w:line="360" w:lineRule="auto"/>
      <w:ind w:firstLine="709"/>
      <w:contextualSpacing/>
      <w:jc w:val="both"/>
    </w:pPr>
    <w:rPr>
      <w:rFonts w:ascii="Arial" w:hAnsi="Arial" w:cs="Arial"/>
      <w:sz w:val="20"/>
      <w:szCs w:val="20"/>
      <w:lang w:eastAsia="en-US"/>
    </w:rPr>
  </w:style>
  <w:style w:type="paragraph" w:customStyle="1" w:styleId="DocHeader">
    <w:name w:val="DocHeader"/>
    <w:basedOn w:val="aff1"/>
    <w:rsid w:val="00570C89"/>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rsid w:val="00570C89"/>
    <w:rPr>
      <w:rFonts w:ascii="Arial" w:hAnsi="Arial"/>
      <w:color w:val="auto"/>
      <w:sz w:val="20"/>
    </w:rPr>
  </w:style>
  <w:style w:type="paragraph" w:customStyle="1" w:styleId="TableText2">
    <w:name w:val="TableText"/>
    <w:rsid w:val="00570C89"/>
    <w:pPr>
      <w:spacing w:before="60" w:after="60" w:line="276" w:lineRule="auto"/>
    </w:pPr>
    <w:rPr>
      <w:rFonts w:ascii="Arial" w:eastAsia="Times New Roman" w:hAnsi="Arial" w:cs="Arial"/>
      <w:spacing w:val="4"/>
      <w:sz w:val="18"/>
      <w:szCs w:val="18"/>
      <w:lang w:val="en-US" w:eastAsia="he-IL" w:bidi="he-IL"/>
    </w:rPr>
  </w:style>
  <w:style w:type="paragraph" w:customStyle="1" w:styleId="text0">
    <w:name w:val="text"/>
    <w:basedOn w:val="aff1"/>
    <w:rsid w:val="00570C89"/>
    <w:pPr>
      <w:spacing w:after="280" w:line="280" w:lineRule="atLeast"/>
      <w:ind w:left="2059" w:firstLine="709"/>
      <w:contextualSpacing/>
      <w:jc w:val="both"/>
    </w:pPr>
    <w:rPr>
      <w:rFonts w:ascii="Arial" w:hAnsi="Arial"/>
      <w:sz w:val="22"/>
      <w:szCs w:val="22"/>
      <w:lang w:val="en-US" w:eastAsia="en-US"/>
    </w:rPr>
  </w:style>
  <w:style w:type="paragraph" w:customStyle="1" w:styleId="23">
    <w:name w:val="Текст_бюл2"/>
    <w:basedOn w:val="aff1"/>
    <w:rsid w:val="00570C89"/>
    <w:pPr>
      <w:numPr>
        <w:numId w:val="140"/>
      </w:numPr>
      <w:tabs>
        <w:tab w:val="left" w:pos="1620"/>
        <w:tab w:val="left" w:pos="1800"/>
      </w:tabs>
      <w:spacing w:after="60" w:line="360" w:lineRule="auto"/>
      <w:contextualSpacing/>
      <w:jc w:val="both"/>
    </w:pPr>
    <w:rPr>
      <w:rFonts w:ascii="Calibri" w:eastAsia="MS Mincho" w:hAnsi="Calibri"/>
      <w:sz w:val="26"/>
      <w:lang w:val="en-US" w:eastAsia="ja-JP"/>
    </w:rPr>
  </w:style>
  <w:style w:type="paragraph" w:customStyle="1" w:styleId="21fa">
    <w:name w:val="Цитата 21"/>
    <w:basedOn w:val="aff1"/>
    <w:next w:val="aff1"/>
    <w:link w:val="QuoteChar"/>
    <w:rsid w:val="00570C89"/>
    <w:pPr>
      <w:spacing w:after="60" w:line="360" w:lineRule="auto"/>
      <w:ind w:firstLine="709"/>
      <w:contextualSpacing/>
      <w:jc w:val="both"/>
    </w:pPr>
    <w:rPr>
      <w:rFonts w:ascii="Calibri" w:hAnsi="Calibri"/>
      <w:i/>
      <w:iCs/>
      <w:color w:val="000000"/>
      <w:sz w:val="20"/>
      <w:szCs w:val="20"/>
      <w:lang w:val="x-none" w:eastAsia="en-US"/>
    </w:rPr>
  </w:style>
  <w:style w:type="character" w:customStyle="1" w:styleId="QuoteChar">
    <w:name w:val="Quote Char"/>
    <w:link w:val="21fa"/>
    <w:locked/>
    <w:rsid w:val="00570C89"/>
    <w:rPr>
      <w:rFonts w:ascii="Calibri" w:eastAsia="Times New Roman" w:hAnsi="Calibri" w:cs="Times New Roman"/>
      <w:i/>
      <w:iCs/>
      <w:color w:val="000000"/>
      <w:sz w:val="20"/>
      <w:szCs w:val="20"/>
      <w:lang w:val="x-none"/>
    </w:rPr>
  </w:style>
  <w:style w:type="paragraph" w:customStyle="1" w:styleId="1fffffff9">
    <w:name w:val="Выделенная цитата1"/>
    <w:basedOn w:val="aff1"/>
    <w:next w:val="aff1"/>
    <w:link w:val="IntenseQuoteChar"/>
    <w:rsid w:val="00570C89"/>
    <w:pPr>
      <w:pBdr>
        <w:bottom w:val="single" w:sz="4" w:space="4" w:color="4F81BD"/>
      </w:pBdr>
      <w:spacing w:before="200" w:after="280" w:line="360" w:lineRule="auto"/>
      <w:ind w:left="936" w:right="936" w:firstLine="709"/>
      <w:contextualSpacing/>
      <w:jc w:val="both"/>
    </w:pPr>
    <w:rPr>
      <w:rFonts w:ascii="Calibri" w:hAnsi="Calibri"/>
      <w:b/>
      <w:bCs/>
      <w:i/>
      <w:iCs/>
      <w:color w:val="4F81BD"/>
      <w:sz w:val="20"/>
      <w:szCs w:val="20"/>
      <w:lang w:val="x-none" w:eastAsia="en-US"/>
    </w:rPr>
  </w:style>
  <w:style w:type="character" w:customStyle="1" w:styleId="IntenseQuoteChar">
    <w:name w:val="Intense Quote Char"/>
    <w:link w:val="1fffffff9"/>
    <w:locked/>
    <w:rsid w:val="00570C89"/>
    <w:rPr>
      <w:rFonts w:ascii="Calibri" w:eastAsia="Times New Roman" w:hAnsi="Calibri" w:cs="Times New Roman"/>
      <w:b/>
      <w:bCs/>
      <w:i/>
      <w:iCs/>
      <w:color w:val="4F81BD"/>
      <w:sz w:val="20"/>
      <w:szCs w:val="20"/>
      <w:lang w:val="x-none"/>
    </w:rPr>
  </w:style>
  <w:style w:type="character" w:customStyle="1" w:styleId="1fffffffa">
    <w:name w:val="Слабое выделение1"/>
    <w:rsid w:val="00570C89"/>
    <w:rPr>
      <w:rFonts w:cs="Times New Roman"/>
      <w:i/>
      <w:color w:val="808080"/>
    </w:rPr>
  </w:style>
  <w:style w:type="character" w:customStyle="1" w:styleId="1fffffffb">
    <w:name w:val="Слабая ссылка1"/>
    <w:rsid w:val="00570C89"/>
    <w:rPr>
      <w:rFonts w:cs="Times New Roman"/>
      <w:smallCaps/>
      <w:color w:val="C0504D"/>
      <w:u w:val="single"/>
    </w:rPr>
  </w:style>
  <w:style w:type="character" w:customStyle="1" w:styleId="1fffffffc">
    <w:name w:val="Сильная ссылка1"/>
    <w:rsid w:val="00570C89"/>
    <w:rPr>
      <w:rFonts w:cs="Times New Roman"/>
      <w:b/>
      <w:smallCaps/>
      <w:color w:val="C0504D"/>
      <w:spacing w:val="5"/>
      <w:u w:val="single"/>
    </w:rPr>
  </w:style>
  <w:style w:type="character" w:customStyle="1" w:styleId="1fffffffd">
    <w:name w:val="Название книги1"/>
    <w:rsid w:val="00570C89"/>
    <w:rPr>
      <w:rFonts w:cs="Times New Roman"/>
      <w:b/>
      <w:smallCaps/>
      <w:spacing w:val="5"/>
    </w:rPr>
  </w:style>
  <w:style w:type="paragraph" w:customStyle="1" w:styleId="1fffffffe">
    <w:name w:val="Заголовок оглавления1"/>
    <w:basedOn w:val="1f3"/>
    <w:next w:val="aff1"/>
    <w:rsid w:val="00570C89"/>
    <w:pPr>
      <w:pageBreakBefore/>
      <w:tabs>
        <w:tab w:val="clear" w:pos="926"/>
      </w:tabs>
      <w:spacing w:before="0" w:after="60" w:line="360" w:lineRule="auto"/>
      <w:contextualSpacing/>
      <w:jc w:val="both"/>
      <w:outlineLvl w:val="9"/>
    </w:pPr>
    <w:rPr>
      <w:rFonts w:ascii="Times New Roman" w:eastAsia="Times New Roman" w:hAnsi="Times New Roman" w:cs="Times New Roman"/>
      <w:b/>
      <w:color w:val="auto"/>
      <w:sz w:val="30"/>
      <w:szCs w:val="20"/>
      <w:lang w:eastAsia="en-US"/>
    </w:rPr>
  </w:style>
  <w:style w:type="paragraph" w:customStyle="1" w:styleId="affffffffffffffffff8">
    <w:name w:val=""/>
    <w:basedOn w:val="aff1"/>
    <w:rsid w:val="00570C89"/>
    <w:pPr>
      <w:autoSpaceDE w:val="0"/>
      <w:autoSpaceDN w:val="0"/>
      <w:spacing w:after="120" w:line="360" w:lineRule="auto"/>
      <w:ind w:firstLine="709"/>
      <w:contextualSpacing/>
      <w:jc w:val="both"/>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
    <w:link w:val="2TimesNewRoman10"/>
    <w:rsid w:val="00570C89"/>
    <w:pPr>
      <w:numPr>
        <w:ilvl w:val="0"/>
        <w:numId w:val="0"/>
      </w:numPr>
      <w:autoSpaceDE w:val="0"/>
      <w:autoSpaceDN w:val="0"/>
      <w:adjustRightInd w:val="0"/>
      <w:ind w:firstLine="567"/>
      <w:contextualSpacing/>
    </w:pPr>
    <w:rPr>
      <w:rFonts w:ascii="Tahoma" w:hAnsi="Tahoma"/>
      <w:bCs/>
      <w:color w:val="000000"/>
      <w:sz w:val="22"/>
      <w:lang w:val="en-US" w:eastAsia="en-US"/>
    </w:rPr>
  </w:style>
  <w:style w:type="character" w:customStyle="1" w:styleId="2TimesNewRoman10">
    <w:name w:val="Стиль Основной текст 2 + Times New Roman Черный По ширине Первая...1 Знак"/>
    <w:link w:val="2TimesNewRoman1"/>
    <w:locked/>
    <w:rsid w:val="00570C89"/>
    <w:rPr>
      <w:rFonts w:ascii="Tahoma" w:eastAsia="Times New Roman" w:hAnsi="Tahoma" w:cs="Times New Roman"/>
      <w:bCs/>
      <w:color w:val="000000"/>
      <w:szCs w:val="20"/>
      <w:lang w:val="en-US"/>
    </w:rPr>
  </w:style>
  <w:style w:type="paragraph" w:customStyle="1" w:styleId="affffffffffffffffff9">
    <w:name w:val="Стиль по ширине"/>
    <w:basedOn w:val="aff1"/>
    <w:rsid w:val="00570C89"/>
    <w:pPr>
      <w:spacing w:after="60" w:line="288" w:lineRule="auto"/>
      <w:ind w:firstLine="709"/>
      <w:contextualSpacing/>
      <w:jc w:val="both"/>
    </w:pPr>
    <w:rPr>
      <w:rFonts w:ascii="Verdana" w:hAnsi="Verdana"/>
      <w:sz w:val="22"/>
      <w:szCs w:val="20"/>
      <w:lang w:eastAsia="en-US"/>
    </w:rPr>
  </w:style>
  <w:style w:type="paragraph" w:customStyle="1" w:styleId="affffffffffffffffffa">
    <w:name w:val="А Основной текст"/>
    <w:link w:val="affffffffffffffffffb"/>
    <w:rsid w:val="00570C89"/>
    <w:pPr>
      <w:suppressAutoHyphens/>
      <w:spacing w:after="200" w:line="276" w:lineRule="auto"/>
      <w:ind w:left="284" w:firstLine="425"/>
      <w:jc w:val="both"/>
    </w:pPr>
    <w:rPr>
      <w:rFonts w:ascii="Calibri" w:eastAsia="Times New Roman" w:hAnsi="Calibri" w:cs="Times New Roman"/>
      <w:color w:val="000000"/>
    </w:rPr>
  </w:style>
  <w:style w:type="character" w:customStyle="1" w:styleId="affffffffffffffffffb">
    <w:name w:val="А Основной текст Знак"/>
    <w:link w:val="affffffffffffffffffa"/>
    <w:locked/>
    <w:rsid w:val="00570C89"/>
    <w:rPr>
      <w:rFonts w:ascii="Calibri" w:eastAsia="Times New Roman" w:hAnsi="Calibri" w:cs="Times New Roman"/>
      <w:color w:val="000000"/>
    </w:rPr>
  </w:style>
  <w:style w:type="paragraph" w:customStyle="1" w:styleId="4ff0">
    <w:name w:val="4"/>
    <w:basedOn w:val="aff1"/>
    <w:rsid w:val="00570C89"/>
    <w:pPr>
      <w:spacing w:before="120" w:after="120"/>
      <w:ind w:firstLine="567"/>
      <w:contextualSpacing/>
    </w:pPr>
    <w:rPr>
      <w:rFonts w:ascii="Arial" w:hAnsi="Arial"/>
      <w:sz w:val="22"/>
    </w:rPr>
  </w:style>
  <w:style w:type="character" w:customStyle="1" w:styleId="4ff1">
    <w:name w:val="Стиль4 Знак"/>
    <w:locked/>
    <w:rsid w:val="00570C89"/>
    <w:rPr>
      <w:sz w:val="24"/>
      <w:lang w:val="ru-RU" w:eastAsia="ru-RU"/>
    </w:rPr>
  </w:style>
  <w:style w:type="paragraph" w:customStyle="1" w:styleId="BankNormal">
    <w:name w:val="BankNormal"/>
    <w:rsid w:val="00570C89"/>
    <w:pPr>
      <w:tabs>
        <w:tab w:val="left" w:pos="-720"/>
      </w:tabs>
      <w:suppressAutoHyphens/>
      <w:spacing w:after="0" w:line="240" w:lineRule="auto"/>
    </w:pPr>
    <w:rPr>
      <w:rFonts w:ascii="CG Times" w:eastAsia="Times New Roman" w:hAnsi="CG Times" w:cs="Times New Roman"/>
      <w:szCs w:val="20"/>
      <w:lang w:val="en-US"/>
    </w:rPr>
  </w:style>
  <w:style w:type="character" w:customStyle="1" w:styleId="preparersnote">
    <w:name w:val="preparer's note"/>
    <w:rsid w:val="00570C89"/>
    <w:rPr>
      <w:rFonts w:cs="Times New Roman"/>
      <w:b/>
      <w:i/>
      <w:iCs/>
    </w:rPr>
  </w:style>
  <w:style w:type="paragraph" w:customStyle="1" w:styleId="BDSText">
    <w:name w:val="BDS Text"/>
    <w:basedOn w:val="aff1"/>
    <w:rsid w:val="00570C89"/>
    <w:pPr>
      <w:tabs>
        <w:tab w:val="right" w:pos="7272"/>
      </w:tabs>
      <w:spacing w:before="120" w:after="120"/>
      <w:contextualSpacing/>
      <w:jc w:val="both"/>
    </w:pPr>
    <w:rPr>
      <w:rFonts w:ascii="Arial" w:hAnsi="Arial"/>
      <w:sz w:val="22"/>
      <w:szCs w:val="20"/>
      <w:lang w:val="en-US" w:eastAsia="en-US"/>
    </w:rPr>
  </w:style>
  <w:style w:type="character" w:customStyle="1" w:styleId="2fffff3">
    <w:name w:val="Текст примечания Знак2"/>
    <w:semiHidden/>
    <w:rsid w:val="00570C89"/>
    <w:rPr>
      <w:rFonts w:cs="Times New Roman"/>
      <w:lang w:val="ru-RU" w:eastAsia="ru-RU" w:bidi="ar-SA"/>
    </w:rPr>
  </w:style>
  <w:style w:type="character" w:customStyle="1" w:styleId="1ffffffff">
    <w:name w:val="Замещающий текст1"/>
    <w:semiHidden/>
    <w:rsid w:val="00570C89"/>
    <w:rPr>
      <w:rFonts w:cs="Times New Roman"/>
      <w:color w:val="808080"/>
    </w:rPr>
  </w:style>
  <w:style w:type="numbering" w:customStyle="1" w:styleId="affffffffffffffffffc">
    <w:name w:val="Список основной"/>
    <w:rsid w:val="00570C89"/>
  </w:style>
  <w:style w:type="numbering" w:customStyle="1" w:styleId="490">
    <w:name w:val="Стиль49"/>
    <w:rsid w:val="00570C89"/>
  </w:style>
  <w:style w:type="numbering" w:customStyle="1" w:styleId="1ai5">
    <w:name w:val="1 / a / i5"/>
    <w:basedOn w:val="aff4"/>
    <w:next w:val="1ai"/>
    <w:rsid w:val="00570C89"/>
  </w:style>
  <w:style w:type="paragraph" w:customStyle="1" w:styleId="0852085">
    <w:name w:val="08&lt;5=&gt;20=85"/>
    <w:basedOn w:val="aff1"/>
    <w:next w:val="aff1"/>
    <w:uiPriority w:val="99"/>
    <w:rsid w:val="00570C89"/>
    <w:pPr>
      <w:autoSpaceDE w:val="0"/>
      <w:autoSpaceDN w:val="0"/>
      <w:adjustRightInd w:val="0"/>
      <w:jc w:val="center"/>
    </w:pPr>
    <w:rPr>
      <w:rFonts w:ascii="MS Sans Serif" w:hAnsi="MS Sans Serif" w:cs="MS Sans Serif"/>
      <w:b/>
      <w:bCs/>
      <w:sz w:val="20"/>
      <w:szCs w:val="20"/>
    </w:rPr>
  </w:style>
  <w:style w:type="paragraph" w:customStyle="1" w:styleId="1ffffffff0">
    <w:name w:val="таблица1"/>
    <w:basedOn w:val="TableRow"/>
    <w:link w:val="1ffffffff1"/>
    <w:qFormat/>
    <w:rsid w:val="00570C89"/>
    <w:pPr>
      <w:spacing w:before="0"/>
    </w:pPr>
    <w:rPr>
      <w:sz w:val="27"/>
    </w:rPr>
  </w:style>
  <w:style w:type="paragraph" w:customStyle="1" w:styleId="1ffffffff2">
    <w:name w:val="Заг1"/>
    <w:basedOn w:val="1f3"/>
    <w:link w:val="1ffffffff3"/>
    <w:qFormat/>
    <w:rsid w:val="00570C89"/>
    <w:pPr>
      <w:keepLines w:val="0"/>
      <w:pageBreakBefore/>
      <w:tabs>
        <w:tab w:val="clear" w:pos="926"/>
        <w:tab w:val="num" w:pos="700"/>
      </w:tabs>
      <w:spacing w:before="0" w:after="120" w:line="360" w:lineRule="auto"/>
      <w:ind w:left="680" w:hanging="340"/>
    </w:pPr>
    <w:rPr>
      <w:rFonts w:ascii="Times New Roman" w:eastAsia="Times New Roman" w:hAnsi="Times New Roman" w:cs="Times New Roman"/>
      <w:b/>
      <w:smallCaps/>
      <w:color w:val="auto"/>
      <w:sz w:val="30"/>
      <w:szCs w:val="27"/>
      <w:lang w:val="x-none" w:eastAsia="en-US"/>
    </w:rPr>
  </w:style>
  <w:style w:type="character" w:customStyle="1" w:styleId="1ffffffff1">
    <w:name w:val="таблица1 Знак"/>
    <w:link w:val="1ffffffff0"/>
    <w:rsid w:val="00570C89"/>
    <w:rPr>
      <w:rFonts w:ascii="Arial" w:eastAsia="Times New Roman" w:hAnsi="Arial" w:cs="Times New Roman"/>
      <w:sz w:val="27"/>
      <w:szCs w:val="20"/>
      <w:lang w:val="x-none"/>
    </w:rPr>
  </w:style>
  <w:style w:type="character" w:customStyle="1" w:styleId="1ffffffff3">
    <w:name w:val="Заг1 Знак"/>
    <w:link w:val="1ffffffff2"/>
    <w:rsid w:val="00570C89"/>
    <w:rPr>
      <w:rFonts w:ascii="Times New Roman" w:eastAsia="Times New Roman" w:hAnsi="Times New Roman" w:cs="Times New Roman"/>
      <w:b/>
      <w:smallCaps/>
      <w:sz w:val="30"/>
      <w:szCs w:val="27"/>
      <w:lang w:val="x-none"/>
    </w:rPr>
  </w:style>
  <w:style w:type="paragraph" w:customStyle="1" w:styleId="3fffd">
    <w:name w:val="Заг3"/>
    <w:basedOn w:val="39"/>
    <w:link w:val="3fffe"/>
    <w:qFormat/>
    <w:rsid w:val="00570C89"/>
    <w:pPr>
      <w:keepLines w:val="0"/>
      <w:numPr>
        <w:ilvl w:val="0"/>
        <w:numId w:val="0"/>
      </w:numPr>
      <w:spacing w:before="240" w:line="360" w:lineRule="auto"/>
      <w:ind w:left="720"/>
    </w:pPr>
    <w:rPr>
      <w:rFonts w:ascii="Arial" w:eastAsia="Times New Roman" w:hAnsi="Arial" w:cs="Times New Roman"/>
      <w:b/>
      <w:bCs/>
      <w:color w:val="000000"/>
      <w:szCs w:val="26"/>
      <w:lang w:val="x-none" w:eastAsia="en-US"/>
    </w:rPr>
  </w:style>
  <w:style w:type="character" w:customStyle="1" w:styleId="2ffd">
    <w:name w:val="Заг2 Знак"/>
    <w:link w:val="2ffc"/>
    <w:rsid w:val="00570C89"/>
    <w:rPr>
      <w:rFonts w:ascii="Times New Roman" w:eastAsia="Times New Roman" w:hAnsi="Times New Roman" w:cs="Times New Roman"/>
      <w:b/>
      <w:kern w:val="1"/>
      <w:szCs w:val="20"/>
      <w:lang w:eastAsia="ar-SA"/>
    </w:rPr>
  </w:style>
  <w:style w:type="paragraph" w:customStyle="1" w:styleId="4ff2">
    <w:name w:val="Заг4"/>
    <w:basedOn w:val="3fffd"/>
    <w:link w:val="4ff3"/>
    <w:autoRedefine/>
    <w:qFormat/>
    <w:rsid w:val="00570C89"/>
    <w:pPr>
      <w:ind w:left="1418"/>
      <w:outlineLvl w:val="3"/>
    </w:pPr>
    <w:rPr>
      <w:bCs w:val="0"/>
      <w:sz w:val="27"/>
      <w:szCs w:val="20"/>
    </w:rPr>
  </w:style>
  <w:style w:type="character" w:customStyle="1" w:styleId="3fffe">
    <w:name w:val="Заг3 Знак"/>
    <w:link w:val="3fffd"/>
    <w:rsid w:val="00570C89"/>
    <w:rPr>
      <w:rFonts w:ascii="Arial" w:eastAsia="Times New Roman" w:hAnsi="Arial" w:cs="Times New Roman"/>
      <w:b/>
      <w:bCs/>
      <w:color w:val="000000"/>
      <w:sz w:val="24"/>
      <w:szCs w:val="26"/>
      <w:lang w:val="x-none"/>
    </w:rPr>
  </w:style>
  <w:style w:type="character" w:customStyle="1" w:styleId="WW8Num25ztrue7">
    <w:name w:val="WW8Num25ztrue7"/>
    <w:rsid w:val="00570C89"/>
  </w:style>
  <w:style w:type="character" w:customStyle="1" w:styleId="4ff3">
    <w:name w:val="Заг4 Знак"/>
    <w:link w:val="4ff2"/>
    <w:rsid w:val="00570C89"/>
    <w:rPr>
      <w:rFonts w:ascii="Arial" w:eastAsia="Times New Roman" w:hAnsi="Arial" w:cs="Times New Roman"/>
      <w:b/>
      <w:color w:val="000000"/>
      <w:sz w:val="27"/>
      <w:szCs w:val="20"/>
      <w:lang w:val="x-none"/>
    </w:rPr>
  </w:style>
  <w:style w:type="paragraph" w:customStyle="1" w:styleId="Style10">
    <w:name w:val="Style10"/>
    <w:basedOn w:val="aff1"/>
    <w:uiPriority w:val="99"/>
    <w:rsid w:val="00570C89"/>
    <w:pPr>
      <w:widowControl w:val="0"/>
      <w:autoSpaceDE w:val="0"/>
      <w:autoSpaceDN w:val="0"/>
      <w:adjustRightInd w:val="0"/>
      <w:spacing w:line="324" w:lineRule="exact"/>
      <w:jc w:val="both"/>
    </w:pPr>
  </w:style>
  <w:style w:type="character" w:customStyle="1" w:styleId="st">
    <w:name w:val="st"/>
    <w:rsid w:val="00570C89"/>
  </w:style>
  <w:style w:type="character" w:customStyle="1" w:styleId="CharChar28">
    <w:name w:val="Char Char28"/>
    <w:rsid w:val="00570C89"/>
    <w:rPr>
      <w:rFonts w:ascii="Arial" w:hAnsi="Arial"/>
      <w:b/>
      <w:sz w:val="24"/>
      <w:lang w:eastAsia="en-US" w:bidi="ar-SA"/>
    </w:rPr>
  </w:style>
  <w:style w:type="character" w:customStyle="1" w:styleId="iceouttxt4">
    <w:name w:val="iceouttxt4"/>
    <w:rsid w:val="00570C89"/>
  </w:style>
  <w:style w:type="numbering" w:customStyle="1" w:styleId="NoList11">
    <w:name w:val="No List11"/>
    <w:next w:val="aff4"/>
    <w:rsid w:val="00570C89"/>
  </w:style>
  <w:style w:type="table" w:customStyle="1" w:styleId="TableGrid11">
    <w:name w:val="Table Grid11"/>
    <w:basedOn w:val="aff3"/>
    <w:next w:val="afff2"/>
    <w:rsid w:val="00570C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Numbered1">
    <w:name w:val="Стиль List Numbered1"/>
    <w:rsid w:val="00570C89"/>
  </w:style>
  <w:style w:type="numbering" w:customStyle="1" w:styleId="PictureCaption10">
    <w:name w:val="Стиль Picture Caption1"/>
    <w:rsid w:val="00570C89"/>
  </w:style>
  <w:style w:type="numbering" w:customStyle="1" w:styleId="1ffffffff4">
    <w:name w:val="Стиль Подрисуночная подпись1"/>
    <w:rsid w:val="00570C89"/>
  </w:style>
  <w:style w:type="numbering" w:customStyle="1" w:styleId="1ffffffff5">
    <w:name w:val="Стиль Заголовки1"/>
    <w:rsid w:val="00570C89"/>
  </w:style>
  <w:style w:type="numbering" w:customStyle="1" w:styleId="ListBulleted1">
    <w:name w:val="Стиль List Bulleted1"/>
    <w:rsid w:val="00570C89"/>
  </w:style>
  <w:style w:type="numbering" w:customStyle="1" w:styleId="1ffffffff6">
    <w:name w:val="Стиль Заголовок1"/>
    <w:rsid w:val="00570C89"/>
  </w:style>
  <w:style w:type="numbering" w:customStyle="1" w:styleId="1150">
    <w:name w:val="Стиль115"/>
    <w:rsid w:val="00570C89"/>
  </w:style>
  <w:style w:type="numbering" w:customStyle="1" w:styleId="2150">
    <w:name w:val="Стиль215"/>
    <w:rsid w:val="00570C89"/>
  </w:style>
  <w:style w:type="numbering" w:customStyle="1" w:styleId="31f5">
    <w:name w:val="Стиль31"/>
    <w:rsid w:val="00570C89"/>
  </w:style>
  <w:style w:type="numbering" w:customStyle="1" w:styleId="1ffffffff7">
    <w:name w:val="Список основной1"/>
    <w:rsid w:val="00570C89"/>
  </w:style>
  <w:style w:type="numbering" w:customStyle="1" w:styleId="4120">
    <w:name w:val="Стиль412"/>
    <w:rsid w:val="00570C89"/>
  </w:style>
  <w:style w:type="numbering" w:customStyle="1" w:styleId="1ai12">
    <w:name w:val="1 / a / i12"/>
    <w:basedOn w:val="aff4"/>
    <w:next w:val="1ai"/>
    <w:rsid w:val="00570C89"/>
  </w:style>
  <w:style w:type="paragraph" w:customStyle="1" w:styleId="ASFKNameTable">
    <w:name w:val="_ASFK_Name_Table"/>
    <w:link w:val="ASFKNameTable0"/>
    <w:rsid w:val="00570C89"/>
    <w:pPr>
      <w:keepNext/>
      <w:tabs>
        <w:tab w:val="num" w:pos="567"/>
        <w:tab w:val="num" w:pos="720"/>
      </w:tabs>
      <w:spacing w:before="240" w:after="120" w:line="240" w:lineRule="auto"/>
      <w:ind w:left="360" w:firstLine="567"/>
    </w:pPr>
    <w:rPr>
      <w:rFonts w:ascii="Times New Roman" w:eastAsia="Times New Roman" w:hAnsi="Times New Roman" w:cs="Times New Roman"/>
      <w:b/>
      <w:bCs/>
      <w:sz w:val="24"/>
      <w:szCs w:val="24"/>
      <w:lang w:eastAsia="ru-RU"/>
    </w:rPr>
  </w:style>
  <w:style w:type="paragraph" w:customStyle="1" w:styleId="OTRNameTable">
    <w:name w:val="OTR_Name_Table"/>
    <w:basedOn w:val="aff1"/>
    <w:rsid w:val="00570C89"/>
    <w:pPr>
      <w:keepNext/>
      <w:numPr>
        <w:numId w:val="144"/>
      </w:numPr>
      <w:spacing w:before="120"/>
      <w:jc w:val="both"/>
    </w:pPr>
    <w:rPr>
      <w:b/>
      <w:szCs w:val="20"/>
      <w:lang w:val="en-US" w:eastAsia="en-US"/>
    </w:rPr>
  </w:style>
  <w:style w:type="paragraph" w:customStyle="1" w:styleId="affffffffffffffffffd">
    <w:name w:val="Текст в табл. мал."/>
    <w:basedOn w:val="aff1"/>
    <w:rsid w:val="00570C89"/>
    <w:pPr>
      <w:keepLines/>
      <w:spacing w:before="60" w:after="60"/>
      <w:ind w:right="113"/>
    </w:pPr>
    <w:rPr>
      <w:noProof/>
      <w:szCs w:val="20"/>
      <w:lang w:eastAsia="en-US"/>
    </w:rPr>
  </w:style>
  <w:style w:type="paragraph" w:customStyle="1" w:styleId="ASFKListmark114">
    <w:name w:val="Стиль _ASFK_List_mark1 + 14 пт По ширине"/>
    <w:basedOn w:val="aff1"/>
    <w:rsid w:val="00570C89"/>
    <w:pPr>
      <w:ind w:firstLine="567"/>
      <w:jc w:val="both"/>
    </w:pPr>
    <w:rPr>
      <w:rFonts w:ascii="Calibri" w:hAnsi="Calibri"/>
      <w:sz w:val="22"/>
      <w:szCs w:val="22"/>
      <w:lang w:val="en-US"/>
    </w:rPr>
  </w:style>
  <w:style w:type="paragraph" w:customStyle="1" w:styleId="ASFKListnum">
    <w:name w:val="_ASFK_List_num"/>
    <w:rsid w:val="00570C89"/>
    <w:pPr>
      <w:tabs>
        <w:tab w:val="num" w:pos="567"/>
      </w:tabs>
      <w:spacing w:before="120" w:after="120" w:line="240" w:lineRule="auto"/>
      <w:ind w:left="284" w:hanging="227"/>
      <w:contextualSpacing/>
    </w:pPr>
    <w:rPr>
      <w:rFonts w:ascii="Times New Roman" w:eastAsia="Times New Roman" w:hAnsi="Times New Roman" w:cs="Times New Roman"/>
      <w:sz w:val="28"/>
      <w:szCs w:val="20"/>
      <w:lang w:eastAsia="ru-RU"/>
    </w:rPr>
  </w:style>
  <w:style w:type="paragraph" w:customStyle="1" w:styleId="ASFKListnormal2">
    <w:name w:val="_ASFK_List_normal_2 см"/>
    <w:basedOn w:val="aff1"/>
    <w:rsid w:val="00570C89"/>
    <w:pPr>
      <w:tabs>
        <w:tab w:val="left" w:pos="284"/>
      </w:tabs>
      <w:spacing w:before="60" w:after="60"/>
      <w:ind w:left="1134"/>
      <w:contextualSpacing/>
    </w:pPr>
    <w:rPr>
      <w:sz w:val="28"/>
      <w:szCs w:val="20"/>
    </w:rPr>
  </w:style>
  <w:style w:type="character" w:customStyle="1" w:styleId="ASFKNameTable0">
    <w:name w:val="_ASFK_Name_Table Знак"/>
    <w:link w:val="ASFKNameTable"/>
    <w:locked/>
    <w:rsid w:val="00570C89"/>
    <w:rPr>
      <w:rFonts w:ascii="Times New Roman" w:eastAsia="Times New Roman" w:hAnsi="Times New Roman" w:cs="Times New Roman"/>
      <w:b/>
      <w:bCs/>
      <w:sz w:val="24"/>
      <w:szCs w:val="24"/>
      <w:lang w:eastAsia="ru-RU"/>
    </w:rPr>
  </w:style>
  <w:style w:type="paragraph" w:customStyle="1" w:styleId="ASFKTableHead">
    <w:name w:val="_ASFK_Table_Head"/>
    <w:basedOn w:val="ASFKTablenorm"/>
    <w:rsid w:val="00570C89"/>
    <w:pPr>
      <w:keepNext/>
      <w:jc w:val="center"/>
    </w:pPr>
    <w:rPr>
      <w:b/>
      <w:bCs/>
    </w:rPr>
  </w:style>
  <w:style w:type="paragraph" w:customStyle="1" w:styleId="ASFKTablenorm">
    <w:name w:val="_ASFK_Table_norm"/>
    <w:rsid w:val="00570C89"/>
    <w:pPr>
      <w:spacing w:before="60" w:after="60" w:line="240" w:lineRule="auto"/>
    </w:pPr>
    <w:rPr>
      <w:rFonts w:ascii="Times New Roman" w:eastAsia="Times New Roman" w:hAnsi="Times New Roman" w:cs="Times New Roman"/>
      <w:lang w:eastAsia="ru-RU"/>
    </w:rPr>
  </w:style>
  <w:style w:type="paragraph" w:customStyle="1" w:styleId="af2">
    <w:name w:val="_Табл_Текст"/>
    <w:rsid w:val="00570C89"/>
    <w:pPr>
      <w:numPr>
        <w:numId w:val="145"/>
      </w:numPr>
      <w:spacing w:before="40" w:after="0" w:line="240" w:lineRule="auto"/>
      <w:jc w:val="both"/>
    </w:pPr>
    <w:rPr>
      <w:rFonts w:ascii="Arial" w:eastAsia="Times New Roman" w:hAnsi="Arial" w:cs="Times New Roman"/>
      <w:spacing w:val="-2"/>
      <w:sz w:val="20"/>
      <w:szCs w:val="18"/>
      <w:lang w:eastAsia="ru-RU"/>
    </w:rPr>
  </w:style>
  <w:style w:type="paragraph" w:customStyle="1" w:styleId="ASFKNormal">
    <w:name w:val="Стиль _ASFK_Normal + По ширине"/>
    <w:basedOn w:val="aff1"/>
    <w:rsid w:val="00570C89"/>
    <w:pPr>
      <w:spacing w:before="120" w:after="60"/>
      <w:ind w:firstLine="567"/>
      <w:jc w:val="both"/>
    </w:pPr>
    <w:rPr>
      <w:sz w:val="22"/>
      <w:szCs w:val="22"/>
    </w:rPr>
  </w:style>
  <w:style w:type="paragraph" w:customStyle="1" w:styleId="ABody">
    <w:name w:val="A_Body"/>
    <w:rsid w:val="00570C89"/>
    <w:pPr>
      <w:tabs>
        <w:tab w:val="left" w:pos="851"/>
      </w:tabs>
      <w:spacing w:before="120" w:after="120" w:line="276" w:lineRule="auto"/>
      <w:ind w:firstLine="851"/>
      <w:contextualSpacing/>
      <w:jc w:val="both"/>
    </w:pPr>
    <w:rPr>
      <w:rFonts w:ascii="Times New Roman" w:eastAsia="Times New Roman" w:hAnsi="Times New Roman" w:cs="Times New Roman"/>
      <w:sz w:val="24"/>
      <w:szCs w:val="24"/>
      <w:lang w:val="en-US" w:eastAsia="ru-RU"/>
    </w:rPr>
  </w:style>
  <w:style w:type="paragraph" w:customStyle="1" w:styleId="affffffffffffffffffe">
    <w:name w:val="_ФК_простой текст"/>
    <w:basedOn w:val="aff1"/>
    <w:link w:val="afffffffffffffffffff"/>
    <w:qFormat/>
    <w:rsid w:val="00570C89"/>
    <w:pPr>
      <w:contextualSpacing/>
    </w:pPr>
    <w:rPr>
      <w:lang w:val="x-none" w:eastAsia="en-US"/>
    </w:rPr>
  </w:style>
  <w:style w:type="character" w:customStyle="1" w:styleId="afffffffffffffffffff">
    <w:name w:val="_ФК_простой текст Знак"/>
    <w:link w:val="affffffffffffffffffe"/>
    <w:rsid w:val="00570C89"/>
    <w:rPr>
      <w:rFonts w:ascii="Times New Roman" w:eastAsia="Times New Roman" w:hAnsi="Times New Roman" w:cs="Times New Roman"/>
      <w:sz w:val="24"/>
      <w:szCs w:val="24"/>
      <w:lang w:val="x-none"/>
    </w:rPr>
  </w:style>
  <w:style w:type="paragraph" w:customStyle="1" w:styleId="afffffffffffffffffff0">
    <w:name w:val="Обычный ФСС"/>
    <w:basedOn w:val="afffa"/>
    <w:link w:val="afffffffffffffffffff1"/>
    <w:qFormat/>
    <w:rsid w:val="00570C89"/>
    <w:pPr>
      <w:spacing w:before="60" w:after="0"/>
      <w:ind w:left="0" w:firstLine="720"/>
    </w:pPr>
    <w:rPr>
      <w:rFonts w:ascii="Arial" w:hAnsi="Arial"/>
      <w:sz w:val="27"/>
      <w:szCs w:val="27"/>
      <w:lang w:val="x-none" w:eastAsia="en-US"/>
    </w:rPr>
  </w:style>
  <w:style w:type="character" w:customStyle="1" w:styleId="afffffffffffffffffff1">
    <w:name w:val="Обычный ФСС Знак"/>
    <w:link w:val="afffffffffffffffffff0"/>
    <w:rsid w:val="00570C89"/>
    <w:rPr>
      <w:rFonts w:ascii="Arial" w:eastAsia="Times New Roman" w:hAnsi="Arial" w:cs="Times New Roman"/>
      <w:sz w:val="27"/>
      <w:szCs w:val="27"/>
      <w:lang w:val="x-none"/>
    </w:rPr>
  </w:style>
  <w:style w:type="paragraph" w:customStyle="1" w:styleId="2fffff4">
    <w:name w:val="Нижний колонтитул2"/>
    <w:basedOn w:val="aff1"/>
    <w:rsid w:val="00570C89"/>
    <w:pPr>
      <w:tabs>
        <w:tab w:val="center" w:pos="4153"/>
        <w:tab w:val="right" w:pos="8306"/>
      </w:tabs>
      <w:jc w:val="center"/>
      <w:outlineLvl w:val="0"/>
    </w:pPr>
    <w:rPr>
      <w:rFonts w:ascii="Arial" w:hAnsi="Arial" w:cs="Arial"/>
      <w:i/>
      <w:szCs w:val="20"/>
    </w:rPr>
  </w:style>
  <w:style w:type="character" w:customStyle="1" w:styleId="2fffff5">
    <w:name w:val="Сильное выделение2"/>
    <w:rsid w:val="00570C89"/>
    <w:rPr>
      <w:rFonts w:ascii="Times New Roman" w:hAnsi="Times New Roman" w:cs="Times New Roman"/>
      <w:b/>
      <w:i/>
      <w:sz w:val="24"/>
    </w:rPr>
  </w:style>
  <w:style w:type="paragraph" w:customStyle="1" w:styleId="2fffff6">
    <w:name w:val="Без интервала2"/>
    <w:rsid w:val="00570C89"/>
    <w:pPr>
      <w:spacing w:after="0" w:line="240" w:lineRule="auto"/>
    </w:pPr>
    <w:rPr>
      <w:rFonts w:ascii="Calibri" w:eastAsia="Times New Roman" w:hAnsi="Calibri" w:cs="Times New Roman"/>
      <w:lang w:val="en-US"/>
    </w:rPr>
  </w:style>
  <w:style w:type="paragraph" w:customStyle="1" w:styleId="22f1">
    <w:name w:val="Цитата 22"/>
    <w:basedOn w:val="aff1"/>
    <w:next w:val="aff1"/>
    <w:rsid w:val="00570C89"/>
    <w:pPr>
      <w:spacing w:after="60" w:line="360" w:lineRule="auto"/>
      <w:ind w:firstLine="709"/>
      <w:contextualSpacing/>
      <w:jc w:val="both"/>
    </w:pPr>
    <w:rPr>
      <w:rFonts w:ascii="Calibri" w:hAnsi="Calibri"/>
      <w:i/>
      <w:iCs/>
      <w:color w:val="000000"/>
      <w:sz w:val="20"/>
      <w:szCs w:val="20"/>
      <w:lang w:eastAsia="en-US"/>
    </w:rPr>
  </w:style>
  <w:style w:type="paragraph" w:customStyle="1" w:styleId="2fffff7">
    <w:name w:val="Выделенная цитата2"/>
    <w:basedOn w:val="aff1"/>
    <w:next w:val="aff1"/>
    <w:rsid w:val="00570C89"/>
    <w:pPr>
      <w:pBdr>
        <w:bottom w:val="single" w:sz="4" w:space="4" w:color="4F81BD"/>
      </w:pBdr>
      <w:spacing w:before="200" w:after="280" w:line="360" w:lineRule="auto"/>
      <w:ind w:left="936" w:right="936" w:firstLine="709"/>
      <w:contextualSpacing/>
      <w:jc w:val="both"/>
    </w:pPr>
    <w:rPr>
      <w:rFonts w:ascii="Calibri" w:hAnsi="Calibri"/>
      <w:b/>
      <w:bCs/>
      <w:i/>
      <w:iCs/>
      <w:color w:val="4F81BD"/>
      <w:sz w:val="20"/>
      <w:szCs w:val="20"/>
      <w:lang w:eastAsia="en-US"/>
    </w:rPr>
  </w:style>
  <w:style w:type="character" w:customStyle="1" w:styleId="2fffff8">
    <w:name w:val="Слабое выделение2"/>
    <w:rsid w:val="00570C89"/>
    <w:rPr>
      <w:rFonts w:cs="Times New Roman"/>
      <w:i/>
      <w:color w:val="808080"/>
    </w:rPr>
  </w:style>
  <w:style w:type="character" w:customStyle="1" w:styleId="2fffff9">
    <w:name w:val="Слабая ссылка2"/>
    <w:rsid w:val="00570C89"/>
    <w:rPr>
      <w:rFonts w:cs="Times New Roman"/>
      <w:smallCaps/>
      <w:color w:val="C0504D"/>
      <w:u w:val="single"/>
    </w:rPr>
  </w:style>
  <w:style w:type="character" w:customStyle="1" w:styleId="2fffffa">
    <w:name w:val="Сильная ссылка2"/>
    <w:rsid w:val="00570C89"/>
    <w:rPr>
      <w:rFonts w:cs="Times New Roman"/>
      <w:b/>
      <w:smallCaps/>
      <w:color w:val="C0504D"/>
      <w:spacing w:val="5"/>
      <w:u w:val="single"/>
    </w:rPr>
  </w:style>
  <w:style w:type="character" w:customStyle="1" w:styleId="2fffffb">
    <w:name w:val="Название книги2"/>
    <w:rsid w:val="00570C89"/>
    <w:rPr>
      <w:rFonts w:cs="Times New Roman"/>
      <w:b/>
      <w:smallCaps/>
      <w:spacing w:val="5"/>
    </w:rPr>
  </w:style>
  <w:style w:type="paragraph" w:customStyle="1" w:styleId="2fffffc">
    <w:name w:val="Заголовок оглавления2"/>
    <w:basedOn w:val="1f3"/>
    <w:next w:val="aff1"/>
    <w:rsid w:val="00570C89"/>
    <w:pPr>
      <w:keepNext w:val="0"/>
      <w:widowControl w:val="0"/>
      <w:tabs>
        <w:tab w:val="clear" w:pos="926"/>
      </w:tabs>
      <w:spacing w:before="0" w:after="60"/>
      <w:ind w:left="1560"/>
      <w:contextualSpacing/>
      <w:jc w:val="both"/>
      <w:outlineLvl w:val="9"/>
    </w:pPr>
    <w:rPr>
      <w:rFonts w:ascii="Times New Roman" w:eastAsia="Times New Roman" w:hAnsi="Times New Roman" w:cs="Times New Roman"/>
      <w:b/>
      <w:color w:val="auto"/>
      <w:sz w:val="30"/>
      <w:szCs w:val="20"/>
      <w:lang w:eastAsia="en-US"/>
    </w:rPr>
  </w:style>
  <w:style w:type="paragraph" w:customStyle="1" w:styleId="2fffffd">
    <w:name w:val="Рецензия2"/>
    <w:hidden/>
    <w:semiHidden/>
    <w:rsid w:val="00570C89"/>
    <w:pPr>
      <w:spacing w:after="0" w:line="240" w:lineRule="auto"/>
    </w:pPr>
    <w:rPr>
      <w:rFonts w:ascii="Calibri" w:eastAsia="Times New Roman" w:hAnsi="Calibri" w:cs="Times New Roman"/>
      <w:lang w:val="en-US"/>
    </w:rPr>
  </w:style>
  <w:style w:type="character" w:customStyle="1" w:styleId="2fffffe">
    <w:name w:val="Замещающий текст2"/>
    <w:semiHidden/>
    <w:rsid w:val="00570C89"/>
    <w:rPr>
      <w:rFonts w:cs="Times New Roman"/>
      <w:color w:val="808080"/>
    </w:rPr>
  </w:style>
  <w:style w:type="character" w:customStyle="1" w:styleId="3ffff">
    <w:name w:val="Сильное выделение3"/>
    <w:rsid w:val="00570C89"/>
    <w:rPr>
      <w:rFonts w:ascii="Times New Roman" w:hAnsi="Times New Roman" w:cs="Times New Roman"/>
      <w:b/>
      <w:i/>
      <w:sz w:val="24"/>
    </w:rPr>
  </w:style>
  <w:style w:type="character" w:customStyle="1" w:styleId="4ff4">
    <w:name w:val="Сильное выделение4"/>
    <w:rsid w:val="00570C89"/>
    <w:rPr>
      <w:rFonts w:ascii="Times New Roman" w:hAnsi="Times New Roman" w:cs="Times New Roman"/>
      <w:b/>
      <w:i/>
      <w:sz w:val="24"/>
    </w:rPr>
  </w:style>
  <w:style w:type="paragraph" w:customStyle="1" w:styleId="11fc">
    <w:name w:val="Нижний колонтитул11"/>
    <w:basedOn w:val="aff1"/>
    <w:rsid w:val="00570C89"/>
    <w:pPr>
      <w:tabs>
        <w:tab w:val="center" w:pos="4153"/>
        <w:tab w:val="right" w:pos="8306"/>
      </w:tabs>
      <w:jc w:val="center"/>
      <w:outlineLvl w:val="0"/>
    </w:pPr>
    <w:rPr>
      <w:i/>
    </w:rPr>
  </w:style>
  <w:style w:type="character" w:customStyle="1" w:styleId="CharChar31">
    <w:name w:val="Char Char31"/>
    <w:rsid w:val="00570C89"/>
    <w:rPr>
      <w:rFonts w:ascii="Arial" w:hAnsi="Arial" w:cs="Arial"/>
      <w:sz w:val="24"/>
      <w:lang w:val="ru-RU" w:eastAsia="en-US" w:bidi="ar-SA"/>
    </w:rPr>
  </w:style>
  <w:style w:type="character" w:customStyle="1" w:styleId="CharChar51">
    <w:name w:val="Char Char51"/>
    <w:rsid w:val="00570C89"/>
    <w:rPr>
      <w:rFonts w:ascii="Arial" w:hAnsi="Arial" w:cs="Arial"/>
      <w:sz w:val="24"/>
      <w:lang w:val="ru-RU" w:eastAsia="en-US" w:bidi="ar-SA"/>
    </w:rPr>
  </w:style>
  <w:style w:type="character" w:customStyle="1" w:styleId="617">
    <w:name w:val="Знак Знак61"/>
    <w:rsid w:val="00570C89"/>
    <w:rPr>
      <w:rFonts w:ascii="Arial" w:hAnsi="Arial" w:cs="Arial"/>
      <w:sz w:val="24"/>
      <w:lang w:val="ru-RU" w:eastAsia="en-US" w:bidi="ar-SA"/>
    </w:rPr>
  </w:style>
  <w:style w:type="character" w:customStyle="1" w:styleId="CharChar151">
    <w:name w:val="Char Char151"/>
    <w:rsid w:val="00570C89"/>
    <w:rPr>
      <w:rFonts w:ascii="Arial" w:hAnsi="Arial" w:cs="Arial"/>
      <w:sz w:val="24"/>
      <w:lang w:eastAsia="en-US"/>
    </w:rPr>
  </w:style>
  <w:style w:type="character" w:customStyle="1" w:styleId="CharChar61">
    <w:name w:val="Char Char61"/>
    <w:rsid w:val="00570C89"/>
    <w:rPr>
      <w:rFonts w:ascii="Arial" w:hAnsi="Arial" w:cs="Arial"/>
      <w:b/>
      <w:sz w:val="24"/>
      <w:lang w:eastAsia="en-US"/>
    </w:rPr>
  </w:style>
  <w:style w:type="paragraph" w:customStyle="1" w:styleId="11fd">
    <w:name w:val="Абзац списка11"/>
    <w:basedOn w:val="aff1"/>
    <w:qFormat/>
    <w:rsid w:val="00570C89"/>
    <w:pPr>
      <w:spacing w:line="100" w:lineRule="atLeast"/>
    </w:pPr>
    <w:rPr>
      <w:lang w:eastAsia="ar-SA"/>
    </w:rPr>
  </w:style>
  <w:style w:type="character" w:customStyle="1" w:styleId="Heading1CharChar1">
    <w:name w:val="Heading 1 Char Char1"/>
    <w:rsid w:val="00570C89"/>
    <w:rPr>
      <w:rFonts w:ascii="Arial" w:eastAsia="Times New Roman" w:hAnsi="Arial" w:cs="Arial"/>
      <w:b/>
      <w:smallCaps/>
      <w:sz w:val="28"/>
      <w:szCs w:val="28"/>
      <w:lang w:eastAsia="en-US"/>
    </w:rPr>
  </w:style>
  <w:style w:type="character" w:customStyle="1" w:styleId="Heading2CharChar1">
    <w:name w:val="Heading 2 Char Char1"/>
    <w:rsid w:val="00570C89"/>
    <w:rPr>
      <w:rFonts w:ascii="Arial" w:eastAsia="Times New Roman" w:hAnsi="Arial" w:cs="Arial"/>
      <w:b/>
      <w:sz w:val="24"/>
      <w:lang w:eastAsia="en-US"/>
    </w:rPr>
  </w:style>
  <w:style w:type="character" w:customStyle="1" w:styleId="Heading3CharChar1">
    <w:name w:val="Heading 3 Char Char1"/>
    <w:rsid w:val="00570C89"/>
    <w:rPr>
      <w:rFonts w:ascii="Arial" w:eastAsia="Times New Roman" w:hAnsi="Arial" w:cs="Arial"/>
      <w:b/>
      <w:color w:val="000000"/>
      <w:sz w:val="24"/>
      <w:lang w:eastAsia="en-US"/>
    </w:rPr>
  </w:style>
  <w:style w:type="character" w:customStyle="1" w:styleId="Heading4CharChar1">
    <w:name w:val="Heading 4 Char Char1"/>
    <w:rsid w:val="00570C89"/>
    <w:rPr>
      <w:rFonts w:ascii="Arial" w:eastAsia="Times New Roman" w:hAnsi="Arial" w:cs="Arial"/>
      <w:b/>
      <w:color w:val="000000"/>
      <w:sz w:val="24"/>
      <w:lang w:eastAsia="en-US"/>
    </w:rPr>
  </w:style>
  <w:style w:type="character" w:customStyle="1" w:styleId="11fe">
    <w:name w:val="Сильное выделение11"/>
    <w:rsid w:val="00570C89"/>
    <w:rPr>
      <w:rFonts w:ascii="Times New Roman" w:hAnsi="Times New Roman" w:cs="Times New Roman"/>
      <w:b/>
      <w:i/>
      <w:sz w:val="24"/>
    </w:rPr>
  </w:style>
  <w:style w:type="paragraph" w:customStyle="1" w:styleId="11ff">
    <w:name w:val="Без интервала11"/>
    <w:rsid w:val="00570C89"/>
    <w:pPr>
      <w:spacing w:after="0" w:line="240" w:lineRule="auto"/>
    </w:pPr>
    <w:rPr>
      <w:rFonts w:ascii="Calibri" w:eastAsia="Times New Roman" w:hAnsi="Calibri" w:cs="Times New Roman"/>
      <w:lang w:val="en-US"/>
    </w:rPr>
  </w:style>
  <w:style w:type="paragraph" w:customStyle="1" w:styleId="2117">
    <w:name w:val="Цитата 211"/>
    <w:basedOn w:val="aff1"/>
    <w:next w:val="aff1"/>
    <w:rsid w:val="00570C89"/>
    <w:pPr>
      <w:spacing w:after="60" w:line="360" w:lineRule="auto"/>
      <w:ind w:firstLine="709"/>
      <w:contextualSpacing/>
      <w:jc w:val="both"/>
    </w:pPr>
    <w:rPr>
      <w:rFonts w:ascii="Calibri" w:hAnsi="Calibri"/>
      <w:i/>
      <w:iCs/>
      <w:color w:val="000000"/>
      <w:sz w:val="20"/>
      <w:szCs w:val="20"/>
      <w:lang w:eastAsia="en-US"/>
    </w:rPr>
  </w:style>
  <w:style w:type="paragraph" w:customStyle="1" w:styleId="11ff0">
    <w:name w:val="Выделенная цитата11"/>
    <w:basedOn w:val="aff1"/>
    <w:next w:val="aff1"/>
    <w:rsid w:val="00570C89"/>
    <w:pPr>
      <w:pBdr>
        <w:bottom w:val="single" w:sz="4" w:space="4" w:color="4F81BD"/>
      </w:pBdr>
      <w:spacing w:before="200" w:after="280" w:line="360" w:lineRule="auto"/>
      <w:ind w:left="936" w:right="936" w:firstLine="709"/>
      <w:contextualSpacing/>
      <w:jc w:val="both"/>
    </w:pPr>
    <w:rPr>
      <w:rFonts w:ascii="Calibri" w:hAnsi="Calibri"/>
      <w:b/>
      <w:bCs/>
      <w:i/>
      <w:iCs/>
      <w:color w:val="4F81BD"/>
      <w:sz w:val="20"/>
      <w:szCs w:val="20"/>
      <w:lang w:eastAsia="en-US"/>
    </w:rPr>
  </w:style>
  <w:style w:type="character" w:customStyle="1" w:styleId="11ff1">
    <w:name w:val="Слабое выделение11"/>
    <w:rsid w:val="00570C89"/>
    <w:rPr>
      <w:rFonts w:cs="Times New Roman"/>
      <w:i/>
      <w:color w:val="808080"/>
    </w:rPr>
  </w:style>
  <w:style w:type="character" w:customStyle="1" w:styleId="11ff2">
    <w:name w:val="Слабая ссылка11"/>
    <w:rsid w:val="00570C89"/>
    <w:rPr>
      <w:rFonts w:cs="Times New Roman"/>
      <w:smallCaps/>
      <w:color w:val="C0504D"/>
      <w:u w:val="single"/>
    </w:rPr>
  </w:style>
  <w:style w:type="character" w:customStyle="1" w:styleId="11ff3">
    <w:name w:val="Сильная ссылка11"/>
    <w:rsid w:val="00570C89"/>
    <w:rPr>
      <w:rFonts w:cs="Times New Roman"/>
      <w:b/>
      <w:smallCaps/>
      <w:color w:val="C0504D"/>
      <w:spacing w:val="5"/>
      <w:u w:val="single"/>
    </w:rPr>
  </w:style>
  <w:style w:type="character" w:customStyle="1" w:styleId="11ff4">
    <w:name w:val="Название книги11"/>
    <w:rsid w:val="00570C89"/>
    <w:rPr>
      <w:rFonts w:cs="Times New Roman"/>
      <w:b/>
      <w:smallCaps/>
      <w:spacing w:val="5"/>
    </w:rPr>
  </w:style>
  <w:style w:type="paragraph" w:customStyle="1" w:styleId="11ff5">
    <w:name w:val="Заголовок оглавления11"/>
    <w:basedOn w:val="1f3"/>
    <w:next w:val="aff1"/>
    <w:rsid w:val="00570C89"/>
    <w:pPr>
      <w:pageBreakBefore/>
      <w:tabs>
        <w:tab w:val="clear" w:pos="926"/>
      </w:tabs>
      <w:spacing w:before="0" w:after="60" w:line="360" w:lineRule="auto"/>
      <w:contextualSpacing/>
      <w:jc w:val="both"/>
      <w:outlineLvl w:val="9"/>
    </w:pPr>
    <w:rPr>
      <w:rFonts w:ascii="Times New Roman" w:eastAsia="Times New Roman" w:hAnsi="Times New Roman" w:cs="Times New Roman"/>
      <w:b/>
      <w:color w:val="auto"/>
      <w:sz w:val="28"/>
      <w:szCs w:val="20"/>
      <w:lang w:eastAsia="en-US"/>
    </w:rPr>
  </w:style>
  <w:style w:type="paragraph" w:customStyle="1" w:styleId="11ff6">
    <w:name w:val="Рецензия11"/>
    <w:hidden/>
    <w:semiHidden/>
    <w:rsid w:val="00570C89"/>
    <w:pPr>
      <w:spacing w:after="0" w:line="240" w:lineRule="auto"/>
    </w:pPr>
    <w:rPr>
      <w:rFonts w:ascii="Calibri" w:eastAsia="Times New Roman" w:hAnsi="Calibri" w:cs="Times New Roman"/>
      <w:lang w:val="en-US"/>
    </w:rPr>
  </w:style>
  <w:style w:type="character" w:customStyle="1" w:styleId="11ff7">
    <w:name w:val="Замещающий текст11"/>
    <w:semiHidden/>
    <w:rsid w:val="00570C89"/>
    <w:rPr>
      <w:rFonts w:cs="Times New Roman"/>
      <w:color w:val="808080"/>
    </w:rPr>
  </w:style>
  <w:style w:type="character" w:customStyle="1" w:styleId="Heading1Char4">
    <w:name w:val="Heading 1 Char4"/>
    <w:aliases w:val="H1 Char4,Заголовок 1 Знак2 Знак Char4,Заголовок 1 Знак1 Знак Знак Char4,Заголовок 1 Знак Знак Знак Знак Char4,Заголовок 1 Знак Знак1 Знак Знак Char4,Заголовок 1 Знак Знак2 Знак Char4,Заголовок 1 Знак1 Знак1 Char4"/>
    <w:locked/>
    <w:rsid w:val="00570C89"/>
    <w:rPr>
      <w:rFonts w:ascii="Cambria" w:hAnsi="Cambria" w:cs="Times New Roman"/>
      <w:b/>
      <w:bCs/>
      <w:kern w:val="32"/>
      <w:sz w:val="32"/>
      <w:szCs w:val="32"/>
      <w:lang w:eastAsia="en-US"/>
    </w:rPr>
  </w:style>
  <w:style w:type="character" w:customStyle="1" w:styleId="Heading1Char3">
    <w:name w:val="Heading 1 Char3"/>
    <w:aliases w:val="H1 Char3,Заголовок 1 Знак2 Знак Char3,Заголовок 1 Знак1 Знак Знак Char3,Заголовок 1 Знак Знак Знак Знак Char3,Заголовок 1 Знак Знак1 Знак Знак Char3,Заголовок 1 Знак Знак2 Знак Char3,Заголовок 1 Знак1 Знак1 Char3"/>
    <w:locked/>
    <w:rsid w:val="00570C89"/>
    <w:rPr>
      <w:rFonts w:ascii="Cambria" w:hAnsi="Cambria" w:cs="Times New Roman"/>
      <w:b/>
      <w:bCs/>
      <w:kern w:val="32"/>
      <w:sz w:val="32"/>
      <w:szCs w:val="32"/>
      <w:lang w:eastAsia="en-US"/>
    </w:rPr>
  </w:style>
  <w:style w:type="character" w:customStyle="1" w:styleId="Heading1Char2">
    <w:name w:val="Heading 1 Char2"/>
    <w:aliases w:val="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2"/>
    <w:locked/>
    <w:rsid w:val="00570C89"/>
    <w:rPr>
      <w:rFonts w:ascii="Cambria" w:hAnsi="Cambria" w:cs="Times New Roman"/>
      <w:b/>
      <w:bCs/>
      <w:kern w:val="32"/>
      <w:sz w:val="32"/>
      <w:szCs w:val="32"/>
      <w:lang w:eastAsia="en-US"/>
    </w:rPr>
  </w:style>
  <w:style w:type="paragraph" w:customStyle="1" w:styleId="NoSpacing1">
    <w:name w:val="No Spacing1"/>
    <w:rsid w:val="00570C89"/>
    <w:pPr>
      <w:spacing w:after="0" w:line="240" w:lineRule="auto"/>
    </w:pPr>
    <w:rPr>
      <w:rFonts w:ascii="Calibri" w:eastAsia="Times New Roman" w:hAnsi="Calibri" w:cs="Times New Roman"/>
    </w:rPr>
  </w:style>
  <w:style w:type="character" w:customStyle="1" w:styleId="1ffffffff8">
    <w:name w:val="Основной шрифт1"/>
    <w:rsid w:val="00570C89"/>
  </w:style>
  <w:style w:type="character" w:customStyle="1" w:styleId="-14">
    <w:name w:val="Список-1 Знак Знак Знак Знак"/>
    <w:rsid w:val="00570C89"/>
    <w:rPr>
      <w:sz w:val="24"/>
      <w:lang w:val="ru-RU" w:eastAsia="en-US"/>
    </w:rPr>
  </w:style>
  <w:style w:type="paragraph" w:customStyle="1" w:styleId="1-21">
    <w:name w:val="Средняя сетка 1 - Акцент 21"/>
    <w:basedOn w:val="aff1"/>
    <w:rsid w:val="00570C89"/>
    <w:pPr>
      <w:suppressAutoHyphens/>
      <w:spacing w:line="360" w:lineRule="auto"/>
      <w:ind w:left="720" w:firstLine="709"/>
      <w:jc w:val="both"/>
    </w:pPr>
    <w:rPr>
      <w:rFonts w:eastAsia="Calibri" w:cs="Calibri"/>
      <w:sz w:val="28"/>
      <w:lang w:eastAsia="ar-SA"/>
    </w:rPr>
  </w:style>
  <w:style w:type="character" w:customStyle="1" w:styleId="affffffffffffffffff6">
    <w:name w:val="Нормальный Знак"/>
    <w:link w:val="affffffffffffffffff5"/>
    <w:locked/>
    <w:rsid w:val="00570C89"/>
    <w:rPr>
      <w:rFonts w:ascii="TimesET" w:eastAsia="Times New Roman" w:hAnsi="TimesET" w:cs="Times New Roman"/>
      <w:lang w:eastAsia="ru-RU"/>
    </w:rPr>
  </w:style>
  <w:style w:type="paragraph" w:customStyle="1" w:styleId="phList">
    <w:name w:val="ph_List"/>
    <w:basedOn w:val="phNormal0"/>
    <w:link w:val="phList1"/>
    <w:rsid w:val="00570C89"/>
    <w:pPr>
      <w:tabs>
        <w:tab w:val="num" w:pos="1620"/>
      </w:tabs>
      <w:ind w:left="1620" w:hanging="769"/>
    </w:pPr>
    <w:rPr>
      <w:sz w:val="24"/>
      <w:szCs w:val="24"/>
    </w:rPr>
  </w:style>
  <w:style w:type="character" w:customStyle="1" w:styleId="phList1">
    <w:name w:val="ph_List Знак1"/>
    <w:link w:val="phList"/>
    <w:locked/>
    <w:rsid w:val="00570C89"/>
    <w:rPr>
      <w:rFonts w:ascii="Calibri" w:eastAsia="Calibri" w:hAnsi="Calibri"/>
      <w:sz w:val="24"/>
      <w:szCs w:val="24"/>
    </w:rPr>
  </w:style>
  <w:style w:type="paragraph" w:customStyle="1" w:styleId="phAdditionPart">
    <w:name w:val="ph_AdditionPart"/>
    <w:basedOn w:val="phNormal0"/>
    <w:next w:val="phNormal0"/>
    <w:link w:val="phAdditionPart0"/>
    <w:rsid w:val="00570C89"/>
    <w:rPr>
      <w:b/>
      <w:sz w:val="24"/>
      <w:szCs w:val="24"/>
    </w:rPr>
  </w:style>
  <w:style w:type="character" w:customStyle="1" w:styleId="phAdditionPart0">
    <w:name w:val="ph_AdditionPart Знак"/>
    <w:link w:val="phAdditionPart"/>
    <w:locked/>
    <w:rsid w:val="00570C89"/>
    <w:rPr>
      <w:rFonts w:ascii="Calibri" w:eastAsia="Calibri" w:hAnsi="Calibri"/>
      <w:b/>
      <w:sz w:val="24"/>
      <w:szCs w:val="24"/>
    </w:rPr>
  </w:style>
  <w:style w:type="character" w:customStyle="1" w:styleId="itrNormal">
    <w:name w:val="itr_Normal Знак"/>
    <w:link w:val="itrNormal0"/>
    <w:locked/>
    <w:rsid w:val="00570C89"/>
    <w:rPr>
      <w:sz w:val="28"/>
      <w:szCs w:val="24"/>
    </w:rPr>
  </w:style>
  <w:style w:type="paragraph" w:customStyle="1" w:styleId="itrNormal0">
    <w:name w:val="itr_Normal"/>
    <w:basedOn w:val="aff1"/>
    <w:link w:val="itrNormal"/>
    <w:rsid w:val="00570C89"/>
    <w:pPr>
      <w:spacing w:line="360" w:lineRule="auto"/>
      <w:ind w:firstLine="851"/>
      <w:jc w:val="both"/>
    </w:pPr>
    <w:rPr>
      <w:rFonts w:asciiTheme="minorHAnsi" w:eastAsiaTheme="minorHAnsi" w:hAnsiTheme="minorHAnsi" w:cstheme="minorBidi"/>
      <w:sz w:val="28"/>
      <w:lang w:eastAsia="en-US"/>
    </w:rPr>
  </w:style>
  <w:style w:type="paragraph" w:customStyle="1" w:styleId="123">
    <w:name w:val="_Список_123"/>
    <w:basedOn w:val="aff1"/>
    <w:rsid w:val="00570C89"/>
    <w:pPr>
      <w:numPr>
        <w:numId w:val="146"/>
      </w:numPr>
      <w:spacing w:line="360" w:lineRule="auto"/>
      <w:jc w:val="both"/>
    </w:pPr>
    <w:rPr>
      <w:szCs w:val="20"/>
    </w:rPr>
  </w:style>
  <w:style w:type="character" w:customStyle="1" w:styleId="Char0">
    <w:name w:val="ГС_Основной_текст Char"/>
    <w:locked/>
    <w:rsid w:val="00570C89"/>
    <w:rPr>
      <w:sz w:val="24"/>
      <w:szCs w:val="24"/>
      <w:lang w:val="ru-RU" w:eastAsia="ru-RU" w:bidi="ar-SA"/>
    </w:rPr>
  </w:style>
  <w:style w:type="paragraph" w:customStyle="1" w:styleId="afc">
    <w:name w:val="ТЗ_Список ТЗ"/>
    <w:basedOn w:val="aff1"/>
    <w:rsid w:val="00570C89"/>
    <w:pPr>
      <w:numPr>
        <w:numId w:val="147"/>
      </w:numPr>
      <w:spacing w:line="360" w:lineRule="auto"/>
      <w:ind w:left="0" w:firstLine="851"/>
      <w:jc w:val="both"/>
    </w:pPr>
    <w:rPr>
      <w:sz w:val="28"/>
      <w:szCs w:val="20"/>
    </w:rPr>
  </w:style>
  <w:style w:type="character" w:customStyle="1" w:styleId="iceouttxt">
    <w:name w:val="iceouttxt"/>
    <w:basedOn w:val="aff2"/>
    <w:rsid w:val="00570C89"/>
  </w:style>
  <w:style w:type="character" w:customStyle="1" w:styleId="iceouttxt1">
    <w:name w:val="iceouttxt1"/>
    <w:rsid w:val="00570C89"/>
    <w:rPr>
      <w:rFonts w:ascii="Arial" w:hAnsi="Arial" w:cs="Arial" w:hint="default"/>
      <w:color w:val="666666"/>
      <w:sz w:val="17"/>
      <w:szCs w:val="17"/>
    </w:rPr>
  </w:style>
  <w:style w:type="character" w:customStyle="1" w:styleId="rserrmark">
    <w:name w:val="rs_err_mark"/>
    <w:basedOn w:val="aff2"/>
    <w:rsid w:val="00570C89"/>
  </w:style>
  <w:style w:type="character" w:customStyle="1" w:styleId="iceouttxt5">
    <w:name w:val="iceouttxt5"/>
    <w:basedOn w:val="aff2"/>
    <w:rsid w:val="00570C89"/>
  </w:style>
  <w:style w:type="paragraph" w:customStyle="1" w:styleId="afffffffffffffffffff2">
    <w:name w:val="ФСС_Основной"/>
    <w:basedOn w:val="aff1"/>
    <w:rsid w:val="00570C89"/>
    <w:pPr>
      <w:spacing w:before="60" w:after="120" w:line="360" w:lineRule="auto"/>
      <w:ind w:firstLine="567"/>
      <w:jc w:val="both"/>
    </w:pPr>
    <w:rPr>
      <w:rFonts w:eastAsia="MS Mincho"/>
    </w:rPr>
  </w:style>
  <w:style w:type="character" w:customStyle="1" w:styleId="afffffffffffffffffff3">
    <w:name w:val="Табл_Текст Знак"/>
    <w:link w:val="afffffffffffffffffff4"/>
    <w:locked/>
    <w:rsid w:val="00570C89"/>
    <w:rPr>
      <w:sz w:val="24"/>
      <w:szCs w:val="24"/>
    </w:rPr>
  </w:style>
  <w:style w:type="paragraph" w:customStyle="1" w:styleId="afffffffffffffffffff4">
    <w:name w:val="Табл_Текст"/>
    <w:basedOn w:val="aff1"/>
    <w:link w:val="afffffffffffffffffff3"/>
    <w:rsid w:val="00570C89"/>
    <w:pPr>
      <w:spacing w:line="288" w:lineRule="auto"/>
      <w:jc w:val="both"/>
    </w:pPr>
    <w:rPr>
      <w:rFonts w:asciiTheme="minorHAnsi" w:eastAsiaTheme="minorHAnsi" w:hAnsiTheme="minorHAnsi" w:cstheme="minorBidi"/>
      <w:lang w:eastAsia="en-US"/>
    </w:rPr>
  </w:style>
  <w:style w:type="paragraph" w:customStyle="1" w:styleId="1ffffffff9">
    <w:name w:val="Стиль полужирный по ширине1"/>
    <w:basedOn w:val="aff1"/>
    <w:qFormat/>
    <w:rsid w:val="00570C89"/>
    <w:pPr>
      <w:tabs>
        <w:tab w:val="num" w:pos="720"/>
      </w:tabs>
      <w:spacing w:line="360" w:lineRule="auto"/>
      <w:ind w:left="720" w:hanging="720"/>
      <w:jc w:val="both"/>
    </w:pPr>
  </w:style>
  <w:style w:type="character" w:customStyle="1" w:styleId="12f">
    <w:name w:val="Заголовок №1 (2)"/>
    <w:uiPriority w:val="99"/>
    <w:rsid w:val="00570C89"/>
    <w:rPr>
      <w:rFonts w:ascii="Times New Roman" w:hAnsi="Times New Roman" w:cs="Times New Roman"/>
      <w:b/>
      <w:bCs/>
      <w:sz w:val="27"/>
      <w:szCs w:val="27"/>
      <w:shd w:val="clear" w:color="auto" w:fill="FFFFFF"/>
    </w:rPr>
  </w:style>
  <w:style w:type="character" w:customStyle="1" w:styleId="1232">
    <w:name w:val="Заголовок №1 (2)3"/>
    <w:uiPriority w:val="99"/>
    <w:rsid w:val="00570C89"/>
    <w:rPr>
      <w:rFonts w:ascii="Times New Roman" w:hAnsi="Times New Roman" w:cs="Times New Roman"/>
      <w:b/>
      <w:bCs/>
      <w:sz w:val="27"/>
      <w:szCs w:val="27"/>
      <w:shd w:val="clear" w:color="auto" w:fill="FFFFFF"/>
    </w:rPr>
  </w:style>
  <w:style w:type="character" w:customStyle="1" w:styleId="32b">
    <w:name w:val="Основной текст (3)2"/>
    <w:uiPriority w:val="99"/>
    <w:rsid w:val="00570C89"/>
    <w:rPr>
      <w:rFonts w:ascii="Times New Roman" w:hAnsi="Times New Roman" w:cs="Times New Roman"/>
      <w:b/>
      <w:bCs/>
      <w:sz w:val="27"/>
      <w:szCs w:val="27"/>
      <w:shd w:val="clear" w:color="auto" w:fill="FFFFFF"/>
    </w:rPr>
  </w:style>
  <w:style w:type="character" w:customStyle="1" w:styleId="1220">
    <w:name w:val="Заголовок №1 (2)2"/>
    <w:uiPriority w:val="99"/>
    <w:rsid w:val="00570C89"/>
    <w:rPr>
      <w:rFonts w:ascii="Times New Roman" w:hAnsi="Times New Roman" w:cs="Times New Roman"/>
      <w:b/>
      <w:bCs/>
      <w:sz w:val="27"/>
      <w:szCs w:val="27"/>
      <w:shd w:val="clear" w:color="auto" w:fill="FFFFFF"/>
    </w:rPr>
  </w:style>
  <w:style w:type="paragraph" w:customStyle="1" w:styleId="List1">
    <w:name w:val="List1"/>
    <w:basedOn w:val="aff1"/>
    <w:rsid w:val="00570C89"/>
    <w:pPr>
      <w:numPr>
        <w:numId w:val="148"/>
      </w:numPr>
      <w:spacing w:line="360" w:lineRule="auto"/>
      <w:jc w:val="both"/>
    </w:pPr>
    <w:rPr>
      <w:sz w:val="28"/>
      <w:szCs w:val="28"/>
      <w:lang w:eastAsia="en-US"/>
    </w:rPr>
  </w:style>
  <w:style w:type="character" w:customStyle="1" w:styleId="MainTXT1">
    <w:name w:val="MainTXT Знак1"/>
    <w:link w:val="MainTXT"/>
    <w:uiPriority w:val="99"/>
    <w:locked/>
    <w:rsid w:val="00570C89"/>
    <w:rPr>
      <w:rFonts w:ascii="Times New Roman" w:eastAsia="Times New Roman" w:hAnsi="Times New Roman" w:cs="Times New Roman"/>
      <w:sz w:val="28"/>
      <w:szCs w:val="20"/>
      <w:lang w:eastAsia="ar-SA"/>
    </w:rPr>
  </w:style>
  <w:style w:type="paragraph" w:customStyle="1" w:styleId="0b">
    <w:name w:val="0 Основной текст"/>
    <w:link w:val="0c"/>
    <w:qFormat/>
    <w:rsid w:val="00570C89"/>
    <w:pPr>
      <w:spacing w:before="120" w:after="0" w:line="360" w:lineRule="auto"/>
      <w:ind w:firstLine="709"/>
      <w:contextualSpacing/>
      <w:jc w:val="both"/>
    </w:pPr>
    <w:rPr>
      <w:rFonts w:ascii="Times New Roman" w:eastAsia="Times New Roman" w:hAnsi="Times New Roman" w:cs="Times New Roman"/>
      <w:color w:val="000000"/>
      <w:sz w:val="24"/>
      <w:szCs w:val="24"/>
      <w:lang w:eastAsia="ru-RU"/>
    </w:rPr>
  </w:style>
  <w:style w:type="character" w:customStyle="1" w:styleId="forumtext">
    <w:name w:val="forum__text"/>
    <w:rsid w:val="00570C89"/>
  </w:style>
  <w:style w:type="paragraph" w:customStyle="1" w:styleId="5fa">
    <w:name w:val="Обычный5"/>
    <w:rsid w:val="00570C89"/>
    <w:pPr>
      <w:widowControl w:val="0"/>
      <w:spacing w:after="0" w:line="300" w:lineRule="auto"/>
      <w:ind w:firstLine="680"/>
      <w:jc w:val="both"/>
    </w:pPr>
    <w:rPr>
      <w:rFonts w:ascii="Times New Roman" w:eastAsia="Times New Roman" w:hAnsi="Times New Roman" w:cs="Times New Roman"/>
      <w:snapToGrid w:val="0"/>
      <w:szCs w:val="20"/>
      <w:lang w:eastAsia="ru-RU"/>
    </w:rPr>
  </w:style>
  <w:style w:type="character" w:customStyle="1" w:styleId="PlainTextChar">
    <w:name w:val="Plain Text Char"/>
    <w:locked/>
    <w:rsid w:val="00570C89"/>
    <w:rPr>
      <w:rFonts w:ascii="Consolas" w:hAnsi="Consolas" w:cs="Consolas"/>
      <w:sz w:val="21"/>
      <w:szCs w:val="21"/>
      <w:lang w:val="ru-RU" w:eastAsia="en-US" w:bidi="ar-SA"/>
    </w:rPr>
  </w:style>
  <w:style w:type="character" w:customStyle="1" w:styleId="7a">
    <w:name w:val="Основной текст (7)_"/>
    <w:link w:val="7b"/>
    <w:rsid w:val="00570C89"/>
    <w:rPr>
      <w:b/>
      <w:bCs/>
      <w:i/>
      <w:iCs/>
      <w:sz w:val="26"/>
      <w:szCs w:val="26"/>
      <w:shd w:val="clear" w:color="auto" w:fill="FFFFFF"/>
    </w:rPr>
  </w:style>
  <w:style w:type="paragraph" w:customStyle="1" w:styleId="7b">
    <w:name w:val="Основной текст (7)"/>
    <w:basedOn w:val="aff1"/>
    <w:link w:val="7a"/>
    <w:rsid w:val="00570C89"/>
    <w:pPr>
      <w:shd w:val="clear" w:color="auto" w:fill="FFFFFF"/>
      <w:spacing w:line="240" w:lineRule="atLeast"/>
    </w:pPr>
    <w:rPr>
      <w:rFonts w:asciiTheme="minorHAnsi" w:eastAsiaTheme="minorHAnsi" w:hAnsiTheme="minorHAnsi" w:cstheme="minorBidi"/>
      <w:b/>
      <w:bCs/>
      <w:i/>
      <w:iCs/>
      <w:sz w:val="26"/>
      <w:szCs w:val="26"/>
      <w:lang w:eastAsia="en-US"/>
    </w:rPr>
  </w:style>
  <w:style w:type="character" w:customStyle="1" w:styleId="S0">
    <w:name w:val="S_СписокМ_Обычный Знак"/>
    <w:link w:val="S"/>
    <w:locked/>
    <w:rsid w:val="00570C89"/>
    <w:rPr>
      <w:rFonts w:ascii="Arial" w:hAnsi="Arial"/>
      <w:lang w:val="x-none" w:eastAsia="x-none"/>
    </w:rPr>
  </w:style>
  <w:style w:type="paragraph" w:customStyle="1" w:styleId="S">
    <w:name w:val="S_СписокМ_Обычный"/>
    <w:basedOn w:val="aff1"/>
    <w:link w:val="S0"/>
    <w:rsid w:val="00570C89"/>
    <w:pPr>
      <w:numPr>
        <w:numId w:val="149"/>
      </w:numPr>
      <w:tabs>
        <w:tab w:val="left" w:pos="902"/>
      </w:tabs>
      <w:spacing w:before="120" w:after="120"/>
      <w:jc w:val="both"/>
    </w:pPr>
    <w:rPr>
      <w:rFonts w:ascii="Arial" w:eastAsiaTheme="minorHAnsi" w:hAnsi="Arial" w:cstheme="minorBidi"/>
      <w:sz w:val="22"/>
      <w:szCs w:val="22"/>
      <w:lang w:val="x-none" w:eastAsia="x-none"/>
    </w:rPr>
  </w:style>
  <w:style w:type="paragraph" w:customStyle="1" w:styleId="a10">
    <w:name w:val="a1"/>
    <w:basedOn w:val="aff1"/>
    <w:rsid w:val="00570C89"/>
    <w:rPr>
      <w:rFonts w:eastAsia="Calibri"/>
      <w:sz w:val="20"/>
      <w:szCs w:val="20"/>
    </w:rPr>
  </w:style>
  <w:style w:type="paragraph" w:customStyle="1" w:styleId="01">
    <w:name w:val="0 Заголовок 1 ур"/>
    <w:basedOn w:val="1f3"/>
    <w:next w:val="aff1"/>
    <w:qFormat/>
    <w:rsid w:val="00570C89"/>
    <w:pPr>
      <w:pageBreakBefore/>
      <w:numPr>
        <w:numId w:val="150"/>
      </w:numPr>
      <w:tabs>
        <w:tab w:val="clear" w:pos="709"/>
        <w:tab w:val="num" w:pos="360"/>
        <w:tab w:val="left" w:pos="1418"/>
        <w:tab w:val="num" w:pos="1620"/>
      </w:tabs>
      <w:spacing w:before="0" w:after="160" w:line="360" w:lineRule="auto"/>
      <w:ind w:left="0" w:firstLine="709"/>
    </w:pPr>
    <w:rPr>
      <w:rFonts w:ascii="Times New Roman" w:eastAsia="Times New Roman" w:hAnsi="Times New Roman" w:cs="Times New Roman"/>
      <w:b/>
      <w:bCs/>
      <w:color w:val="000000"/>
      <w:szCs w:val="24"/>
      <w:lang w:eastAsia="en-US"/>
    </w:rPr>
  </w:style>
  <w:style w:type="paragraph" w:customStyle="1" w:styleId="02">
    <w:name w:val="0 Заголовок 2 ур"/>
    <w:basedOn w:val="2b"/>
    <w:next w:val="aff1"/>
    <w:qFormat/>
    <w:rsid w:val="00570C89"/>
    <w:pPr>
      <w:numPr>
        <w:numId w:val="150"/>
      </w:numPr>
      <w:tabs>
        <w:tab w:val="clear" w:pos="709"/>
        <w:tab w:val="num" w:pos="360"/>
        <w:tab w:val="left" w:pos="1418"/>
      </w:tabs>
      <w:spacing w:before="120" w:after="160" w:line="360" w:lineRule="auto"/>
      <w:ind w:left="0" w:firstLine="709"/>
      <w:jc w:val="both"/>
    </w:pPr>
    <w:rPr>
      <w:rFonts w:ascii="Times New Roman" w:eastAsia="Times New Roman" w:hAnsi="Times New Roman" w:cs="Times New Roman"/>
      <w:b/>
      <w:bCs/>
      <w:color w:val="000000"/>
      <w:sz w:val="28"/>
      <w:szCs w:val="24"/>
      <w:lang w:eastAsia="en-US"/>
    </w:rPr>
  </w:style>
  <w:style w:type="paragraph" w:customStyle="1" w:styleId="03">
    <w:name w:val="0 Заголовок 3 ур"/>
    <w:basedOn w:val="39"/>
    <w:next w:val="aff1"/>
    <w:qFormat/>
    <w:rsid w:val="00570C89"/>
    <w:pPr>
      <w:numPr>
        <w:numId w:val="150"/>
      </w:numPr>
      <w:tabs>
        <w:tab w:val="clear" w:pos="709"/>
        <w:tab w:val="num" w:pos="360"/>
        <w:tab w:val="left" w:pos="1418"/>
        <w:tab w:val="left" w:pos="1843"/>
        <w:tab w:val="num" w:pos="2160"/>
      </w:tabs>
      <w:spacing w:before="120" w:after="160" w:line="360" w:lineRule="auto"/>
      <w:ind w:left="0" w:firstLine="709"/>
      <w:jc w:val="both"/>
    </w:pPr>
    <w:rPr>
      <w:rFonts w:ascii="Times New Roman" w:eastAsia="Times New Roman" w:hAnsi="Times New Roman" w:cs="Times New Roman"/>
      <w:b/>
      <w:bCs/>
      <w:color w:val="000000"/>
      <w:sz w:val="22"/>
      <w:szCs w:val="22"/>
      <w:lang w:eastAsia="en-US"/>
    </w:rPr>
  </w:style>
  <w:style w:type="paragraph" w:customStyle="1" w:styleId="04">
    <w:name w:val="0 Заголовок 4 ур"/>
    <w:basedOn w:val="49"/>
    <w:next w:val="aff1"/>
    <w:qFormat/>
    <w:rsid w:val="00570C89"/>
    <w:pPr>
      <w:numPr>
        <w:numId w:val="150"/>
      </w:numPr>
      <w:tabs>
        <w:tab w:val="clear" w:pos="8223"/>
        <w:tab w:val="num" w:pos="360"/>
        <w:tab w:val="num" w:pos="1843"/>
      </w:tabs>
      <w:spacing w:before="120" w:after="160" w:line="360" w:lineRule="auto"/>
      <w:ind w:left="0" w:firstLine="709"/>
      <w:jc w:val="both"/>
    </w:pPr>
    <w:rPr>
      <w:rFonts w:ascii="Times New Roman" w:eastAsia="Times New Roman" w:hAnsi="Times New Roman" w:cs="Times New Roman"/>
      <w:b/>
      <w:bCs/>
      <w:i w:val="0"/>
      <w:color w:val="000000"/>
      <w:sz w:val="22"/>
      <w:szCs w:val="22"/>
      <w:lang w:eastAsia="en-US"/>
    </w:rPr>
  </w:style>
  <w:style w:type="paragraph" w:customStyle="1" w:styleId="05">
    <w:name w:val="0 Заголовок 5 ур (не по ГОСТ)"/>
    <w:next w:val="aff1"/>
    <w:qFormat/>
    <w:rsid w:val="00570C89"/>
    <w:pPr>
      <w:keepNext/>
      <w:keepLines/>
      <w:numPr>
        <w:ilvl w:val="4"/>
        <w:numId w:val="150"/>
      </w:numPr>
      <w:tabs>
        <w:tab w:val="clear" w:pos="0"/>
        <w:tab w:val="left" w:pos="1843"/>
        <w:tab w:val="left" w:pos="2126"/>
        <w:tab w:val="left" w:pos="2410"/>
        <w:tab w:val="num" w:pos="3600"/>
      </w:tabs>
      <w:spacing w:before="120" w:after="0" w:line="360" w:lineRule="auto"/>
      <w:ind w:left="3600" w:hanging="360"/>
    </w:pPr>
    <w:rPr>
      <w:rFonts w:ascii="Times New Roman" w:eastAsia="Times New Roman" w:hAnsi="Times New Roman" w:cs="Times New Roman"/>
      <w:b/>
      <w:color w:val="000000"/>
      <w:sz w:val="24"/>
      <w:szCs w:val="24"/>
      <w:lang w:eastAsia="ru-RU"/>
    </w:rPr>
  </w:style>
  <w:style w:type="paragraph" w:customStyle="1" w:styleId="06">
    <w:name w:val="0 Заголовок 6 ур (не по ГОСТ)"/>
    <w:next w:val="aff1"/>
    <w:qFormat/>
    <w:rsid w:val="00570C89"/>
    <w:pPr>
      <w:keepNext/>
      <w:keepLines/>
      <w:numPr>
        <w:ilvl w:val="5"/>
        <w:numId w:val="150"/>
      </w:numPr>
      <w:tabs>
        <w:tab w:val="clear" w:pos="709"/>
        <w:tab w:val="left" w:pos="1843"/>
        <w:tab w:val="left" w:pos="2126"/>
        <w:tab w:val="left" w:pos="2410"/>
        <w:tab w:val="num" w:pos="4320"/>
      </w:tabs>
      <w:spacing w:before="120" w:after="0" w:line="360" w:lineRule="auto"/>
      <w:ind w:left="4320" w:hanging="360"/>
    </w:pPr>
    <w:rPr>
      <w:rFonts w:ascii="Times New Roman" w:eastAsia="Times New Roman" w:hAnsi="Times New Roman" w:cs="Times New Roman"/>
      <w:b/>
      <w:color w:val="000000"/>
      <w:sz w:val="24"/>
      <w:szCs w:val="24"/>
      <w:lang w:eastAsia="ru-RU"/>
    </w:rPr>
  </w:style>
  <w:style w:type="paragraph" w:customStyle="1" w:styleId="012">
    <w:name w:val="0 Список без нумер 1 ур"/>
    <w:qFormat/>
    <w:rsid w:val="00570C89"/>
    <w:pPr>
      <w:numPr>
        <w:numId w:val="152"/>
      </w:numPr>
      <w:spacing w:after="0" w:line="360" w:lineRule="auto"/>
      <w:jc w:val="both"/>
    </w:pPr>
    <w:rPr>
      <w:rFonts w:ascii="Times New Roman" w:eastAsia="Times New Roman" w:hAnsi="Times New Roman" w:cs="Times New Roman"/>
      <w:color w:val="000000"/>
      <w:sz w:val="24"/>
      <w:szCs w:val="24"/>
      <w:lang w:eastAsia="ru-RU"/>
    </w:rPr>
  </w:style>
  <w:style w:type="paragraph" w:customStyle="1" w:styleId="021">
    <w:name w:val="0 Список без нумер 2 ур"/>
    <w:qFormat/>
    <w:rsid w:val="00570C89"/>
    <w:pPr>
      <w:numPr>
        <w:ilvl w:val="1"/>
        <w:numId w:val="152"/>
      </w:numPr>
      <w:spacing w:after="0" w:line="360" w:lineRule="auto"/>
      <w:jc w:val="both"/>
    </w:pPr>
    <w:rPr>
      <w:rFonts w:ascii="Times New Roman" w:eastAsia="Times New Roman" w:hAnsi="Times New Roman" w:cs="Times New Roman"/>
      <w:color w:val="000000"/>
      <w:sz w:val="24"/>
      <w:szCs w:val="24"/>
      <w:lang w:eastAsia="ru-RU"/>
    </w:rPr>
  </w:style>
  <w:style w:type="paragraph" w:customStyle="1" w:styleId="031">
    <w:name w:val="0 Список без нумер 3 ур"/>
    <w:qFormat/>
    <w:rsid w:val="00570C89"/>
    <w:pPr>
      <w:numPr>
        <w:ilvl w:val="2"/>
        <w:numId w:val="152"/>
      </w:numPr>
      <w:spacing w:after="0" w:line="360" w:lineRule="auto"/>
      <w:jc w:val="both"/>
    </w:pPr>
    <w:rPr>
      <w:rFonts w:ascii="Times New Roman" w:eastAsia="Times New Roman" w:hAnsi="Times New Roman" w:cs="Times New Roman"/>
      <w:color w:val="000000"/>
      <w:sz w:val="24"/>
      <w:szCs w:val="24"/>
      <w:lang w:eastAsia="ru-RU"/>
    </w:rPr>
  </w:style>
  <w:style w:type="numbering" w:customStyle="1" w:styleId="00">
    <w:name w:val="0 Список ненумерованный"/>
    <w:rsid w:val="00570C89"/>
    <w:pPr>
      <w:numPr>
        <w:numId w:val="151"/>
      </w:numPr>
    </w:pPr>
  </w:style>
  <w:style w:type="paragraph" w:customStyle="1" w:styleId="0d">
    <w:name w:val="0 Таблица Подпись"/>
    <w:qFormat/>
    <w:rsid w:val="00570C89"/>
    <w:pPr>
      <w:keepNext/>
      <w:spacing w:before="240" w:after="0" w:line="240" w:lineRule="auto"/>
      <w:contextualSpacing/>
    </w:pPr>
    <w:rPr>
      <w:rFonts w:ascii="Times New Roman" w:eastAsia="Times New Roman" w:hAnsi="Times New Roman" w:cs="Times New Roman"/>
      <w:color w:val="000000"/>
      <w:sz w:val="24"/>
      <w:szCs w:val="24"/>
      <w:lang w:eastAsia="ru-RU"/>
    </w:rPr>
  </w:style>
  <w:style w:type="paragraph" w:customStyle="1" w:styleId="014">
    <w:name w:val="0 Таблица заголовок графы_1"/>
    <w:basedOn w:val="aff1"/>
    <w:qFormat/>
    <w:rsid w:val="00570C89"/>
    <w:pPr>
      <w:spacing w:before="120"/>
      <w:jc w:val="center"/>
    </w:pPr>
    <w:rPr>
      <w:b/>
      <w:color w:val="000000"/>
      <w:sz w:val="20"/>
    </w:rPr>
  </w:style>
  <w:style w:type="paragraph" w:customStyle="1" w:styleId="015">
    <w:name w:val="0 Таблица Текст_1"/>
    <w:basedOn w:val="aff1"/>
    <w:qFormat/>
    <w:rsid w:val="00570C89"/>
    <w:pPr>
      <w:spacing w:before="120" w:after="160" w:line="259" w:lineRule="auto"/>
      <w:jc w:val="both"/>
    </w:pPr>
    <w:rPr>
      <w:rFonts w:ascii="Calibri" w:eastAsia="Calibri" w:hAnsi="Calibri"/>
      <w:color w:val="000000"/>
      <w:sz w:val="20"/>
      <w:szCs w:val="22"/>
      <w:lang w:eastAsia="en-US"/>
    </w:rPr>
  </w:style>
  <w:style w:type="paragraph" w:customStyle="1" w:styleId="afffffffffffffffffff5">
    <w:name w:val="_Основной_текст"/>
    <w:link w:val="Char2"/>
    <w:rsid w:val="00570C89"/>
    <w:pPr>
      <w:tabs>
        <w:tab w:val="left" w:pos="851"/>
      </w:tabs>
      <w:spacing w:before="60" w:after="60" w:line="360" w:lineRule="auto"/>
      <w:ind w:firstLine="851"/>
      <w:contextualSpacing/>
      <w:jc w:val="both"/>
    </w:pPr>
    <w:rPr>
      <w:rFonts w:ascii="Times New Roman" w:eastAsia="Times New Roman" w:hAnsi="Times New Roman" w:cs="Times New Roman"/>
      <w:lang w:eastAsia="ru-RU"/>
    </w:rPr>
  </w:style>
  <w:style w:type="character" w:customStyle="1" w:styleId="Char2">
    <w:name w:val="_Основной_текст Char"/>
    <w:link w:val="afffffffffffffffffff5"/>
    <w:locked/>
    <w:rsid w:val="00570C89"/>
    <w:rPr>
      <w:rFonts w:ascii="Times New Roman" w:eastAsia="Times New Roman" w:hAnsi="Times New Roman" w:cs="Times New Roman"/>
      <w:lang w:eastAsia="ru-RU"/>
    </w:rPr>
  </w:style>
  <w:style w:type="paragraph" w:customStyle="1" w:styleId="afffffffffffffffffff6">
    <w:name w:val="Основной текст документа"/>
    <w:basedOn w:val="aff1"/>
    <w:autoRedefine/>
    <w:rsid w:val="00570C89"/>
    <w:pPr>
      <w:spacing w:before="120" w:after="120" w:line="300" w:lineRule="auto"/>
      <w:ind w:firstLine="357"/>
      <w:contextualSpacing/>
      <w:jc w:val="both"/>
    </w:pPr>
  </w:style>
  <w:style w:type="paragraph" w:customStyle="1" w:styleId="SYSMain">
    <w:name w:val="SYS_Main"/>
    <w:basedOn w:val="aff1"/>
    <w:rsid w:val="00570C89"/>
    <w:pPr>
      <w:spacing w:before="60" w:line="360" w:lineRule="auto"/>
      <w:ind w:firstLine="720"/>
      <w:jc w:val="both"/>
    </w:pPr>
    <w:rPr>
      <w:rFonts w:ascii="Arial" w:hAnsi="Arial"/>
      <w:szCs w:val="22"/>
      <w:lang w:eastAsia="en-US"/>
    </w:rPr>
  </w:style>
  <w:style w:type="paragraph" w:customStyle="1" w:styleId="-">
    <w:name w:val="- Список"/>
    <w:basedOn w:val="afff0"/>
    <w:qFormat/>
    <w:rsid w:val="00570C89"/>
    <w:pPr>
      <w:numPr>
        <w:numId w:val="153"/>
      </w:numPr>
      <w:spacing w:line="336" w:lineRule="auto"/>
      <w:jc w:val="both"/>
    </w:pPr>
    <w:rPr>
      <w:sz w:val="28"/>
      <w:szCs w:val="28"/>
    </w:rPr>
  </w:style>
  <w:style w:type="character" w:customStyle="1" w:styleId="5fb">
    <w:name w:val="Основной текст5"/>
    <w:rsid w:val="00570C89"/>
    <w:rPr>
      <w:rFonts w:ascii="Book Antiqua" w:eastAsia="ヒラギノ角ゴ Pro W3" w:hAnsi="Book Antiqua"/>
      <w:color w:val="000000"/>
      <w:spacing w:val="0"/>
      <w:w w:val="100"/>
      <w:position w:val="0"/>
      <w:sz w:val="26"/>
      <w:szCs w:val="26"/>
      <w:u w:val="single"/>
      <w:shd w:val="clear" w:color="auto" w:fill="FFFFFF"/>
      <w:lang w:val="ru-RU" w:eastAsia="ru-RU" w:bidi="ru-RU"/>
    </w:rPr>
  </w:style>
  <w:style w:type="paragraph" w:customStyle="1" w:styleId="ConsPlusDocList">
    <w:name w:val="ConsPlusDocList"/>
    <w:rsid w:val="00570C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0C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0C89"/>
    <w:pPr>
      <w:widowControl w:val="0"/>
      <w:autoSpaceDE w:val="0"/>
      <w:autoSpaceDN w:val="0"/>
      <w:spacing w:after="0" w:line="240" w:lineRule="auto"/>
    </w:pPr>
    <w:rPr>
      <w:rFonts w:ascii="Tahoma" w:eastAsia="Times New Roman" w:hAnsi="Tahoma" w:cs="Tahoma"/>
      <w:szCs w:val="20"/>
      <w:lang w:eastAsia="ru-RU"/>
    </w:rPr>
  </w:style>
  <w:style w:type="table" w:customStyle="1" w:styleId="261">
    <w:name w:val="Сетка таблицы26"/>
    <w:basedOn w:val="aff3"/>
    <w:next w:val="afff2"/>
    <w:uiPriority w:val="59"/>
    <w:rsid w:val="00570C89"/>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ff5">
    <w:name w:val="Основной текст4"/>
    <w:basedOn w:val="aff1"/>
    <w:rsid w:val="00570C89"/>
    <w:pPr>
      <w:widowControl w:val="0"/>
      <w:shd w:val="clear" w:color="auto" w:fill="FFFFFF"/>
      <w:spacing w:after="2520" w:line="331" w:lineRule="exact"/>
      <w:ind w:hanging="1880"/>
    </w:pPr>
    <w:rPr>
      <w:sz w:val="26"/>
      <w:szCs w:val="26"/>
      <w:lang w:eastAsia="en-US"/>
    </w:rPr>
  </w:style>
  <w:style w:type="numbering" w:customStyle="1" w:styleId="337">
    <w:name w:val="Нет списка33"/>
    <w:next w:val="aff4"/>
    <w:uiPriority w:val="99"/>
    <w:semiHidden/>
    <w:unhideWhenUsed/>
    <w:rsid w:val="00570C89"/>
  </w:style>
  <w:style w:type="table" w:customStyle="1" w:styleId="32c">
    <w:name w:val="Сетка таблицы32"/>
    <w:basedOn w:val="aff3"/>
    <w:next w:val="afff2"/>
    <w:uiPriority w:val="59"/>
    <w:rsid w:val="00570C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
    <w:next w:val="aff4"/>
    <w:uiPriority w:val="99"/>
    <w:semiHidden/>
    <w:unhideWhenUsed/>
    <w:rsid w:val="00570C89"/>
  </w:style>
  <w:style w:type="numbering" w:customStyle="1" w:styleId="ArticleSection111">
    <w:name w:val="Article / Section111"/>
    <w:rsid w:val="00570C89"/>
    <w:pPr>
      <w:numPr>
        <w:numId w:val="91"/>
      </w:numPr>
    </w:pPr>
  </w:style>
  <w:style w:type="numbering" w:customStyle="1" w:styleId="522">
    <w:name w:val="Стиль522"/>
    <w:rsid w:val="00570C89"/>
    <w:pPr>
      <w:numPr>
        <w:numId w:val="94"/>
      </w:numPr>
    </w:pPr>
  </w:style>
  <w:style w:type="numbering" w:customStyle="1" w:styleId="5111">
    <w:name w:val="Стиль5111"/>
    <w:rsid w:val="00570C89"/>
    <w:pPr>
      <w:numPr>
        <w:numId w:val="8"/>
      </w:numPr>
    </w:pPr>
  </w:style>
  <w:style w:type="paragraph" w:customStyle="1" w:styleId="-511">
    <w:name w:val="Таблица-сетка 5 темная — акцент 11"/>
    <w:basedOn w:val="1f3"/>
    <w:next w:val="aff1"/>
    <w:uiPriority w:val="39"/>
    <w:unhideWhenUsed/>
    <w:qFormat/>
    <w:rsid w:val="00570C89"/>
    <w:pPr>
      <w:tabs>
        <w:tab w:val="clear" w:pos="926"/>
        <w:tab w:val="left" w:pos="284"/>
      </w:tabs>
      <w:spacing w:before="480" w:line="360" w:lineRule="auto"/>
      <w:outlineLvl w:val="9"/>
    </w:pPr>
    <w:rPr>
      <w:rFonts w:ascii="Cambria" w:eastAsia="Times New Roman" w:hAnsi="Cambria" w:cs="Times New Roman"/>
      <w:b/>
      <w:bCs/>
      <w:color w:val="365F91"/>
      <w:sz w:val="24"/>
      <w:szCs w:val="24"/>
    </w:rPr>
  </w:style>
  <w:style w:type="paragraph" w:customStyle="1" w:styleId="-212">
    <w:name w:val="Цветной список - Акцент 21"/>
    <w:link w:val="-26"/>
    <w:uiPriority w:val="1"/>
    <w:qFormat/>
    <w:rsid w:val="00570C89"/>
    <w:pPr>
      <w:spacing w:after="0" w:line="240" w:lineRule="auto"/>
    </w:pPr>
    <w:rPr>
      <w:rFonts w:ascii="Calibri" w:eastAsia="Calibri" w:hAnsi="Calibri" w:cs="Times New Roman"/>
    </w:rPr>
  </w:style>
  <w:style w:type="paragraph" w:customStyle="1" w:styleId="1-41">
    <w:name w:val="Средний список 1 - Акцент 41"/>
    <w:hidden/>
    <w:uiPriority w:val="99"/>
    <w:semiHidden/>
    <w:rsid w:val="00570C89"/>
    <w:pPr>
      <w:spacing w:after="0" w:line="240" w:lineRule="auto"/>
    </w:pPr>
    <w:rPr>
      <w:rFonts w:ascii="Times New Roman" w:eastAsia="Times New Roman" w:hAnsi="Times New Roman" w:cs="Times New Roman"/>
      <w:sz w:val="24"/>
      <w:szCs w:val="24"/>
      <w:lang w:eastAsia="ru-RU"/>
    </w:rPr>
  </w:style>
  <w:style w:type="character" w:customStyle="1" w:styleId="-26">
    <w:name w:val="Цветной список - Акцент 2 Знак"/>
    <w:link w:val="-212"/>
    <w:uiPriority w:val="1"/>
    <w:rsid w:val="00570C89"/>
    <w:rPr>
      <w:rFonts w:ascii="Calibri" w:eastAsia="Calibri" w:hAnsi="Calibri" w:cs="Times New Roman"/>
    </w:rPr>
  </w:style>
  <w:style w:type="character" w:customStyle="1" w:styleId="-213">
    <w:name w:val="Цветная заливка - Акцент 21"/>
    <w:uiPriority w:val="99"/>
    <w:semiHidden/>
    <w:rsid w:val="00570C89"/>
    <w:rPr>
      <w:color w:val="808080"/>
    </w:rPr>
  </w:style>
  <w:style w:type="numbering" w:customStyle="1" w:styleId="11111">
    <w:name w:val="Нет списка1111"/>
    <w:next w:val="aff4"/>
    <w:semiHidden/>
    <w:unhideWhenUsed/>
    <w:rsid w:val="00570C89"/>
  </w:style>
  <w:style w:type="character" w:customStyle="1" w:styleId="-3110">
    <w:name w:val="Таблица-сетка 3 — акцент 11"/>
    <w:uiPriority w:val="33"/>
    <w:qFormat/>
    <w:rsid w:val="00570C89"/>
    <w:rPr>
      <w:b/>
      <w:bCs/>
      <w:smallCaps/>
      <w:spacing w:val="5"/>
    </w:rPr>
  </w:style>
  <w:style w:type="table" w:customStyle="1" w:styleId="1123">
    <w:name w:val="Сетка таблицы112"/>
    <w:basedOn w:val="aff3"/>
    <w:next w:val="afff2"/>
    <w:rsid w:val="00570C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fff0">
    <w:name w:val="Знак Знак Знак Знак Знак Знак Знак Знак Знак Знак Знак Знак Знак Знак Знак Знак3"/>
    <w:basedOn w:val="aff1"/>
    <w:rsid w:val="00570C89"/>
    <w:pPr>
      <w:spacing w:after="160" w:line="240" w:lineRule="exact"/>
    </w:pPr>
    <w:rPr>
      <w:rFonts w:ascii="Verdana" w:hAnsi="Verdana"/>
      <w:lang w:val="en-US" w:eastAsia="en-US"/>
    </w:rPr>
  </w:style>
  <w:style w:type="numbering" w:customStyle="1" w:styleId="2123">
    <w:name w:val="Нет списка212"/>
    <w:next w:val="aff4"/>
    <w:uiPriority w:val="99"/>
    <w:semiHidden/>
    <w:unhideWhenUsed/>
    <w:rsid w:val="00570C89"/>
  </w:style>
  <w:style w:type="numbering" w:customStyle="1" w:styleId="NoList12">
    <w:name w:val="No List12"/>
    <w:next w:val="aff4"/>
    <w:rsid w:val="00570C89"/>
  </w:style>
  <w:style w:type="table" w:customStyle="1" w:styleId="TableGrid12">
    <w:name w:val="Table Grid12"/>
    <w:basedOn w:val="aff3"/>
    <w:next w:val="afff2"/>
    <w:rsid w:val="00570C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Numbered2">
    <w:name w:val="Стиль List Numbered2"/>
    <w:rsid w:val="00570C89"/>
    <w:pPr>
      <w:numPr>
        <w:numId w:val="119"/>
      </w:numPr>
    </w:pPr>
  </w:style>
  <w:style w:type="numbering" w:customStyle="1" w:styleId="PictureCaption2">
    <w:name w:val="Стиль Picture Caption2"/>
    <w:rsid w:val="00570C89"/>
    <w:pPr>
      <w:numPr>
        <w:numId w:val="121"/>
      </w:numPr>
    </w:pPr>
  </w:style>
  <w:style w:type="numbering" w:customStyle="1" w:styleId="2ffffff">
    <w:name w:val="Стиль Подрисуночная подпись2"/>
    <w:rsid w:val="00570C89"/>
  </w:style>
  <w:style w:type="numbering" w:customStyle="1" w:styleId="2ffffff0">
    <w:name w:val="Стиль Заголовки2"/>
    <w:rsid w:val="00570C89"/>
  </w:style>
  <w:style w:type="numbering" w:customStyle="1" w:styleId="ListBulleted2">
    <w:name w:val="Стиль List Bulleted2"/>
    <w:rsid w:val="00570C89"/>
    <w:pPr>
      <w:numPr>
        <w:numId w:val="123"/>
      </w:numPr>
    </w:pPr>
  </w:style>
  <w:style w:type="numbering" w:customStyle="1" w:styleId="22">
    <w:name w:val="Стиль Заголовок2"/>
    <w:rsid w:val="00570C89"/>
    <w:pPr>
      <w:numPr>
        <w:numId w:val="124"/>
      </w:numPr>
    </w:pPr>
  </w:style>
  <w:style w:type="character" w:customStyle="1" w:styleId="-710">
    <w:name w:val="Таблица-сетка 7 цветная1"/>
    <w:uiPriority w:val="21"/>
    <w:qFormat/>
    <w:rsid w:val="00570C89"/>
    <w:rPr>
      <w:b/>
      <w:bCs/>
      <w:i/>
      <w:iCs/>
      <w:color w:val="4F81BD"/>
    </w:rPr>
  </w:style>
  <w:style w:type="numbering" w:customStyle="1" w:styleId="24">
    <w:name w:val="Список основной2"/>
    <w:rsid w:val="00570C89"/>
    <w:pPr>
      <w:numPr>
        <w:numId w:val="139"/>
      </w:numPr>
    </w:pPr>
  </w:style>
  <w:style w:type="numbering" w:customStyle="1" w:styleId="422">
    <w:name w:val="Стиль422"/>
    <w:rsid w:val="00570C89"/>
    <w:pPr>
      <w:numPr>
        <w:numId w:val="134"/>
      </w:numPr>
    </w:pPr>
  </w:style>
  <w:style w:type="numbering" w:customStyle="1" w:styleId="1ai22">
    <w:name w:val="1 / a / i22"/>
    <w:basedOn w:val="aff4"/>
    <w:next w:val="1ai"/>
    <w:rsid w:val="00570C89"/>
    <w:pPr>
      <w:numPr>
        <w:numId w:val="135"/>
      </w:numPr>
    </w:pPr>
  </w:style>
  <w:style w:type="numbering" w:customStyle="1" w:styleId="NoList111">
    <w:name w:val="No List111"/>
    <w:next w:val="aff4"/>
    <w:rsid w:val="00570C89"/>
  </w:style>
  <w:style w:type="table" w:customStyle="1" w:styleId="TableGrid111">
    <w:name w:val="Table Grid111"/>
    <w:basedOn w:val="aff3"/>
    <w:next w:val="afff2"/>
    <w:rsid w:val="00570C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Numbered11">
    <w:name w:val="Стиль List Numbered11"/>
    <w:rsid w:val="00570C89"/>
    <w:pPr>
      <w:numPr>
        <w:numId w:val="141"/>
      </w:numPr>
    </w:pPr>
  </w:style>
  <w:style w:type="numbering" w:customStyle="1" w:styleId="PictureCaption11">
    <w:name w:val="Стиль Picture Caption11"/>
    <w:rsid w:val="00570C89"/>
    <w:pPr>
      <w:numPr>
        <w:numId w:val="115"/>
      </w:numPr>
    </w:pPr>
  </w:style>
  <w:style w:type="numbering" w:customStyle="1" w:styleId="114">
    <w:name w:val="Стиль Подрисуночная подпись11"/>
    <w:rsid w:val="00570C89"/>
    <w:pPr>
      <w:numPr>
        <w:numId w:val="114"/>
      </w:numPr>
    </w:pPr>
  </w:style>
  <w:style w:type="numbering" w:customStyle="1" w:styleId="112">
    <w:name w:val="Стиль Заголовки11"/>
    <w:rsid w:val="00570C89"/>
    <w:pPr>
      <w:numPr>
        <w:numId w:val="116"/>
      </w:numPr>
    </w:pPr>
  </w:style>
  <w:style w:type="numbering" w:customStyle="1" w:styleId="ListBulleted11">
    <w:name w:val="Стиль List Bulleted11"/>
    <w:rsid w:val="00570C89"/>
    <w:pPr>
      <w:numPr>
        <w:numId w:val="142"/>
      </w:numPr>
    </w:pPr>
  </w:style>
  <w:style w:type="numbering" w:customStyle="1" w:styleId="110">
    <w:name w:val="Стиль Заголовок11"/>
    <w:rsid w:val="00570C89"/>
    <w:pPr>
      <w:numPr>
        <w:numId w:val="117"/>
      </w:numPr>
    </w:pPr>
  </w:style>
  <w:style w:type="numbering" w:customStyle="1" w:styleId="1112">
    <w:name w:val="Стиль1112"/>
    <w:rsid w:val="00570C89"/>
    <w:pPr>
      <w:numPr>
        <w:numId w:val="120"/>
      </w:numPr>
    </w:pPr>
  </w:style>
  <w:style w:type="numbering" w:customStyle="1" w:styleId="2112">
    <w:name w:val="Стиль2112"/>
    <w:rsid w:val="00570C89"/>
    <w:pPr>
      <w:numPr>
        <w:numId w:val="122"/>
      </w:numPr>
    </w:pPr>
  </w:style>
  <w:style w:type="numbering" w:customStyle="1" w:styleId="311">
    <w:name w:val="Стиль311"/>
    <w:rsid w:val="00570C89"/>
    <w:pPr>
      <w:numPr>
        <w:numId w:val="128"/>
      </w:numPr>
    </w:pPr>
  </w:style>
  <w:style w:type="numbering" w:customStyle="1" w:styleId="113">
    <w:name w:val="Список основной11"/>
    <w:rsid w:val="00570C89"/>
    <w:pPr>
      <w:numPr>
        <w:numId w:val="143"/>
      </w:numPr>
    </w:pPr>
  </w:style>
  <w:style w:type="numbering" w:customStyle="1" w:styleId="4111">
    <w:name w:val="Стиль4111"/>
    <w:rsid w:val="00570C89"/>
    <w:pPr>
      <w:numPr>
        <w:numId w:val="130"/>
      </w:numPr>
    </w:pPr>
  </w:style>
  <w:style w:type="numbering" w:customStyle="1" w:styleId="1ai111">
    <w:name w:val="1 / a / i111"/>
    <w:basedOn w:val="aff4"/>
    <w:next w:val="1ai"/>
    <w:rsid w:val="00570C89"/>
    <w:pPr>
      <w:numPr>
        <w:numId w:val="131"/>
      </w:numPr>
    </w:pPr>
  </w:style>
  <w:style w:type="paragraph" w:customStyle="1" w:styleId="13e">
    <w:name w:val="Абзац списка13"/>
    <w:basedOn w:val="aff1"/>
    <w:qFormat/>
    <w:rsid w:val="00570C89"/>
    <w:pPr>
      <w:spacing w:line="312" w:lineRule="auto"/>
      <w:ind w:left="720"/>
      <w:jc w:val="both"/>
    </w:pPr>
    <w:rPr>
      <w:szCs w:val="22"/>
      <w:lang w:val="x-none" w:eastAsia="en-US"/>
    </w:rPr>
  </w:style>
  <w:style w:type="paragraph" w:customStyle="1" w:styleId="11ff8">
    <w:name w:val="Заголовок11"/>
    <w:basedOn w:val="1f3"/>
    <w:locked/>
    <w:rsid w:val="00570C89"/>
    <w:pPr>
      <w:keepLines w:val="0"/>
      <w:pageBreakBefore/>
      <w:tabs>
        <w:tab w:val="clear" w:pos="926"/>
      </w:tabs>
      <w:suppressAutoHyphens/>
      <w:spacing w:before="0" w:line="360" w:lineRule="auto"/>
      <w:ind w:firstLine="567"/>
      <w:jc w:val="both"/>
    </w:pPr>
    <w:rPr>
      <w:rFonts w:ascii="Arial" w:eastAsia="Times New Roman" w:hAnsi="Arial" w:cs="Times New Roman"/>
      <w:b/>
      <w:bCs/>
      <w:color w:val="auto"/>
      <w:kern w:val="32"/>
      <w:szCs w:val="28"/>
      <w:lang w:eastAsia="en-US"/>
    </w:rPr>
  </w:style>
  <w:style w:type="paragraph" w:customStyle="1" w:styleId="149">
    <w:name w:val="Знак14"/>
    <w:basedOn w:val="aff1"/>
    <w:rsid w:val="00570C89"/>
    <w:pPr>
      <w:spacing w:before="100" w:beforeAutospacing="1" w:after="100" w:afterAutospacing="1"/>
    </w:pPr>
    <w:rPr>
      <w:rFonts w:ascii="Tahoma" w:hAnsi="Tahoma"/>
      <w:sz w:val="20"/>
      <w:szCs w:val="20"/>
      <w:lang w:val="en-US" w:eastAsia="en-US"/>
    </w:rPr>
  </w:style>
  <w:style w:type="paragraph" w:customStyle="1" w:styleId="108">
    <w:name w:val="Абзац списка10"/>
    <w:basedOn w:val="aff1"/>
    <w:qFormat/>
    <w:rsid w:val="00570C89"/>
    <w:pPr>
      <w:spacing w:line="312" w:lineRule="auto"/>
      <w:ind w:left="720"/>
      <w:jc w:val="both"/>
    </w:pPr>
    <w:rPr>
      <w:szCs w:val="22"/>
      <w:lang w:eastAsia="en-US"/>
    </w:rPr>
  </w:style>
  <w:style w:type="paragraph" w:customStyle="1" w:styleId="109">
    <w:name w:val="Знак10"/>
    <w:basedOn w:val="aff1"/>
    <w:rsid w:val="00570C89"/>
    <w:pPr>
      <w:spacing w:before="100" w:beforeAutospacing="1" w:after="100" w:afterAutospacing="1"/>
    </w:pPr>
    <w:rPr>
      <w:rFonts w:ascii="Tahoma" w:hAnsi="Tahoma"/>
      <w:sz w:val="20"/>
      <w:szCs w:val="20"/>
      <w:lang w:val="en-US" w:eastAsia="en-US"/>
    </w:rPr>
  </w:style>
  <w:style w:type="paragraph" w:customStyle="1" w:styleId="2ffffff1">
    <w:name w:val="Знак Знак Знак Знак Знак Знак Знак Знак Знак Знак Знак Знак Знак Знак Знак Знак2"/>
    <w:basedOn w:val="aff1"/>
    <w:rsid w:val="00570C89"/>
    <w:pPr>
      <w:spacing w:after="160" w:line="240" w:lineRule="exact"/>
    </w:pPr>
    <w:rPr>
      <w:rFonts w:ascii="Verdana" w:hAnsi="Verdana"/>
      <w:lang w:val="en-US" w:eastAsia="en-US"/>
    </w:rPr>
  </w:style>
  <w:style w:type="paragraph" w:customStyle="1" w:styleId="2101">
    <w:name w:val="Основной текст 210"/>
    <w:basedOn w:val="aff1"/>
    <w:rsid w:val="00570C89"/>
    <w:pPr>
      <w:overflowPunct w:val="0"/>
      <w:autoSpaceDE w:val="0"/>
      <w:autoSpaceDN w:val="0"/>
      <w:adjustRightInd w:val="0"/>
      <w:jc w:val="center"/>
      <w:textAlignment w:val="baseline"/>
    </w:pPr>
    <w:rPr>
      <w:rFonts w:ascii="Arial" w:hAnsi="Arial"/>
      <w:b/>
      <w:sz w:val="28"/>
      <w:szCs w:val="20"/>
    </w:rPr>
  </w:style>
  <w:style w:type="paragraph" w:customStyle="1" w:styleId="207">
    <w:name w:val="Обычный20"/>
    <w:rsid w:val="00570C89"/>
    <w:pPr>
      <w:widowControl w:val="0"/>
      <w:spacing w:after="0" w:line="300" w:lineRule="auto"/>
    </w:pPr>
    <w:rPr>
      <w:rFonts w:ascii="Times New Roman" w:eastAsia="Times New Roman" w:hAnsi="Times New Roman" w:cs="Times New Roman"/>
      <w:snapToGrid w:val="0"/>
      <w:szCs w:val="20"/>
      <w:lang w:eastAsia="ru-RU"/>
    </w:rPr>
  </w:style>
  <w:style w:type="paragraph" w:customStyle="1" w:styleId="1">
    <w:name w:val="_ФК_Нумерованный_заголовок1"/>
    <w:basedOn w:val="aff1"/>
    <w:link w:val="1ffffffffa"/>
    <w:rsid w:val="00570C89"/>
    <w:pPr>
      <w:numPr>
        <w:numId w:val="155"/>
      </w:numPr>
      <w:spacing w:after="120"/>
      <w:contextualSpacing/>
      <w:jc w:val="center"/>
      <w:outlineLvl w:val="0"/>
    </w:pPr>
    <w:rPr>
      <w:b/>
      <w:sz w:val="28"/>
      <w:szCs w:val="28"/>
      <w:lang w:eastAsia="en-US"/>
    </w:rPr>
  </w:style>
  <w:style w:type="paragraph" w:customStyle="1" w:styleId="afffffffffffffffffff7">
    <w:name w:val="_ФК_основной текст"/>
    <w:basedOn w:val="1"/>
    <w:link w:val="afffffffffffffffffff8"/>
    <w:qFormat/>
    <w:rsid w:val="00570C89"/>
    <w:pPr>
      <w:numPr>
        <w:numId w:val="0"/>
      </w:numPr>
      <w:spacing w:after="0"/>
      <w:ind w:firstLine="709"/>
      <w:jc w:val="both"/>
      <w:outlineLvl w:val="9"/>
    </w:pPr>
    <w:rPr>
      <w:b w:val="0"/>
      <w:sz w:val="24"/>
      <w:szCs w:val="24"/>
    </w:rPr>
  </w:style>
  <w:style w:type="character" w:customStyle="1" w:styleId="1ffffffffa">
    <w:name w:val="_ФК_Нумерованный_заголовок1 Знак"/>
    <w:link w:val="1"/>
    <w:rsid w:val="00570C89"/>
    <w:rPr>
      <w:rFonts w:ascii="Times New Roman" w:eastAsia="Times New Roman" w:hAnsi="Times New Roman" w:cs="Times New Roman"/>
      <w:b/>
      <w:sz w:val="28"/>
      <w:szCs w:val="28"/>
    </w:rPr>
  </w:style>
  <w:style w:type="character" w:customStyle="1" w:styleId="afffffffffffffffffff8">
    <w:name w:val="_ФК_основной текст Знак"/>
    <w:link w:val="afffffffffffffffffff7"/>
    <w:rsid w:val="00570C89"/>
    <w:rPr>
      <w:rFonts w:ascii="Times New Roman" w:eastAsia="Times New Roman" w:hAnsi="Times New Roman" w:cs="Times New Roman"/>
      <w:sz w:val="24"/>
      <w:szCs w:val="24"/>
    </w:rPr>
  </w:style>
  <w:style w:type="paragraph" w:customStyle="1" w:styleId="--">
    <w:name w:val="_ФК_-Список-"/>
    <w:basedOn w:val="affffffffffffffffffe"/>
    <w:link w:val="--0"/>
    <w:qFormat/>
    <w:rsid w:val="00570C89"/>
    <w:pPr>
      <w:numPr>
        <w:numId w:val="163"/>
      </w:numPr>
      <w:tabs>
        <w:tab w:val="left" w:pos="884"/>
      </w:tabs>
      <w:ind w:left="0" w:firstLine="709"/>
      <w:jc w:val="both"/>
    </w:pPr>
    <w:rPr>
      <w:lang w:val="ru-RU" w:eastAsia="ru-RU"/>
    </w:rPr>
  </w:style>
  <w:style w:type="paragraph" w:customStyle="1" w:styleId="20">
    <w:name w:val="_ФК_нумерованный заголовок2"/>
    <w:basedOn w:val="affffffffffffffffffe"/>
    <w:link w:val="2ffffff2"/>
    <w:qFormat/>
    <w:rsid w:val="00570C89"/>
    <w:pPr>
      <w:numPr>
        <w:ilvl w:val="1"/>
        <w:numId w:val="155"/>
      </w:numPr>
      <w:spacing w:before="240" w:after="240"/>
      <w:jc w:val="center"/>
      <w:outlineLvl w:val="1"/>
    </w:pPr>
    <w:rPr>
      <w:b/>
      <w:sz w:val="28"/>
      <w:szCs w:val="28"/>
      <w:lang w:val="ru-RU"/>
    </w:rPr>
  </w:style>
  <w:style w:type="character" w:customStyle="1" w:styleId="--0">
    <w:name w:val="_ФК_-Список- Знак"/>
    <w:link w:val="--"/>
    <w:rsid w:val="00570C89"/>
    <w:rPr>
      <w:rFonts w:ascii="Times New Roman" w:eastAsia="Times New Roman" w:hAnsi="Times New Roman" w:cs="Times New Roman"/>
      <w:sz w:val="24"/>
      <w:szCs w:val="24"/>
      <w:lang w:eastAsia="ru-RU"/>
    </w:rPr>
  </w:style>
  <w:style w:type="character" w:customStyle="1" w:styleId="2ffffff2">
    <w:name w:val="_ФК_нумерованный заголовок2 Знак"/>
    <w:link w:val="20"/>
    <w:rsid w:val="00570C89"/>
    <w:rPr>
      <w:rFonts w:ascii="Times New Roman" w:eastAsia="Times New Roman" w:hAnsi="Times New Roman" w:cs="Times New Roman"/>
      <w:b/>
      <w:sz w:val="28"/>
      <w:szCs w:val="28"/>
    </w:rPr>
  </w:style>
  <w:style w:type="paragraph" w:customStyle="1" w:styleId="1a">
    <w:name w:val="_ФК_Нумерованый список 1)"/>
    <w:basedOn w:val="afffffffffffffffffff7"/>
    <w:link w:val="1ffffffffb"/>
    <w:qFormat/>
    <w:rsid w:val="00570C89"/>
    <w:pPr>
      <w:numPr>
        <w:numId w:val="159"/>
      </w:numPr>
      <w:tabs>
        <w:tab w:val="left" w:pos="1021"/>
      </w:tabs>
    </w:pPr>
  </w:style>
  <w:style w:type="numbering" w:customStyle="1" w:styleId="16">
    <w:name w:val="_ФК_нумерованный список 1"/>
    <w:basedOn w:val="aff4"/>
    <w:uiPriority w:val="99"/>
    <w:rsid w:val="00570C89"/>
    <w:pPr>
      <w:numPr>
        <w:numId w:val="156"/>
      </w:numPr>
    </w:pPr>
  </w:style>
  <w:style w:type="numbering" w:customStyle="1" w:styleId="19">
    <w:name w:val="_ФК_стиль нимерации 1)"/>
    <w:basedOn w:val="aff4"/>
    <w:uiPriority w:val="99"/>
    <w:rsid w:val="00570C89"/>
    <w:pPr>
      <w:numPr>
        <w:numId w:val="205"/>
      </w:numPr>
    </w:pPr>
  </w:style>
  <w:style w:type="paragraph" w:customStyle="1" w:styleId="3">
    <w:name w:val="_ФК_нумерованный заголовок3"/>
    <w:basedOn w:val="20"/>
    <w:link w:val="3ffff1"/>
    <w:qFormat/>
    <w:rsid w:val="00570C89"/>
    <w:pPr>
      <w:numPr>
        <w:ilvl w:val="2"/>
      </w:numPr>
      <w:tabs>
        <w:tab w:val="left" w:pos="567"/>
      </w:tabs>
      <w:outlineLvl w:val="2"/>
    </w:pPr>
  </w:style>
  <w:style w:type="character" w:customStyle="1" w:styleId="3ffff1">
    <w:name w:val="_ФК_нумерованный заголовок3 Знак"/>
    <w:link w:val="3"/>
    <w:rsid w:val="00570C89"/>
    <w:rPr>
      <w:rFonts w:ascii="Times New Roman" w:eastAsia="Times New Roman" w:hAnsi="Times New Roman" w:cs="Times New Roman"/>
      <w:b/>
      <w:sz w:val="28"/>
      <w:szCs w:val="28"/>
    </w:rPr>
  </w:style>
  <w:style w:type="paragraph" w:customStyle="1" w:styleId="40">
    <w:name w:val="_ФК_нумерованный заголовок4"/>
    <w:basedOn w:val="3"/>
    <w:link w:val="4ff6"/>
    <w:qFormat/>
    <w:rsid w:val="00570C89"/>
    <w:pPr>
      <w:numPr>
        <w:ilvl w:val="3"/>
      </w:numPr>
      <w:tabs>
        <w:tab w:val="left" w:pos="1134"/>
      </w:tabs>
      <w:outlineLvl w:val="3"/>
    </w:pPr>
  </w:style>
  <w:style w:type="numbering" w:customStyle="1" w:styleId="a4">
    <w:name w:val="_ФК_буквенный список"/>
    <w:basedOn w:val="aff4"/>
    <w:uiPriority w:val="99"/>
    <w:rsid w:val="00570C89"/>
    <w:pPr>
      <w:numPr>
        <w:numId w:val="161"/>
      </w:numPr>
    </w:pPr>
  </w:style>
  <w:style w:type="character" w:customStyle="1" w:styleId="4ff6">
    <w:name w:val="_ФК_нумерованный заголовок4 Знак"/>
    <w:link w:val="40"/>
    <w:rsid w:val="00570C89"/>
    <w:rPr>
      <w:rFonts w:ascii="Times New Roman" w:eastAsia="Times New Roman" w:hAnsi="Times New Roman" w:cs="Times New Roman"/>
      <w:b/>
      <w:sz w:val="28"/>
      <w:szCs w:val="28"/>
    </w:rPr>
  </w:style>
  <w:style w:type="numbering" w:customStyle="1" w:styleId="af8">
    <w:name w:val="_ФК_Нимерованный список а)"/>
    <w:basedOn w:val="16"/>
    <w:uiPriority w:val="99"/>
    <w:rsid w:val="00570C89"/>
    <w:pPr>
      <w:numPr>
        <w:numId w:val="157"/>
      </w:numPr>
    </w:pPr>
  </w:style>
  <w:style w:type="paragraph" w:customStyle="1" w:styleId="afe">
    <w:name w:val="_ФК_приложение осн."/>
    <w:basedOn w:val="1"/>
    <w:link w:val="afffffffffffffffffff9"/>
    <w:qFormat/>
    <w:rsid w:val="00570C89"/>
    <w:pPr>
      <w:numPr>
        <w:numId w:val="158"/>
      </w:numPr>
      <w:jc w:val="right"/>
    </w:pPr>
    <w:rPr>
      <w:szCs w:val="24"/>
    </w:rPr>
  </w:style>
  <w:style w:type="character" w:customStyle="1" w:styleId="afffffffffffffffffff9">
    <w:name w:val="_ФК_приложение осн. Знак"/>
    <w:link w:val="afe"/>
    <w:rsid w:val="00570C89"/>
    <w:rPr>
      <w:rFonts w:ascii="Times New Roman" w:eastAsia="Times New Roman" w:hAnsi="Times New Roman" w:cs="Times New Roman"/>
      <w:b/>
      <w:sz w:val="28"/>
      <w:szCs w:val="24"/>
    </w:rPr>
  </w:style>
  <w:style w:type="paragraph" w:customStyle="1" w:styleId="2a">
    <w:name w:val="_ФК_приложение 2"/>
    <w:basedOn w:val="afe"/>
    <w:link w:val="2ffffff3"/>
    <w:qFormat/>
    <w:rsid w:val="00570C89"/>
    <w:pPr>
      <w:numPr>
        <w:ilvl w:val="1"/>
      </w:numPr>
      <w:spacing w:before="120"/>
      <w:ind w:left="578" w:hanging="578"/>
      <w:jc w:val="center"/>
      <w:outlineLvl w:val="1"/>
    </w:pPr>
  </w:style>
  <w:style w:type="paragraph" w:customStyle="1" w:styleId="35">
    <w:name w:val="_ФК_приложение 3"/>
    <w:basedOn w:val="aff1"/>
    <w:link w:val="3ffff2"/>
    <w:qFormat/>
    <w:rsid w:val="00570C89"/>
    <w:pPr>
      <w:keepNext/>
      <w:keepLines/>
      <w:numPr>
        <w:ilvl w:val="2"/>
        <w:numId w:val="158"/>
      </w:numPr>
      <w:suppressAutoHyphens/>
      <w:spacing w:after="120" w:line="360" w:lineRule="exact"/>
      <w:jc w:val="center"/>
    </w:pPr>
    <w:rPr>
      <w:b/>
      <w:iCs/>
      <w:kern w:val="28"/>
      <w:sz w:val="28"/>
      <w:lang w:val="en-AU" w:eastAsia="en-US"/>
    </w:rPr>
  </w:style>
  <w:style w:type="character" w:customStyle="1" w:styleId="2ffffff3">
    <w:name w:val="_ФК_приложение 2 Знак"/>
    <w:link w:val="2a"/>
    <w:rsid w:val="00570C89"/>
    <w:rPr>
      <w:rFonts w:ascii="Times New Roman" w:eastAsia="Times New Roman" w:hAnsi="Times New Roman" w:cs="Times New Roman"/>
      <w:b/>
      <w:sz w:val="28"/>
      <w:szCs w:val="24"/>
    </w:rPr>
  </w:style>
  <w:style w:type="character" w:customStyle="1" w:styleId="3ffff2">
    <w:name w:val="_ФК_приложение 3 Знак"/>
    <w:link w:val="35"/>
    <w:rsid w:val="00570C89"/>
    <w:rPr>
      <w:rFonts w:ascii="Times New Roman" w:eastAsia="Times New Roman" w:hAnsi="Times New Roman" w:cs="Times New Roman"/>
      <w:b/>
      <w:iCs/>
      <w:kern w:val="28"/>
      <w:sz w:val="28"/>
      <w:szCs w:val="24"/>
      <w:lang w:val="en-AU"/>
    </w:rPr>
  </w:style>
  <w:style w:type="paragraph" w:customStyle="1" w:styleId="46">
    <w:name w:val="_ФК_приложение 4"/>
    <w:basedOn w:val="35"/>
    <w:link w:val="4ff7"/>
    <w:qFormat/>
    <w:rsid w:val="00570C89"/>
    <w:pPr>
      <w:numPr>
        <w:ilvl w:val="3"/>
      </w:numPr>
    </w:pPr>
  </w:style>
  <w:style w:type="paragraph" w:customStyle="1" w:styleId="47">
    <w:name w:val="_ФК_Приложение 4"/>
    <w:basedOn w:val="46"/>
    <w:link w:val="4ff8"/>
    <w:qFormat/>
    <w:rsid w:val="00570C89"/>
    <w:pPr>
      <w:numPr>
        <w:ilvl w:val="4"/>
      </w:numPr>
    </w:pPr>
  </w:style>
  <w:style w:type="character" w:customStyle="1" w:styleId="4ff7">
    <w:name w:val="_ФК_приложение 4 Знак"/>
    <w:link w:val="46"/>
    <w:rsid w:val="00570C89"/>
    <w:rPr>
      <w:rFonts w:ascii="Times New Roman" w:eastAsia="Times New Roman" w:hAnsi="Times New Roman" w:cs="Times New Roman"/>
      <w:b/>
      <w:iCs/>
      <w:kern w:val="28"/>
      <w:sz w:val="28"/>
      <w:szCs w:val="24"/>
      <w:lang w:val="en-AU"/>
    </w:rPr>
  </w:style>
  <w:style w:type="character" w:customStyle="1" w:styleId="4ff8">
    <w:name w:val="_ФК_Приложение 4 Знак"/>
    <w:link w:val="47"/>
    <w:rsid w:val="00570C89"/>
    <w:rPr>
      <w:rFonts w:ascii="Times New Roman" w:eastAsia="Times New Roman" w:hAnsi="Times New Roman" w:cs="Times New Roman"/>
      <w:b/>
      <w:iCs/>
      <w:kern w:val="28"/>
      <w:sz w:val="28"/>
      <w:szCs w:val="24"/>
      <w:lang w:val="en-AU"/>
    </w:rPr>
  </w:style>
  <w:style w:type="character" w:customStyle="1" w:styleId="1ffffffffb">
    <w:name w:val="_ФК_Нумерованый список 1) Знак"/>
    <w:link w:val="1a"/>
    <w:rsid w:val="00570C89"/>
    <w:rPr>
      <w:rFonts w:ascii="Times New Roman" w:eastAsia="Times New Roman" w:hAnsi="Times New Roman" w:cs="Times New Roman"/>
      <w:sz w:val="24"/>
      <w:szCs w:val="24"/>
    </w:rPr>
  </w:style>
  <w:style w:type="numbering" w:customStyle="1" w:styleId="ae">
    <w:name w:val="_ФК_нумерованый список а)!"/>
    <w:basedOn w:val="19"/>
    <w:uiPriority w:val="99"/>
    <w:rsid w:val="00570C89"/>
    <w:pPr>
      <w:numPr>
        <w:numId w:val="160"/>
      </w:numPr>
    </w:pPr>
  </w:style>
  <w:style w:type="paragraph" w:customStyle="1" w:styleId="a3">
    <w:name w:val="_ФК_ буквенный список а)"/>
    <w:basedOn w:val="affffffffffffffffffe"/>
    <w:next w:val="afffffffffffffffffff7"/>
    <w:link w:val="afffffffffffffffffffa"/>
    <w:qFormat/>
    <w:rsid w:val="00570C89"/>
    <w:pPr>
      <w:numPr>
        <w:numId w:val="166"/>
      </w:numPr>
      <w:tabs>
        <w:tab w:val="left" w:pos="993"/>
      </w:tabs>
      <w:jc w:val="both"/>
    </w:pPr>
    <w:rPr>
      <w:lang w:val="ru-RU"/>
    </w:rPr>
  </w:style>
  <w:style w:type="numbering" w:customStyle="1" w:styleId="afa">
    <w:name w:val="_ФК_ Список с чертой"/>
    <w:basedOn w:val="aff4"/>
    <w:uiPriority w:val="99"/>
    <w:rsid w:val="00570C89"/>
    <w:pPr>
      <w:numPr>
        <w:numId w:val="162"/>
      </w:numPr>
    </w:pPr>
  </w:style>
  <w:style w:type="character" w:customStyle="1" w:styleId="afffffffffffffffffffa">
    <w:name w:val="_ФК_ буквенный список а) Знак"/>
    <w:link w:val="a3"/>
    <w:rsid w:val="00570C89"/>
    <w:rPr>
      <w:rFonts w:ascii="Times New Roman" w:eastAsia="Times New Roman" w:hAnsi="Times New Roman" w:cs="Times New Roman"/>
      <w:sz w:val="24"/>
      <w:szCs w:val="24"/>
    </w:rPr>
  </w:style>
  <w:style w:type="paragraph" w:customStyle="1" w:styleId="afffffffffffffffffffb">
    <w:name w:val="_ФК_Таблица заголовок"/>
    <w:basedOn w:val="afff0"/>
    <w:rsid w:val="00570C89"/>
    <w:pPr>
      <w:spacing w:line="276" w:lineRule="auto"/>
      <w:ind w:left="0"/>
      <w:jc w:val="center"/>
    </w:pPr>
    <w:rPr>
      <w:b/>
      <w:sz w:val="20"/>
      <w:szCs w:val="22"/>
      <w:lang w:eastAsia="en-US"/>
    </w:rPr>
  </w:style>
  <w:style w:type="paragraph" w:customStyle="1" w:styleId="afffffffffffffffffffc">
    <w:name w:val="_ФК_Таблица текст"/>
    <w:basedOn w:val="affffffffffffffffffe"/>
    <w:rsid w:val="00570C89"/>
    <w:pPr>
      <w:jc w:val="both"/>
    </w:pPr>
    <w:rPr>
      <w:sz w:val="22"/>
      <w:lang w:val="ru-RU"/>
    </w:rPr>
  </w:style>
  <w:style w:type="paragraph" w:customStyle="1" w:styleId="ATableList123">
    <w:name w:val="A_Table_List_123"/>
    <w:basedOn w:val="ATableBody"/>
    <w:rsid w:val="00570C89"/>
    <w:pPr>
      <w:tabs>
        <w:tab w:val="clear" w:pos="851"/>
        <w:tab w:val="left" w:pos="374"/>
      </w:tabs>
      <w:spacing w:line="276" w:lineRule="auto"/>
      <w:ind w:left="360" w:hanging="360"/>
    </w:pPr>
    <w:rPr>
      <w:lang w:val="en-NZ"/>
    </w:rPr>
  </w:style>
  <w:style w:type="paragraph" w:customStyle="1" w:styleId="ATableColumnName">
    <w:name w:val="A_Table_ColumnName"/>
    <w:basedOn w:val="aff1"/>
    <w:rsid w:val="00570C89"/>
    <w:pPr>
      <w:keepNext/>
      <w:tabs>
        <w:tab w:val="left" w:pos="851"/>
      </w:tabs>
      <w:spacing w:before="40" w:after="40" w:line="360" w:lineRule="auto"/>
      <w:ind w:left="284"/>
      <w:contextualSpacing/>
      <w:jc w:val="center"/>
    </w:pPr>
    <w:rPr>
      <w:b/>
      <w:snapToGrid w:val="0"/>
      <w:sz w:val="20"/>
      <w:lang w:val="en-US"/>
    </w:rPr>
  </w:style>
  <w:style w:type="paragraph" w:customStyle="1" w:styleId="ATableBody">
    <w:name w:val="A_Table_Body"/>
    <w:basedOn w:val="aff1"/>
    <w:qFormat/>
    <w:rsid w:val="00570C89"/>
    <w:pPr>
      <w:tabs>
        <w:tab w:val="left" w:pos="851"/>
      </w:tabs>
      <w:spacing w:before="60" w:after="60" w:line="312" w:lineRule="auto"/>
      <w:ind w:left="284"/>
      <w:contextualSpacing/>
      <w:jc w:val="both"/>
    </w:pPr>
    <w:rPr>
      <w:snapToGrid w:val="0"/>
      <w:sz w:val="20"/>
      <w:lang w:val="en-US"/>
    </w:rPr>
  </w:style>
  <w:style w:type="paragraph" w:customStyle="1" w:styleId="ATableBodycenter">
    <w:name w:val="A_Table_Body_center"/>
    <w:basedOn w:val="aff1"/>
    <w:qFormat/>
    <w:rsid w:val="00570C89"/>
    <w:pPr>
      <w:tabs>
        <w:tab w:val="left" w:pos="851"/>
      </w:tabs>
      <w:spacing w:before="120" w:after="120" w:line="276" w:lineRule="auto"/>
      <w:ind w:left="284"/>
      <w:contextualSpacing/>
      <w:jc w:val="center"/>
    </w:pPr>
    <w:rPr>
      <w:snapToGrid w:val="0"/>
      <w:sz w:val="20"/>
      <w:lang w:val="en-US"/>
    </w:rPr>
  </w:style>
  <w:style w:type="paragraph" w:customStyle="1" w:styleId="ATableNameApp">
    <w:name w:val="A_Table_Name_App"/>
    <w:basedOn w:val="aff1"/>
    <w:qFormat/>
    <w:rsid w:val="00570C89"/>
    <w:pPr>
      <w:keepNext/>
      <w:keepLines/>
      <w:numPr>
        <w:ilvl w:val="8"/>
        <w:numId w:val="164"/>
      </w:numPr>
      <w:tabs>
        <w:tab w:val="left" w:pos="851"/>
      </w:tabs>
      <w:spacing w:before="240" w:after="120" w:line="276" w:lineRule="auto"/>
      <w:contextualSpacing/>
      <w:jc w:val="both"/>
    </w:pPr>
    <w:rPr>
      <w:b/>
      <w:snapToGrid w:val="0"/>
      <w:lang w:val="en-US"/>
    </w:rPr>
  </w:style>
  <w:style w:type="paragraph" w:customStyle="1" w:styleId="ATableList2123">
    <w:name w:val="A_Table_List2_123"/>
    <w:basedOn w:val="ATableList123"/>
    <w:uiPriority w:val="99"/>
    <w:rsid w:val="00570C89"/>
    <w:pPr>
      <w:widowControl w:val="0"/>
      <w:autoSpaceDE w:val="0"/>
      <w:autoSpaceDN w:val="0"/>
      <w:adjustRightInd w:val="0"/>
      <w:ind w:left="0" w:firstLine="0"/>
    </w:pPr>
    <w:rPr>
      <w:color w:val="000000"/>
    </w:rPr>
  </w:style>
  <w:style w:type="paragraph" w:customStyle="1" w:styleId="AHeading1app">
    <w:name w:val="A_Heading1_app"/>
    <w:basedOn w:val="aff1"/>
    <w:next w:val="AHeading2app"/>
    <w:rsid w:val="00570C89"/>
    <w:pPr>
      <w:keepNext/>
      <w:keepLines/>
      <w:numPr>
        <w:numId w:val="164"/>
      </w:numPr>
      <w:suppressAutoHyphens/>
      <w:spacing w:before="240" w:after="60" w:line="276" w:lineRule="auto"/>
      <w:jc w:val="center"/>
    </w:pPr>
    <w:rPr>
      <w:rFonts w:ascii="Arial" w:hAnsi="Arial"/>
      <w:b/>
      <w:szCs w:val="20"/>
      <w:lang w:val="en-AU" w:eastAsia="en-US"/>
    </w:rPr>
  </w:style>
  <w:style w:type="paragraph" w:customStyle="1" w:styleId="AHeading2app">
    <w:name w:val="A_Heading2_app"/>
    <w:basedOn w:val="AHeading1app"/>
    <w:next w:val="AHeading3app"/>
    <w:rsid w:val="00570C89"/>
    <w:pPr>
      <w:numPr>
        <w:ilvl w:val="1"/>
      </w:numPr>
      <w:spacing w:before="180" w:after="180" w:line="240" w:lineRule="auto"/>
      <w:ind w:left="851"/>
      <w:outlineLvl w:val="1"/>
    </w:pPr>
    <w:rPr>
      <w:bCs/>
      <w:iCs/>
      <w:kern w:val="28"/>
      <w:sz w:val="28"/>
      <w:szCs w:val="28"/>
    </w:rPr>
  </w:style>
  <w:style w:type="paragraph" w:customStyle="1" w:styleId="AHeading3app">
    <w:name w:val="A_Heading3_app"/>
    <w:basedOn w:val="AHeading2app"/>
    <w:next w:val="AHeading4app"/>
    <w:rsid w:val="00570C89"/>
    <w:pPr>
      <w:numPr>
        <w:ilvl w:val="2"/>
      </w:numPr>
      <w:outlineLvl w:val="2"/>
    </w:pPr>
    <w:rPr>
      <w:bCs w:val="0"/>
      <w:szCs w:val="24"/>
    </w:rPr>
  </w:style>
  <w:style w:type="paragraph" w:customStyle="1" w:styleId="AHeading4app">
    <w:name w:val="A_Heading4_app"/>
    <w:basedOn w:val="AHeading3app"/>
    <w:next w:val="AHeading5app"/>
    <w:rsid w:val="00570C89"/>
    <w:pPr>
      <w:numPr>
        <w:ilvl w:val="3"/>
      </w:numPr>
      <w:outlineLvl w:val="3"/>
    </w:pPr>
    <w:rPr>
      <w:sz w:val="24"/>
    </w:rPr>
  </w:style>
  <w:style w:type="paragraph" w:customStyle="1" w:styleId="AHeading5app">
    <w:name w:val="A_Heading5_app"/>
    <w:basedOn w:val="52"/>
    <w:next w:val="aff1"/>
    <w:rsid w:val="00570C89"/>
    <w:pPr>
      <w:keepLines w:val="0"/>
      <w:numPr>
        <w:numId w:val="164"/>
      </w:numPr>
      <w:suppressAutoHyphens/>
      <w:spacing w:before="240" w:after="240"/>
      <w:jc w:val="center"/>
    </w:pPr>
    <w:rPr>
      <w:rFonts w:ascii="Arial" w:eastAsia="Times New Roman" w:hAnsi="Arial" w:cs="Times New Roman"/>
      <w:b/>
      <w:snapToGrid w:val="0"/>
      <w:color w:val="auto"/>
      <w:szCs w:val="20"/>
    </w:rPr>
  </w:style>
  <w:style w:type="paragraph" w:customStyle="1" w:styleId="AHeading6app">
    <w:name w:val="A_Heading6_app"/>
    <w:basedOn w:val="60"/>
    <w:next w:val="aff1"/>
    <w:rsid w:val="00570C89"/>
    <w:pPr>
      <w:keepLines w:val="0"/>
      <w:numPr>
        <w:numId w:val="164"/>
      </w:numPr>
      <w:suppressAutoHyphens/>
      <w:spacing w:before="240" w:after="240"/>
      <w:jc w:val="center"/>
    </w:pPr>
    <w:rPr>
      <w:rFonts w:ascii="Arial" w:eastAsia="Times New Roman" w:hAnsi="Arial" w:cs="Times New Roman"/>
      <w:b/>
      <w:i/>
      <w:snapToGrid w:val="0"/>
      <w:color w:val="auto"/>
      <w:szCs w:val="20"/>
    </w:rPr>
  </w:style>
  <w:style w:type="paragraph" w:customStyle="1" w:styleId="APictureNameApp">
    <w:name w:val="A_Picture_Name_App"/>
    <w:basedOn w:val="affffc"/>
    <w:qFormat/>
    <w:rsid w:val="00570C89"/>
    <w:pPr>
      <w:keepLines/>
      <w:numPr>
        <w:ilvl w:val="7"/>
        <w:numId w:val="164"/>
      </w:numPr>
      <w:tabs>
        <w:tab w:val="clear" w:pos="3780"/>
        <w:tab w:val="clear" w:pos="7540"/>
        <w:tab w:val="left" w:pos="851"/>
      </w:tabs>
      <w:spacing w:after="120" w:line="276" w:lineRule="auto"/>
      <w:ind w:left="5760" w:hanging="360"/>
      <w:contextualSpacing/>
      <w:jc w:val="both"/>
    </w:pPr>
    <w:rPr>
      <w:snapToGrid w:val="0"/>
      <w:sz w:val="24"/>
      <w:lang w:val="en-US" w:eastAsia="ru-RU"/>
    </w:rPr>
  </w:style>
  <w:style w:type="numbering" w:customStyle="1" w:styleId="1ai211">
    <w:name w:val="1 / a / i211"/>
    <w:basedOn w:val="aff4"/>
    <w:next w:val="1ai"/>
    <w:rsid w:val="00570C89"/>
    <w:pPr>
      <w:numPr>
        <w:numId w:val="82"/>
      </w:numPr>
    </w:pPr>
  </w:style>
  <w:style w:type="paragraph" w:customStyle="1" w:styleId="AList123">
    <w:name w:val="A_List_123"/>
    <w:basedOn w:val="aff1"/>
    <w:rsid w:val="00570C89"/>
    <w:pPr>
      <w:keepLines/>
      <w:numPr>
        <w:numId w:val="165"/>
      </w:numPr>
      <w:spacing w:before="60" w:after="60" w:line="276" w:lineRule="auto"/>
      <w:jc w:val="both"/>
    </w:pPr>
    <w:rPr>
      <w:snapToGrid w:val="0"/>
      <w:lang w:val="en-US"/>
    </w:rPr>
  </w:style>
  <w:style w:type="paragraph" w:customStyle="1" w:styleId="AList2123">
    <w:name w:val="A_List2_123"/>
    <w:basedOn w:val="AList123"/>
    <w:uiPriority w:val="99"/>
    <w:rsid w:val="00570C89"/>
    <w:pPr>
      <w:numPr>
        <w:ilvl w:val="1"/>
      </w:numPr>
    </w:pPr>
  </w:style>
  <w:style w:type="numbering" w:customStyle="1" w:styleId="a2">
    <w:name w:val="_ФК_буквенный список_стиль нумерации"/>
    <w:basedOn w:val="aff4"/>
    <w:uiPriority w:val="99"/>
    <w:rsid w:val="00570C89"/>
    <w:pPr>
      <w:numPr>
        <w:numId w:val="204"/>
      </w:numPr>
    </w:pPr>
  </w:style>
  <w:style w:type="paragraph" w:customStyle="1" w:styleId="afffffffffffffffffffd">
    <w:name w:val="_ФК_Заголовок осн."/>
    <w:basedOn w:val="49"/>
    <w:rsid w:val="00570C89"/>
    <w:pPr>
      <w:numPr>
        <w:ilvl w:val="0"/>
        <w:numId w:val="0"/>
      </w:numPr>
      <w:spacing w:before="200" w:line="276" w:lineRule="auto"/>
      <w:jc w:val="center"/>
    </w:pPr>
    <w:rPr>
      <w:rFonts w:ascii="Times New Roman" w:eastAsia="Times New Roman" w:hAnsi="Times New Roman" w:cs="Times New Roman"/>
      <w:b/>
      <w:bCs/>
      <w:i w:val="0"/>
      <w:color w:val="000000"/>
      <w:sz w:val="36"/>
      <w:szCs w:val="22"/>
      <w:lang w:eastAsia="en-US"/>
    </w:rPr>
  </w:style>
  <w:style w:type="paragraph" w:customStyle="1" w:styleId="Bulletwithtext2">
    <w:name w:val="Bullet with text 2"/>
    <w:basedOn w:val="aff1"/>
    <w:rsid w:val="00570C89"/>
    <w:pPr>
      <w:numPr>
        <w:numId w:val="167"/>
      </w:numPr>
    </w:pPr>
    <w:rPr>
      <w:rFonts w:ascii="Arial" w:hAnsi="Arial"/>
      <w:sz w:val="20"/>
      <w:szCs w:val="20"/>
      <w:lang w:val="en-GB" w:eastAsia="en-US"/>
    </w:rPr>
  </w:style>
  <w:style w:type="paragraph" w:customStyle="1" w:styleId="12f0">
    <w:name w:val="Знак12"/>
    <w:basedOn w:val="aff1"/>
    <w:rsid w:val="00570C89"/>
    <w:pPr>
      <w:spacing w:before="100" w:beforeAutospacing="1" w:after="100" w:afterAutospacing="1"/>
    </w:pPr>
    <w:rPr>
      <w:rFonts w:ascii="Tahoma" w:hAnsi="Tahoma"/>
      <w:sz w:val="20"/>
      <w:szCs w:val="20"/>
      <w:lang w:val="en-US" w:eastAsia="en-US"/>
    </w:rPr>
  </w:style>
  <w:style w:type="character" w:customStyle="1" w:styleId="CharChar12">
    <w:name w:val="Char Char12"/>
    <w:rsid w:val="00570C89"/>
    <w:rPr>
      <w:rFonts w:ascii="Arial" w:hAnsi="Arial" w:cs="Arial"/>
      <w:sz w:val="24"/>
      <w:lang w:val="ru-RU" w:eastAsia="en-US" w:bidi="ar-SA"/>
    </w:rPr>
  </w:style>
  <w:style w:type="paragraph" w:customStyle="1" w:styleId="12f1">
    <w:name w:val="Нижний колонтитул12"/>
    <w:basedOn w:val="aff1"/>
    <w:rsid w:val="00570C89"/>
    <w:pPr>
      <w:tabs>
        <w:tab w:val="center" w:pos="4153"/>
        <w:tab w:val="right" w:pos="8306"/>
      </w:tabs>
      <w:jc w:val="center"/>
      <w:outlineLvl w:val="0"/>
    </w:pPr>
    <w:rPr>
      <w:rFonts w:ascii="Arial" w:hAnsi="Arial" w:cs="Arial"/>
      <w:i/>
      <w:szCs w:val="20"/>
    </w:rPr>
  </w:style>
  <w:style w:type="character" w:customStyle="1" w:styleId="CharChar32">
    <w:name w:val="Char Char32"/>
    <w:rsid w:val="00570C89"/>
    <w:rPr>
      <w:rFonts w:ascii="Arial" w:hAnsi="Arial" w:cs="Arial"/>
      <w:sz w:val="24"/>
      <w:lang w:val="ru-RU" w:eastAsia="en-US" w:bidi="ar-SA"/>
    </w:rPr>
  </w:style>
  <w:style w:type="character" w:customStyle="1" w:styleId="CharChar52">
    <w:name w:val="Char Char52"/>
    <w:rsid w:val="00570C89"/>
    <w:rPr>
      <w:rFonts w:ascii="Arial" w:hAnsi="Arial" w:cs="Arial"/>
      <w:sz w:val="24"/>
      <w:lang w:val="ru-RU" w:eastAsia="en-US" w:bidi="ar-SA"/>
    </w:rPr>
  </w:style>
  <w:style w:type="character" w:customStyle="1" w:styleId="622">
    <w:name w:val="Знак Знак62"/>
    <w:rsid w:val="00570C89"/>
    <w:rPr>
      <w:rFonts w:ascii="Arial" w:hAnsi="Arial" w:cs="Arial"/>
      <w:sz w:val="24"/>
      <w:lang w:val="ru-RU" w:eastAsia="en-US" w:bidi="ar-SA"/>
    </w:rPr>
  </w:style>
  <w:style w:type="character" w:customStyle="1" w:styleId="CharChar152">
    <w:name w:val="Char Char152"/>
    <w:rsid w:val="00570C89"/>
    <w:rPr>
      <w:rFonts w:ascii="Arial" w:hAnsi="Arial" w:cs="Arial"/>
      <w:sz w:val="24"/>
      <w:lang w:eastAsia="en-US"/>
    </w:rPr>
  </w:style>
  <w:style w:type="character" w:customStyle="1" w:styleId="CharChar62">
    <w:name w:val="Char Char62"/>
    <w:rsid w:val="00570C89"/>
    <w:rPr>
      <w:rFonts w:ascii="Arial" w:hAnsi="Arial" w:cs="Arial"/>
      <w:b/>
      <w:sz w:val="24"/>
      <w:lang w:eastAsia="en-US"/>
    </w:rPr>
  </w:style>
  <w:style w:type="paragraph" w:customStyle="1" w:styleId="12f2">
    <w:name w:val="Абзац списка12"/>
    <w:basedOn w:val="aff1"/>
    <w:rsid w:val="00570C89"/>
    <w:pPr>
      <w:spacing w:line="100" w:lineRule="atLeast"/>
    </w:pPr>
    <w:rPr>
      <w:lang w:eastAsia="ar-SA"/>
    </w:rPr>
  </w:style>
  <w:style w:type="character" w:customStyle="1" w:styleId="Heading1CharChar2">
    <w:name w:val="Heading 1 Char Char2"/>
    <w:rsid w:val="00570C89"/>
    <w:rPr>
      <w:rFonts w:ascii="Arial" w:eastAsia="Times New Roman" w:hAnsi="Arial" w:cs="Arial"/>
      <w:b/>
      <w:smallCaps/>
      <w:sz w:val="28"/>
      <w:szCs w:val="28"/>
      <w:lang w:eastAsia="en-US"/>
    </w:rPr>
  </w:style>
  <w:style w:type="character" w:customStyle="1" w:styleId="Heading2CharChar2">
    <w:name w:val="Heading 2 Char Char2"/>
    <w:rsid w:val="00570C89"/>
    <w:rPr>
      <w:rFonts w:ascii="Arial" w:eastAsia="Times New Roman" w:hAnsi="Arial" w:cs="Arial"/>
      <w:b/>
      <w:sz w:val="24"/>
      <w:lang w:eastAsia="en-US"/>
    </w:rPr>
  </w:style>
  <w:style w:type="character" w:customStyle="1" w:styleId="Heading3CharChar2">
    <w:name w:val="Heading 3 Char Char2"/>
    <w:rsid w:val="00570C89"/>
    <w:rPr>
      <w:rFonts w:ascii="Arial" w:eastAsia="Times New Roman" w:hAnsi="Arial" w:cs="Arial"/>
      <w:b/>
      <w:color w:val="000000"/>
      <w:sz w:val="24"/>
      <w:lang w:eastAsia="en-US"/>
    </w:rPr>
  </w:style>
  <w:style w:type="character" w:customStyle="1" w:styleId="Heading4CharChar2">
    <w:name w:val="Heading 4 Char Char2"/>
    <w:rsid w:val="00570C89"/>
    <w:rPr>
      <w:rFonts w:ascii="Arial" w:eastAsia="Times New Roman" w:hAnsi="Arial" w:cs="Arial"/>
      <w:b/>
      <w:color w:val="000000"/>
      <w:sz w:val="24"/>
      <w:lang w:eastAsia="en-US"/>
    </w:rPr>
  </w:style>
  <w:style w:type="character" w:customStyle="1" w:styleId="12f3">
    <w:name w:val="Сильное выделение12"/>
    <w:rsid w:val="00570C89"/>
    <w:rPr>
      <w:rFonts w:ascii="Times New Roman" w:hAnsi="Times New Roman" w:cs="Times New Roman"/>
      <w:b/>
      <w:i/>
      <w:sz w:val="24"/>
    </w:rPr>
  </w:style>
  <w:style w:type="paragraph" w:customStyle="1" w:styleId="12f4">
    <w:name w:val="Без интервала12"/>
    <w:rsid w:val="00570C89"/>
    <w:pPr>
      <w:spacing w:after="0" w:line="240" w:lineRule="auto"/>
    </w:pPr>
    <w:rPr>
      <w:rFonts w:ascii="Calibri" w:eastAsia="Times New Roman" w:hAnsi="Calibri" w:cs="Times New Roman"/>
      <w:lang w:val="en-US"/>
    </w:rPr>
  </w:style>
  <w:style w:type="paragraph" w:customStyle="1" w:styleId="2124">
    <w:name w:val="Цитата 212"/>
    <w:basedOn w:val="aff1"/>
    <w:next w:val="aff1"/>
    <w:rsid w:val="00570C89"/>
    <w:pPr>
      <w:spacing w:after="60" w:line="360" w:lineRule="auto"/>
      <w:ind w:firstLine="709"/>
      <w:contextualSpacing/>
      <w:jc w:val="both"/>
    </w:pPr>
    <w:rPr>
      <w:rFonts w:ascii="Calibri" w:hAnsi="Calibri"/>
      <w:i/>
      <w:iCs/>
      <w:color w:val="000000"/>
      <w:sz w:val="20"/>
      <w:szCs w:val="20"/>
      <w:lang w:eastAsia="en-US"/>
    </w:rPr>
  </w:style>
  <w:style w:type="paragraph" w:customStyle="1" w:styleId="12f5">
    <w:name w:val="Выделенная цитата12"/>
    <w:basedOn w:val="aff1"/>
    <w:next w:val="aff1"/>
    <w:rsid w:val="00570C89"/>
    <w:pPr>
      <w:pBdr>
        <w:bottom w:val="single" w:sz="4" w:space="4" w:color="4F81BD"/>
      </w:pBdr>
      <w:spacing w:before="200" w:after="280" w:line="360" w:lineRule="auto"/>
      <w:ind w:left="936" w:right="936" w:firstLine="709"/>
      <w:contextualSpacing/>
      <w:jc w:val="both"/>
    </w:pPr>
    <w:rPr>
      <w:rFonts w:ascii="Calibri" w:hAnsi="Calibri"/>
      <w:b/>
      <w:bCs/>
      <w:i/>
      <w:iCs/>
      <w:color w:val="4F81BD"/>
      <w:sz w:val="20"/>
      <w:szCs w:val="20"/>
      <w:lang w:eastAsia="en-US"/>
    </w:rPr>
  </w:style>
  <w:style w:type="character" w:customStyle="1" w:styleId="12f6">
    <w:name w:val="Слабое выделение12"/>
    <w:rsid w:val="00570C89"/>
    <w:rPr>
      <w:rFonts w:cs="Times New Roman"/>
      <w:i/>
      <w:color w:val="808080"/>
    </w:rPr>
  </w:style>
  <w:style w:type="character" w:customStyle="1" w:styleId="12f7">
    <w:name w:val="Слабая ссылка12"/>
    <w:rsid w:val="00570C89"/>
    <w:rPr>
      <w:rFonts w:cs="Times New Roman"/>
      <w:smallCaps/>
      <w:color w:val="C0504D"/>
      <w:u w:val="single"/>
    </w:rPr>
  </w:style>
  <w:style w:type="character" w:customStyle="1" w:styleId="12f8">
    <w:name w:val="Сильная ссылка12"/>
    <w:rsid w:val="00570C89"/>
    <w:rPr>
      <w:rFonts w:cs="Times New Roman"/>
      <w:b/>
      <w:smallCaps/>
      <w:color w:val="C0504D"/>
      <w:spacing w:val="5"/>
      <w:u w:val="single"/>
    </w:rPr>
  </w:style>
  <w:style w:type="character" w:customStyle="1" w:styleId="12f9">
    <w:name w:val="Название книги12"/>
    <w:rsid w:val="00570C89"/>
    <w:rPr>
      <w:rFonts w:cs="Times New Roman"/>
      <w:b/>
      <w:smallCaps/>
      <w:spacing w:val="5"/>
    </w:rPr>
  </w:style>
  <w:style w:type="paragraph" w:customStyle="1" w:styleId="12fa">
    <w:name w:val="Заголовок оглавления12"/>
    <w:basedOn w:val="1f3"/>
    <w:next w:val="aff1"/>
    <w:rsid w:val="00570C89"/>
    <w:pPr>
      <w:pageBreakBefore/>
      <w:tabs>
        <w:tab w:val="clear" w:pos="926"/>
      </w:tabs>
      <w:suppressAutoHyphens/>
      <w:spacing w:before="0" w:after="120" w:line="360" w:lineRule="auto"/>
      <w:contextualSpacing/>
      <w:jc w:val="both"/>
      <w:outlineLvl w:val="9"/>
    </w:pPr>
    <w:rPr>
      <w:rFonts w:ascii="Times New Roman" w:eastAsia="Times New Roman" w:hAnsi="Times New Roman" w:cs="Times New Roman"/>
      <w:b/>
      <w:color w:val="000000"/>
      <w:sz w:val="30"/>
      <w:szCs w:val="20"/>
      <w:lang w:eastAsia="en-US"/>
    </w:rPr>
  </w:style>
  <w:style w:type="paragraph" w:customStyle="1" w:styleId="12fb">
    <w:name w:val="Рецензия12"/>
    <w:hidden/>
    <w:semiHidden/>
    <w:rsid w:val="00570C89"/>
    <w:pPr>
      <w:spacing w:after="0" w:line="240" w:lineRule="auto"/>
    </w:pPr>
    <w:rPr>
      <w:rFonts w:ascii="Calibri" w:eastAsia="Times New Roman" w:hAnsi="Calibri" w:cs="Times New Roman"/>
      <w:lang w:val="en-US"/>
    </w:rPr>
  </w:style>
  <w:style w:type="character" w:customStyle="1" w:styleId="12fc">
    <w:name w:val="Замещающий текст12"/>
    <w:semiHidden/>
    <w:rsid w:val="00570C89"/>
    <w:rPr>
      <w:rFonts w:cs="Times New Roman"/>
      <w:color w:val="808080"/>
    </w:rPr>
  </w:style>
  <w:style w:type="paragraph" w:customStyle="1" w:styleId="Bulletwithtext1">
    <w:name w:val="Bullet with text 1"/>
    <w:basedOn w:val="aff1"/>
    <w:link w:val="Bulletwithtext1Char"/>
    <w:rsid w:val="00570C89"/>
    <w:pPr>
      <w:numPr>
        <w:numId w:val="168"/>
      </w:numPr>
    </w:pPr>
    <w:rPr>
      <w:rFonts w:ascii="Futura Bk" w:hAnsi="Futura Bk"/>
      <w:sz w:val="20"/>
      <w:szCs w:val="20"/>
      <w:lang w:val="en-US" w:eastAsia="en-US"/>
    </w:rPr>
  </w:style>
  <w:style w:type="character" w:customStyle="1" w:styleId="Bulletwithtext1Char">
    <w:name w:val="Bullet with text 1 Char"/>
    <w:link w:val="Bulletwithtext1"/>
    <w:rsid w:val="00570C89"/>
    <w:rPr>
      <w:rFonts w:ascii="Futura Bk" w:eastAsia="Times New Roman" w:hAnsi="Futura Bk" w:cs="Times New Roman"/>
      <w:sz w:val="20"/>
      <w:szCs w:val="20"/>
      <w:lang w:val="en-US"/>
    </w:rPr>
  </w:style>
  <w:style w:type="character" w:customStyle="1" w:styleId="afffffffffffffffffffe">
    <w:name w:val="Основной шрифт Знак"/>
    <w:rsid w:val="00570C89"/>
    <w:rPr>
      <w:rFonts w:ascii="Verdana" w:hAnsi="Verdana"/>
      <w:szCs w:val="24"/>
    </w:rPr>
  </w:style>
  <w:style w:type="paragraph" w:customStyle="1" w:styleId="10">
    <w:name w:val="Маркированный 1"/>
    <w:link w:val="1ffffffffc"/>
    <w:rsid w:val="00570C89"/>
    <w:pPr>
      <w:widowControl w:val="0"/>
      <w:numPr>
        <w:numId w:val="170"/>
      </w:numPr>
      <w:spacing w:after="0" w:line="240" w:lineRule="auto"/>
    </w:pPr>
    <w:rPr>
      <w:rFonts w:ascii="Verdana" w:eastAsia="Times New Roman" w:hAnsi="Verdana" w:cs="Times New Roman"/>
      <w:sz w:val="20"/>
      <w:szCs w:val="20"/>
      <w:lang w:eastAsia="ru-RU"/>
    </w:rPr>
  </w:style>
  <w:style w:type="character" w:customStyle="1" w:styleId="1ffffffffc">
    <w:name w:val="Маркированный 1 Знак Знак"/>
    <w:link w:val="10"/>
    <w:rsid w:val="00570C89"/>
    <w:rPr>
      <w:rFonts w:ascii="Verdana" w:eastAsia="Times New Roman" w:hAnsi="Verdana" w:cs="Times New Roman"/>
      <w:sz w:val="20"/>
      <w:szCs w:val="20"/>
      <w:lang w:eastAsia="ru-RU"/>
    </w:rPr>
  </w:style>
  <w:style w:type="paragraph" w:customStyle="1" w:styleId="38">
    <w:name w:val="Маркированный 3"/>
    <w:basedOn w:val="25"/>
    <w:link w:val="3ffff3"/>
    <w:rsid w:val="00570C89"/>
    <w:pPr>
      <w:keepLines w:val="0"/>
      <w:widowControl w:val="0"/>
      <w:numPr>
        <w:numId w:val="169"/>
      </w:numPr>
      <w:spacing w:line="240" w:lineRule="auto"/>
    </w:pPr>
    <w:rPr>
      <w:rFonts w:ascii="Verdana" w:eastAsia="Times New Roman" w:hAnsi="Verdana"/>
      <w:sz w:val="20"/>
    </w:rPr>
  </w:style>
  <w:style w:type="character" w:customStyle="1" w:styleId="3ffff3">
    <w:name w:val="Маркированный 3 Знак"/>
    <w:link w:val="38"/>
    <w:rsid w:val="00570C89"/>
    <w:rPr>
      <w:rFonts w:ascii="Verdana" w:eastAsia="Times New Roman" w:hAnsi="Verdana" w:cs="Times New Roman"/>
      <w:sz w:val="20"/>
      <w:szCs w:val="20"/>
      <w:lang w:eastAsia="ru-RU"/>
    </w:rPr>
  </w:style>
  <w:style w:type="paragraph" w:customStyle="1" w:styleId="43">
    <w:name w:val="Маркированный 4"/>
    <w:basedOn w:val="38"/>
    <w:link w:val="4ff9"/>
    <w:rsid w:val="00570C89"/>
    <w:pPr>
      <w:numPr>
        <w:numId w:val="171"/>
      </w:numPr>
    </w:pPr>
  </w:style>
  <w:style w:type="character" w:customStyle="1" w:styleId="2ffffe">
    <w:name w:val="Маркированный 2 Знак Знак"/>
    <w:link w:val="25"/>
    <w:rsid w:val="00570C89"/>
    <w:rPr>
      <w:rFonts w:ascii="Times New Roman" w:eastAsia="Calibri" w:hAnsi="Times New Roman" w:cs="Times New Roman"/>
      <w:sz w:val="24"/>
      <w:szCs w:val="20"/>
      <w:lang w:eastAsia="ru-RU"/>
    </w:rPr>
  </w:style>
  <w:style w:type="character" w:customStyle="1" w:styleId="4ff9">
    <w:name w:val="Маркированный 4 Знак"/>
    <w:link w:val="43"/>
    <w:rsid w:val="00570C89"/>
    <w:rPr>
      <w:rFonts w:ascii="Verdana" w:eastAsia="Times New Roman" w:hAnsi="Verdana" w:cs="Times New Roman"/>
      <w:sz w:val="20"/>
      <w:szCs w:val="20"/>
      <w:lang w:eastAsia="ru-RU"/>
    </w:rPr>
  </w:style>
  <w:style w:type="paragraph" w:customStyle="1" w:styleId="ListParagraph0">
    <w:name w:val="List Paragraph0"/>
    <w:basedOn w:val="aff1"/>
    <w:rsid w:val="00570C89"/>
    <w:pPr>
      <w:spacing w:after="200" w:line="276" w:lineRule="auto"/>
      <w:ind w:left="720"/>
    </w:pPr>
    <w:rPr>
      <w:rFonts w:ascii="Calibri" w:hAnsi="Calibri" w:cs="Calibri"/>
      <w:sz w:val="22"/>
      <w:szCs w:val="22"/>
    </w:rPr>
  </w:style>
  <w:style w:type="paragraph" w:customStyle="1" w:styleId="Normal0">
    <w:name w:val="Normal0"/>
    <w:rsid w:val="00570C89"/>
    <w:pPr>
      <w:widowControl w:val="0"/>
      <w:snapToGrid w:val="0"/>
      <w:spacing w:after="0" w:line="300" w:lineRule="auto"/>
    </w:pPr>
    <w:rPr>
      <w:rFonts w:ascii="Times New Roman" w:eastAsia="Times New Roman" w:hAnsi="Times New Roman" w:cs="Times New Roman"/>
      <w:szCs w:val="20"/>
      <w:lang w:eastAsia="ru-RU"/>
    </w:rPr>
  </w:style>
  <w:style w:type="paragraph" w:customStyle="1" w:styleId="13f">
    <w:name w:val="Знак13"/>
    <w:basedOn w:val="aff1"/>
    <w:rsid w:val="00570C89"/>
    <w:pPr>
      <w:spacing w:before="100" w:beforeAutospacing="1" w:after="100" w:afterAutospacing="1"/>
    </w:pPr>
    <w:rPr>
      <w:rFonts w:ascii="Tahoma" w:hAnsi="Tahoma"/>
      <w:sz w:val="20"/>
      <w:szCs w:val="20"/>
      <w:lang w:val="en-US" w:eastAsia="en-US"/>
    </w:rPr>
  </w:style>
  <w:style w:type="paragraph" w:customStyle="1" w:styleId="1ffffffffd">
    <w:name w:val="Знак Знак Знак Знак Знак Знак Знак Знак Знак Знак Знак Знак Знак Знак Знак Знак1"/>
    <w:basedOn w:val="aff1"/>
    <w:rsid w:val="00570C89"/>
    <w:pPr>
      <w:spacing w:after="160" w:line="240" w:lineRule="exact"/>
    </w:pPr>
    <w:rPr>
      <w:rFonts w:ascii="Verdana" w:hAnsi="Verdana"/>
      <w:lang w:val="en-US" w:eastAsia="en-US"/>
    </w:rPr>
  </w:style>
  <w:style w:type="paragraph" w:customStyle="1" w:styleId="BodyText20">
    <w:name w:val="Body Text 20"/>
    <w:basedOn w:val="aff1"/>
    <w:rsid w:val="00570C89"/>
    <w:pPr>
      <w:overflowPunct w:val="0"/>
      <w:autoSpaceDE w:val="0"/>
      <w:autoSpaceDN w:val="0"/>
      <w:adjustRightInd w:val="0"/>
      <w:jc w:val="center"/>
    </w:pPr>
    <w:rPr>
      <w:b/>
      <w:sz w:val="28"/>
      <w:szCs w:val="20"/>
    </w:rPr>
  </w:style>
  <w:style w:type="character" w:customStyle="1" w:styleId="12pt0">
    <w:name w:val="Основной текст + 12 pt;Полужирный"/>
    <w:rsid w:val="00570C8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ffffffffffffffffffff">
    <w:name w:val="ГОСТ Обычный"/>
    <w:basedOn w:val="aff1"/>
    <w:link w:val="affffffffffffffffffff0"/>
    <w:qFormat/>
    <w:rsid w:val="00570C89"/>
    <w:pPr>
      <w:suppressAutoHyphens/>
      <w:spacing w:before="60" w:after="60"/>
      <w:ind w:firstLine="851"/>
      <w:jc w:val="both"/>
    </w:pPr>
    <w:rPr>
      <w:rFonts w:eastAsia="Calibri"/>
      <w:szCs w:val="20"/>
    </w:rPr>
  </w:style>
  <w:style w:type="character" w:customStyle="1" w:styleId="affffffffffffffffffff0">
    <w:name w:val="ГОСТ Обычный Знак"/>
    <w:link w:val="affffffffffffffffffff"/>
    <w:rsid w:val="00570C89"/>
    <w:rPr>
      <w:rFonts w:ascii="Times New Roman" w:eastAsia="Calibri" w:hAnsi="Times New Roman" w:cs="Times New Roman"/>
      <w:sz w:val="24"/>
      <w:szCs w:val="20"/>
      <w:lang w:eastAsia="ru-RU"/>
    </w:rPr>
  </w:style>
  <w:style w:type="paragraph" w:customStyle="1" w:styleId="a1">
    <w:name w:val="ГОСТ Маркированный список"/>
    <w:basedOn w:val="affffffffffffffffffff"/>
    <w:link w:val="affffffffffffffffffff1"/>
    <w:qFormat/>
    <w:rsid w:val="00570C89"/>
    <w:pPr>
      <w:numPr>
        <w:numId w:val="175"/>
      </w:numPr>
    </w:pPr>
  </w:style>
  <w:style w:type="character" w:customStyle="1" w:styleId="affffffffffffffffffff1">
    <w:name w:val="ГОСТ Маркированный список Знак"/>
    <w:link w:val="a1"/>
    <w:rsid w:val="00570C89"/>
    <w:rPr>
      <w:rFonts w:ascii="Times New Roman" w:eastAsia="Calibri" w:hAnsi="Times New Roman" w:cs="Times New Roman"/>
      <w:sz w:val="24"/>
      <w:szCs w:val="20"/>
      <w:lang w:eastAsia="ru-RU"/>
    </w:rPr>
  </w:style>
  <w:style w:type="character" w:customStyle="1" w:styleId="affffffffffffffffffff2">
    <w:name w:val="**Основной Знак"/>
    <w:link w:val="affffffffffffffffffff3"/>
    <w:uiPriority w:val="9"/>
    <w:locked/>
    <w:rsid w:val="00570C89"/>
    <w:rPr>
      <w:sz w:val="26"/>
      <w:szCs w:val="24"/>
    </w:rPr>
  </w:style>
  <w:style w:type="paragraph" w:customStyle="1" w:styleId="affffffffffffffffffff3">
    <w:name w:val="**Основной"/>
    <w:link w:val="affffffffffffffffffff2"/>
    <w:uiPriority w:val="9"/>
    <w:qFormat/>
    <w:rsid w:val="00570C89"/>
    <w:pPr>
      <w:spacing w:after="0" w:line="360" w:lineRule="atLeast"/>
      <w:ind w:firstLine="454"/>
      <w:jc w:val="both"/>
    </w:pPr>
    <w:rPr>
      <w:sz w:val="26"/>
      <w:szCs w:val="24"/>
    </w:rPr>
  </w:style>
  <w:style w:type="paragraph" w:customStyle="1" w:styleId="affffffffffffffffffff4">
    <w:name w:val="**Заг_рис"/>
    <w:basedOn w:val="affffffffffffffffffff3"/>
    <w:next w:val="affffffffffffffffffff3"/>
    <w:uiPriority w:val="60"/>
    <w:rsid w:val="00570C89"/>
    <w:pPr>
      <w:suppressAutoHyphens/>
      <w:spacing w:before="120" w:after="180"/>
      <w:ind w:firstLine="0"/>
      <w:jc w:val="center"/>
    </w:pPr>
    <w:rPr>
      <w:rFonts w:ascii="Calibri" w:eastAsia="Calibri" w:hAnsi="Calibri"/>
      <w:sz w:val="24"/>
    </w:rPr>
  </w:style>
  <w:style w:type="paragraph" w:customStyle="1" w:styleId="affffffffffffffffffff5">
    <w:name w:val="**Рисунок"/>
    <w:basedOn w:val="affffffffffffffffffff3"/>
    <w:next w:val="affffffffffffffffffff4"/>
    <w:uiPriority w:val="59"/>
    <w:rsid w:val="00570C89"/>
    <w:pPr>
      <w:keepNext/>
      <w:keepLines/>
      <w:suppressAutoHyphens/>
      <w:spacing w:before="120" w:line="240" w:lineRule="auto"/>
      <w:ind w:firstLine="0"/>
      <w:jc w:val="center"/>
    </w:pPr>
    <w:rPr>
      <w:rFonts w:ascii="Calibri" w:eastAsia="Calibri" w:hAnsi="Calibri"/>
    </w:rPr>
  </w:style>
  <w:style w:type="numbering" w:customStyle="1" w:styleId="af3">
    <w:name w:val="**Тире_список"/>
    <w:rsid w:val="00570C89"/>
    <w:pPr>
      <w:numPr>
        <w:numId w:val="176"/>
      </w:numPr>
    </w:pPr>
  </w:style>
  <w:style w:type="character" w:customStyle="1" w:styleId="0c">
    <w:name w:val="0 Основной текст Знак"/>
    <w:link w:val="0b"/>
    <w:locked/>
    <w:rsid w:val="00570C89"/>
    <w:rPr>
      <w:rFonts w:ascii="Times New Roman" w:eastAsia="Times New Roman" w:hAnsi="Times New Roman" w:cs="Times New Roman"/>
      <w:color w:val="000000"/>
      <w:sz w:val="24"/>
      <w:szCs w:val="24"/>
      <w:lang w:eastAsia="ru-RU"/>
    </w:rPr>
  </w:style>
  <w:style w:type="paragraph" w:customStyle="1" w:styleId="010">
    <w:name w:val="0 Список 1 ур"/>
    <w:link w:val="016"/>
    <w:qFormat/>
    <w:rsid w:val="00570C89"/>
    <w:pPr>
      <w:numPr>
        <w:numId w:val="178"/>
      </w:numPr>
      <w:spacing w:after="0" w:line="360" w:lineRule="auto"/>
      <w:jc w:val="both"/>
    </w:pPr>
    <w:rPr>
      <w:rFonts w:ascii="Times New Roman" w:eastAsia="Times New Roman" w:hAnsi="Times New Roman" w:cs="Times New Roman"/>
      <w:color w:val="000000"/>
      <w:sz w:val="24"/>
      <w:szCs w:val="24"/>
      <w:lang w:eastAsia="ru-RU"/>
    </w:rPr>
  </w:style>
  <w:style w:type="paragraph" w:customStyle="1" w:styleId="020">
    <w:name w:val="0 Список 2 ур"/>
    <w:qFormat/>
    <w:rsid w:val="00570C89"/>
    <w:pPr>
      <w:numPr>
        <w:ilvl w:val="1"/>
        <w:numId w:val="178"/>
      </w:numPr>
      <w:spacing w:after="0" w:line="360" w:lineRule="auto"/>
      <w:jc w:val="both"/>
    </w:pPr>
    <w:rPr>
      <w:rFonts w:ascii="Times New Roman" w:eastAsia="Times New Roman" w:hAnsi="Times New Roman" w:cs="Times New Roman"/>
      <w:color w:val="000000"/>
      <w:sz w:val="24"/>
      <w:szCs w:val="24"/>
      <w:lang w:eastAsia="ru-RU"/>
    </w:rPr>
  </w:style>
  <w:style w:type="paragraph" w:customStyle="1" w:styleId="030">
    <w:name w:val="0 Список 3 ур"/>
    <w:qFormat/>
    <w:rsid w:val="00570C89"/>
    <w:pPr>
      <w:numPr>
        <w:ilvl w:val="2"/>
        <w:numId w:val="178"/>
      </w:numPr>
      <w:spacing w:after="0" w:line="360" w:lineRule="auto"/>
      <w:ind w:left="2160"/>
      <w:jc w:val="both"/>
    </w:pPr>
    <w:rPr>
      <w:rFonts w:ascii="Times New Roman" w:eastAsia="Times New Roman" w:hAnsi="Times New Roman" w:cs="Times New Roman"/>
      <w:color w:val="000000"/>
      <w:sz w:val="24"/>
      <w:szCs w:val="24"/>
      <w:lang w:eastAsia="ru-RU"/>
    </w:rPr>
  </w:style>
  <w:style w:type="paragraph" w:customStyle="1" w:styleId="040">
    <w:name w:val="0 Список 4 ур"/>
    <w:qFormat/>
    <w:rsid w:val="00570C89"/>
    <w:pPr>
      <w:numPr>
        <w:ilvl w:val="3"/>
        <w:numId w:val="178"/>
      </w:numPr>
      <w:spacing w:after="0" w:line="360" w:lineRule="auto"/>
      <w:ind w:left="2880"/>
      <w:jc w:val="both"/>
    </w:pPr>
    <w:rPr>
      <w:rFonts w:ascii="Times New Roman" w:eastAsia="Times New Roman" w:hAnsi="Times New Roman" w:cs="Times New Roman"/>
      <w:color w:val="000000"/>
      <w:sz w:val="24"/>
      <w:szCs w:val="24"/>
      <w:lang w:eastAsia="ru-RU"/>
    </w:rPr>
  </w:style>
  <w:style w:type="paragraph" w:customStyle="1" w:styleId="050">
    <w:name w:val="0 Список 5 ур"/>
    <w:qFormat/>
    <w:rsid w:val="00570C89"/>
    <w:pPr>
      <w:numPr>
        <w:ilvl w:val="4"/>
        <w:numId w:val="178"/>
      </w:numPr>
      <w:spacing w:after="0" w:line="360" w:lineRule="auto"/>
      <w:ind w:left="3600"/>
      <w:jc w:val="both"/>
    </w:pPr>
    <w:rPr>
      <w:rFonts w:ascii="Times New Roman" w:eastAsia="Times New Roman" w:hAnsi="Times New Roman" w:cs="Times New Roman"/>
      <w:color w:val="000000"/>
      <w:sz w:val="24"/>
      <w:szCs w:val="24"/>
      <w:lang w:eastAsia="ru-RU"/>
    </w:rPr>
  </w:style>
  <w:style w:type="paragraph" w:customStyle="1" w:styleId="060">
    <w:name w:val="0 Список 6 ур"/>
    <w:qFormat/>
    <w:rsid w:val="00570C89"/>
    <w:pPr>
      <w:numPr>
        <w:ilvl w:val="5"/>
        <w:numId w:val="178"/>
      </w:numPr>
      <w:spacing w:after="0" w:line="360" w:lineRule="auto"/>
      <w:jc w:val="both"/>
    </w:pPr>
    <w:rPr>
      <w:rFonts w:ascii="Times New Roman" w:eastAsia="Times New Roman" w:hAnsi="Times New Roman" w:cs="Times New Roman"/>
      <w:color w:val="000000"/>
      <w:sz w:val="24"/>
      <w:szCs w:val="24"/>
      <w:lang w:eastAsia="ru-RU"/>
    </w:rPr>
  </w:style>
  <w:style w:type="paragraph" w:customStyle="1" w:styleId="07">
    <w:name w:val="0 Список 7 ур"/>
    <w:basedOn w:val="060"/>
    <w:rsid w:val="00570C89"/>
    <w:pPr>
      <w:numPr>
        <w:ilvl w:val="6"/>
      </w:numPr>
    </w:pPr>
  </w:style>
  <w:style w:type="paragraph" w:customStyle="1" w:styleId="08">
    <w:name w:val="0 Список 8 ур"/>
    <w:basedOn w:val="07"/>
    <w:rsid w:val="00570C89"/>
    <w:pPr>
      <w:numPr>
        <w:ilvl w:val="7"/>
      </w:numPr>
      <w:ind w:left="5760"/>
    </w:pPr>
  </w:style>
  <w:style w:type="numbering" w:customStyle="1" w:styleId="0">
    <w:name w:val="0 Список основной текст"/>
    <w:basedOn w:val="aff4"/>
    <w:uiPriority w:val="99"/>
    <w:rsid w:val="00570C89"/>
    <w:pPr>
      <w:numPr>
        <w:numId w:val="177"/>
      </w:numPr>
    </w:pPr>
  </w:style>
  <w:style w:type="numbering" w:customStyle="1" w:styleId="011">
    <w:name w:val="0 Список ненумерованный1"/>
    <w:uiPriority w:val="99"/>
    <w:rsid w:val="00570C89"/>
    <w:pPr>
      <w:numPr>
        <w:numId w:val="170"/>
      </w:numPr>
    </w:pPr>
  </w:style>
  <w:style w:type="numbering" w:customStyle="1" w:styleId="aff0">
    <w:name w:val="**Маркер_список"/>
    <w:basedOn w:val="aff4"/>
    <w:rsid w:val="00570C89"/>
    <w:pPr>
      <w:numPr>
        <w:numId w:val="179"/>
      </w:numPr>
    </w:pPr>
  </w:style>
  <w:style w:type="paragraph" w:customStyle="1" w:styleId="-113">
    <w:name w:val="Цветная заливка - Акцент 11"/>
    <w:hidden/>
    <w:uiPriority w:val="62"/>
    <w:rsid w:val="00570C89"/>
    <w:pPr>
      <w:spacing w:after="0" w:line="240" w:lineRule="auto"/>
    </w:pPr>
    <w:rPr>
      <w:rFonts w:ascii="Times New Roman" w:eastAsia="Times New Roman" w:hAnsi="Times New Roman" w:cs="Times New Roman"/>
      <w:sz w:val="24"/>
      <w:szCs w:val="24"/>
      <w:lang w:eastAsia="ru-RU"/>
    </w:rPr>
  </w:style>
  <w:style w:type="paragraph" w:customStyle="1" w:styleId="-312">
    <w:name w:val="Таблица-сетка 31"/>
    <w:basedOn w:val="1f3"/>
    <w:next w:val="aff1"/>
    <w:uiPriority w:val="39"/>
    <w:unhideWhenUsed/>
    <w:qFormat/>
    <w:rsid w:val="00570C89"/>
    <w:pPr>
      <w:tabs>
        <w:tab w:val="clear" w:pos="926"/>
        <w:tab w:val="left" w:pos="284"/>
      </w:tabs>
      <w:spacing w:before="480" w:line="360" w:lineRule="auto"/>
      <w:outlineLvl w:val="9"/>
    </w:pPr>
    <w:rPr>
      <w:rFonts w:ascii="Cambria" w:eastAsia="Times New Roman" w:hAnsi="Cambria" w:cs="Times New Roman"/>
      <w:b/>
      <w:bCs/>
      <w:color w:val="365F91"/>
      <w:sz w:val="24"/>
      <w:szCs w:val="24"/>
    </w:rPr>
  </w:style>
  <w:style w:type="character" w:customStyle="1" w:styleId="2ffffff4">
    <w:name w:val="Средняя сетка 2 Знак"/>
    <w:link w:val="2ffffff5"/>
    <w:uiPriority w:val="1"/>
    <w:rsid w:val="00570C89"/>
    <w:rPr>
      <w:rFonts w:ascii="Calibri" w:eastAsia="Calibri" w:hAnsi="Calibri"/>
      <w:sz w:val="22"/>
      <w:szCs w:val="22"/>
      <w:lang w:eastAsia="en-US" w:bidi="ar-SA"/>
    </w:rPr>
  </w:style>
  <w:style w:type="character" w:customStyle="1" w:styleId="-114">
    <w:name w:val="Таблица-сетка 1 светлая1"/>
    <w:uiPriority w:val="33"/>
    <w:qFormat/>
    <w:rsid w:val="00570C89"/>
    <w:rPr>
      <w:b/>
      <w:bCs/>
      <w:smallCaps/>
      <w:spacing w:val="5"/>
    </w:rPr>
  </w:style>
  <w:style w:type="paragraph" w:customStyle="1" w:styleId="2ffffff6">
    <w:name w:val="Заголовок2"/>
    <w:basedOn w:val="1f3"/>
    <w:locked/>
    <w:rsid w:val="00570C89"/>
    <w:pPr>
      <w:keepLines w:val="0"/>
      <w:pageBreakBefore/>
      <w:tabs>
        <w:tab w:val="clear" w:pos="926"/>
      </w:tabs>
      <w:suppressAutoHyphens/>
      <w:spacing w:before="0" w:line="360" w:lineRule="auto"/>
      <w:ind w:firstLine="567"/>
      <w:jc w:val="both"/>
    </w:pPr>
    <w:rPr>
      <w:rFonts w:ascii="Arial" w:eastAsia="Times New Roman" w:hAnsi="Arial" w:cs="Times New Roman"/>
      <w:b/>
      <w:bCs/>
      <w:color w:val="auto"/>
      <w:kern w:val="32"/>
      <w:szCs w:val="28"/>
      <w:lang w:eastAsia="en-US"/>
    </w:rPr>
  </w:style>
  <w:style w:type="character" w:customStyle="1" w:styleId="41e">
    <w:name w:val="Таблица простая 41"/>
    <w:uiPriority w:val="21"/>
    <w:qFormat/>
    <w:rsid w:val="00570C89"/>
    <w:rPr>
      <w:b/>
      <w:bCs/>
      <w:i/>
      <w:iCs/>
      <w:color w:val="4F81BD"/>
    </w:rPr>
  </w:style>
  <w:style w:type="table" w:customStyle="1" w:styleId="21fb">
    <w:name w:val="Средняя сетка 21"/>
    <w:basedOn w:val="aff3"/>
    <w:next w:val="2ffffff5"/>
    <w:uiPriority w:val="1"/>
    <w:qFormat/>
    <w:rsid w:val="00570C89"/>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f2">
    <w:name w:val="Средняя сетка 22"/>
    <w:basedOn w:val="aff3"/>
    <w:next w:val="2ffffff5"/>
    <w:uiPriority w:val="1"/>
    <w:semiHidden/>
    <w:unhideWhenUsed/>
    <w:rsid w:val="00570C89"/>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st1">
    <w:name w:val="st1"/>
    <w:rsid w:val="00570C89"/>
  </w:style>
  <w:style w:type="paragraph" w:customStyle="1" w:styleId="2ffffff7">
    <w:name w:val="Маркированный2"/>
    <w:basedOn w:val="aff1"/>
    <w:qFormat/>
    <w:rsid w:val="00570C89"/>
    <w:pPr>
      <w:tabs>
        <w:tab w:val="num" w:pos="1032"/>
        <w:tab w:val="left" w:pos="6120"/>
      </w:tabs>
      <w:spacing w:before="120" w:line="288" w:lineRule="auto"/>
      <w:ind w:left="851"/>
      <w:jc w:val="both"/>
    </w:pPr>
    <w:rPr>
      <w:lang w:val="x-none" w:eastAsia="x-none"/>
    </w:rPr>
  </w:style>
  <w:style w:type="character" w:customStyle="1" w:styleId="Body0">
    <w:name w:val="Body Знак"/>
    <w:link w:val="Body"/>
    <w:rsid w:val="00570C89"/>
    <w:rPr>
      <w:rFonts w:ascii="Helvetica" w:eastAsia="ヒラギノ角ゴ Pro W3" w:hAnsi="Helvetica" w:cs="Times New Roman"/>
      <w:color w:val="000000"/>
      <w:sz w:val="24"/>
      <w:szCs w:val="20"/>
      <w:lang w:val="en-US" w:eastAsia="ru-RU"/>
    </w:rPr>
  </w:style>
  <w:style w:type="paragraph" w:customStyle="1" w:styleId="affffffffffffffffffff6">
    <w:name w:val="ГОСТ Основной текст"/>
    <w:qFormat/>
    <w:rsid w:val="00570C89"/>
    <w:pPr>
      <w:widowControl w:val="0"/>
      <w:spacing w:after="0" w:line="360" w:lineRule="auto"/>
      <w:ind w:firstLine="709"/>
      <w:contextualSpacing/>
      <w:jc w:val="both"/>
    </w:pPr>
    <w:rPr>
      <w:rFonts w:ascii="Times New Roman" w:eastAsia="+mn-ea" w:hAnsi="Times New Roman" w:cs="Times New Roman"/>
      <w:kern w:val="24"/>
      <w:sz w:val="28"/>
      <w:szCs w:val="20"/>
    </w:rPr>
  </w:style>
  <w:style w:type="paragraph" w:customStyle="1" w:styleId="affffffffffffffffffff7">
    <w:name w:val="ГОСТ Таблица текст"/>
    <w:uiPriority w:val="1"/>
    <w:qFormat/>
    <w:rsid w:val="00570C89"/>
    <w:pPr>
      <w:spacing w:after="120" w:line="360" w:lineRule="auto"/>
      <w:jc w:val="both"/>
    </w:pPr>
    <w:rPr>
      <w:rFonts w:ascii="Times New Roman" w:eastAsia="Times New Roman" w:hAnsi="Times New Roman" w:cs="Times New Roman"/>
      <w:sz w:val="24"/>
      <w:szCs w:val="24"/>
      <w:lang w:eastAsia="ru-RU"/>
    </w:rPr>
  </w:style>
  <w:style w:type="table" w:styleId="2ffffff5">
    <w:name w:val="Medium Grid 2"/>
    <w:basedOn w:val="aff3"/>
    <w:link w:val="2ffffff4"/>
    <w:uiPriority w:val="1"/>
    <w:rsid w:val="00570C89"/>
    <w:pPr>
      <w:spacing w:after="0" w:line="240" w:lineRule="auto"/>
    </w:pPr>
    <w:rPr>
      <w:rFonts w:ascii="Calibri" w:eastAsia="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KCBullet">
    <w:name w:val="KC Bullet"/>
    <w:basedOn w:val="aff1"/>
    <w:link w:val="KCBullet0"/>
    <w:rsid w:val="00570C89"/>
    <w:pPr>
      <w:numPr>
        <w:numId w:val="199"/>
      </w:numPr>
      <w:tabs>
        <w:tab w:val="left" w:pos="851"/>
      </w:tabs>
      <w:spacing w:before="60" w:after="60"/>
      <w:jc w:val="both"/>
    </w:pPr>
    <w:rPr>
      <w:kern w:val="28"/>
      <w:szCs w:val="20"/>
    </w:rPr>
  </w:style>
  <w:style w:type="character" w:customStyle="1" w:styleId="KCBullet0">
    <w:name w:val="KC Bullet Знак"/>
    <w:link w:val="KCBullet"/>
    <w:rsid w:val="00570C89"/>
    <w:rPr>
      <w:rFonts w:ascii="Times New Roman" w:eastAsia="Times New Roman" w:hAnsi="Times New Roman" w:cs="Times New Roman"/>
      <w:kern w:val="28"/>
      <w:sz w:val="24"/>
      <w:szCs w:val="20"/>
      <w:lang w:eastAsia="ru-RU"/>
    </w:rPr>
  </w:style>
  <w:style w:type="numbering" w:customStyle="1" w:styleId="1ffffffffe">
    <w:name w:val="**Тире_список1"/>
    <w:basedOn w:val="aff4"/>
    <w:rsid w:val="00570C89"/>
  </w:style>
  <w:style w:type="character" w:customStyle="1" w:styleId="wmi-callto">
    <w:name w:val="wmi-callto"/>
    <w:uiPriority w:val="99"/>
    <w:rsid w:val="00570C89"/>
    <w:rPr>
      <w:rFonts w:cs="Times New Roman"/>
    </w:rPr>
  </w:style>
  <w:style w:type="paragraph" w:customStyle="1" w:styleId="ac">
    <w:name w:val="Нумератор"/>
    <w:basedOn w:val="aff1"/>
    <w:uiPriority w:val="99"/>
    <w:rsid w:val="00570C89"/>
    <w:pPr>
      <w:numPr>
        <w:numId w:val="203"/>
      </w:numPr>
    </w:pPr>
    <w:rPr>
      <w:rFonts w:ascii="Arial" w:hAnsi="Arial"/>
      <w:sz w:val="20"/>
    </w:rPr>
  </w:style>
  <w:style w:type="character" w:customStyle="1" w:styleId="016">
    <w:name w:val="0 Список 1 ур Знак"/>
    <w:link w:val="010"/>
    <w:rsid w:val="00DF7A35"/>
    <w:rPr>
      <w:rFonts w:ascii="Times New Roman" w:eastAsia="Times New Roman" w:hAnsi="Times New Roman" w:cs="Times New Roman"/>
      <w:color w:val="000000"/>
      <w:sz w:val="24"/>
      <w:szCs w:val="24"/>
      <w:lang w:eastAsia="ru-RU"/>
    </w:rPr>
  </w:style>
  <w:style w:type="paragraph" w:customStyle="1" w:styleId="0e">
    <w:name w:val="0 Основной текст Ш"/>
    <w:qFormat/>
    <w:rsid w:val="004867CC"/>
    <w:pPr>
      <w:spacing w:before="120" w:after="0" w:line="360" w:lineRule="auto"/>
      <w:ind w:firstLine="709"/>
      <w:contextualSpacing/>
      <w:jc w:val="both"/>
    </w:pPr>
    <w:rPr>
      <w:rFonts w:ascii="Times New Roman" w:eastAsia="Times New Roman" w:hAnsi="Times New Roman" w:cs="Times New Roman"/>
      <w:color w:val="000000" w:themeColor="tex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54377">
      <w:bodyDiv w:val="1"/>
      <w:marLeft w:val="0"/>
      <w:marRight w:val="0"/>
      <w:marTop w:val="0"/>
      <w:marBottom w:val="0"/>
      <w:divBdr>
        <w:top w:val="none" w:sz="0" w:space="0" w:color="auto"/>
        <w:left w:val="none" w:sz="0" w:space="0" w:color="auto"/>
        <w:bottom w:val="none" w:sz="0" w:space="0" w:color="auto"/>
        <w:right w:val="none" w:sz="0" w:space="0" w:color="auto"/>
      </w:divBdr>
    </w:div>
    <w:div w:id="708333967">
      <w:bodyDiv w:val="1"/>
      <w:marLeft w:val="0"/>
      <w:marRight w:val="0"/>
      <w:marTop w:val="0"/>
      <w:marBottom w:val="0"/>
      <w:divBdr>
        <w:top w:val="none" w:sz="0" w:space="0" w:color="auto"/>
        <w:left w:val="none" w:sz="0" w:space="0" w:color="auto"/>
        <w:bottom w:val="none" w:sz="0" w:space="0" w:color="auto"/>
        <w:right w:val="none" w:sz="0" w:space="0" w:color="auto"/>
      </w:divBdr>
    </w:div>
    <w:div w:id="884566529">
      <w:bodyDiv w:val="1"/>
      <w:marLeft w:val="0"/>
      <w:marRight w:val="0"/>
      <w:marTop w:val="0"/>
      <w:marBottom w:val="0"/>
      <w:divBdr>
        <w:top w:val="none" w:sz="0" w:space="0" w:color="auto"/>
        <w:left w:val="none" w:sz="0" w:space="0" w:color="auto"/>
        <w:bottom w:val="none" w:sz="0" w:space="0" w:color="auto"/>
        <w:right w:val="none" w:sz="0" w:space="0" w:color="auto"/>
      </w:divBdr>
    </w:div>
    <w:div w:id="1228610098">
      <w:bodyDiv w:val="1"/>
      <w:marLeft w:val="0"/>
      <w:marRight w:val="0"/>
      <w:marTop w:val="0"/>
      <w:marBottom w:val="0"/>
      <w:divBdr>
        <w:top w:val="none" w:sz="0" w:space="0" w:color="auto"/>
        <w:left w:val="none" w:sz="0" w:space="0" w:color="auto"/>
        <w:bottom w:val="none" w:sz="0" w:space="0" w:color="auto"/>
        <w:right w:val="none" w:sz="0" w:space="0" w:color="auto"/>
      </w:divBdr>
    </w:div>
    <w:div w:id="1378429814">
      <w:bodyDiv w:val="1"/>
      <w:marLeft w:val="0"/>
      <w:marRight w:val="0"/>
      <w:marTop w:val="0"/>
      <w:marBottom w:val="0"/>
      <w:divBdr>
        <w:top w:val="none" w:sz="0" w:space="0" w:color="auto"/>
        <w:left w:val="none" w:sz="0" w:space="0" w:color="auto"/>
        <w:bottom w:val="none" w:sz="0" w:space="0" w:color="auto"/>
        <w:right w:val="none" w:sz="0" w:space="0" w:color="auto"/>
      </w:divBdr>
    </w:div>
    <w:div w:id="1676809438">
      <w:bodyDiv w:val="1"/>
      <w:marLeft w:val="0"/>
      <w:marRight w:val="0"/>
      <w:marTop w:val="0"/>
      <w:marBottom w:val="0"/>
      <w:divBdr>
        <w:top w:val="none" w:sz="0" w:space="0" w:color="auto"/>
        <w:left w:val="none" w:sz="0" w:space="0" w:color="auto"/>
        <w:bottom w:val="none" w:sz="0" w:space="0" w:color="auto"/>
        <w:right w:val="none" w:sz="0" w:space="0" w:color="auto"/>
      </w:divBdr>
    </w:div>
    <w:div w:id="1895387144">
      <w:bodyDiv w:val="1"/>
      <w:marLeft w:val="0"/>
      <w:marRight w:val="0"/>
      <w:marTop w:val="0"/>
      <w:marBottom w:val="0"/>
      <w:divBdr>
        <w:top w:val="none" w:sz="0" w:space="0" w:color="auto"/>
        <w:left w:val="none" w:sz="0" w:space="0" w:color="auto"/>
        <w:bottom w:val="none" w:sz="0" w:space="0" w:color="auto"/>
        <w:right w:val="none" w:sz="0" w:space="0" w:color="auto"/>
      </w:divBdr>
    </w:div>
    <w:div w:id="1983847199">
      <w:bodyDiv w:val="1"/>
      <w:marLeft w:val="0"/>
      <w:marRight w:val="0"/>
      <w:marTop w:val="0"/>
      <w:marBottom w:val="0"/>
      <w:divBdr>
        <w:top w:val="none" w:sz="0" w:space="0" w:color="auto"/>
        <w:left w:val="none" w:sz="0" w:space="0" w:color="auto"/>
        <w:bottom w:val="none" w:sz="0" w:space="0" w:color="auto"/>
        <w:right w:val="none" w:sz="0" w:space="0" w:color="auto"/>
      </w:divBdr>
    </w:div>
    <w:div w:id="2120487067">
      <w:bodyDiv w:val="1"/>
      <w:marLeft w:val="0"/>
      <w:marRight w:val="0"/>
      <w:marTop w:val="0"/>
      <w:marBottom w:val="0"/>
      <w:divBdr>
        <w:top w:val="none" w:sz="0" w:space="0" w:color="auto"/>
        <w:left w:val="none" w:sz="0" w:space="0" w:color="auto"/>
        <w:bottom w:val="none" w:sz="0" w:space="0" w:color="auto"/>
        <w:right w:val="none" w:sz="0" w:space="0" w:color="auto"/>
      </w:divBdr>
    </w:div>
    <w:div w:id="213078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5E150-9775-4E25-9F10-7D31EA6F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20825</Words>
  <Characters>118709</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2020-07-16T14:58:00Z</dcterms:created>
  <dcterms:modified xsi:type="dcterms:W3CDTF">2020-07-17T12:34:00Z</dcterms:modified>
</cp:coreProperties>
</file>