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54" w:rsidRDefault="000E1354" w:rsidP="000E1354">
      <w:pPr>
        <w:jc w:val="center"/>
        <w:rPr>
          <w:b/>
          <w:sz w:val="28"/>
          <w:szCs w:val="28"/>
        </w:rPr>
      </w:pPr>
      <w:r w:rsidRPr="000E1354">
        <w:rPr>
          <w:b/>
          <w:sz w:val="28"/>
          <w:szCs w:val="28"/>
        </w:rPr>
        <w:t>Описание объекта закупки</w:t>
      </w:r>
    </w:p>
    <w:p w:rsidR="000E1354" w:rsidRPr="000E1354" w:rsidRDefault="000E1354" w:rsidP="000E1354">
      <w:pPr>
        <w:jc w:val="center"/>
        <w:rPr>
          <w:b/>
          <w:sz w:val="28"/>
          <w:szCs w:val="28"/>
        </w:rPr>
      </w:pPr>
    </w:p>
    <w:p w:rsidR="00F94086" w:rsidRPr="000E1354" w:rsidRDefault="000E1354" w:rsidP="000E1354">
      <w:pPr>
        <w:jc w:val="center"/>
        <w:rPr>
          <w:b/>
          <w:sz w:val="28"/>
          <w:szCs w:val="28"/>
        </w:rPr>
      </w:pPr>
      <w:r w:rsidRPr="000E1354">
        <w:rPr>
          <w:b/>
          <w:sz w:val="28"/>
          <w:szCs w:val="28"/>
        </w:rPr>
        <w:t>Выполнение работ по изготовлению протезов для застрахованных лиц, пострадавших вследствие несчастных случаев на производстве и профессиональных заболеваний</w:t>
      </w:r>
    </w:p>
    <w:p w:rsidR="000E1354" w:rsidRPr="001D1300" w:rsidRDefault="000E1354" w:rsidP="000E1354">
      <w:pPr>
        <w:jc w:val="center"/>
        <w:rPr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5954"/>
        <w:gridCol w:w="850"/>
        <w:gridCol w:w="850"/>
      </w:tblGrid>
      <w:tr w:rsidR="00FF7665" w:rsidRPr="001D1300" w:rsidTr="00D542F6">
        <w:trPr>
          <w:trHeight w:val="237"/>
        </w:trPr>
        <w:tc>
          <w:tcPr>
            <w:tcW w:w="1838" w:type="dxa"/>
          </w:tcPr>
          <w:p w:rsidR="00FF7665" w:rsidRPr="00A8614A" w:rsidRDefault="00FF7665" w:rsidP="00FF7665">
            <w:pPr>
              <w:rPr>
                <w:rFonts w:eastAsia="Andale Sans UI"/>
              </w:rPr>
            </w:pPr>
            <w:r>
              <w:rPr>
                <w:rFonts w:eastAsia="Andale Sans UI"/>
              </w:rPr>
              <w:t>Наименование</w:t>
            </w:r>
            <w:r w:rsidRPr="00AD6437">
              <w:rPr>
                <w:rFonts w:eastAsia="Arial Unicode MS"/>
              </w:rPr>
              <w:t xml:space="preserve"> изделия</w:t>
            </w:r>
          </w:p>
        </w:tc>
        <w:tc>
          <w:tcPr>
            <w:tcW w:w="5954" w:type="dxa"/>
          </w:tcPr>
          <w:p w:rsidR="00FF7665" w:rsidRPr="00FF7665" w:rsidRDefault="00FF7665" w:rsidP="00FF7665">
            <w:pPr>
              <w:widowControl w:val="0"/>
              <w:tabs>
                <w:tab w:val="left" w:pos="4569"/>
              </w:tabs>
              <w:autoSpaceDE w:val="0"/>
              <w:autoSpaceDN w:val="0"/>
              <w:adjustRightInd w:val="0"/>
              <w:spacing w:line="274" w:lineRule="exact"/>
              <w:ind w:firstLine="567"/>
              <w:jc w:val="center"/>
              <w:rPr>
                <w:rFonts w:eastAsiaTheme="minorEastAsia"/>
              </w:rPr>
            </w:pPr>
            <w:r w:rsidRPr="00FF7665">
              <w:rPr>
                <w:rFonts w:eastAsia="Arial Unicode MS"/>
              </w:rPr>
              <w:t>Функциональные</w:t>
            </w:r>
            <w:r>
              <w:rPr>
                <w:rFonts w:eastAsia="Arial Unicode MS"/>
              </w:rPr>
              <w:t xml:space="preserve"> характеристики</w:t>
            </w:r>
          </w:p>
          <w:p w:rsidR="00FF7665" w:rsidRPr="00A8614A" w:rsidRDefault="00FF7665" w:rsidP="00FF7665">
            <w:pPr>
              <w:tabs>
                <w:tab w:val="left" w:pos="4569"/>
              </w:tabs>
              <w:spacing w:line="276" w:lineRule="auto"/>
              <w:jc w:val="center"/>
              <w:rPr>
                <w:rFonts w:eastAsia="Andale Sans UI"/>
              </w:rPr>
            </w:pPr>
            <w:r w:rsidRPr="00FF7665">
              <w:rPr>
                <w:rFonts w:eastAsia="Arial Unicode MS"/>
              </w:rPr>
              <w:t>изделия</w:t>
            </w:r>
          </w:p>
        </w:tc>
        <w:tc>
          <w:tcPr>
            <w:tcW w:w="850" w:type="dxa"/>
          </w:tcPr>
          <w:p w:rsidR="00FF7665" w:rsidRDefault="00FF7665" w:rsidP="005C6B6E">
            <w:pPr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850" w:type="dxa"/>
          </w:tcPr>
          <w:p w:rsidR="00FF7665" w:rsidRDefault="00FF7665" w:rsidP="005C6B6E">
            <w:pPr>
              <w:rPr>
                <w:color w:val="000000"/>
              </w:rPr>
            </w:pPr>
            <w:r>
              <w:rPr>
                <w:color w:val="000000"/>
              </w:rPr>
              <w:t>К-во</w:t>
            </w:r>
          </w:p>
        </w:tc>
      </w:tr>
      <w:tr w:rsidR="006960DE" w:rsidRPr="001D1300" w:rsidTr="00D542F6">
        <w:trPr>
          <w:trHeight w:val="237"/>
        </w:trPr>
        <w:tc>
          <w:tcPr>
            <w:tcW w:w="1838" w:type="dxa"/>
          </w:tcPr>
          <w:p w:rsidR="006960DE" w:rsidRPr="00A021C1" w:rsidRDefault="006960DE" w:rsidP="005C6B6E">
            <w:pPr>
              <w:rPr>
                <w:rFonts w:eastAsia="Andale Sans UI"/>
                <w:highlight w:val="yellow"/>
              </w:rPr>
            </w:pPr>
          </w:p>
        </w:tc>
        <w:tc>
          <w:tcPr>
            <w:tcW w:w="5954" w:type="dxa"/>
          </w:tcPr>
          <w:p w:rsidR="006960DE" w:rsidRPr="00A021C1" w:rsidRDefault="006960DE" w:rsidP="00A021C1">
            <w:pPr>
              <w:spacing w:line="276" w:lineRule="auto"/>
              <w:jc w:val="both"/>
              <w:rPr>
                <w:rFonts w:eastAsia="Andale Sans UI"/>
                <w:highlight w:val="yellow"/>
              </w:rPr>
            </w:pPr>
          </w:p>
        </w:tc>
        <w:tc>
          <w:tcPr>
            <w:tcW w:w="850" w:type="dxa"/>
          </w:tcPr>
          <w:p w:rsidR="006960DE" w:rsidRDefault="006960DE" w:rsidP="005C6B6E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960DE" w:rsidRDefault="006960DE" w:rsidP="005C6B6E">
            <w:pPr>
              <w:rPr>
                <w:color w:val="000000"/>
              </w:rPr>
            </w:pPr>
          </w:p>
        </w:tc>
      </w:tr>
      <w:tr w:rsidR="00A021C1" w:rsidRPr="001D1300" w:rsidTr="00D542F6">
        <w:trPr>
          <w:trHeight w:val="237"/>
        </w:trPr>
        <w:tc>
          <w:tcPr>
            <w:tcW w:w="1838" w:type="dxa"/>
          </w:tcPr>
          <w:p w:rsidR="00A021C1" w:rsidRPr="005074EC" w:rsidRDefault="00A021C1" w:rsidP="005C6B6E">
            <w:pPr>
              <w:rPr>
                <w:rFonts w:eastAsia="Andale Sans UI"/>
              </w:rPr>
            </w:pPr>
            <w:r w:rsidRPr="005074EC">
              <w:rPr>
                <w:rFonts w:eastAsia="Andale Sans UI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5954" w:type="dxa"/>
          </w:tcPr>
          <w:p w:rsidR="00CB7B81" w:rsidRPr="002D235D" w:rsidRDefault="00CB7B81" w:rsidP="00CB7B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810">
              <w:rPr>
                <w:sz w:val="22"/>
                <w:szCs w:val="22"/>
              </w:rPr>
              <w:t xml:space="preserve">Протез голени немодульный, в том числе при </w:t>
            </w:r>
            <w:r w:rsidRPr="002D235D">
              <w:t xml:space="preserve">врожденном недоразвитии.  </w:t>
            </w:r>
          </w:p>
          <w:p w:rsidR="00CB7B81" w:rsidRPr="002D235D" w:rsidRDefault="00CB7B81" w:rsidP="00CB7B8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235D">
              <w:t xml:space="preserve">Приемная гильза индивидуальная. Материал приемной гильзы должен быть из кожаных полуфабрикатов.   </w:t>
            </w:r>
          </w:p>
          <w:p w:rsidR="00CB7B81" w:rsidRPr="002D235D" w:rsidRDefault="00CB7B81" w:rsidP="00CB7B8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235D">
              <w:t>Стопа типа ППУ.</w:t>
            </w:r>
          </w:p>
          <w:p w:rsidR="00CB7B81" w:rsidRPr="002D235D" w:rsidRDefault="00CB7B81" w:rsidP="00CB7B81">
            <w:pPr>
              <w:spacing w:line="276" w:lineRule="auto"/>
              <w:jc w:val="both"/>
            </w:pPr>
            <w:r w:rsidRPr="002D235D">
              <w:t>Крепление протеза</w:t>
            </w:r>
            <w:r w:rsidR="000E1354">
              <w:t xml:space="preserve"> должно</w:t>
            </w:r>
            <w:r w:rsidRPr="002D235D">
              <w:t xml:space="preserve"> </w:t>
            </w:r>
            <w:r w:rsidR="00D542F6" w:rsidRPr="002D235D">
              <w:t>осуществля</w:t>
            </w:r>
            <w:r w:rsidR="00D542F6">
              <w:t>ться</w:t>
            </w:r>
            <w:r w:rsidRPr="002D235D">
              <w:t xml:space="preserve"> с использованием металлических шин и полуколец.  Крепление поясное с использованием кожаных полуфабрикатов. </w:t>
            </w:r>
          </w:p>
          <w:p w:rsidR="00A021C1" w:rsidRPr="005074EC" w:rsidRDefault="00A021C1" w:rsidP="00CB7B81">
            <w:pPr>
              <w:spacing w:line="276" w:lineRule="auto"/>
              <w:jc w:val="both"/>
              <w:rPr>
                <w:rFonts w:eastAsia="Andale Sans UI"/>
              </w:rPr>
            </w:pPr>
            <w:r w:rsidRPr="002D235D">
              <w:rPr>
                <w:rFonts w:eastAsia="Andale Sans UI"/>
              </w:rPr>
              <w:t>Протез должен быть укомплектован чехлами из ткани в количестве не менее 8 штук.</w:t>
            </w:r>
          </w:p>
        </w:tc>
        <w:tc>
          <w:tcPr>
            <w:tcW w:w="850" w:type="dxa"/>
          </w:tcPr>
          <w:p w:rsidR="00A021C1" w:rsidRDefault="00A021C1" w:rsidP="005C6B6E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50" w:type="dxa"/>
          </w:tcPr>
          <w:p w:rsidR="00A021C1" w:rsidRDefault="00A021C1" w:rsidP="005C6B6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960DE" w:rsidRPr="001D1300" w:rsidTr="00D542F6">
        <w:trPr>
          <w:trHeight w:val="237"/>
        </w:trPr>
        <w:tc>
          <w:tcPr>
            <w:tcW w:w="1838" w:type="dxa"/>
          </w:tcPr>
          <w:p w:rsidR="006960DE" w:rsidRPr="006960DE" w:rsidRDefault="006960DE" w:rsidP="006960DE">
            <w:pPr>
              <w:rPr>
                <w:rFonts w:eastAsia="Andale Sans UI"/>
              </w:rPr>
            </w:pPr>
            <w:r w:rsidRPr="006960DE">
              <w:rPr>
                <w:rFonts w:eastAsia="Andale Sans UI"/>
              </w:rPr>
              <w:t>Протез голени модульный, в том числе при недоразвитии</w:t>
            </w:r>
          </w:p>
          <w:p w:rsidR="006960DE" w:rsidRPr="00A8614A" w:rsidRDefault="006960DE" w:rsidP="005C6B6E">
            <w:pPr>
              <w:rPr>
                <w:rFonts w:eastAsia="Andale Sans UI"/>
              </w:rPr>
            </w:pPr>
          </w:p>
        </w:tc>
        <w:tc>
          <w:tcPr>
            <w:tcW w:w="5954" w:type="dxa"/>
          </w:tcPr>
          <w:p w:rsidR="006960DE" w:rsidRPr="006960DE" w:rsidRDefault="006960DE" w:rsidP="006960DE">
            <w:pPr>
              <w:spacing w:line="276" w:lineRule="auto"/>
              <w:jc w:val="both"/>
              <w:rPr>
                <w:rFonts w:eastAsia="Andale Sans UI"/>
              </w:rPr>
            </w:pPr>
            <w:r w:rsidRPr="006960DE">
              <w:rPr>
                <w:rFonts w:eastAsia="Andale Sans UI"/>
              </w:rPr>
              <w:t xml:space="preserve">Протез голени модульный. </w:t>
            </w:r>
            <w:r w:rsidR="00A07725">
              <w:rPr>
                <w:rFonts w:eastAsia="Andale Sans UI"/>
              </w:rPr>
              <w:t>С косметической оболочкой и облицовкой.</w:t>
            </w:r>
            <w:r w:rsidRPr="006960DE">
              <w:rPr>
                <w:rFonts w:eastAsia="Andale Sans UI"/>
              </w:rPr>
              <w:t xml:space="preserve"> Приёмная гильза индивидуальная. Материал индивидуальной постоянной гильзы: литьевой слоистый пластичный материал на основе акриловых </w:t>
            </w:r>
            <w:r w:rsidR="00A07725" w:rsidRPr="006960DE">
              <w:rPr>
                <w:rFonts w:eastAsia="Andale Sans UI"/>
              </w:rPr>
              <w:t>смол (</w:t>
            </w:r>
            <w:r w:rsidRPr="006960DE">
              <w:rPr>
                <w:rFonts w:eastAsia="Andale Sans UI"/>
              </w:rPr>
              <w:t xml:space="preserve">допускается усиление гильзы углетканью (карбоном)), листовой термопластичный пластик, карбон (тип и </w:t>
            </w:r>
            <w:r w:rsidR="00A07725" w:rsidRPr="006960DE">
              <w:rPr>
                <w:rFonts w:eastAsia="Andale Sans UI"/>
              </w:rPr>
              <w:t>материал гильзы</w:t>
            </w:r>
            <w:r w:rsidRPr="006960DE">
              <w:rPr>
                <w:rFonts w:eastAsia="Andale Sans UI"/>
              </w:rPr>
              <w:t xml:space="preserve"> определяется индивидуально для каждого пациента в зависимости от его индивидуальных особенностей и медицинских показаний).  В качестве вкладного элемента</w:t>
            </w:r>
            <w:r w:rsidR="00A07725">
              <w:rPr>
                <w:rFonts w:eastAsia="Andale Sans UI"/>
              </w:rPr>
              <w:t xml:space="preserve"> должен  </w:t>
            </w:r>
            <w:r w:rsidRPr="006960DE">
              <w:rPr>
                <w:rFonts w:eastAsia="Andale Sans UI"/>
              </w:rPr>
              <w:t xml:space="preserve"> применя</w:t>
            </w:r>
            <w:r w:rsidR="00A07725">
              <w:rPr>
                <w:rFonts w:eastAsia="Andale Sans UI"/>
              </w:rPr>
              <w:t>ть</w:t>
            </w:r>
            <w:r w:rsidRPr="006960DE">
              <w:rPr>
                <w:rFonts w:eastAsia="Andale Sans UI"/>
              </w:rPr>
              <w:t>ся чех</w:t>
            </w:r>
            <w:r w:rsidR="00A07725">
              <w:rPr>
                <w:rFonts w:eastAsia="Andale Sans UI"/>
              </w:rPr>
              <w:t>ол из полимерного материла</w:t>
            </w:r>
            <w:r w:rsidRPr="006960DE">
              <w:rPr>
                <w:rFonts w:eastAsia="Andale Sans UI"/>
              </w:rPr>
              <w:t xml:space="preserve">, крепление с использованием замка для чехлов полимерных или вакуумной </w:t>
            </w:r>
            <w:r w:rsidR="00A07725">
              <w:rPr>
                <w:rFonts w:eastAsia="Andale Sans UI"/>
              </w:rPr>
              <w:t>мембраны или вакуумного клапана (в зависимости от индивидуальных особенностей пациента).</w:t>
            </w:r>
            <w:r w:rsidRPr="006960DE">
              <w:rPr>
                <w:rFonts w:eastAsia="Andale Sans UI"/>
              </w:rPr>
              <w:t xml:space="preserve"> Дополнительное </w:t>
            </w:r>
            <w:r w:rsidR="00A07725" w:rsidRPr="006960DE">
              <w:rPr>
                <w:rFonts w:eastAsia="Andale Sans UI"/>
              </w:rPr>
              <w:t xml:space="preserve">крепление </w:t>
            </w:r>
            <w:r w:rsidR="00A07725">
              <w:rPr>
                <w:rFonts w:eastAsia="Andale Sans UI"/>
              </w:rPr>
              <w:t xml:space="preserve">должно </w:t>
            </w:r>
            <w:r w:rsidR="00A07725" w:rsidRPr="006960DE">
              <w:rPr>
                <w:rFonts w:eastAsia="Andale Sans UI"/>
              </w:rPr>
              <w:t>осуществлять</w:t>
            </w:r>
            <w:r w:rsidR="00A07725">
              <w:rPr>
                <w:rFonts w:eastAsia="Andale Sans UI"/>
              </w:rPr>
              <w:t>с</w:t>
            </w:r>
            <w:r w:rsidR="00A07725" w:rsidRPr="006960DE">
              <w:rPr>
                <w:rFonts w:eastAsia="Andale Sans UI"/>
              </w:rPr>
              <w:t>я</w:t>
            </w:r>
            <w:r w:rsidRPr="006960DE">
              <w:rPr>
                <w:rFonts w:eastAsia="Andale Sans UI"/>
              </w:rPr>
              <w:t xml:space="preserve"> с помощью эластичного наколенника. </w:t>
            </w:r>
          </w:p>
          <w:p w:rsidR="006960DE" w:rsidRPr="006960DE" w:rsidRDefault="006960DE" w:rsidP="006960DE">
            <w:pPr>
              <w:spacing w:line="276" w:lineRule="auto"/>
              <w:jc w:val="both"/>
              <w:rPr>
                <w:rFonts w:eastAsia="Andale Sans UI"/>
              </w:rPr>
            </w:pPr>
            <w:r w:rsidRPr="006960DE">
              <w:rPr>
                <w:rFonts w:eastAsia="Andale Sans UI"/>
              </w:rPr>
              <w:t xml:space="preserve">Регулировочно-соединительные устройства и другие комплектующие </w:t>
            </w:r>
            <w:r w:rsidR="00A07725" w:rsidRPr="006960DE">
              <w:rPr>
                <w:rFonts w:eastAsia="Andale Sans UI"/>
              </w:rPr>
              <w:t xml:space="preserve">протеза </w:t>
            </w:r>
            <w:r w:rsidR="00BE5EA8">
              <w:rPr>
                <w:rFonts w:eastAsia="Andale Sans UI"/>
              </w:rPr>
              <w:t xml:space="preserve">должны </w:t>
            </w:r>
            <w:r w:rsidR="00BE5EA8" w:rsidRPr="006960DE">
              <w:rPr>
                <w:rFonts w:eastAsia="Andale Sans UI"/>
              </w:rPr>
              <w:t>соответствовать</w:t>
            </w:r>
            <w:r w:rsidRPr="006960DE">
              <w:rPr>
                <w:rFonts w:eastAsia="Andale Sans UI"/>
              </w:rPr>
              <w:t xml:space="preserve"> весу инвалида. </w:t>
            </w:r>
          </w:p>
          <w:p w:rsidR="00BE5EA8" w:rsidRDefault="00BE5EA8" w:rsidP="006960DE">
            <w:pPr>
              <w:spacing w:line="276" w:lineRule="auto"/>
              <w:jc w:val="both"/>
              <w:rPr>
                <w:rFonts w:eastAsia="Andale Sans UI"/>
              </w:rPr>
            </w:pPr>
            <w:r>
              <w:rPr>
                <w:rFonts w:eastAsia="Andale Sans UI"/>
              </w:rPr>
              <w:t>С</w:t>
            </w:r>
            <w:r w:rsidR="006960DE" w:rsidRPr="006960DE">
              <w:rPr>
                <w:rFonts w:eastAsia="Andale Sans UI"/>
              </w:rPr>
              <w:t>топ</w:t>
            </w:r>
            <w:r>
              <w:rPr>
                <w:rFonts w:eastAsia="Andale Sans UI"/>
              </w:rPr>
              <w:t>а</w:t>
            </w:r>
            <w:r w:rsidR="006960DE" w:rsidRPr="006960DE">
              <w:rPr>
                <w:rFonts w:eastAsia="Andale Sans UI"/>
              </w:rPr>
              <w:t xml:space="preserve"> для </w:t>
            </w:r>
            <w:r>
              <w:rPr>
                <w:rFonts w:eastAsia="Andale Sans UI"/>
              </w:rPr>
              <w:t>пациентов 1-3 уровня активности (м</w:t>
            </w:r>
            <w:r w:rsidRPr="00BE5EA8">
              <w:rPr>
                <w:rFonts w:eastAsia="Andale Sans UI"/>
              </w:rPr>
              <w:t>одель применяемого в протезировании модуля стопы должна обуславливаться индивидуальными показаниями к протезированию для конкретного пациента</w:t>
            </w:r>
            <w:r>
              <w:rPr>
                <w:rFonts w:eastAsia="Andale Sans UI"/>
              </w:rPr>
              <w:t xml:space="preserve">): </w:t>
            </w:r>
          </w:p>
          <w:p w:rsidR="006960DE" w:rsidRPr="006960DE" w:rsidRDefault="00BE5EA8" w:rsidP="006960DE">
            <w:pPr>
              <w:spacing w:line="276" w:lineRule="auto"/>
              <w:jc w:val="both"/>
              <w:rPr>
                <w:rFonts w:eastAsia="Andale Sans UI"/>
              </w:rPr>
            </w:pPr>
            <w:r>
              <w:rPr>
                <w:rFonts w:eastAsia="Andale Sans UI"/>
              </w:rPr>
              <w:t>С</w:t>
            </w:r>
            <w:r w:rsidR="006960DE" w:rsidRPr="006960DE">
              <w:rPr>
                <w:rFonts w:eastAsia="Andale Sans UI"/>
              </w:rPr>
              <w:t>топа подвижная во всех вертикальных плоскостях</w:t>
            </w:r>
            <w:r>
              <w:rPr>
                <w:rFonts w:eastAsia="Andale Sans UI"/>
              </w:rPr>
              <w:t>;</w:t>
            </w:r>
          </w:p>
          <w:p w:rsidR="006960DE" w:rsidRPr="006960DE" w:rsidRDefault="006960DE" w:rsidP="006960DE">
            <w:pPr>
              <w:spacing w:line="276" w:lineRule="auto"/>
              <w:jc w:val="both"/>
              <w:rPr>
                <w:rFonts w:eastAsia="Andale Sans UI"/>
              </w:rPr>
            </w:pPr>
            <w:r w:rsidRPr="006960DE">
              <w:rPr>
                <w:rFonts w:eastAsia="Andale Sans UI"/>
              </w:rPr>
              <w:t>или стопа со средней степенью энергосбережения (углепластиковая),</w:t>
            </w:r>
          </w:p>
          <w:p w:rsidR="006960DE" w:rsidRPr="006960DE" w:rsidRDefault="006960DE" w:rsidP="006960DE">
            <w:pPr>
              <w:spacing w:line="276" w:lineRule="auto"/>
              <w:jc w:val="both"/>
              <w:rPr>
                <w:rFonts w:eastAsia="Andale Sans UI"/>
              </w:rPr>
            </w:pPr>
            <w:r w:rsidRPr="006960DE">
              <w:rPr>
                <w:rFonts w:eastAsia="Andale Sans UI"/>
              </w:rPr>
              <w:t xml:space="preserve">или 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6960DE" w:rsidRPr="006960DE" w:rsidRDefault="006960DE" w:rsidP="006960DE">
            <w:pPr>
              <w:spacing w:line="276" w:lineRule="auto"/>
              <w:jc w:val="both"/>
              <w:rPr>
                <w:rFonts w:eastAsia="Andale Sans UI"/>
              </w:rPr>
            </w:pPr>
            <w:r w:rsidRPr="006960DE">
              <w:rPr>
                <w:rFonts w:eastAsia="Andale Sans UI"/>
              </w:rPr>
              <w:lastRenderedPageBreak/>
              <w:t>или стопа с повышенной упругостью в носочной или пяточной частях;</w:t>
            </w:r>
          </w:p>
          <w:p w:rsidR="006960DE" w:rsidRPr="006960DE" w:rsidRDefault="006960DE" w:rsidP="006960DE">
            <w:pPr>
              <w:spacing w:line="276" w:lineRule="auto"/>
              <w:jc w:val="both"/>
              <w:rPr>
                <w:rFonts w:eastAsia="Andale Sans UI"/>
              </w:rPr>
            </w:pPr>
            <w:r w:rsidRPr="006960DE">
              <w:rPr>
                <w:rFonts w:eastAsia="Andale Sans UI"/>
              </w:rPr>
              <w:t>или стопа с многоосевым шарниром, подвижным в сагиттальной и фронтальной плоскостях и демпфирующими прокладками под носок и под пятку;</w:t>
            </w:r>
          </w:p>
          <w:p w:rsidR="006960DE" w:rsidRPr="006960DE" w:rsidRDefault="00A07725" w:rsidP="006960DE">
            <w:pPr>
              <w:spacing w:line="276" w:lineRule="auto"/>
              <w:jc w:val="both"/>
              <w:rPr>
                <w:rFonts w:eastAsia="Andale Sans UI"/>
              </w:rPr>
            </w:pPr>
            <w:r w:rsidRPr="006960DE">
              <w:rPr>
                <w:rFonts w:eastAsia="Andale Sans UI"/>
              </w:rPr>
              <w:t>или любая</w:t>
            </w:r>
            <w:r w:rsidR="006960DE" w:rsidRPr="006960DE">
              <w:rPr>
                <w:rFonts w:eastAsia="Andale Sans UI"/>
              </w:rPr>
              <w:t xml:space="preserve"> другая аналогичная стопа для пациентов 1-3 уровня активности. </w:t>
            </w:r>
          </w:p>
          <w:p w:rsidR="006960DE" w:rsidRPr="00A8614A" w:rsidRDefault="00A07725" w:rsidP="006960DE">
            <w:pPr>
              <w:spacing w:line="276" w:lineRule="auto"/>
              <w:jc w:val="both"/>
              <w:rPr>
                <w:rFonts w:eastAsia="Andale Sans UI"/>
              </w:rPr>
            </w:pPr>
            <w:r w:rsidRPr="006960DE">
              <w:rPr>
                <w:rFonts w:eastAsia="Andale Sans UI"/>
              </w:rPr>
              <w:t xml:space="preserve">Протез </w:t>
            </w:r>
            <w:r>
              <w:rPr>
                <w:rFonts w:eastAsia="Andale Sans UI"/>
              </w:rPr>
              <w:t xml:space="preserve">должен быть </w:t>
            </w:r>
            <w:r w:rsidR="006960DE" w:rsidRPr="006960DE">
              <w:rPr>
                <w:rFonts w:eastAsia="Andale Sans UI"/>
              </w:rPr>
              <w:t xml:space="preserve">укомплектован чехлами шерстяными и хлопчатобумажными в количестве не менее 8 </w:t>
            </w:r>
            <w:r w:rsidRPr="006960DE">
              <w:rPr>
                <w:rFonts w:eastAsia="Andale Sans UI"/>
              </w:rPr>
              <w:t xml:space="preserve">штук. </w:t>
            </w:r>
          </w:p>
        </w:tc>
        <w:tc>
          <w:tcPr>
            <w:tcW w:w="850" w:type="dxa"/>
          </w:tcPr>
          <w:p w:rsidR="006960DE" w:rsidRDefault="006960DE" w:rsidP="005C6B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шт</w:t>
            </w:r>
          </w:p>
        </w:tc>
        <w:tc>
          <w:tcPr>
            <w:tcW w:w="850" w:type="dxa"/>
          </w:tcPr>
          <w:p w:rsidR="006960DE" w:rsidRDefault="006960DE" w:rsidP="005C6B6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F7665" w:rsidRPr="001D1300" w:rsidTr="00D542F6">
        <w:trPr>
          <w:trHeight w:val="237"/>
        </w:trPr>
        <w:tc>
          <w:tcPr>
            <w:tcW w:w="1838" w:type="dxa"/>
          </w:tcPr>
          <w:p w:rsidR="00FF7665" w:rsidRPr="001D1300" w:rsidRDefault="006960DE" w:rsidP="006960DE">
            <w:pPr>
              <w:rPr>
                <w:rFonts w:eastAsia="Lucida Sans Unicode"/>
              </w:rPr>
            </w:pPr>
            <w:r w:rsidRPr="006960DE">
              <w:rPr>
                <w:rFonts w:eastAsia="Lucida Sans Unicode"/>
              </w:rPr>
              <w:lastRenderedPageBreak/>
              <w:t>Протез голени модульный, в том числе при недоразвитии</w:t>
            </w:r>
          </w:p>
        </w:tc>
        <w:tc>
          <w:tcPr>
            <w:tcW w:w="5954" w:type="dxa"/>
          </w:tcPr>
          <w:p w:rsidR="000E58AF" w:rsidRDefault="006960DE" w:rsidP="006960DE">
            <w:pPr>
              <w:tabs>
                <w:tab w:val="left" w:pos="1960"/>
              </w:tabs>
              <w:jc w:val="both"/>
            </w:pPr>
            <w:r>
              <w:t xml:space="preserve">Протез голени без силиконового чехла. </w:t>
            </w:r>
            <w:r w:rsidR="00A07725">
              <w:t>С косметической оболочкой и облицовкой.</w:t>
            </w:r>
            <w:r>
              <w:t xml:space="preserve"> Приемная гильза индивидуальная</w:t>
            </w:r>
            <w:r w:rsidR="000E58AF">
              <w:t>.</w:t>
            </w:r>
            <w:r>
              <w:t xml:space="preserve"> Материал индивидуальной постоянной </w:t>
            </w:r>
            <w:r w:rsidR="00A07725">
              <w:t>гильзы: литьевой</w:t>
            </w:r>
            <w:r>
              <w:t xml:space="preserve"> слоистый пласти</w:t>
            </w:r>
            <w:r w:rsidR="000E58AF">
              <w:t>чный материал</w:t>
            </w:r>
            <w:r>
              <w:t xml:space="preserve"> на основе акриловых смол (допускается усиление гильзы углетканью (карбоном)), листовой термопластичный пластик, </w:t>
            </w:r>
            <w:r w:rsidR="000E58AF">
              <w:t>углепластик</w:t>
            </w:r>
            <w:r>
              <w:t xml:space="preserve"> (тип и </w:t>
            </w:r>
            <w:r w:rsidR="000E58AF">
              <w:t xml:space="preserve">материал гильзы должен </w:t>
            </w:r>
            <w:r>
              <w:t>определят</w:t>
            </w:r>
            <w:r w:rsidR="000E58AF">
              <w:t>ь</w:t>
            </w:r>
            <w:r>
              <w:t xml:space="preserve">ся индивидуально для каждого пациента в зависимости от его индивидуальных особенностей и медицинских показаний).      Допускается применение вкладной гильзы из вспененных материалов или без неё.  </w:t>
            </w:r>
          </w:p>
          <w:p w:rsidR="006960DE" w:rsidRDefault="006960DE" w:rsidP="006960DE">
            <w:pPr>
              <w:tabs>
                <w:tab w:val="left" w:pos="1960"/>
              </w:tabs>
              <w:jc w:val="both"/>
            </w:pPr>
            <w:r>
              <w:t xml:space="preserve"> </w:t>
            </w:r>
            <w:r w:rsidR="000E58AF">
              <w:t>Метод крепления протеза зависит от индивидуальных особенностей пациента: с использованием гильзы (манжеты с шинами); наколенника; за</w:t>
            </w:r>
            <w:r>
              <w:t xml:space="preserve"> счёт формы приёмной гильзы</w:t>
            </w:r>
            <w:r w:rsidR="000E58AF">
              <w:t xml:space="preserve">, </w:t>
            </w:r>
            <w:r>
              <w:t xml:space="preserve">любое другое </w:t>
            </w:r>
          </w:p>
          <w:p w:rsidR="006960DE" w:rsidRDefault="006960DE" w:rsidP="006960DE">
            <w:pPr>
              <w:tabs>
                <w:tab w:val="left" w:pos="1960"/>
              </w:tabs>
              <w:jc w:val="both"/>
            </w:pPr>
            <w:r>
              <w:t xml:space="preserve">Регулировочно-соединительные устройства и другие комплектующие протеза - </w:t>
            </w:r>
            <w:r w:rsidR="000E58AF">
              <w:t xml:space="preserve"> должны </w:t>
            </w:r>
            <w:r>
              <w:t>соответств</w:t>
            </w:r>
            <w:r w:rsidR="000E58AF">
              <w:t xml:space="preserve">овать </w:t>
            </w:r>
            <w:r>
              <w:t xml:space="preserve"> весу инвалида. </w:t>
            </w:r>
          </w:p>
          <w:p w:rsidR="006960DE" w:rsidRDefault="00BE5EA8" w:rsidP="006960DE">
            <w:pPr>
              <w:tabs>
                <w:tab w:val="left" w:pos="1960"/>
              </w:tabs>
              <w:jc w:val="both"/>
            </w:pPr>
            <w:r w:rsidRPr="00BE5EA8">
              <w:t>Стопа для пациентов 1-3 уровня активности (модель применяемого в протезировании модуля стопы должна обуславливаться индивидуальными показаниями к протезированию для конкретного пациента):</w:t>
            </w:r>
            <w:r w:rsidR="006960DE">
              <w:t xml:space="preserve">:  </w:t>
            </w:r>
          </w:p>
          <w:p w:rsidR="006960DE" w:rsidRDefault="006960DE" w:rsidP="006960DE">
            <w:pPr>
              <w:tabs>
                <w:tab w:val="left" w:pos="1960"/>
              </w:tabs>
              <w:jc w:val="both"/>
            </w:pPr>
            <w:r>
              <w:t xml:space="preserve">стопа подвижная во всех вертикальных плоскостях </w:t>
            </w:r>
          </w:p>
          <w:p w:rsidR="006960DE" w:rsidRDefault="006960DE" w:rsidP="006960DE">
            <w:pPr>
              <w:tabs>
                <w:tab w:val="left" w:pos="1960"/>
              </w:tabs>
              <w:jc w:val="both"/>
            </w:pPr>
            <w:r>
              <w:t>или стопа со средней степенью энергосбережения (углепластиковая),</w:t>
            </w:r>
          </w:p>
          <w:p w:rsidR="006960DE" w:rsidRDefault="006960DE" w:rsidP="006960DE">
            <w:pPr>
              <w:tabs>
                <w:tab w:val="left" w:pos="1960"/>
              </w:tabs>
              <w:jc w:val="both"/>
            </w:pPr>
            <w:r>
              <w:t xml:space="preserve">или 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6960DE" w:rsidRDefault="006960DE" w:rsidP="006960DE">
            <w:pPr>
              <w:tabs>
                <w:tab w:val="left" w:pos="1960"/>
              </w:tabs>
              <w:jc w:val="both"/>
            </w:pPr>
            <w:r>
              <w:t>или стопа с повышенной упругостью в носочной или пяточной частях;</w:t>
            </w:r>
          </w:p>
          <w:p w:rsidR="006960DE" w:rsidRDefault="006960DE" w:rsidP="006960DE">
            <w:pPr>
              <w:tabs>
                <w:tab w:val="left" w:pos="1960"/>
              </w:tabs>
              <w:jc w:val="both"/>
            </w:pPr>
            <w:r>
              <w:t>или стопа с многоосевым шарниром, подвижным в сагиттальной и фронтальной плоскостях и демпфирующими прокладками под носок и под пятку;</w:t>
            </w:r>
          </w:p>
          <w:p w:rsidR="006960DE" w:rsidRDefault="000E58AF" w:rsidP="006960DE">
            <w:pPr>
              <w:tabs>
                <w:tab w:val="left" w:pos="1960"/>
              </w:tabs>
              <w:jc w:val="both"/>
            </w:pPr>
            <w:r>
              <w:t>или любая</w:t>
            </w:r>
            <w:r w:rsidR="006960DE">
              <w:t xml:space="preserve"> другая аналогичная стопа для пациентов 1-3 уровня активности. </w:t>
            </w:r>
          </w:p>
          <w:p w:rsidR="00FF7665" w:rsidRPr="00A8614A" w:rsidRDefault="006960DE" w:rsidP="006960DE">
            <w:pPr>
              <w:tabs>
                <w:tab w:val="left" w:pos="1960"/>
              </w:tabs>
              <w:jc w:val="both"/>
              <w:rPr>
                <w:rFonts w:eastAsia="Andale Sans UI"/>
              </w:rPr>
            </w:pPr>
            <w:r>
              <w:t xml:space="preserve">В </w:t>
            </w:r>
            <w:r w:rsidR="000E58AF">
              <w:t>комплекте не</w:t>
            </w:r>
            <w:r>
              <w:t xml:space="preserve"> менее 8 чехлов шерстяных и хлопчатобумажных на культю.</w:t>
            </w:r>
          </w:p>
        </w:tc>
        <w:tc>
          <w:tcPr>
            <w:tcW w:w="850" w:type="dxa"/>
          </w:tcPr>
          <w:p w:rsidR="00FF7665" w:rsidRDefault="00FF7665" w:rsidP="005C6B6E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50" w:type="dxa"/>
          </w:tcPr>
          <w:p w:rsidR="00FF7665" w:rsidRDefault="002D235D" w:rsidP="005C6B6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FF7665" w:rsidRDefault="00FF7665" w:rsidP="005C6B6E">
            <w:pPr>
              <w:rPr>
                <w:color w:val="000000"/>
              </w:rPr>
            </w:pPr>
          </w:p>
          <w:p w:rsidR="00FF7665" w:rsidRDefault="00FF7665" w:rsidP="005C6B6E">
            <w:pPr>
              <w:rPr>
                <w:color w:val="000000"/>
              </w:rPr>
            </w:pPr>
          </w:p>
          <w:p w:rsidR="00FF7665" w:rsidRDefault="00FF7665" w:rsidP="005C6B6E">
            <w:pPr>
              <w:rPr>
                <w:color w:val="000000"/>
              </w:rPr>
            </w:pPr>
          </w:p>
          <w:p w:rsidR="00FF7665" w:rsidRDefault="00FF7665" w:rsidP="005C6B6E">
            <w:pPr>
              <w:rPr>
                <w:color w:val="000000"/>
              </w:rPr>
            </w:pPr>
          </w:p>
          <w:p w:rsidR="00FF7665" w:rsidRDefault="00FF7665" w:rsidP="005C6B6E">
            <w:pPr>
              <w:rPr>
                <w:color w:val="000000"/>
              </w:rPr>
            </w:pPr>
          </w:p>
          <w:p w:rsidR="00FF7665" w:rsidRDefault="00FF7665" w:rsidP="005C6B6E">
            <w:pPr>
              <w:rPr>
                <w:color w:val="000000"/>
              </w:rPr>
            </w:pPr>
          </w:p>
          <w:p w:rsidR="00FF7665" w:rsidRDefault="00FF7665" w:rsidP="005C6B6E">
            <w:pPr>
              <w:rPr>
                <w:color w:val="000000"/>
              </w:rPr>
            </w:pPr>
          </w:p>
          <w:p w:rsidR="00FF7665" w:rsidRPr="001340C5" w:rsidRDefault="00FF7665" w:rsidP="0054636E">
            <w:pPr>
              <w:jc w:val="center"/>
              <w:rPr>
                <w:rFonts w:eastAsia="Lucida Sans Unicode"/>
              </w:rPr>
            </w:pPr>
          </w:p>
        </w:tc>
      </w:tr>
      <w:tr w:rsidR="006960DE" w:rsidRPr="001D1300" w:rsidTr="00D542F6">
        <w:trPr>
          <w:trHeight w:val="237"/>
        </w:trPr>
        <w:tc>
          <w:tcPr>
            <w:tcW w:w="1838" w:type="dxa"/>
          </w:tcPr>
          <w:p w:rsidR="006960DE" w:rsidRPr="00A8614A" w:rsidRDefault="006960DE" w:rsidP="005C6B6E">
            <w:pPr>
              <w:rPr>
                <w:rFonts w:eastAsia="Andale Sans UI"/>
              </w:rPr>
            </w:pPr>
            <w:r>
              <w:rPr>
                <w:rFonts w:eastAsia="Andale Sans UI"/>
              </w:rPr>
              <w:t>Протез голени для купания</w:t>
            </w:r>
          </w:p>
        </w:tc>
        <w:tc>
          <w:tcPr>
            <w:tcW w:w="5954" w:type="dxa"/>
          </w:tcPr>
          <w:p w:rsidR="006960DE" w:rsidRPr="00A8614A" w:rsidRDefault="00D2682D" w:rsidP="005C6B6E">
            <w:pPr>
              <w:spacing w:line="276" w:lineRule="auto"/>
              <w:jc w:val="both"/>
              <w:rPr>
                <w:rFonts w:eastAsia="Andale Sans UI"/>
              </w:rPr>
            </w:pPr>
            <w:r w:rsidRPr="00D2682D">
              <w:rPr>
                <w:rFonts w:eastAsia="Andale Sans UI"/>
              </w:rPr>
              <w:t xml:space="preserve">Протез голени для купания. Без косметической оболочки и облицовки, или с косметической оболочкой облицовкой (в зависимости от потребности получателя). Приёмная гильза индивидуальная (одна пробная гильза). Материал индивидуальной постоянной гильзы: литьевой слоистый пластик на основе акриловых смол или термопласта. Допускается вкладная гильза из </w:t>
            </w:r>
            <w:r w:rsidRPr="00D2682D">
              <w:rPr>
                <w:rFonts w:eastAsia="Andale Sans UI"/>
              </w:rPr>
              <w:lastRenderedPageBreak/>
              <w:t xml:space="preserve">вспененных материалов. Регулировочно – соединительное устройство влагостойкое должно соответствовать </w:t>
            </w:r>
            <w:r w:rsidR="005074EC" w:rsidRPr="00D2682D">
              <w:rPr>
                <w:rFonts w:eastAsia="Andale Sans UI"/>
              </w:rPr>
              <w:t>весу инвалида</w:t>
            </w:r>
            <w:r w:rsidRPr="00D2682D">
              <w:rPr>
                <w:rFonts w:eastAsia="Andale Sans UI"/>
              </w:rPr>
              <w:t>.  Метод крепления протеза: за счет формы приёмной гильзы без использования дополнительных элементов или вакуумное с «герметизирующим» коленным бандажом (в зависимости от потребности получателя). Стопа шарнирная (бесшарнирная), монолитная должна иметь поверхность с защитой от проскальзывания, позволяющей передвигаться по влажной и скользкой поверхности. Тип протеза по назначению: для купания.</w:t>
            </w:r>
          </w:p>
        </w:tc>
        <w:tc>
          <w:tcPr>
            <w:tcW w:w="850" w:type="dxa"/>
          </w:tcPr>
          <w:p w:rsidR="006960DE" w:rsidRDefault="00D36C76" w:rsidP="005C6B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шт</w:t>
            </w:r>
          </w:p>
        </w:tc>
        <w:tc>
          <w:tcPr>
            <w:tcW w:w="850" w:type="dxa"/>
          </w:tcPr>
          <w:p w:rsidR="006960DE" w:rsidRDefault="002D235D" w:rsidP="005C6B6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F7665" w:rsidRPr="001D1300" w:rsidTr="00D542F6">
        <w:trPr>
          <w:trHeight w:val="237"/>
        </w:trPr>
        <w:tc>
          <w:tcPr>
            <w:tcW w:w="1838" w:type="dxa"/>
          </w:tcPr>
          <w:p w:rsidR="00FF7665" w:rsidRDefault="00FF7665" w:rsidP="005C6B6E">
            <w:pPr>
              <w:rPr>
                <w:rFonts w:eastAsia="Andale Sans UI"/>
              </w:rPr>
            </w:pPr>
            <w:r>
              <w:rPr>
                <w:rFonts w:eastAsia="Andale Sans UI"/>
              </w:rPr>
              <w:lastRenderedPageBreak/>
              <w:t>Протез бедра модульный</w:t>
            </w:r>
            <w:r w:rsidR="00F4287A">
              <w:rPr>
                <w:rFonts w:eastAsia="Andale Sans UI"/>
              </w:rPr>
              <w:t>, в том числе при врожденном недоразвитии</w:t>
            </w:r>
          </w:p>
          <w:p w:rsidR="00FF7665" w:rsidRDefault="00FF7665" w:rsidP="005C6B6E">
            <w:pPr>
              <w:rPr>
                <w:rFonts w:eastAsia="Andale Sans UI"/>
              </w:rPr>
            </w:pPr>
          </w:p>
        </w:tc>
        <w:tc>
          <w:tcPr>
            <w:tcW w:w="5954" w:type="dxa"/>
          </w:tcPr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>Протез бедра модульный, с косметической оболочкой и облицовкой. Приемная гильза индивидуальная, изготовление по индивидуальному слепку с культи инвалида. Материал индивидуальной постоянной гильзы: литьевой слоистый пластичный материал на основе акриловых смол или листовой термопластичный материал или углепластик.  Материал приемной гильзы   должен определяться индивидуально для каждого пациента в зависимости от его индивидуальных особенностей и медицинских показаний. Допускается применение вкладных гильз из вспененных материалов.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>Крепление протеза</w:t>
            </w:r>
            <w:r>
              <w:rPr>
                <w:rFonts w:eastAsia="Andale Sans UI"/>
              </w:rPr>
              <w:t xml:space="preserve"> </w:t>
            </w:r>
            <w:r w:rsidRPr="00BE5EA8">
              <w:rPr>
                <w:rFonts w:eastAsia="Andale Sans UI"/>
              </w:rPr>
              <w:t>поясное, с использованием бандажа, или полуфабрикатов без шин или вакуумное или любое другое (метод крепления протеза зависит от индивидуальных особенностей пациента).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>Регулировочно-соединительные устройства и другие комплектующие протеза должны соответствовать весу инвалида.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>Модуль стопы для пациентов 1-2 уровня активности: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>Стопа с голеностопным шарниром, подвижным в сагиттальной плоскости с двуступенчатой регулируемой пациентом высотой каблука;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 xml:space="preserve"> Стопа с повышенной упругостью в носочной или пяточной частях;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>Стопа с многоосевым шарниром подвижным в сагиттальной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>И фронтальной плоскостях и демпферирующими прокладками под носок и под пятку;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>Любая другая стопа для пациентов 1-2 уровня активности.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 xml:space="preserve">Модель применяемого в протезировании модуля стопы должна обуславливаться индивидуальными показаниями к протезированию конкретного пациента. 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 xml:space="preserve">Коленный модуль механического принципа действия или с ручным замком. Механического принципа действия: 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>Моноцентрический с замком;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>моноцентрический с тормозным механизмом,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>моноцентрический с фиксатором и толкателем,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lastRenderedPageBreak/>
              <w:t>полицентрический со встроенным толкателем, полицентрический с независимым механическим регулированием фаз сгибания-разгибания, полицентрический с зависимым механическим регулированием фаз сгибания разгибания,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 xml:space="preserve"> любой другой коленный модуль механического принципа действия.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>Модель применяемого в протезировании коленного модуля должна обуславливаться индивидуальными показаниями к протезированию конкретного пациента.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>Допускается применение повор</w:t>
            </w:r>
            <w:r w:rsidR="00D2682D">
              <w:rPr>
                <w:rFonts w:eastAsia="Andale Sans UI"/>
              </w:rPr>
              <w:t>отного и (или) торсионнного РСУ (в зависимости от потребности пациента).</w:t>
            </w:r>
          </w:p>
          <w:p w:rsidR="00BE5EA8" w:rsidRPr="00BE5EA8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 xml:space="preserve">В комплекте должно </w:t>
            </w:r>
            <w:r w:rsidR="00D2682D" w:rsidRPr="00BE5EA8">
              <w:rPr>
                <w:rFonts w:eastAsia="Andale Sans UI"/>
              </w:rPr>
              <w:t>быть не</w:t>
            </w:r>
            <w:r w:rsidRPr="00BE5EA8">
              <w:rPr>
                <w:rFonts w:eastAsia="Andale Sans UI"/>
              </w:rPr>
              <w:t xml:space="preserve"> менее </w:t>
            </w:r>
            <w:r w:rsidR="00D2682D" w:rsidRPr="00BE5EA8">
              <w:rPr>
                <w:rFonts w:eastAsia="Andale Sans UI"/>
              </w:rPr>
              <w:t>8 тканевых</w:t>
            </w:r>
            <w:r w:rsidRPr="00BE5EA8">
              <w:rPr>
                <w:rFonts w:eastAsia="Andale Sans UI"/>
              </w:rPr>
              <w:t xml:space="preserve"> чехлов </w:t>
            </w:r>
            <w:r w:rsidR="00D2682D" w:rsidRPr="00BE5EA8">
              <w:rPr>
                <w:rFonts w:eastAsia="Andale Sans UI"/>
              </w:rPr>
              <w:t>на культю</w:t>
            </w:r>
            <w:r w:rsidRPr="00BE5EA8">
              <w:rPr>
                <w:rFonts w:eastAsia="Andale Sans UI"/>
              </w:rPr>
              <w:t>.</w:t>
            </w:r>
          </w:p>
          <w:p w:rsidR="00FF7665" w:rsidRPr="004335A5" w:rsidRDefault="00BE5EA8" w:rsidP="00BE5EA8">
            <w:pPr>
              <w:spacing w:line="276" w:lineRule="auto"/>
              <w:jc w:val="both"/>
              <w:rPr>
                <w:rFonts w:eastAsia="Andale Sans UI"/>
              </w:rPr>
            </w:pPr>
            <w:r w:rsidRPr="00BE5EA8">
              <w:rPr>
                <w:rFonts w:eastAsia="Andale Sans UI"/>
              </w:rPr>
              <w:t>Исполнитель работ должен обеспечить протезом любой из перечисленных комплектаций в соответствии с медицинскими показаниями по протезированию.</w:t>
            </w:r>
          </w:p>
        </w:tc>
        <w:tc>
          <w:tcPr>
            <w:tcW w:w="850" w:type="dxa"/>
          </w:tcPr>
          <w:p w:rsidR="00FF7665" w:rsidRDefault="00FF7665" w:rsidP="0029222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шт.</w:t>
            </w:r>
          </w:p>
        </w:tc>
        <w:tc>
          <w:tcPr>
            <w:tcW w:w="850" w:type="dxa"/>
          </w:tcPr>
          <w:p w:rsidR="00FF7665" w:rsidRDefault="006960DE" w:rsidP="00292225">
            <w:pPr>
              <w:jc w:val="center"/>
              <w:rPr>
                <w:color w:val="000000"/>
              </w:rPr>
            </w:pPr>
            <w:r>
              <w:rPr>
                <w:bCs/>
              </w:rPr>
              <w:t>2</w:t>
            </w:r>
          </w:p>
        </w:tc>
      </w:tr>
      <w:tr w:rsidR="00F4287A" w:rsidRPr="001D1300" w:rsidTr="00D542F6">
        <w:trPr>
          <w:trHeight w:val="237"/>
        </w:trPr>
        <w:tc>
          <w:tcPr>
            <w:tcW w:w="1838" w:type="dxa"/>
          </w:tcPr>
          <w:p w:rsidR="00F4287A" w:rsidRDefault="00F4287A" w:rsidP="006960DE">
            <w:pPr>
              <w:rPr>
                <w:rFonts w:eastAsia="Andale Sans UI"/>
              </w:rPr>
            </w:pPr>
          </w:p>
        </w:tc>
        <w:tc>
          <w:tcPr>
            <w:tcW w:w="5954" w:type="dxa"/>
          </w:tcPr>
          <w:p w:rsidR="00F4287A" w:rsidRPr="00D97F0D" w:rsidRDefault="005074EC" w:rsidP="00CE24F1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Итого</w:t>
            </w:r>
          </w:p>
        </w:tc>
        <w:tc>
          <w:tcPr>
            <w:tcW w:w="850" w:type="dxa"/>
          </w:tcPr>
          <w:p w:rsidR="00F4287A" w:rsidRDefault="00E2071F" w:rsidP="00292225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850" w:type="dxa"/>
          </w:tcPr>
          <w:p w:rsidR="00F4287A" w:rsidRDefault="00E2071F" w:rsidP="002D23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D235D">
              <w:rPr>
                <w:bCs/>
              </w:rPr>
              <w:t>4</w:t>
            </w:r>
          </w:p>
        </w:tc>
      </w:tr>
    </w:tbl>
    <w:p w:rsidR="000E1354" w:rsidRPr="0070682C" w:rsidRDefault="000E1354" w:rsidP="000E1354">
      <w:pPr>
        <w:jc w:val="center"/>
        <w:rPr>
          <w:b/>
          <w:sz w:val="26"/>
          <w:szCs w:val="26"/>
        </w:rPr>
      </w:pPr>
      <w:r w:rsidRPr="0070682C">
        <w:rPr>
          <w:b/>
          <w:sz w:val="26"/>
          <w:szCs w:val="26"/>
        </w:rPr>
        <w:t>Требования к качеству работ</w:t>
      </w:r>
    </w:p>
    <w:p w:rsidR="000E1354" w:rsidRPr="0070682C" w:rsidRDefault="000E1354" w:rsidP="000E1354">
      <w:pPr>
        <w:ind w:firstLine="708"/>
        <w:jc w:val="both"/>
        <w:rPr>
          <w:sz w:val="26"/>
          <w:szCs w:val="26"/>
        </w:rPr>
      </w:pPr>
      <w:r w:rsidRPr="0070682C">
        <w:rPr>
          <w:sz w:val="26"/>
          <w:szCs w:val="26"/>
        </w:rPr>
        <w:t>Протезы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E1354" w:rsidRPr="0070682C" w:rsidRDefault="000E1354" w:rsidP="000E1354">
      <w:pPr>
        <w:rPr>
          <w:sz w:val="26"/>
          <w:szCs w:val="26"/>
        </w:rPr>
      </w:pPr>
    </w:p>
    <w:p w:rsidR="000E1354" w:rsidRPr="0070682C" w:rsidRDefault="000E1354" w:rsidP="00174198">
      <w:pPr>
        <w:jc w:val="center"/>
        <w:rPr>
          <w:b/>
          <w:sz w:val="26"/>
          <w:szCs w:val="26"/>
        </w:rPr>
      </w:pPr>
      <w:r w:rsidRPr="0070682C">
        <w:rPr>
          <w:b/>
          <w:sz w:val="26"/>
          <w:szCs w:val="26"/>
        </w:rPr>
        <w:t>Требования к техническим характеристикам</w:t>
      </w:r>
    </w:p>
    <w:p w:rsidR="000E1354" w:rsidRPr="0070682C" w:rsidRDefault="000E1354" w:rsidP="000E1354">
      <w:pPr>
        <w:rPr>
          <w:sz w:val="26"/>
          <w:szCs w:val="26"/>
        </w:rPr>
      </w:pPr>
    </w:p>
    <w:p w:rsidR="000E1354" w:rsidRPr="0070682C" w:rsidRDefault="000E1354" w:rsidP="000E1354">
      <w:pPr>
        <w:ind w:firstLine="708"/>
        <w:rPr>
          <w:sz w:val="26"/>
          <w:szCs w:val="26"/>
        </w:rPr>
      </w:pPr>
      <w:r w:rsidRPr="0070682C">
        <w:rPr>
          <w:sz w:val="26"/>
          <w:szCs w:val="26"/>
        </w:rPr>
        <w:t xml:space="preserve">Протезы должны отвечать требованиям ГОСТ ISO 10993-1-2011 Изделия медицинские. Оценка биологического действия медицинских изделий. Часть 1. Оценка и исследования. ГОСТ ISO 10993-5-2011 Изделия медицинские. Оценка биологического действия медицинских изделий. Часть 5. Исследования на цитотоксичность: методы in vitro.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ГОСТ Р 52770-2016 «Изделия медицинские. Требования безопасности. Методы санитарно-химических и токсикологических испытаний». </w:t>
      </w:r>
    </w:p>
    <w:p w:rsidR="000E1354" w:rsidRPr="0070682C" w:rsidRDefault="000E1354" w:rsidP="000E1354">
      <w:pPr>
        <w:rPr>
          <w:sz w:val="26"/>
          <w:szCs w:val="26"/>
        </w:rPr>
      </w:pPr>
    </w:p>
    <w:p w:rsidR="000E1354" w:rsidRPr="0070682C" w:rsidRDefault="000E1354" w:rsidP="00174198">
      <w:pPr>
        <w:jc w:val="center"/>
        <w:rPr>
          <w:b/>
          <w:sz w:val="26"/>
          <w:szCs w:val="26"/>
        </w:rPr>
      </w:pPr>
      <w:r w:rsidRPr="0070682C">
        <w:rPr>
          <w:b/>
          <w:sz w:val="26"/>
          <w:szCs w:val="26"/>
        </w:rPr>
        <w:t>Требования к функциональным характеристикам</w:t>
      </w:r>
    </w:p>
    <w:p w:rsidR="000E1354" w:rsidRPr="0070682C" w:rsidRDefault="000E1354" w:rsidP="000E1354">
      <w:pPr>
        <w:ind w:firstLine="708"/>
        <w:rPr>
          <w:sz w:val="26"/>
          <w:szCs w:val="26"/>
        </w:rPr>
      </w:pPr>
      <w:r w:rsidRPr="0070682C">
        <w:rPr>
          <w:sz w:val="26"/>
          <w:szCs w:val="26"/>
        </w:rPr>
        <w:t>Выполняемые работы по изготовлению протезов нижних конечностей должны содержать комплекс медицинских, технических и социальных мероприятий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0E1354" w:rsidRPr="0070682C" w:rsidRDefault="000E1354" w:rsidP="000E1354">
      <w:pPr>
        <w:rPr>
          <w:sz w:val="26"/>
          <w:szCs w:val="26"/>
        </w:rPr>
      </w:pPr>
      <w:r w:rsidRPr="0070682C">
        <w:rPr>
          <w:sz w:val="26"/>
          <w:szCs w:val="26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конечностей пациентов с помощью протезов. </w:t>
      </w:r>
    </w:p>
    <w:p w:rsidR="000E1354" w:rsidRPr="0070682C" w:rsidRDefault="000E1354" w:rsidP="000E1354">
      <w:pPr>
        <w:rPr>
          <w:sz w:val="26"/>
          <w:szCs w:val="26"/>
        </w:rPr>
      </w:pPr>
    </w:p>
    <w:p w:rsidR="000E1354" w:rsidRPr="0070682C" w:rsidRDefault="000E1354" w:rsidP="00174198">
      <w:pPr>
        <w:jc w:val="center"/>
        <w:rPr>
          <w:b/>
          <w:sz w:val="26"/>
          <w:szCs w:val="26"/>
        </w:rPr>
      </w:pPr>
      <w:r w:rsidRPr="0070682C">
        <w:rPr>
          <w:b/>
          <w:sz w:val="26"/>
          <w:szCs w:val="26"/>
        </w:rPr>
        <w:t>Требования к размерам, упаковке и отгрузке изделий</w:t>
      </w:r>
    </w:p>
    <w:p w:rsidR="000E1354" w:rsidRPr="0070682C" w:rsidRDefault="000E1354" w:rsidP="000E1354">
      <w:pPr>
        <w:rPr>
          <w:sz w:val="26"/>
          <w:szCs w:val="26"/>
        </w:rPr>
      </w:pPr>
      <w:r w:rsidRPr="0070682C">
        <w:rPr>
          <w:sz w:val="26"/>
          <w:szCs w:val="26"/>
        </w:rPr>
        <w:t xml:space="preserve"> </w:t>
      </w:r>
    </w:p>
    <w:p w:rsidR="000E1354" w:rsidRPr="0070682C" w:rsidRDefault="000E1354" w:rsidP="000E1354">
      <w:pPr>
        <w:ind w:firstLine="708"/>
        <w:rPr>
          <w:sz w:val="26"/>
          <w:szCs w:val="26"/>
        </w:rPr>
      </w:pPr>
      <w:r w:rsidRPr="0070682C">
        <w:rPr>
          <w:sz w:val="26"/>
          <w:szCs w:val="26"/>
        </w:rPr>
        <w:t xml:space="preserve">При необходимости отправка протезов к месту нахождения застрахованных лиц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  </w:t>
      </w:r>
      <w:r w:rsidRPr="0070682C">
        <w:rPr>
          <w:sz w:val="26"/>
          <w:szCs w:val="26"/>
        </w:rPr>
        <w:lastRenderedPageBreak/>
        <w:t xml:space="preserve">Упаковка протезов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0E1354" w:rsidRPr="0070682C" w:rsidRDefault="000E1354" w:rsidP="000E1354">
      <w:pPr>
        <w:rPr>
          <w:sz w:val="26"/>
          <w:szCs w:val="26"/>
        </w:rPr>
      </w:pPr>
    </w:p>
    <w:p w:rsidR="000E1354" w:rsidRPr="0070682C" w:rsidRDefault="000E1354" w:rsidP="005074E1">
      <w:pPr>
        <w:jc w:val="center"/>
        <w:rPr>
          <w:b/>
          <w:sz w:val="26"/>
          <w:szCs w:val="26"/>
        </w:rPr>
      </w:pPr>
      <w:r w:rsidRPr="0070682C">
        <w:rPr>
          <w:b/>
          <w:sz w:val="26"/>
          <w:szCs w:val="26"/>
        </w:rPr>
        <w:t>Требование к результатам работ</w:t>
      </w:r>
    </w:p>
    <w:p w:rsidR="000E1354" w:rsidRPr="0070682C" w:rsidRDefault="000E1354" w:rsidP="000E1354">
      <w:pPr>
        <w:rPr>
          <w:sz w:val="26"/>
          <w:szCs w:val="26"/>
        </w:rPr>
      </w:pPr>
      <w:r w:rsidRPr="0070682C">
        <w:rPr>
          <w:sz w:val="26"/>
          <w:szCs w:val="26"/>
        </w:rPr>
        <w:t xml:space="preserve"> </w:t>
      </w:r>
    </w:p>
    <w:p w:rsidR="000E1354" w:rsidRPr="0070682C" w:rsidRDefault="000E1354" w:rsidP="000E1354">
      <w:pPr>
        <w:ind w:firstLine="708"/>
        <w:rPr>
          <w:sz w:val="26"/>
          <w:szCs w:val="26"/>
        </w:rPr>
      </w:pPr>
      <w:r w:rsidRPr="0070682C">
        <w:rPr>
          <w:sz w:val="26"/>
          <w:szCs w:val="26"/>
        </w:rPr>
        <w:t>Работы по изготовлению протезов нижних конечностей следует считать эффективно исполненными, если у Получателей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изготовлению протезов нижних конечностей должны быть выполнены с надлежащим качеством и в установленные сроки.</w:t>
      </w:r>
    </w:p>
    <w:p w:rsidR="000E1354" w:rsidRPr="0070682C" w:rsidRDefault="000E1354" w:rsidP="000E1354">
      <w:pPr>
        <w:rPr>
          <w:sz w:val="26"/>
          <w:szCs w:val="26"/>
        </w:rPr>
      </w:pPr>
    </w:p>
    <w:p w:rsidR="000E1354" w:rsidRPr="0070682C" w:rsidRDefault="000E1354" w:rsidP="000E1354">
      <w:pPr>
        <w:jc w:val="center"/>
        <w:rPr>
          <w:b/>
          <w:sz w:val="26"/>
          <w:szCs w:val="26"/>
        </w:rPr>
      </w:pPr>
      <w:r w:rsidRPr="0070682C">
        <w:rPr>
          <w:b/>
          <w:sz w:val="26"/>
          <w:szCs w:val="26"/>
        </w:rPr>
        <w:t>Требования к сроку и (или) объему предоставленных гарантий качества выполнения работ</w:t>
      </w:r>
    </w:p>
    <w:p w:rsidR="000E1354" w:rsidRPr="0070682C" w:rsidRDefault="000E1354" w:rsidP="000E1354">
      <w:pPr>
        <w:ind w:firstLine="708"/>
        <w:jc w:val="both"/>
        <w:rPr>
          <w:sz w:val="26"/>
          <w:szCs w:val="26"/>
        </w:rPr>
      </w:pPr>
      <w:r w:rsidRPr="0070682C">
        <w:rPr>
          <w:sz w:val="26"/>
          <w:szCs w:val="26"/>
        </w:rPr>
        <w:t>Срок пользования протезом должен быть не менее минимального срока пользования, установленного приказом Минтруда России от 13.02.2018 г №85н.</w:t>
      </w:r>
    </w:p>
    <w:p w:rsidR="000E1354" w:rsidRPr="0070682C" w:rsidRDefault="000E1354" w:rsidP="000E1354">
      <w:pPr>
        <w:jc w:val="both"/>
        <w:rPr>
          <w:sz w:val="26"/>
          <w:szCs w:val="26"/>
        </w:rPr>
      </w:pPr>
      <w:r w:rsidRPr="0070682C">
        <w:rPr>
          <w:sz w:val="26"/>
          <w:szCs w:val="26"/>
        </w:rPr>
        <w:t>Гарантийный срок на протезы конечностей устанавливается со дня выдачи готового Изделия в эксплуатацию и должен составлять не менее 7 месяцев.</w:t>
      </w:r>
    </w:p>
    <w:p w:rsidR="000E1354" w:rsidRPr="0070682C" w:rsidRDefault="000E1354" w:rsidP="000E1354">
      <w:pPr>
        <w:rPr>
          <w:sz w:val="26"/>
          <w:szCs w:val="26"/>
        </w:rPr>
      </w:pPr>
    </w:p>
    <w:p w:rsidR="000E1354" w:rsidRPr="0070682C" w:rsidRDefault="000E1354" w:rsidP="000E1354">
      <w:pPr>
        <w:jc w:val="both"/>
        <w:rPr>
          <w:sz w:val="26"/>
          <w:szCs w:val="26"/>
        </w:rPr>
      </w:pPr>
      <w:r w:rsidRPr="0070682C">
        <w:rPr>
          <w:b/>
          <w:sz w:val="26"/>
          <w:szCs w:val="26"/>
        </w:rPr>
        <w:t>Место, условия и сроки (периоды) выполнения работ</w:t>
      </w:r>
      <w:r w:rsidRPr="0070682C">
        <w:rPr>
          <w:sz w:val="26"/>
          <w:szCs w:val="26"/>
        </w:rPr>
        <w:t xml:space="preserve">: Производить замеры для изготовления Изделия по месту жительства Получателя или по согласованию с Получателем на территории Республики Крым. Выдать Изделие непосредственно Получателю на территории Республики Крым или по месту жительства Получателя на основании Направления, не позднее 31.10.2020 г. </w:t>
      </w:r>
    </w:p>
    <w:p w:rsidR="000E1354" w:rsidRPr="0070682C" w:rsidRDefault="000E1354" w:rsidP="000E1354">
      <w:pPr>
        <w:rPr>
          <w:sz w:val="26"/>
          <w:szCs w:val="26"/>
        </w:rPr>
      </w:pPr>
    </w:p>
    <w:p w:rsidR="000E1354" w:rsidRPr="0070682C" w:rsidRDefault="000E1354" w:rsidP="000E1354">
      <w:pPr>
        <w:rPr>
          <w:sz w:val="26"/>
          <w:szCs w:val="26"/>
        </w:rPr>
      </w:pPr>
      <w:bookmarkStart w:id="0" w:name="_GoBack"/>
      <w:bookmarkEnd w:id="0"/>
    </w:p>
    <w:sectPr w:rsidR="000E1354" w:rsidRPr="0070682C" w:rsidSect="007F2070">
      <w:pgSz w:w="11905" w:h="16837"/>
      <w:pgMar w:top="567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B9" w:rsidRDefault="00E816B9">
      <w:r>
        <w:separator/>
      </w:r>
    </w:p>
  </w:endnote>
  <w:endnote w:type="continuationSeparator" w:id="0">
    <w:p w:rsidR="00E816B9" w:rsidRDefault="00E8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B9" w:rsidRDefault="00E816B9">
      <w:r>
        <w:separator/>
      </w:r>
    </w:p>
  </w:footnote>
  <w:footnote w:type="continuationSeparator" w:id="0">
    <w:p w:rsidR="00E816B9" w:rsidRDefault="00E8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677"/>
    <w:multiLevelType w:val="hybridMultilevel"/>
    <w:tmpl w:val="00004402"/>
    <w:lvl w:ilvl="0" w:tplc="000018D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503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1F4"/>
    <w:multiLevelType w:val="hybridMultilevel"/>
    <w:tmpl w:val="00005DD5"/>
    <w:lvl w:ilvl="0" w:tplc="00006AD4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916"/>
    <w:multiLevelType w:val="hybridMultilevel"/>
    <w:tmpl w:val="00006172"/>
    <w:lvl w:ilvl="0" w:tplc="00006B72">
      <w:start w:val="1"/>
      <w:numFmt w:val="decimal"/>
      <w:lvlText w:val="9.%1."/>
      <w:lvlJc w:val="left"/>
      <w:pPr>
        <w:tabs>
          <w:tab w:val="num" w:pos="644"/>
        </w:tabs>
        <w:ind w:left="644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88F"/>
    <w:multiLevelType w:val="hybridMultilevel"/>
    <w:tmpl w:val="00003A61"/>
    <w:lvl w:ilvl="0" w:tplc="000022CD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49"/>
    <w:multiLevelType w:val="hybridMultilevel"/>
    <w:tmpl w:val="00003C61"/>
    <w:lvl w:ilvl="0" w:tplc="00002FFF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F2"/>
    <w:multiLevelType w:val="hybridMultilevel"/>
    <w:tmpl w:val="00004944"/>
    <w:lvl w:ilvl="0" w:tplc="00002E40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</w:lvl>
    <w:lvl w:ilvl="1" w:tplc="00001366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00001CD0">
      <w:start w:val="1"/>
      <w:numFmt w:val="decimal"/>
      <w:lvlText w:val="%3"/>
      <w:lvlJc w:val="left"/>
      <w:pPr>
        <w:tabs>
          <w:tab w:val="num" w:pos="2226"/>
        </w:tabs>
        <w:ind w:left="222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1E"/>
    <w:multiLevelType w:val="hybridMultilevel"/>
    <w:tmpl w:val="00002833"/>
    <w:lvl w:ilvl="0" w:tplc="0000787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B0C">
      <w:start w:val="3"/>
      <w:numFmt w:val="decimal"/>
      <w:lvlText w:val="10.%3."/>
      <w:lvlJc w:val="left"/>
      <w:pPr>
        <w:tabs>
          <w:tab w:val="num" w:pos="2912"/>
        </w:tabs>
        <w:ind w:left="291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49"/>
    <w:multiLevelType w:val="hybridMultilevel"/>
    <w:tmpl w:val="1548BEB2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7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3B823334">
      <w:start w:val="6"/>
      <w:numFmt w:val="decimal"/>
      <w:lvlText w:val="%3."/>
      <w:lvlJc w:val="left"/>
      <w:pPr>
        <w:tabs>
          <w:tab w:val="num" w:pos="4472"/>
        </w:tabs>
        <w:ind w:left="4472" w:hanging="360"/>
      </w:pPr>
      <w:rPr>
        <w:lang w:val="ru-RU"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2E40C2E"/>
    <w:multiLevelType w:val="multilevel"/>
    <w:tmpl w:val="C6623C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0513634C"/>
    <w:multiLevelType w:val="multilevel"/>
    <w:tmpl w:val="BBB469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AD6284C"/>
    <w:multiLevelType w:val="hybridMultilevel"/>
    <w:tmpl w:val="7ACE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9102F"/>
    <w:multiLevelType w:val="hybridMultilevel"/>
    <w:tmpl w:val="0FDA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24DE6"/>
    <w:multiLevelType w:val="hybridMultilevel"/>
    <w:tmpl w:val="4198DC8E"/>
    <w:lvl w:ilvl="0" w:tplc="552CD34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A465009"/>
    <w:multiLevelType w:val="multilevel"/>
    <w:tmpl w:val="7E4245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CD86897"/>
    <w:multiLevelType w:val="multilevel"/>
    <w:tmpl w:val="68A86F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22C56BC"/>
    <w:multiLevelType w:val="multilevel"/>
    <w:tmpl w:val="82848D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D736984"/>
    <w:multiLevelType w:val="hybridMultilevel"/>
    <w:tmpl w:val="904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15"/>
  </w:num>
  <w:num w:numId="14">
    <w:abstractNumId w:val="9"/>
  </w:num>
  <w:num w:numId="15">
    <w:abstractNumId w:val="16"/>
  </w:num>
  <w:num w:numId="16">
    <w:abstractNumId w:val="10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E5"/>
    <w:rsid w:val="00000CD7"/>
    <w:rsid w:val="00004EAF"/>
    <w:rsid w:val="00014F39"/>
    <w:rsid w:val="00020E92"/>
    <w:rsid w:val="0002205B"/>
    <w:rsid w:val="00034037"/>
    <w:rsid w:val="0003666E"/>
    <w:rsid w:val="000416EA"/>
    <w:rsid w:val="000438CF"/>
    <w:rsid w:val="00051279"/>
    <w:rsid w:val="00054C5A"/>
    <w:rsid w:val="00055047"/>
    <w:rsid w:val="00057DBB"/>
    <w:rsid w:val="0006116D"/>
    <w:rsid w:val="00070719"/>
    <w:rsid w:val="00073EE0"/>
    <w:rsid w:val="00084AF8"/>
    <w:rsid w:val="0009622A"/>
    <w:rsid w:val="00096F57"/>
    <w:rsid w:val="000C0553"/>
    <w:rsid w:val="000D0809"/>
    <w:rsid w:val="000D2109"/>
    <w:rsid w:val="000D401D"/>
    <w:rsid w:val="000D64B0"/>
    <w:rsid w:val="000E1354"/>
    <w:rsid w:val="000E35A0"/>
    <w:rsid w:val="000E58AF"/>
    <w:rsid w:val="000E75EB"/>
    <w:rsid w:val="000F5936"/>
    <w:rsid w:val="000F7053"/>
    <w:rsid w:val="0010306D"/>
    <w:rsid w:val="00112640"/>
    <w:rsid w:val="0012016D"/>
    <w:rsid w:val="00121EE6"/>
    <w:rsid w:val="00124D65"/>
    <w:rsid w:val="00133248"/>
    <w:rsid w:val="001340C5"/>
    <w:rsid w:val="00136E9C"/>
    <w:rsid w:val="00137D79"/>
    <w:rsid w:val="00144F62"/>
    <w:rsid w:val="0015206A"/>
    <w:rsid w:val="001577A8"/>
    <w:rsid w:val="00166603"/>
    <w:rsid w:val="00174198"/>
    <w:rsid w:val="001954C0"/>
    <w:rsid w:val="001A0925"/>
    <w:rsid w:val="001A0AD8"/>
    <w:rsid w:val="001A1027"/>
    <w:rsid w:val="001D092B"/>
    <w:rsid w:val="001D1300"/>
    <w:rsid w:val="001D140C"/>
    <w:rsid w:val="001D6E18"/>
    <w:rsid w:val="001F3502"/>
    <w:rsid w:val="00203F8C"/>
    <w:rsid w:val="00204FE3"/>
    <w:rsid w:val="00205403"/>
    <w:rsid w:val="002058D4"/>
    <w:rsid w:val="002065C9"/>
    <w:rsid w:val="00206701"/>
    <w:rsid w:val="002125FC"/>
    <w:rsid w:val="0022523F"/>
    <w:rsid w:val="0023040E"/>
    <w:rsid w:val="002309FB"/>
    <w:rsid w:val="0023140D"/>
    <w:rsid w:val="00234657"/>
    <w:rsid w:val="00245191"/>
    <w:rsid w:val="00245D41"/>
    <w:rsid w:val="002623C2"/>
    <w:rsid w:val="002624A8"/>
    <w:rsid w:val="00275CF8"/>
    <w:rsid w:val="00276EAA"/>
    <w:rsid w:val="002813E4"/>
    <w:rsid w:val="002849E9"/>
    <w:rsid w:val="002920C5"/>
    <w:rsid w:val="00292225"/>
    <w:rsid w:val="002A3259"/>
    <w:rsid w:val="002A6920"/>
    <w:rsid w:val="002B7A09"/>
    <w:rsid w:val="002D235D"/>
    <w:rsid w:val="002D28C8"/>
    <w:rsid w:val="002F1861"/>
    <w:rsid w:val="002F347C"/>
    <w:rsid w:val="002F43E6"/>
    <w:rsid w:val="003007CA"/>
    <w:rsid w:val="0030235B"/>
    <w:rsid w:val="00303556"/>
    <w:rsid w:val="00305EFD"/>
    <w:rsid w:val="0030705E"/>
    <w:rsid w:val="0032009D"/>
    <w:rsid w:val="00320268"/>
    <w:rsid w:val="00320D55"/>
    <w:rsid w:val="00324ED0"/>
    <w:rsid w:val="003251C2"/>
    <w:rsid w:val="003315F5"/>
    <w:rsid w:val="00331B21"/>
    <w:rsid w:val="003419A7"/>
    <w:rsid w:val="0036201C"/>
    <w:rsid w:val="00363214"/>
    <w:rsid w:val="00366438"/>
    <w:rsid w:val="003669E4"/>
    <w:rsid w:val="0036751C"/>
    <w:rsid w:val="00376EF1"/>
    <w:rsid w:val="00377563"/>
    <w:rsid w:val="00385353"/>
    <w:rsid w:val="00390FBE"/>
    <w:rsid w:val="003A4CCC"/>
    <w:rsid w:val="003A57E9"/>
    <w:rsid w:val="003A5CE4"/>
    <w:rsid w:val="003A79E2"/>
    <w:rsid w:val="003B0C7F"/>
    <w:rsid w:val="003B29AB"/>
    <w:rsid w:val="003C4C2F"/>
    <w:rsid w:val="003C7BE6"/>
    <w:rsid w:val="003D41E1"/>
    <w:rsid w:val="003E7BE3"/>
    <w:rsid w:val="00402E96"/>
    <w:rsid w:val="004048F4"/>
    <w:rsid w:val="0041167A"/>
    <w:rsid w:val="004150DC"/>
    <w:rsid w:val="0041641B"/>
    <w:rsid w:val="004324D4"/>
    <w:rsid w:val="004329E2"/>
    <w:rsid w:val="004335A5"/>
    <w:rsid w:val="004336FA"/>
    <w:rsid w:val="00434610"/>
    <w:rsid w:val="00450470"/>
    <w:rsid w:val="00453A96"/>
    <w:rsid w:val="004546BC"/>
    <w:rsid w:val="0046444B"/>
    <w:rsid w:val="00467231"/>
    <w:rsid w:val="00474AF2"/>
    <w:rsid w:val="00476A57"/>
    <w:rsid w:val="00480E1F"/>
    <w:rsid w:val="00484AF4"/>
    <w:rsid w:val="0049302A"/>
    <w:rsid w:val="004A0657"/>
    <w:rsid w:val="004A4620"/>
    <w:rsid w:val="004B729D"/>
    <w:rsid w:val="004C08E7"/>
    <w:rsid w:val="004C6C22"/>
    <w:rsid w:val="004D115C"/>
    <w:rsid w:val="004D29EF"/>
    <w:rsid w:val="004E1DDA"/>
    <w:rsid w:val="004E6C1D"/>
    <w:rsid w:val="004E759D"/>
    <w:rsid w:val="004F1BAE"/>
    <w:rsid w:val="004F2201"/>
    <w:rsid w:val="005031CF"/>
    <w:rsid w:val="005074E1"/>
    <w:rsid w:val="005074EC"/>
    <w:rsid w:val="00507E7A"/>
    <w:rsid w:val="005124A4"/>
    <w:rsid w:val="00523FD1"/>
    <w:rsid w:val="005375E7"/>
    <w:rsid w:val="00541778"/>
    <w:rsid w:val="0054636E"/>
    <w:rsid w:val="0056159E"/>
    <w:rsid w:val="00561E24"/>
    <w:rsid w:val="00570581"/>
    <w:rsid w:val="00575537"/>
    <w:rsid w:val="005834D5"/>
    <w:rsid w:val="005864BA"/>
    <w:rsid w:val="00586945"/>
    <w:rsid w:val="00590E92"/>
    <w:rsid w:val="00591611"/>
    <w:rsid w:val="005A24BA"/>
    <w:rsid w:val="005A6367"/>
    <w:rsid w:val="005B2591"/>
    <w:rsid w:val="005B28D6"/>
    <w:rsid w:val="005C0A95"/>
    <w:rsid w:val="005C1478"/>
    <w:rsid w:val="005C46FC"/>
    <w:rsid w:val="005C6945"/>
    <w:rsid w:val="005C6B6E"/>
    <w:rsid w:val="005D2602"/>
    <w:rsid w:val="005E2864"/>
    <w:rsid w:val="005E3BF7"/>
    <w:rsid w:val="005F060C"/>
    <w:rsid w:val="005F20CB"/>
    <w:rsid w:val="006013B5"/>
    <w:rsid w:val="006038E5"/>
    <w:rsid w:val="0060585E"/>
    <w:rsid w:val="00616794"/>
    <w:rsid w:val="00631393"/>
    <w:rsid w:val="00643702"/>
    <w:rsid w:val="00654DBA"/>
    <w:rsid w:val="006557CF"/>
    <w:rsid w:val="006576D6"/>
    <w:rsid w:val="00660D22"/>
    <w:rsid w:val="00661AC5"/>
    <w:rsid w:val="00661E63"/>
    <w:rsid w:val="006665BA"/>
    <w:rsid w:val="00666A69"/>
    <w:rsid w:val="00670070"/>
    <w:rsid w:val="006807FF"/>
    <w:rsid w:val="00692A63"/>
    <w:rsid w:val="00692DFB"/>
    <w:rsid w:val="006960DE"/>
    <w:rsid w:val="006A65C0"/>
    <w:rsid w:val="006C7B5C"/>
    <w:rsid w:val="006D7252"/>
    <w:rsid w:val="006F28A0"/>
    <w:rsid w:val="006F3D37"/>
    <w:rsid w:val="006F3EAA"/>
    <w:rsid w:val="0070682C"/>
    <w:rsid w:val="007077C1"/>
    <w:rsid w:val="007107A2"/>
    <w:rsid w:val="007110E3"/>
    <w:rsid w:val="007123E5"/>
    <w:rsid w:val="0071302D"/>
    <w:rsid w:val="007227C1"/>
    <w:rsid w:val="007230C9"/>
    <w:rsid w:val="007263D9"/>
    <w:rsid w:val="00731343"/>
    <w:rsid w:val="0073317F"/>
    <w:rsid w:val="00734993"/>
    <w:rsid w:val="0073506F"/>
    <w:rsid w:val="0073625D"/>
    <w:rsid w:val="00736383"/>
    <w:rsid w:val="00736F00"/>
    <w:rsid w:val="00740EC0"/>
    <w:rsid w:val="007510A6"/>
    <w:rsid w:val="007522A6"/>
    <w:rsid w:val="007532E6"/>
    <w:rsid w:val="007536EF"/>
    <w:rsid w:val="00753A64"/>
    <w:rsid w:val="00762C86"/>
    <w:rsid w:val="007654C9"/>
    <w:rsid w:val="00765778"/>
    <w:rsid w:val="007729B8"/>
    <w:rsid w:val="00772E66"/>
    <w:rsid w:val="007814E9"/>
    <w:rsid w:val="00797742"/>
    <w:rsid w:val="00797E8A"/>
    <w:rsid w:val="007A402A"/>
    <w:rsid w:val="007A7E44"/>
    <w:rsid w:val="007C119D"/>
    <w:rsid w:val="007C1E17"/>
    <w:rsid w:val="007C3D06"/>
    <w:rsid w:val="007D0D36"/>
    <w:rsid w:val="007D1F0B"/>
    <w:rsid w:val="007D655F"/>
    <w:rsid w:val="007D713D"/>
    <w:rsid w:val="007E2E0E"/>
    <w:rsid w:val="007F2070"/>
    <w:rsid w:val="00806DDE"/>
    <w:rsid w:val="00816A19"/>
    <w:rsid w:val="00820931"/>
    <w:rsid w:val="00820E96"/>
    <w:rsid w:val="00821D51"/>
    <w:rsid w:val="008378CE"/>
    <w:rsid w:val="00857605"/>
    <w:rsid w:val="0086145E"/>
    <w:rsid w:val="008632CA"/>
    <w:rsid w:val="00863443"/>
    <w:rsid w:val="00866B4A"/>
    <w:rsid w:val="00872977"/>
    <w:rsid w:val="00877CDB"/>
    <w:rsid w:val="00877D0A"/>
    <w:rsid w:val="008852B4"/>
    <w:rsid w:val="00886649"/>
    <w:rsid w:val="008908F8"/>
    <w:rsid w:val="008968FC"/>
    <w:rsid w:val="008A7F5D"/>
    <w:rsid w:val="008B2165"/>
    <w:rsid w:val="008B25DD"/>
    <w:rsid w:val="008B58C5"/>
    <w:rsid w:val="008B656E"/>
    <w:rsid w:val="008B7D11"/>
    <w:rsid w:val="008C2EA3"/>
    <w:rsid w:val="008C3F58"/>
    <w:rsid w:val="008C57AB"/>
    <w:rsid w:val="008D4D58"/>
    <w:rsid w:val="008F27D9"/>
    <w:rsid w:val="008F7FCE"/>
    <w:rsid w:val="0092756A"/>
    <w:rsid w:val="00933138"/>
    <w:rsid w:val="009403BC"/>
    <w:rsid w:val="009404D4"/>
    <w:rsid w:val="009717BC"/>
    <w:rsid w:val="00977C5C"/>
    <w:rsid w:val="009804A0"/>
    <w:rsid w:val="00981E8E"/>
    <w:rsid w:val="00991386"/>
    <w:rsid w:val="009B7350"/>
    <w:rsid w:val="009C3AED"/>
    <w:rsid w:val="009C76E8"/>
    <w:rsid w:val="009D55A8"/>
    <w:rsid w:val="009D5B3D"/>
    <w:rsid w:val="009F6594"/>
    <w:rsid w:val="009F7FDB"/>
    <w:rsid w:val="00A021C1"/>
    <w:rsid w:val="00A07725"/>
    <w:rsid w:val="00A169B1"/>
    <w:rsid w:val="00A21462"/>
    <w:rsid w:val="00A25F4C"/>
    <w:rsid w:val="00A30619"/>
    <w:rsid w:val="00A357DD"/>
    <w:rsid w:val="00A37D2D"/>
    <w:rsid w:val="00A43134"/>
    <w:rsid w:val="00A65E0C"/>
    <w:rsid w:val="00A6609F"/>
    <w:rsid w:val="00A7384A"/>
    <w:rsid w:val="00A8161D"/>
    <w:rsid w:val="00A96830"/>
    <w:rsid w:val="00AA464D"/>
    <w:rsid w:val="00AB34FD"/>
    <w:rsid w:val="00AB4CFA"/>
    <w:rsid w:val="00AB5946"/>
    <w:rsid w:val="00AC66D1"/>
    <w:rsid w:val="00AD2039"/>
    <w:rsid w:val="00AD7805"/>
    <w:rsid w:val="00AF78CC"/>
    <w:rsid w:val="00B15EC0"/>
    <w:rsid w:val="00B21079"/>
    <w:rsid w:val="00B304A0"/>
    <w:rsid w:val="00B331EF"/>
    <w:rsid w:val="00B34293"/>
    <w:rsid w:val="00B34FB6"/>
    <w:rsid w:val="00B4774E"/>
    <w:rsid w:val="00B51C16"/>
    <w:rsid w:val="00B5281F"/>
    <w:rsid w:val="00B57EDF"/>
    <w:rsid w:val="00B613D4"/>
    <w:rsid w:val="00B65076"/>
    <w:rsid w:val="00B73EE9"/>
    <w:rsid w:val="00B92F34"/>
    <w:rsid w:val="00BA069B"/>
    <w:rsid w:val="00BA5582"/>
    <w:rsid w:val="00BB2FA7"/>
    <w:rsid w:val="00BB368A"/>
    <w:rsid w:val="00BB4303"/>
    <w:rsid w:val="00BB7636"/>
    <w:rsid w:val="00BC0352"/>
    <w:rsid w:val="00BC57D1"/>
    <w:rsid w:val="00BC775E"/>
    <w:rsid w:val="00BD5F88"/>
    <w:rsid w:val="00BD6509"/>
    <w:rsid w:val="00BE12AF"/>
    <w:rsid w:val="00BE4171"/>
    <w:rsid w:val="00BE5EA8"/>
    <w:rsid w:val="00BF3202"/>
    <w:rsid w:val="00BF34DD"/>
    <w:rsid w:val="00BF6B1B"/>
    <w:rsid w:val="00C04420"/>
    <w:rsid w:val="00C10D22"/>
    <w:rsid w:val="00C13D10"/>
    <w:rsid w:val="00C16929"/>
    <w:rsid w:val="00C27700"/>
    <w:rsid w:val="00C3111F"/>
    <w:rsid w:val="00C36435"/>
    <w:rsid w:val="00C50550"/>
    <w:rsid w:val="00C52D66"/>
    <w:rsid w:val="00C5337E"/>
    <w:rsid w:val="00C73A13"/>
    <w:rsid w:val="00C81C19"/>
    <w:rsid w:val="00C903F8"/>
    <w:rsid w:val="00C955BF"/>
    <w:rsid w:val="00CA5608"/>
    <w:rsid w:val="00CB1231"/>
    <w:rsid w:val="00CB153D"/>
    <w:rsid w:val="00CB7B81"/>
    <w:rsid w:val="00CC7C62"/>
    <w:rsid w:val="00CD10FE"/>
    <w:rsid w:val="00CE00B2"/>
    <w:rsid w:val="00CE24F1"/>
    <w:rsid w:val="00CE3C4D"/>
    <w:rsid w:val="00CF22C2"/>
    <w:rsid w:val="00CF2F30"/>
    <w:rsid w:val="00D03733"/>
    <w:rsid w:val="00D04D93"/>
    <w:rsid w:val="00D113A7"/>
    <w:rsid w:val="00D2682D"/>
    <w:rsid w:val="00D273DB"/>
    <w:rsid w:val="00D34CC8"/>
    <w:rsid w:val="00D36C76"/>
    <w:rsid w:val="00D41867"/>
    <w:rsid w:val="00D542F6"/>
    <w:rsid w:val="00D7039E"/>
    <w:rsid w:val="00D73368"/>
    <w:rsid w:val="00D767FA"/>
    <w:rsid w:val="00D829BA"/>
    <w:rsid w:val="00D86441"/>
    <w:rsid w:val="00D86647"/>
    <w:rsid w:val="00D917B0"/>
    <w:rsid w:val="00D97F0D"/>
    <w:rsid w:val="00DA3E4F"/>
    <w:rsid w:val="00DB09F3"/>
    <w:rsid w:val="00DB2381"/>
    <w:rsid w:val="00DB26D3"/>
    <w:rsid w:val="00DB2832"/>
    <w:rsid w:val="00DB3C2E"/>
    <w:rsid w:val="00DC5377"/>
    <w:rsid w:val="00DD57F1"/>
    <w:rsid w:val="00DE40C5"/>
    <w:rsid w:val="00E036B6"/>
    <w:rsid w:val="00E071A9"/>
    <w:rsid w:val="00E07CB1"/>
    <w:rsid w:val="00E2071F"/>
    <w:rsid w:val="00E22056"/>
    <w:rsid w:val="00E232A7"/>
    <w:rsid w:val="00E4309C"/>
    <w:rsid w:val="00E4600D"/>
    <w:rsid w:val="00E63666"/>
    <w:rsid w:val="00E80FB0"/>
    <w:rsid w:val="00E816B9"/>
    <w:rsid w:val="00E818A7"/>
    <w:rsid w:val="00E92C3A"/>
    <w:rsid w:val="00E97369"/>
    <w:rsid w:val="00EA00FA"/>
    <w:rsid w:val="00EA4719"/>
    <w:rsid w:val="00EB127D"/>
    <w:rsid w:val="00EB5D71"/>
    <w:rsid w:val="00EE5B37"/>
    <w:rsid w:val="00EE6353"/>
    <w:rsid w:val="00EF104A"/>
    <w:rsid w:val="00EF526A"/>
    <w:rsid w:val="00F03A04"/>
    <w:rsid w:val="00F042E4"/>
    <w:rsid w:val="00F04F3B"/>
    <w:rsid w:val="00F10DE3"/>
    <w:rsid w:val="00F12DA4"/>
    <w:rsid w:val="00F152C6"/>
    <w:rsid w:val="00F24FDE"/>
    <w:rsid w:val="00F25F53"/>
    <w:rsid w:val="00F30543"/>
    <w:rsid w:val="00F3692F"/>
    <w:rsid w:val="00F36EC9"/>
    <w:rsid w:val="00F4287A"/>
    <w:rsid w:val="00F42C1D"/>
    <w:rsid w:val="00F451E0"/>
    <w:rsid w:val="00F506DA"/>
    <w:rsid w:val="00F53A13"/>
    <w:rsid w:val="00F604AF"/>
    <w:rsid w:val="00F6206E"/>
    <w:rsid w:val="00F6253E"/>
    <w:rsid w:val="00F709FE"/>
    <w:rsid w:val="00F72FB6"/>
    <w:rsid w:val="00F9175E"/>
    <w:rsid w:val="00F94086"/>
    <w:rsid w:val="00F95BAE"/>
    <w:rsid w:val="00F978D4"/>
    <w:rsid w:val="00FA2E23"/>
    <w:rsid w:val="00FC2AC3"/>
    <w:rsid w:val="00FC2C9F"/>
    <w:rsid w:val="00FC6CDD"/>
    <w:rsid w:val="00FC77F1"/>
    <w:rsid w:val="00FE09AF"/>
    <w:rsid w:val="00FE152D"/>
    <w:rsid w:val="00FE6D09"/>
    <w:rsid w:val="00FF5BEB"/>
    <w:rsid w:val="00FF686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0F02A-53B9-433F-8013-0052422C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F94086"/>
    <w:pPr>
      <w:suppressAutoHyphens/>
      <w:spacing w:after="120" w:line="480" w:lineRule="auto"/>
      <w:ind w:left="283"/>
    </w:pPr>
    <w:rPr>
      <w:rFonts w:ascii="Arial" w:eastAsia="SimSun" w:hAnsi="Arial"/>
      <w:kern w:val="1"/>
      <w:lang w:eastAsia="hi-IN"/>
    </w:rPr>
  </w:style>
  <w:style w:type="paragraph" w:styleId="a3">
    <w:name w:val="footer"/>
    <w:basedOn w:val="a"/>
    <w:link w:val="a4"/>
    <w:uiPriority w:val="99"/>
    <w:rsid w:val="00F9408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F940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A00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0F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04F3B"/>
    <w:pPr>
      <w:ind w:left="720"/>
      <w:contextualSpacing/>
    </w:pPr>
  </w:style>
  <w:style w:type="paragraph" w:customStyle="1" w:styleId="ConsPlusNormal">
    <w:name w:val="ConsPlusNormal"/>
    <w:link w:val="ConsPlusNormal0"/>
    <w:rsid w:val="0071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next w:val="a9"/>
    <w:link w:val="aa"/>
    <w:qFormat/>
    <w:rsid w:val="00F978D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8"/>
    <w:rsid w:val="00F978D4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9">
    <w:name w:val="Subtitle"/>
    <w:basedOn w:val="a"/>
    <w:next w:val="a"/>
    <w:link w:val="ab"/>
    <w:uiPriority w:val="11"/>
    <w:qFormat/>
    <w:rsid w:val="00F978D4"/>
    <w:pPr>
      <w:suppressAutoHyphens/>
      <w:spacing w:after="60"/>
      <w:jc w:val="center"/>
      <w:outlineLvl w:val="1"/>
    </w:pPr>
    <w:rPr>
      <w:rFonts w:ascii="Calibri Light" w:hAnsi="Calibri Light"/>
      <w:lang w:eastAsia="ar-SA"/>
    </w:rPr>
  </w:style>
  <w:style w:type="character" w:customStyle="1" w:styleId="ab">
    <w:name w:val="Подзаголовок Знак"/>
    <w:basedOn w:val="a0"/>
    <w:link w:val="a9"/>
    <w:uiPriority w:val="11"/>
    <w:rsid w:val="00F978D4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8378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semiHidden/>
    <w:rsid w:val="005C6B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C6B6E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5C6B6E"/>
    <w:pPr>
      <w:ind w:left="120" w:right="120" w:firstLine="150"/>
    </w:pPr>
    <w:rPr>
      <w:rFonts w:ascii="Tahoma" w:hAnsi="Tahoma" w:cs="Tahom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5AB0-E0F5-40D9-B7E8-B859030F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Гринько Кирилл Александрович</cp:lastModifiedBy>
  <cp:revision>11</cp:revision>
  <cp:lastPrinted>2020-05-15T05:12:00Z</cp:lastPrinted>
  <dcterms:created xsi:type="dcterms:W3CDTF">2020-06-02T06:41:00Z</dcterms:created>
  <dcterms:modified xsi:type="dcterms:W3CDTF">2020-07-14T12:10:00Z</dcterms:modified>
</cp:coreProperties>
</file>