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55" w:rsidRPr="00D43648" w:rsidRDefault="00407CCA">
      <w:pPr>
        <w:pStyle w:val="Standard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5144B9" w:rsidRPr="00D43648" w:rsidRDefault="00407CCA">
      <w:pPr>
        <w:pStyle w:val="Standard"/>
        <w:keepNext/>
        <w:ind w:left="30"/>
        <w:jc w:val="center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</w:t>
      </w:r>
      <w:r w:rsidR="00ED0EC6"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3C7815"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«Болезни нервной системы», «Болезни</w:t>
      </w:r>
      <w:r w:rsidR="005B70DE"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 органов пищеварения», </w:t>
      </w:r>
    </w:p>
    <w:p w:rsidR="00351055" w:rsidRPr="00D43648" w:rsidRDefault="005B70DE">
      <w:pPr>
        <w:pStyle w:val="Standard"/>
        <w:keepNext/>
        <w:ind w:left="30"/>
        <w:jc w:val="center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3C7815" w:rsidRPr="00D43648">
        <w:rPr>
          <w:rFonts w:cs="Times New Roman"/>
          <w:b/>
          <w:bCs/>
          <w:sz w:val="28"/>
          <w:szCs w:val="28"/>
          <w:lang w:val="ru-RU"/>
        </w:rPr>
        <w:t>«Болезни</w:t>
      </w:r>
      <w:r w:rsidR="00ED0EC6" w:rsidRPr="00D43648">
        <w:rPr>
          <w:rFonts w:cs="Times New Roman"/>
          <w:b/>
          <w:bCs/>
          <w:sz w:val="28"/>
          <w:szCs w:val="28"/>
          <w:lang w:val="ru-RU"/>
        </w:rPr>
        <w:t xml:space="preserve"> костно-мышечной системы и соединительной ткани»,</w:t>
      </w:r>
      <w:r w:rsidR="00407CCA"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DE6F56" w:rsidRPr="00D43648">
        <w:rPr>
          <w:rFonts w:cs="Times New Roman"/>
          <w:b/>
          <w:bCs/>
          <w:sz w:val="28"/>
          <w:szCs w:val="28"/>
          <w:lang w:val="ru-RU"/>
        </w:rPr>
        <w:t>«Б</w:t>
      </w:r>
      <w:r w:rsidR="003C7815" w:rsidRPr="00D43648">
        <w:rPr>
          <w:rFonts w:cs="Times New Roman"/>
          <w:b/>
          <w:bCs/>
          <w:sz w:val="28"/>
          <w:szCs w:val="28"/>
          <w:lang w:val="ru-RU"/>
        </w:rPr>
        <w:t>олезни</w:t>
      </w:r>
      <w:r w:rsidR="00ED0EC6" w:rsidRPr="00D43648">
        <w:rPr>
          <w:rFonts w:cs="Times New Roman"/>
          <w:b/>
          <w:bCs/>
          <w:sz w:val="28"/>
          <w:szCs w:val="28"/>
          <w:lang w:val="ru-RU"/>
        </w:rPr>
        <w:t xml:space="preserve"> системы кровообращения»,</w:t>
      </w:r>
      <w:r w:rsidR="005144B9"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3C7815"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«Болезни</w:t>
      </w:r>
      <w:r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 органов дыхания»</w:t>
      </w:r>
      <w:r w:rsidR="005144B9"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 и «Лечение заболеваний и последствий травм головного мозга», в организациях </w:t>
      </w:r>
      <w:r w:rsidR="00407CCA"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оказывающих санаторно-курортные услуги</w:t>
      </w:r>
    </w:p>
    <w:p w:rsidR="00351055" w:rsidRPr="00D43648" w:rsidRDefault="00351055">
      <w:pPr>
        <w:pStyle w:val="Standard"/>
        <w:ind w:left="30"/>
        <w:jc w:val="center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351055" w:rsidRPr="00D43648" w:rsidRDefault="00407CCA">
      <w:pPr>
        <w:pStyle w:val="Standard"/>
        <w:ind w:left="30"/>
        <w:rPr>
          <w:rFonts w:cs="Times New Roman"/>
          <w:b/>
          <w:bCs/>
          <w:sz w:val="28"/>
          <w:szCs w:val="28"/>
          <w:lang w:val="ru-RU"/>
        </w:rPr>
      </w:pPr>
      <w:r w:rsidRPr="00D43648">
        <w:rPr>
          <w:rFonts w:cs="Times New Roman"/>
          <w:b/>
          <w:bCs/>
          <w:sz w:val="28"/>
          <w:szCs w:val="28"/>
          <w:lang w:val="ru-RU"/>
        </w:rPr>
        <w:t>1. Наименование услуг:</w:t>
      </w:r>
    </w:p>
    <w:p w:rsidR="00351055" w:rsidRPr="00D43648" w:rsidRDefault="00407CCA">
      <w:pPr>
        <w:pStyle w:val="Standard"/>
        <w:keepNext/>
        <w:suppressAutoHyphens w:val="0"/>
        <w:ind w:hanging="15"/>
        <w:jc w:val="both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sz w:val="28"/>
          <w:szCs w:val="28"/>
          <w:lang w:val="ru-RU"/>
        </w:rPr>
        <w:tab/>
      </w:r>
      <w:r w:rsidRPr="00D43648">
        <w:rPr>
          <w:rFonts w:cs="Times New Roman"/>
          <w:sz w:val="28"/>
          <w:szCs w:val="28"/>
          <w:lang w:val="ru-RU"/>
        </w:rPr>
        <w:tab/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профиля лечения</w:t>
      </w:r>
      <w:r w:rsidR="005B70DE" w:rsidRPr="00D43648">
        <w:rPr>
          <w:rFonts w:cs="Times New Roman"/>
          <w:sz w:val="28"/>
          <w:szCs w:val="28"/>
          <w:lang w:val="ru-RU"/>
        </w:rPr>
        <w:t xml:space="preserve"> </w:t>
      </w:r>
      <w:r w:rsidR="005144B9" w:rsidRPr="00D43648">
        <w:rPr>
          <w:rFonts w:cs="Times New Roman"/>
          <w:sz w:val="28"/>
          <w:szCs w:val="28"/>
          <w:lang w:val="ru-RU"/>
        </w:rPr>
        <w:t>болезни нервной системы, болезни</w:t>
      </w:r>
      <w:r w:rsidR="005B70DE" w:rsidRPr="00D43648">
        <w:rPr>
          <w:rFonts w:cs="Times New Roman"/>
          <w:sz w:val="28"/>
          <w:szCs w:val="28"/>
          <w:lang w:val="ru-RU"/>
        </w:rPr>
        <w:t xml:space="preserve"> органов пищеварения,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5144B9" w:rsidRPr="00D43648">
        <w:rPr>
          <w:rFonts w:cs="Times New Roman"/>
          <w:sz w:val="28"/>
          <w:szCs w:val="28"/>
          <w:lang w:val="ru-RU"/>
        </w:rPr>
        <w:t>болезни</w:t>
      </w:r>
      <w:r w:rsidR="00ED0EC6" w:rsidRPr="00D43648">
        <w:rPr>
          <w:rFonts w:cs="Times New Roman"/>
          <w:sz w:val="28"/>
          <w:szCs w:val="28"/>
          <w:lang w:val="ru-RU"/>
        </w:rPr>
        <w:t xml:space="preserve"> костно-мышечной системы и соединительной ткани,</w:t>
      </w:r>
      <w:r w:rsidR="00ED0EC6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5144B9" w:rsidRPr="00D43648">
        <w:rPr>
          <w:rFonts w:cs="Times New Roman"/>
          <w:sz w:val="28"/>
          <w:szCs w:val="28"/>
          <w:shd w:val="clear" w:color="auto" w:fill="FFFFFF"/>
          <w:lang w:val="ru-RU"/>
        </w:rPr>
        <w:t>болезни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системы кровообращения</w:t>
      </w:r>
      <w:r w:rsidR="00160CC4" w:rsidRPr="00D43648">
        <w:rPr>
          <w:rFonts w:cs="Times New Roman"/>
          <w:sz w:val="28"/>
          <w:szCs w:val="28"/>
          <w:lang w:val="ru-RU"/>
        </w:rPr>
        <w:t xml:space="preserve">, </w:t>
      </w:r>
      <w:r w:rsidR="005144B9" w:rsidRPr="00D43648">
        <w:rPr>
          <w:rFonts w:cs="Times New Roman"/>
          <w:sz w:val="28"/>
          <w:szCs w:val="28"/>
          <w:shd w:val="clear" w:color="auto" w:fill="FFFFFF"/>
          <w:lang w:val="ru-RU"/>
        </w:rPr>
        <w:t>болезни</w:t>
      </w:r>
      <w:r w:rsidR="005B70DE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дыхания</w:t>
      </w:r>
      <w:r w:rsidR="005144B9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и </w:t>
      </w:r>
      <w:r w:rsidR="005144B9" w:rsidRPr="00D43648">
        <w:rPr>
          <w:rFonts w:cs="Times New Roman"/>
          <w:bCs/>
          <w:sz w:val="28"/>
          <w:szCs w:val="28"/>
          <w:shd w:val="clear" w:color="auto" w:fill="FFFFFF"/>
          <w:lang w:val="ru-RU"/>
        </w:rPr>
        <w:t>лечение заболеваний и последствий травм головного мозга,</w:t>
      </w:r>
      <w:r w:rsidR="005144B9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в организациях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оказывающих санаторно-курортные услуги.</w:t>
      </w:r>
      <w:r w:rsidRPr="00D43648">
        <w:rPr>
          <w:rFonts w:cs="Times New Roman"/>
          <w:sz w:val="28"/>
          <w:szCs w:val="28"/>
          <w:lang w:val="ru-RU"/>
        </w:rPr>
        <w:t xml:space="preserve"> Количество</w:t>
      </w:r>
      <w:r w:rsidR="005144B9" w:rsidRPr="00D43648">
        <w:rPr>
          <w:rFonts w:cs="Times New Roman"/>
          <w:sz w:val="28"/>
          <w:szCs w:val="28"/>
          <w:lang w:val="ru-RU"/>
        </w:rPr>
        <w:t xml:space="preserve"> 100 штук. (1824</w:t>
      </w:r>
      <w:r w:rsidRPr="00D43648">
        <w:rPr>
          <w:rFonts w:cs="Times New Roman"/>
          <w:sz w:val="28"/>
          <w:szCs w:val="28"/>
          <w:lang w:val="ru-RU"/>
        </w:rPr>
        <w:t xml:space="preserve"> </w:t>
      </w:r>
      <w:r w:rsidR="00EC6052" w:rsidRPr="00D43648">
        <w:rPr>
          <w:rFonts w:cs="Times New Roman"/>
          <w:sz w:val="28"/>
          <w:szCs w:val="28"/>
          <w:lang w:val="ru-RU"/>
        </w:rPr>
        <w:t>койко-дней</w:t>
      </w:r>
      <w:r w:rsidR="00577917" w:rsidRPr="00D43648">
        <w:rPr>
          <w:rFonts w:cs="Times New Roman"/>
          <w:sz w:val="28"/>
          <w:szCs w:val="28"/>
          <w:lang w:val="ru-RU"/>
        </w:rPr>
        <w:t>)</w:t>
      </w:r>
      <w:r w:rsidRPr="00D43648">
        <w:rPr>
          <w:rFonts w:cs="Times New Roman"/>
          <w:sz w:val="28"/>
          <w:szCs w:val="28"/>
          <w:lang w:val="ru-RU"/>
        </w:rPr>
        <w:t>.</w:t>
      </w:r>
    </w:p>
    <w:p w:rsidR="00351055" w:rsidRPr="00D43648" w:rsidRDefault="00407CCA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8F73D7" w:rsidRDefault="008F73D7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351055" w:rsidRPr="00D43648" w:rsidRDefault="00407CCA">
      <w:pPr>
        <w:pStyle w:val="Standard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D43648">
        <w:rPr>
          <w:rFonts w:cs="Times New Roman"/>
          <w:sz w:val="28"/>
          <w:szCs w:val="28"/>
          <w:lang w:val="ru-RU"/>
        </w:rPr>
        <w:t>:</w:t>
      </w:r>
    </w:p>
    <w:p w:rsidR="0051223B" w:rsidRPr="00D43648" w:rsidRDefault="0051223B" w:rsidP="0051223B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D43648">
        <w:rPr>
          <w:rFonts w:cs="Times New Roman"/>
          <w:sz w:val="28"/>
          <w:szCs w:val="28"/>
          <w:lang w:val="ru-RU"/>
        </w:rPr>
        <w:t xml:space="preserve">   2 344 022,40 рублей (1285,10*18*96=2 220 652,80); (1285,10*24*4=123 369,60)</w:t>
      </w:r>
    </w:p>
    <w:p w:rsidR="0051223B" w:rsidRPr="00D43648" w:rsidRDefault="0051223B" w:rsidP="0051223B">
      <w:pPr>
        <w:pStyle w:val="Standard"/>
        <w:suppressAutoHyphens w:val="0"/>
        <w:ind w:left="45" w:firstLine="66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Правительства РФ от 29.01.2020 № 61 с 1 февраля 2020 года установлен коэффициент индексации 1,030 для выплат, пособий и компенсаций.</w:t>
      </w:r>
    </w:p>
    <w:p w:rsidR="008F73D7" w:rsidRDefault="008F73D7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351055" w:rsidRPr="00D43648" w:rsidRDefault="00407CCA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D43648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351055" w:rsidRPr="00D43648" w:rsidRDefault="00407CCA">
      <w:pPr>
        <w:pStyle w:val="Standard"/>
        <w:ind w:left="794" w:hanging="1077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bCs/>
          <w:sz w:val="28"/>
          <w:szCs w:val="28"/>
          <w:lang w:val="ru-RU"/>
        </w:rPr>
        <w:tab/>
        <w:t xml:space="preserve">Место оказания услуг: </w:t>
      </w:r>
      <w:r w:rsidRPr="00D43648">
        <w:rPr>
          <w:rFonts w:cs="Times New Roman"/>
          <w:bCs/>
          <w:sz w:val="28"/>
          <w:szCs w:val="28"/>
          <w:u w:val="single"/>
          <w:lang w:val="ru-RU"/>
        </w:rPr>
        <w:t xml:space="preserve">Российская Федерация, </w:t>
      </w:r>
      <w:r w:rsidR="003E183C" w:rsidRPr="00D43648">
        <w:rPr>
          <w:rFonts w:cs="Times New Roman"/>
          <w:bCs/>
          <w:sz w:val="28"/>
          <w:szCs w:val="28"/>
          <w:u w:val="single"/>
          <w:lang w:val="ru-RU"/>
        </w:rPr>
        <w:t>Тамбовская</w:t>
      </w:r>
      <w:r w:rsidRPr="00D43648">
        <w:rPr>
          <w:rFonts w:cs="Times New Roman"/>
          <w:bCs/>
          <w:sz w:val="28"/>
          <w:szCs w:val="28"/>
          <w:u w:val="single"/>
          <w:lang w:val="ru-RU"/>
        </w:rPr>
        <w:t xml:space="preserve"> область. </w:t>
      </w:r>
      <w:r w:rsidRPr="00D43648">
        <w:rPr>
          <w:rFonts w:cs="Times New Roman"/>
          <w:bCs/>
          <w:sz w:val="28"/>
          <w:szCs w:val="28"/>
          <w:lang w:val="ru-RU"/>
        </w:rPr>
        <w:t xml:space="preserve">        </w:t>
      </w:r>
    </w:p>
    <w:p w:rsidR="00351055" w:rsidRPr="00D43648" w:rsidRDefault="00407CCA">
      <w:pPr>
        <w:pStyle w:val="Standard"/>
        <w:ind w:firstLine="45"/>
        <w:jc w:val="both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bCs/>
          <w:sz w:val="28"/>
          <w:szCs w:val="28"/>
          <w:lang w:val="ru-RU"/>
        </w:rPr>
        <w:tab/>
        <w:t xml:space="preserve"> Путевки предоставляются по адресу: ул. 50 лет НЛМК, д. 35, г. Липецк, 398008.</w:t>
      </w:r>
    </w:p>
    <w:p w:rsidR="00351055" w:rsidRPr="00D43648" w:rsidRDefault="00DB0268">
      <w:pPr>
        <w:pStyle w:val="Standard"/>
        <w:ind w:left="794" w:hanging="1077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ab/>
        <w:t>Сроки оказания услуг:</w:t>
      </w:r>
      <w:r w:rsidR="002C6996">
        <w:rPr>
          <w:rFonts w:cs="Times New Roman"/>
          <w:bCs/>
          <w:sz w:val="28"/>
          <w:szCs w:val="28"/>
          <w:lang w:val="ru-RU"/>
        </w:rPr>
        <w:t xml:space="preserve"> август -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E69E4" w:rsidRPr="00D43648">
        <w:rPr>
          <w:rFonts w:cs="Times New Roman"/>
          <w:bCs/>
          <w:sz w:val="28"/>
          <w:szCs w:val="28"/>
          <w:lang w:val="ru-RU"/>
        </w:rPr>
        <w:t>сентябрь</w:t>
      </w:r>
      <w:r w:rsidR="00407CCA" w:rsidRPr="00D43648">
        <w:rPr>
          <w:rFonts w:cs="Times New Roman"/>
          <w:bCs/>
          <w:sz w:val="28"/>
          <w:szCs w:val="28"/>
          <w:lang w:val="ru-RU"/>
        </w:rPr>
        <w:t xml:space="preserve"> </w:t>
      </w:r>
      <w:r w:rsidR="00160CC4" w:rsidRPr="00D43648">
        <w:rPr>
          <w:rFonts w:cs="Times New Roman"/>
          <w:bCs/>
          <w:sz w:val="28"/>
          <w:szCs w:val="28"/>
          <w:lang w:val="ru-RU"/>
        </w:rPr>
        <w:t>2020</w:t>
      </w:r>
      <w:r w:rsidR="00407CCA" w:rsidRPr="00D43648">
        <w:rPr>
          <w:rFonts w:cs="Times New Roman"/>
          <w:bCs/>
          <w:sz w:val="28"/>
          <w:szCs w:val="28"/>
          <w:lang w:val="ru-RU"/>
        </w:rPr>
        <w:t xml:space="preserve"> года</w:t>
      </w:r>
      <w:r w:rsidR="00407CCA" w:rsidRPr="00D43648">
        <w:rPr>
          <w:rFonts w:cs="Times New Roman"/>
          <w:sz w:val="28"/>
          <w:szCs w:val="28"/>
          <w:lang w:val="ru-RU"/>
        </w:rPr>
        <w:t>.</w:t>
      </w:r>
    </w:p>
    <w:p w:rsidR="00351055" w:rsidRPr="00D43648" w:rsidRDefault="00407CCA">
      <w:pPr>
        <w:pStyle w:val="Standard"/>
        <w:suppressAutoHyphens w:val="0"/>
        <w:ind w:left="-15" w:firstLine="75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ab/>
        <w:t xml:space="preserve"> Срок действия контракта </w:t>
      </w:r>
      <w:r w:rsidRPr="00D4364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по </w:t>
      </w:r>
      <w:r w:rsidR="00187915" w:rsidRPr="00D43648">
        <w:rPr>
          <w:rFonts w:cs="Times New Roman"/>
          <w:sz w:val="28"/>
          <w:szCs w:val="28"/>
          <w:shd w:val="clear" w:color="auto" w:fill="FFFFFF"/>
          <w:lang w:val="ru-RU"/>
        </w:rPr>
        <w:t>31</w:t>
      </w:r>
      <w:r w:rsidR="00160CC4" w:rsidRPr="00D43648">
        <w:rPr>
          <w:rFonts w:cs="Times New Roman"/>
          <w:sz w:val="28"/>
          <w:szCs w:val="28"/>
          <w:shd w:val="clear" w:color="auto" w:fill="FFFFFF"/>
          <w:lang w:val="ru-RU"/>
        </w:rPr>
        <w:t>.12.2020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включительно,</w:t>
      </w:r>
      <w:r w:rsidRPr="00D4364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Pr="00D4364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по 2</w:t>
      </w:r>
      <w:r w:rsidR="00C24491" w:rsidRPr="00D43648"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.12</w:t>
      </w:r>
      <w:r w:rsidR="00160CC4" w:rsidRPr="00D43648">
        <w:rPr>
          <w:rFonts w:cs="Times New Roman"/>
          <w:sz w:val="28"/>
          <w:szCs w:val="28"/>
          <w:shd w:val="clear" w:color="auto" w:fill="FFFFFF"/>
          <w:lang w:val="ru-RU"/>
        </w:rPr>
        <w:t>.2020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включительно.</w:t>
      </w:r>
    </w:p>
    <w:p w:rsidR="0005586E" w:rsidRPr="006856B8" w:rsidRDefault="00160CC4" w:rsidP="0005586E">
      <w:pPr>
        <w:pStyle w:val="Standard"/>
        <w:tabs>
          <w:tab w:val="left" w:pos="240"/>
        </w:tabs>
        <w:suppressAutoHyphens w:val="0"/>
        <w:jc w:val="both"/>
        <w:rPr>
          <w:rFonts w:cs="Times New Roman"/>
          <w:kern w:val="1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ab/>
      </w:r>
      <w:r w:rsidR="00EC6052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     </w:t>
      </w:r>
      <w:r w:rsidR="00407CCA" w:rsidRPr="00D43648">
        <w:rPr>
          <w:rFonts w:cs="Times New Roman"/>
          <w:sz w:val="28"/>
          <w:szCs w:val="28"/>
          <w:shd w:val="clear" w:color="auto" w:fill="FFFFFF"/>
          <w:lang w:val="ru-RU"/>
        </w:rPr>
        <w:t>Порядок оплаты</w:t>
      </w:r>
      <w:r w:rsidR="00EC6052" w:rsidRPr="00D43648">
        <w:rPr>
          <w:rFonts w:cs="Times New Roman"/>
          <w:sz w:val="28"/>
          <w:szCs w:val="28"/>
          <w:shd w:val="clear" w:color="auto" w:fill="FFFFFF"/>
          <w:lang w:val="ru-RU"/>
        </w:rPr>
        <w:t>:</w:t>
      </w:r>
      <w:r w:rsidRPr="00D43648">
        <w:rPr>
          <w:rFonts w:cs="Times New Roman"/>
          <w:bCs/>
          <w:kern w:val="1"/>
          <w:sz w:val="28"/>
          <w:szCs w:val="28"/>
          <w:lang w:val="ru-RU"/>
        </w:rPr>
        <w:t xml:space="preserve"> </w:t>
      </w:r>
      <w:r w:rsidR="0005586E" w:rsidRPr="006856B8">
        <w:rPr>
          <w:rFonts w:cs="Times New Roman"/>
          <w:bCs/>
          <w:kern w:val="1"/>
          <w:sz w:val="28"/>
          <w:szCs w:val="28"/>
          <w:lang w:val="ru-RU"/>
        </w:rPr>
        <w:t>оплата санаторно-курортным организациям осуществляется по безналичному расчету за фактически оказанные услуги (без внесения авансового платежа)</w:t>
      </w:r>
      <w:r w:rsidR="0005586E" w:rsidRPr="006856B8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 xml:space="preserve">. Оплата стоимости оказанных услуг производится в течение </w:t>
      </w:r>
      <w:r w:rsidR="0005586E" w:rsidRPr="006856B8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lastRenderedPageBreak/>
        <w:t>5 (пяти) рабочих дней по предоставлению реестра лиц, отрывных талонов, акта сдачи-приемки оказанных услуг, акт</w:t>
      </w:r>
      <w:r w:rsidR="0005586E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а</w:t>
      </w:r>
      <w:r w:rsidR="0005586E" w:rsidRPr="006856B8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 xml:space="preserve"> о приемке </w:t>
      </w:r>
      <w:r w:rsidR="0005586E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исполненных обя</w:t>
      </w:r>
      <w:r w:rsidR="00F808EB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зательств, счета</w:t>
      </w:r>
      <w:r w:rsidR="0005586E" w:rsidRPr="006856B8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.</w:t>
      </w:r>
    </w:p>
    <w:p w:rsidR="008F73D7" w:rsidRDefault="008F73D7" w:rsidP="0005586E">
      <w:pPr>
        <w:pStyle w:val="Standard"/>
        <w:tabs>
          <w:tab w:val="left" w:pos="240"/>
        </w:tabs>
        <w:suppressAutoHyphens w:val="0"/>
        <w:jc w:val="both"/>
        <w:rPr>
          <w:rFonts w:cs="Times New Roman"/>
          <w:b/>
          <w:sz w:val="28"/>
          <w:szCs w:val="28"/>
          <w:lang w:val="ru-RU"/>
        </w:rPr>
      </w:pPr>
    </w:p>
    <w:p w:rsidR="00351055" w:rsidRPr="00D43648" w:rsidRDefault="00407CCA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D43648">
        <w:rPr>
          <w:rFonts w:cs="Times New Roman"/>
          <w:b/>
          <w:sz w:val="28"/>
          <w:szCs w:val="28"/>
          <w:lang w:val="ru-RU"/>
        </w:rPr>
        <w:t>4. Требования к качеству услуг:</w:t>
      </w:r>
    </w:p>
    <w:p w:rsidR="00351055" w:rsidRDefault="00407CCA">
      <w:pPr>
        <w:pStyle w:val="Standard"/>
        <w:suppressAutoHyphens w:val="0"/>
        <w:ind w:firstLine="75"/>
        <w:jc w:val="both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sz w:val="28"/>
          <w:szCs w:val="28"/>
          <w:lang w:val="ru-RU"/>
        </w:rPr>
        <w:tab/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DB0268" w:rsidRPr="00D43648" w:rsidRDefault="00DB0268">
      <w:pPr>
        <w:pStyle w:val="Standard"/>
        <w:suppressAutoHyphens w:val="0"/>
        <w:ind w:firstLine="75"/>
        <w:jc w:val="both"/>
        <w:rPr>
          <w:rFonts w:cs="Times New Roman"/>
          <w:sz w:val="28"/>
          <w:szCs w:val="28"/>
          <w:lang w:val="ru-RU"/>
        </w:rPr>
      </w:pPr>
    </w:p>
    <w:p w:rsidR="005B70DE" w:rsidRPr="00D43648" w:rsidRDefault="005B70DE" w:rsidP="005B70DE">
      <w:pPr>
        <w:pStyle w:val="Standard"/>
        <w:shd w:val="clear" w:color="auto" w:fill="FFFFFF"/>
        <w:tabs>
          <w:tab w:val="left" w:pos="7495"/>
        </w:tabs>
        <w:autoSpaceDE w:val="0"/>
        <w:jc w:val="both"/>
        <w:rPr>
          <w:rFonts w:cs="Times New Roman"/>
          <w:sz w:val="28"/>
          <w:szCs w:val="28"/>
          <w:u w:val="single"/>
          <w:lang w:val="ru-RU"/>
        </w:rPr>
      </w:pPr>
      <w:r w:rsidRPr="00D43648">
        <w:rPr>
          <w:rFonts w:cs="Times New Roman"/>
          <w:b/>
          <w:sz w:val="28"/>
          <w:szCs w:val="28"/>
          <w:u w:val="single"/>
          <w:lang w:val="ru-RU"/>
        </w:rPr>
        <w:t>Лечение нервной системы</w:t>
      </w:r>
      <w:r w:rsidRPr="00D43648">
        <w:rPr>
          <w:rFonts w:cs="Times New Roman"/>
          <w:sz w:val="28"/>
          <w:szCs w:val="28"/>
          <w:u w:val="single"/>
          <w:lang w:val="ru-RU"/>
        </w:rPr>
        <w:t>:</w:t>
      </w:r>
    </w:p>
    <w:p w:rsidR="005B70DE" w:rsidRPr="00D43648" w:rsidRDefault="005B70DE" w:rsidP="005B70DE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5B70DE" w:rsidRPr="00D43648" w:rsidRDefault="005B70DE" w:rsidP="005B70DE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b/>
          <w:sz w:val="28"/>
          <w:szCs w:val="28"/>
          <w:u w:val="single"/>
          <w:lang w:val="ru-RU"/>
        </w:rPr>
        <w:t>Лечение органов пищеварения</w:t>
      </w:r>
      <w:r w:rsidRPr="00D43648">
        <w:rPr>
          <w:rFonts w:cs="Times New Roman"/>
          <w:sz w:val="28"/>
          <w:szCs w:val="28"/>
          <w:u w:val="single"/>
          <w:lang w:val="ru-RU"/>
        </w:rPr>
        <w:t>:</w:t>
      </w:r>
    </w:p>
    <w:p w:rsidR="005B70DE" w:rsidRPr="00D43648" w:rsidRDefault="005B70DE" w:rsidP="005B70DE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5B70DE" w:rsidRPr="00D43648" w:rsidRDefault="005B70DE" w:rsidP="005B70DE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E6F56" w:rsidRPr="00D43648" w:rsidRDefault="00DE6F56" w:rsidP="00DE6F56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D43648">
        <w:rPr>
          <w:b/>
          <w:sz w:val="28"/>
          <w:szCs w:val="28"/>
          <w:u w:val="single"/>
        </w:rPr>
        <w:t>Лечение костно-мышечной системы и соединительной ткани:</w:t>
      </w:r>
    </w:p>
    <w:p w:rsidR="00DE6F56" w:rsidRPr="00D43648" w:rsidRDefault="00DE6F56" w:rsidP="00DE6F56">
      <w:pPr>
        <w:pStyle w:val="a8"/>
        <w:spacing w:before="0" w:beforeAutospacing="0" w:after="0" w:afterAutospacing="0"/>
        <w:rPr>
          <w:sz w:val="28"/>
          <w:szCs w:val="28"/>
        </w:rPr>
      </w:pPr>
      <w:r w:rsidRPr="00D43648">
        <w:rPr>
          <w:sz w:val="28"/>
          <w:szCs w:val="28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DE6F56" w:rsidRPr="00D43648" w:rsidRDefault="00DE6F56" w:rsidP="00DE6F56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lang w:val="ru-RU"/>
        </w:rPr>
        <w:t>-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  <w:r w:rsidR="00407CCA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673D9" w:rsidRPr="00D43648" w:rsidRDefault="000673D9" w:rsidP="000673D9">
      <w:pPr>
        <w:pStyle w:val="a8"/>
        <w:spacing w:before="0" w:beforeAutospacing="0" w:after="0" w:afterAutospacing="0"/>
        <w:rPr>
          <w:sz w:val="28"/>
          <w:szCs w:val="28"/>
        </w:rPr>
      </w:pPr>
      <w:r w:rsidRPr="00D43648">
        <w:rPr>
          <w:b/>
          <w:sz w:val="28"/>
          <w:szCs w:val="28"/>
          <w:u w:val="single"/>
        </w:rPr>
        <w:t>Лечение болезней системы кровообращения</w:t>
      </w:r>
      <w:r w:rsidRPr="00D43648">
        <w:rPr>
          <w:sz w:val="28"/>
          <w:szCs w:val="28"/>
          <w:u w:val="single"/>
        </w:rPr>
        <w:t>:</w:t>
      </w:r>
    </w:p>
    <w:p w:rsidR="000673D9" w:rsidRPr="00D43648" w:rsidRDefault="000673D9" w:rsidP="000673D9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0673D9" w:rsidRPr="00D43648" w:rsidRDefault="000673D9" w:rsidP="000673D9">
      <w:pPr>
        <w:pStyle w:val="Standard"/>
        <w:suppressAutoHyphens w:val="0"/>
        <w:ind w:left="6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0673D9" w:rsidRPr="00D43648" w:rsidRDefault="000673D9" w:rsidP="000673D9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0673D9" w:rsidRPr="00D43648" w:rsidRDefault="000673D9" w:rsidP="000673D9">
      <w:pPr>
        <w:pStyle w:val="Standard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D4364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органов дыхания</w:t>
      </w:r>
      <w:r w:rsidRPr="00D4364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0673D9" w:rsidRPr="00D43648" w:rsidRDefault="000673D9" w:rsidP="000673D9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0E69E4" w:rsidRPr="00D43648" w:rsidRDefault="000E69E4" w:rsidP="000E69E4">
      <w:pPr>
        <w:pStyle w:val="Standard"/>
        <w:shd w:val="clear" w:color="auto" w:fill="FFFFFF"/>
        <w:tabs>
          <w:tab w:val="left" w:pos="7585"/>
        </w:tabs>
        <w:autoSpaceDE w:val="0"/>
        <w:ind w:left="18"/>
        <w:jc w:val="both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b/>
          <w:sz w:val="28"/>
          <w:szCs w:val="28"/>
          <w:u w:val="single"/>
          <w:lang w:val="ru-RU"/>
        </w:rPr>
        <w:t>Лечение заболеваний и последствий травм головного мозга</w:t>
      </w:r>
      <w:r w:rsidRPr="00D43648">
        <w:rPr>
          <w:rFonts w:cs="Times New Roman"/>
          <w:sz w:val="28"/>
          <w:szCs w:val="28"/>
          <w:u w:val="single"/>
          <w:lang w:val="ru-RU"/>
        </w:rPr>
        <w:t>:</w:t>
      </w:r>
    </w:p>
    <w:p w:rsidR="000E69E4" w:rsidRPr="00D43648" w:rsidRDefault="000E69E4" w:rsidP="000E69E4">
      <w:pPr>
        <w:pStyle w:val="Standard"/>
        <w:shd w:val="clear" w:color="auto" w:fill="FFFFFF"/>
        <w:tabs>
          <w:tab w:val="left" w:pos="7585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lang w:val="ru-RU"/>
        </w:rPr>
      </w:pPr>
      <w:r w:rsidRPr="00D43648">
        <w:rPr>
          <w:rFonts w:cs="Times New Roman"/>
          <w:sz w:val="28"/>
          <w:szCs w:val="28"/>
          <w:lang w:val="ru-RU"/>
        </w:rPr>
        <w:t xml:space="preserve">- Приказ Минздравсоцразвития РФ от 23.11.2004 № 274 «Об утверждении стандарта санаторно-курортной помощи больным с заболеваниями и последствиями </w:t>
      </w:r>
      <w:r w:rsidRPr="00D43648">
        <w:rPr>
          <w:rFonts w:cs="Times New Roman"/>
          <w:sz w:val="28"/>
          <w:szCs w:val="28"/>
          <w:lang w:val="ru-RU"/>
        </w:rPr>
        <w:lastRenderedPageBreak/>
        <w:t>травм спинного и головного мозга».</w:t>
      </w:r>
    </w:p>
    <w:p w:rsidR="00351055" w:rsidRPr="00D43648" w:rsidRDefault="00DE6F56" w:rsidP="00DE6F56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="00407CCA" w:rsidRPr="00D43648">
        <w:rPr>
          <w:rFonts w:cs="Times New Roman"/>
          <w:sz w:val="28"/>
          <w:szCs w:val="28"/>
          <w:shd w:val="clear" w:color="auto" w:fill="FFFFFF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8F73D7" w:rsidRDefault="008F73D7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351055" w:rsidRPr="00D43648" w:rsidRDefault="00407CC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351055" w:rsidRPr="00D43648" w:rsidRDefault="00407CCA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351055" w:rsidRPr="00D43648" w:rsidRDefault="00407CCA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351055" w:rsidRPr="00D43648" w:rsidRDefault="00407CCA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51055" w:rsidRPr="00D43648" w:rsidRDefault="00407CCA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</w:t>
      </w:r>
      <w:r w:rsidR="000E69E4" w:rsidRPr="00D43648">
        <w:rPr>
          <w:rFonts w:cs="Times New Roman"/>
          <w:sz w:val="28"/>
          <w:szCs w:val="28"/>
          <w:shd w:val="clear" w:color="auto" w:fill="FFFFFF"/>
          <w:lang w:val="ru-RU"/>
        </w:rPr>
        <w:t>щих разрешительных документов (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допусков, удостоверений и т.</w:t>
      </w:r>
      <w:r w:rsidRPr="00D43648">
        <w:rPr>
          <w:rFonts w:cs="Times New Roman"/>
          <w:sz w:val="28"/>
          <w:szCs w:val="28"/>
          <w:shd w:val="clear" w:color="auto" w:fill="FFFFFF"/>
        </w:rPr>
        <w:t> 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д.).</w:t>
      </w:r>
    </w:p>
    <w:p w:rsidR="00351055" w:rsidRPr="00D43648" w:rsidRDefault="00407CCA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351055" w:rsidRPr="00D43648" w:rsidRDefault="00407CCA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 w:rsidRPr="00D43648">
        <w:rPr>
          <w:rFonts w:cs="Times New Roman"/>
          <w:sz w:val="28"/>
          <w:szCs w:val="28"/>
          <w:shd w:val="clear" w:color="auto" w:fill="FFFFFF"/>
        </w:rPr>
        <w:t> 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 w:rsidRPr="00D43648">
        <w:rPr>
          <w:rFonts w:cs="Times New Roman"/>
          <w:sz w:val="28"/>
          <w:szCs w:val="28"/>
          <w:shd w:val="clear" w:color="auto" w:fill="FFFFFF"/>
        </w:rPr>
        <w:t> 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 w:rsidRPr="00D43648">
        <w:rPr>
          <w:rFonts w:cs="Times New Roman"/>
          <w:sz w:val="28"/>
          <w:szCs w:val="28"/>
          <w:shd w:val="clear" w:color="auto" w:fill="FFFFFF"/>
        </w:rPr>
        <w:t> 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351055" w:rsidRPr="00D43648" w:rsidRDefault="000E69E4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5.5</w:t>
      </w:r>
      <w:r w:rsidR="00407CCA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Дополнительно предоставляемые услуги:</w:t>
      </w:r>
    </w:p>
    <w:p w:rsidR="00351055" w:rsidRPr="00D43648" w:rsidRDefault="00407CCA">
      <w:pPr>
        <w:pStyle w:val="Standard"/>
        <w:suppressAutoHyphens w:val="0"/>
        <w:jc w:val="both"/>
        <w:rPr>
          <w:rFonts w:cs="Times New Roman"/>
          <w:bCs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bCs/>
          <w:sz w:val="28"/>
          <w:szCs w:val="28"/>
          <w:shd w:val="clear" w:color="auto" w:fill="FFFFFF"/>
          <w:lang w:val="ru-RU"/>
        </w:rPr>
        <w:t>- круглосуточный пост охраны в зданиях, где расположены жилые, лечебные, спортивно-оздоровительные и куль</w:t>
      </w:r>
      <w:r w:rsidR="000673D9" w:rsidRPr="00D43648">
        <w:rPr>
          <w:rFonts w:cs="Times New Roman"/>
          <w:bCs/>
          <w:sz w:val="28"/>
          <w:szCs w:val="28"/>
          <w:shd w:val="clear" w:color="auto" w:fill="FFFFFF"/>
          <w:lang w:val="ru-RU"/>
        </w:rPr>
        <w:t>турно-развлекательные помещения;</w:t>
      </w:r>
    </w:p>
    <w:p w:rsidR="00DB0268" w:rsidRDefault="000673D9" w:rsidP="000673D9">
      <w:pPr>
        <w:pStyle w:val="a8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D43648">
        <w:rPr>
          <w:bCs/>
          <w:sz w:val="28"/>
          <w:szCs w:val="28"/>
          <w:shd w:val="clear" w:color="auto" w:fill="FFFFFF"/>
        </w:rPr>
        <w:t>- гражданам должен быть обеспечен бесплатный трансфер от места прибытия (ближайшей к месту нахождения санаторно-курортного учреждения железнодорожной станции, автовокзала) к месту санаторно-курортного лечения и обратно.</w:t>
      </w:r>
    </w:p>
    <w:p w:rsidR="000673D9" w:rsidRPr="00D43648" w:rsidRDefault="000673D9" w:rsidP="000673D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43648">
        <w:rPr>
          <w:sz w:val="28"/>
          <w:szCs w:val="28"/>
        </w:rPr>
        <w:t xml:space="preserve"> </w:t>
      </w:r>
    </w:p>
    <w:p w:rsidR="00351055" w:rsidRPr="00D43648" w:rsidRDefault="00407CC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351055" w:rsidRPr="00D43648" w:rsidRDefault="00407CCA" w:rsidP="00577917">
      <w:pPr>
        <w:pStyle w:val="Standard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Количество </w:t>
      </w:r>
      <w:r w:rsidR="000E69E4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койко-дней 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для граждан льготных категорий </w:t>
      </w:r>
      <w:r w:rsidR="000E69E4" w:rsidRPr="00D43648">
        <w:rPr>
          <w:rFonts w:cs="Times New Roman"/>
          <w:sz w:val="28"/>
          <w:szCs w:val="28"/>
          <w:shd w:val="clear" w:color="auto" w:fill="FFFFFF"/>
          <w:lang w:val="ru-RU"/>
        </w:rPr>
        <w:t>1824 (1</w:t>
      </w:r>
      <w:r w:rsidR="00577917" w:rsidRPr="00D43648">
        <w:rPr>
          <w:rFonts w:cs="Times New Roman"/>
          <w:sz w:val="28"/>
          <w:szCs w:val="28"/>
          <w:shd w:val="clear" w:color="auto" w:fill="FFFFFF"/>
          <w:lang w:val="ru-RU"/>
        </w:rPr>
        <w:t>00 путевок)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351055" w:rsidRPr="00D43648" w:rsidRDefault="00407CCA">
      <w:pPr>
        <w:pStyle w:val="Standard"/>
        <w:ind w:left="765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Пр</w:t>
      </w:r>
      <w:r w:rsidR="000E69E4" w:rsidRPr="00D43648">
        <w:rPr>
          <w:rFonts w:cs="Times New Roman"/>
          <w:sz w:val="28"/>
          <w:szCs w:val="28"/>
          <w:shd w:val="clear" w:color="auto" w:fill="FFFFFF"/>
          <w:lang w:val="ru-RU"/>
        </w:rPr>
        <w:t>одолжительность заезда – (18/24)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8F73D7" w:rsidRPr="008F73D7" w:rsidRDefault="00DE6F56" w:rsidP="008F73D7">
      <w:pPr>
        <w:pStyle w:val="Standard"/>
        <w:shd w:val="clear" w:color="auto" w:fill="FFFFFF"/>
        <w:suppressAutoHyphens w:val="0"/>
        <w:ind w:left="60" w:firstLine="69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Оказание услуг должно осуществляться </w:t>
      </w:r>
      <w:r w:rsidR="00941D25" w:rsidRPr="00D43648">
        <w:rPr>
          <w:rFonts w:cs="Times New Roman"/>
          <w:sz w:val="28"/>
          <w:szCs w:val="28"/>
          <w:lang w:val="ru-RU"/>
        </w:rPr>
        <w:t>без смены климатических факторов</w:t>
      </w:r>
      <w:r w:rsidR="00941D25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43648">
        <w:rPr>
          <w:rFonts w:cs="Times New Roman"/>
          <w:sz w:val="28"/>
          <w:szCs w:val="28"/>
          <w:shd w:val="clear" w:color="auto" w:fill="FFFFFF"/>
          <w:lang w:val="ru-RU"/>
        </w:rPr>
        <w:t>в условиях умеренно-континентального климата с применением природных факторов бальнеологического курорта, имеющего месторождения минеральных питьевых вод различного состава (можно привозных), наличие иловой сульфидной грязи.</w:t>
      </w:r>
      <w:r w:rsidR="00941D25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941D25" w:rsidRPr="00D43648">
        <w:rPr>
          <w:rFonts w:cs="Times New Roman"/>
          <w:sz w:val="28"/>
          <w:szCs w:val="28"/>
          <w:lang w:val="ru-RU"/>
        </w:rPr>
        <w:t>Предоставление услуг закрытого бассейна круглогодично.</w:t>
      </w:r>
      <w:r w:rsidR="00D43648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      </w:t>
      </w:r>
      <w:r w:rsidR="00407CCA" w:rsidRPr="00D4364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8F73D7" w:rsidRDefault="008F73D7" w:rsidP="008F73D7">
      <w:pPr>
        <w:pStyle w:val="Standard"/>
        <w:suppressAutoHyphens w:val="0"/>
        <w:ind w:firstLine="780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DB0268" w:rsidRDefault="00DB0268" w:rsidP="008F73D7">
      <w:pPr>
        <w:pStyle w:val="Standard"/>
        <w:suppressAutoHyphens w:val="0"/>
        <w:ind w:firstLine="780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DB0268" w:rsidRDefault="00DB0268" w:rsidP="008F73D7">
      <w:pPr>
        <w:pStyle w:val="Standard"/>
        <w:suppressAutoHyphens w:val="0"/>
        <w:ind w:firstLine="780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8F73D7" w:rsidRDefault="008F73D7" w:rsidP="008F73D7">
      <w:pPr>
        <w:pStyle w:val="Standard"/>
        <w:suppressAutoHyphens w:val="0"/>
        <w:ind w:firstLine="780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>Г</w:t>
      </w:r>
      <w:r w:rsidR="00407CCA" w:rsidRPr="008F73D7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рафик</w:t>
      </w:r>
    </w:p>
    <w:p w:rsidR="00DB0268" w:rsidRDefault="00DB0268" w:rsidP="008F73D7">
      <w:pPr>
        <w:pStyle w:val="Standard"/>
        <w:suppressAutoHyphens w:val="0"/>
        <w:ind w:firstLine="780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DB0268" w:rsidRPr="008F73D7" w:rsidRDefault="00DB0268" w:rsidP="008F73D7">
      <w:pPr>
        <w:pStyle w:val="Standard"/>
        <w:suppressAutoHyphens w:val="0"/>
        <w:ind w:firstLine="780"/>
        <w:jc w:val="both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947"/>
        <w:gridCol w:w="3573"/>
      </w:tblGrid>
      <w:tr w:rsidR="00160CC4" w:rsidRPr="008F73D7" w:rsidTr="00FE23CE">
        <w:trPr>
          <w:trHeight w:val="499"/>
        </w:trPr>
        <w:tc>
          <w:tcPr>
            <w:tcW w:w="1134" w:type="dxa"/>
            <w:shd w:val="clear" w:color="auto" w:fill="auto"/>
          </w:tcPr>
          <w:p w:rsidR="00160CC4" w:rsidRPr="00D43648" w:rsidRDefault="00160CC4" w:rsidP="00160CC4">
            <w:pPr>
              <w:suppressAutoHyphens w:val="0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43648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       п/п</w:t>
            </w:r>
          </w:p>
        </w:tc>
        <w:tc>
          <w:tcPr>
            <w:tcW w:w="2947" w:type="dxa"/>
            <w:shd w:val="clear" w:color="auto" w:fill="auto"/>
          </w:tcPr>
          <w:p w:rsidR="00160CC4" w:rsidRPr="008F73D7" w:rsidRDefault="00160CC4" w:rsidP="00160CC4">
            <w:pPr>
              <w:suppressAutoHyphens w:val="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8F73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Сроки начала заездов</w:t>
            </w:r>
          </w:p>
        </w:tc>
        <w:tc>
          <w:tcPr>
            <w:tcW w:w="3573" w:type="dxa"/>
            <w:shd w:val="clear" w:color="auto" w:fill="auto"/>
          </w:tcPr>
          <w:p w:rsidR="00160CC4" w:rsidRPr="008F73D7" w:rsidRDefault="00160CC4" w:rsidP="00160CC4">
            <w:pPr>
              <w:suppressAutoHyphens w:val="0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8F73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Количество койко-дней</w:t>
            </w:r>
          </w:p>
          <w:p w:rsidR="00D43648" w:rsidRPr="00D43648" w:rsidRDefault="00D43648" w:rsidP="00160CC4">
            <w:pPr>
              <w:suppressAutoHyphens w:val="0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43648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(путевок)</w:t>
            </w:r>
          </w:p>
        </w:tc>
      </w:tr>
      <w:tr w:rsidR="00160CC4" w:rsidRPr="008F73D7" w:rsidTr="00FE23CE">
        <w:tc>
          <w:tcPr>
            <w:tcW w:w="1134" w:type="dxa"/>
            <w:shd w:val="clear" w:color="auto" w:fill="auto"/>
          </w:tcPr>
          <w:p w:rsidR="00160CC4" w:rsidRPr="00D43648" w:rsidRDefault="00DB0268" w:rsidP="00160CC4">
            <w:pPr>
              <w:suppressAutoHyphens w:val="0"/>
              <w:ind w:firstLine="780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160CC4" w:rsidRPr="00D43648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:rsidR="00160CC4" w:rsidRPr="00D43648" w:rsidRDefault="000E69E4" w:rsidP="000E69E4">
            <w:pPr>
              <w:suppressAutoHyphens w:val="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43648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          </w:t>
            </w:r>
            <w:r w:rsidR="002C6996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август</w:t>
            </w:r>
          </w:p>
        </w:tc>
        <w:tc>
          <w:tcPr>
            <w:tcW w:w="3573" w:type="dxa"/>
            <w:shd w:val="clear" w:color="auto" w:fill="auto"/>
          </w:tcPr>
          <w:p w:rsidR="00160CC4" w:rsidRPr="00D43648" w:rsidRDefault="002C6996" w:rsidP="00160CC4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912 (50</w:t>
            </w:r>
            <w:r w:rsidR="00160CC4" w:rsidRPr="00D43648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</w:p>
        </w:tc>
      </w:tr>
      <w:tr w:rsidR="002C6996" w:rsidRPr="008F73D7" w:rsidTr="00FE23CE">
        <w:tc>
          <w:tcPr>
            <w:tcW w:w="1134" w:type="dxa"/>
            <w:shd w:val="clear" w:color="auto" w:fill="auto"/>
          </w:tcPr>
          <w:p w:rsidR="002C6996" w:rsidRDefault="002C6996" w:rsidP="00160CC4">
            <w:pPr>
              <w:suppressAutoHyphens w:val="0"/>
              <w:ind w:firstLine="780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:rsidR="002C6996" w:rsidRPr="00D43648" w:rsidRDefault="002C6996" w:rsidP="000E69E4">
            <w:pPr>
              <w:suppressAutoHyphens w:val="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          сентябрь</w:t>
            </w:r>
          </w:p>
        </w:tc>
        <w:tc>
          <w:tcPr>
            <w:tcW w:w="3573" w:type="dxa"/>
            <w:shd w:val="clear" w:color="auto" w:fill="auto"/>
          </w:tcPr>
          <w:p w:rsidR="002C6996" w:rsidRDefault="002C6996" w:rsidP="00160CC4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912 (50)</w:t>
            </w:r>
          </w:p>
        </w:tc>
      </w:tr>
      <w:tr w:rsidR="00160CC4" w:rsidRPr="00D43648" w:rsidTr="00FE23CE">
        <w:tc>
          <w:tcPr>
            <w:tcW w:w="1134" w:type="dxa"/>
            <w:shd w:val="clear" w:color="auto" w:fill="auto"/>
          </w:tcPr>
          <w:p w:rsidR="00160CC4" w:rsidRPr="008F73D7" w:rsidRDefault="00160CC4" w:rsidP="00160CC4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947" w:type="dxa"/>
            <w:shd w:val="clear" w:color="auto" w:fill="auto"/>
          </w:tcPr>
          <w:p w:rsidR="00160CC4" w:rsidRPr="00D43648" w:rsidRDefault="00160CC4" w:rsidP="00160CC4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D43648">
              <w:rPr>
                <w:rFonts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573" w:type="dxa"/>
            <w:shd w:val="clear" w:color="auto" w:fill="auto"/>
          </w:tcPr>
          <w:p w:rsidR="00160CC4" w:rsidRPr="00D43648" w:rsidRDefault="000E69E4" w:rsidP="00160CC4">
            <w:pPr>
              <w:suppressAutoHyphens w:val="0"/>
              <w:ind w:firstLine="78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D43648">
              <w:rPr>
                <w:rFonts w:cs="Times New Roman"/>
                <w:sz w:val="28"/>
                <w:szCs w:val="28"/>
                <w:shd w:val="clear" w:color="auto" w:fill="FFFFFF"/>
              </w:rPr>
              <w:t>1824 (1</w:t>
            </w:r>
            <w:r w:rsidR="00160CC4" w:rsidRPr="00D43648">
              <w:rPr>
                <w:rFonts w:cs="Times New Roman"/>
                <w:sz w:val="28"/>
                <w:szCs w:val="28"/>
                <w:shd w:val="clear" w:color="auto" w:fill="FFFFFF"/>
              </w:rPr>
              <w:t>00 путевок)</w:t>
            </w:r>
          </w:p>
        </w:tc>
      </w:tr>
    </w:tbl>
    <w:p w:rsidR="004809C8" w:rsidRDefault="004809C8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F73D7" w:rsidRPr="00187915" w:rsidRDefault="008F73D7" w:rsidP="003D21B3">
      <w:pPr>
        <w:pStyle w:val="Standard"/>
        <w:suppressAutoHyphens w:val="0"/>
        <w:rPr>
          <w:lang w:val="ru-RU"/>
        </w:rPr>
      </w:pPr>
      <w:bookmarkStart w:id="0" w:name="_GoBack"/>
      <w:bookmarkEnd w:id="0"/>
    </w:p>
    <w:sectPr w:rsidR="008F73D7" w:rsidRPr="00187915" w:rsidSect="004809C8"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BA" w:rsidRDefault="009536BA">
      <w:r>
        <w:separator/>
      </w:r>
    </w:p>
  </w:endnote>
  <w:endnote w:type="continuationSeparator" w:id="0">
    <w:p w:rsidR="009536BA" w:rsidRDefault="0095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BA" w:rsidRDefault="009536BA">
      <w:r>
        <w:rPr>
          <w:color w:val="000000"/>
        </w:rPr>
        <w:separator/>
      </w:r>
    </w:p>
  </w:footnote>
  <w:footnote w:type="continuationSeparator" w:id="0">
    <w:p w:rsidR="009536BA" w:rsidRDefault="0095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1754"/>
    <w:multiLevelType w:val="multilevel"/>
    <w:tmpl w:val="3446E5E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55"/>
    <w:rsid w:val="0005586E"/>
    <w:rsid w:val="000673D9"/>
    <w:rsid w:val="000E69E4"/>
    <w:rsid w:val="00160CC4"/>
    <w:rsid w:val="00187915"/>
    <w:rsid w:val="001B2D37"/>
    <w:rsid w:val="001E56F1"/>
    <w:rsid w:val="001F242C"/>
    <w:rsid w:val="002C6996"/>
    <w:rsid w:val="002F4F11"/>
    <w:rsid w:val="002F6C5B"/>
    <w:rsid w:val="00351055"/>
    <w:rsid w:val="003C7815"/>
    <w:rsid w:val="003D21B3"/>
    <w:rsid w:val="003E183C"/>
    <w:rsid w:val="00407CCA"/>
    <w:rsid w:val="00414C2E"/>
    <w:rsid w:val="004809C8"/>
    <w:rsid w:val="004F132F"/>
    <w:rsid w:val="00501004"/>
    <w:rsid w:val="0051223B"/>
    <w:rsid w:val="005144B9"/>
    <w:rsid w:val="005161D0"/>
    <w:rsid w:val="00577917"/>
    <w:rsid w:val="00592376"/>
    <w:rsid w:val="005B70DE"/>
    <w:rsid w:val="006734D3"/>
    <w:rsid w:val="00750201"/>
    <w:rsid w:val="00771ECD"/>
    <w:rsid w:val="00774F0F"/>
    <w:rsid w:val="00796F0E"/>
    <w:rsid w:val="007E304B"/>
    <w:rsid w:val="00874DBD"/>
    <w:rsid w:val="008C31C2"/>
    <w:rsid w:val="008F73D7"/>
    <w:rsid w:val="00941D25"/>
    <w:rsid w:val="009536BA"/>
    <w:rsid w:val="00A0436F"/>
    <w:rsid w:val="00A26A7E"/>
    <w:rsid w:val="00AA4990"/>
    <w:rsid w:val="00C24491"/>
    <w:rsid w:val="00C57859"/>
    <w:rsid w:val="00D43648"/>
    <w:rsid w:val="00DA673A"/>
    <w:rsid w:val="00DB0268"/>
    <w:rsid w:val="00DE6F56"/>
    <w:rsid w:val="00E93D77"/>
    <w:rsid w:val="00EB4953"/>
    <w:rsid w:val="00EC6052"/>
    <w:rsid w:val="00ED0EC6"/>
    <w:rsid w:val="00EF0361"/>
    <w:rsid w:val="00F00539"/>
    <w:rsid w:val="00F808EB"/>
    <w:rsid w:val="00F97EB0"/>
    <w:rsid w:val="00FA4ACD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20A6A-86F1-44F8-B795-D6ECA1B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DE6F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771EC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EC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6C0B-4D55-4D1A-8B93-CD87FBE7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Хорунжий Оксана Валерьевна</dc:creator>
  <cp:lastModifiedBy>Светикова Дина Сергеевна</cp:lastModifiedBy>
  <cp:revision>9</cp:revision>
  <cp:lastPrinted>2020-06-26T12:53:00Z</cp:lastPrinted>
  <dcterms:created xsi:type="dcterms:W3CDTF">2020-06-22T12:08:00Z</dcterms:created>
  <dcterms:modified xsi:type="dcterms:W3CDTF">2020-07-03T12:47:00Z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