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42B" w:rsidRPr="00DB5ED5" w:rsidRDefault="009F242B" w:rsidP="009F242B">
      <w:pPr>
        <w:pStyle w:val="a5"/>
        <w:spacing w:after="240"/>
        <w:rPr>
          <w:bCs/>
          <w:sz w:val="28"/>
          <w:szCs w:val="28"/>
          <w:lang w:eastAsia="en-US"/>
        </w:rPr>
      </w:pPr>
      <w:r w:rsidRPr="00DB5ED5">
        <w:rPr>
          <w:bCs/>
          <w:sz w:val="28"/>
          <w:szCs w:val="28"/>
          <w:lang w:eastAsia="en-US"/>
        </w:rPr>
        <w:t>Описание объекта закупки</w:t>
      </w:r>
    </w:p>
    <w:p w:rsidR="009F242B" w:rsidRPr="00DB5ED5" w:rsidRDefault="009F242B" w:rsidP="009F242B">
      <w:pPr>
        <w:spacing w:after="120"/>
        <w:ind w:firstLine="567"/>
        <w:jc w:val="center"/>
        <w:rPr>
          <w:b/>
        </w:rPr>
      </w:pPr>
      <w:r w:rsidRPr="00DB5ED5">
        <w:rPr>
          <w:b/>
        </w:rPr>
        <w:t>Поставка кресел-колясок с ручным приводом с дополнительной фиксацией (поддержкой) головы и тела прогулочных и комнатных для детей больных ДЦП.</w:t>
      </w:r>
    </w:p>
    <w:p w:rsidR="009F242B" w:rsidRPr="00DB5ED5" w:rsidRDefault="009F242B" w:rsidP="009F242B">
      <w:pPr>
        <w:spacing w:after="120"/>
        <w:ind w:firstLine="567"/>
        <w:jc w:val="center"/>
        <w:rPr>
          <w:b/>
          <w:szCs w:val="28"/>
          <w:lang w:val="x-none" w:eastAsia="x-none"/>
        </w:rPr>
      </w:pPr>
    </w:p>
    <w:p w:rsidR="009F242B" w:rsidRPr="00DB5ED5" w:rsidRDefault="009F242B" w:rsidP="009F242B">
      <w:pPr>
        <w:pStyle w:val="a3"/>
        <w:numPr>
          <w:ilvl w:val="0"/>
          <w:numId w:val="2"/>
        </w:numPr>
        <w:jc w:val="center"/>
        <w:rPr>
          <w:rFonts w:eastAsia="Times New Roman"/>
          <w:b/>
          <w:sz w:val="24"/>
          <w:szCs w:val="28"/>
          <w:lang w:val="x-none" w:eastAsia="ru-RU"/>
        </w:rPr>
      </w:pPr>
      <w:r w:rsidRPr="00DB5ED5">
        <w:rPr>
          <w:rFonts w:eastAsia="Times New Roman"/>
          <w:b/>
          <w:sz w:val="24"/>
          <w:szCs w:val="28"/>
          <w:lang w:val="x-none" w:eastAsia="ru-RU"/>
        </w:rPr>
        <w:t>Назначение товара и требования к его качеству</w:t>
      </w:r>
    </w:p>
    <w:p w:rsidR="009F242B" w:rsidRPr="00DB5ED5" w:rsidRDefault="009F242B" w:rsidP="009F242B">
      <w:pPr>
        <w:ind w:left="1494"/>
        <w:rPr>
          <w:b/>
          <w:szCs w:val="28"/>
          <w:lang w:val="x-none" w:eastAsia="x-none"/>
        </w:rPr>
      </w:pPr>
    </w:p>
    <w:p w:rsidR="009F242B" w:rsidRPr="00DB5ED5" w:rsidRDefault="009F242B" w:rsidP="009F242B">
      <w:pPr>
        <w:ind w:firstLine="567"/>
        <w:jc w:val="both"/>
      </w:pPr>
      <w:r w:rsidRPr="00DB5ED5">
        <w:t xml:space="preserve">Кресло-коляска должно быть предназначено для детей больных ДЦП для передвижения при помощи сопровождающего лица внутри помещений и вне помещений.  Эргономика кресел-колясок обеспечивает удобное размещение в ней пользователя и свободу движений последнего при перемещениях. Конструкция кресел-колясок обеспечивает комфортное положение пользователя в положении сидя; обеспечивающая длительное пребывание в сидячем положении без утомления и последующих повреждений. Классификация товара </w:t>
      </w:r>
      <w:r w:rsidRPr="00DB5ED5">
        <w:rPr>
          <w:bCs/>
        </w:rPr>
        <w:t>представлена в Национальном стандарте ГОСТ Р ИСО 9999-2019 «Вспомогательные средства для людей с ограничениями жизнедеятельности. Классификация и терминология»</w:t>
      </w:r>
      <w:r w:rsidRPr="00DB5ED5">
        <w:t xml:space="preserve">. </w:t>
      </w:r>
    </w:p>
    <w:p w:rsidR="009F242B" w:rsidRPr="00DB5ED5" w:rsidRDefault="009F242B" w:rsidP="009F242B">
      <w:pPr>
        <w:ind w:firstLine="567"/>
        <w:rPr>
          <w:szCs w:val="28"/>
          <w:lang w:val="x-none" w:eastAsia="x-none"/>
        </w:rPr>
      </w:pPr>
    </w:p>
    <w:p w:rsidR="009F242B" w:rsidRPr="00DB5ED5" w:rsidRDefault="009F242B" w:rsidP="009F242B">
      <w:pPr>
        <w:pStyle w:val="a3"/>
        <w:numPr>
          <w:ilvl w:val="0"/>
          <w:numId w:val="2"/>
        </w:numPr>
        <w:jc w:val="center"/>
        <w:rPr>
          <w:rFonts w:eastAsia="Times New Roman"/>
          <w:b/>
          <w:sz w:val="24"/>
          <w:szCs w:val="28"/>
          <w:lang w:val="x-none" w:eastAsia="ru-RU"/>
        </w:rPr>
      </w:pPr>
      <w:r w:rsidRPr="00DB5ED5">
        <w:rPr>
          <w:rFonts w:eastAsia="Times New Roman"/>
          <w:b/>
          <w:sz w:val="24"/>
          <w:szCs w:val="28"/>
          <w:lang w:val="x-none" w:eastAsia="ru-RU"/>
        </w:rPr>
        <w:t>Требования к качеству товара</w:t>
      </w:r>
    </w:p>
    <w:p w:rsidR="009F242B" w:rsidRPr="00DB5ED5" w:rsidRDefault="009F242B" w:rsidP="009F242B">
      <w:pPr>
        <w:ind w:left="1494"/>
        <w:rPr>
          <w:b/>
          <w:szCs w:val="28"/>
          <w:lang w:val="x-none" w:eastAsia="x-none"/>
        </w:rPr>
      </w:pPr>
    </w:p>
    <w:p w:rsidR="009F242B" w:rsidRPr="00DB5ED5" w:rsidRDefault="009F242B" w:rsidP="009F242B">
      <w:pPr>
        <w:ind w:firstLine="567"/>
        <w:jc w:val="both"/>
      </w:pPr>
      <w:r w:rsidRPr="00DB5ED5">
        <w:t>Кресла-коляски соответствуют требованиям государственных стандартов, технических условий. Кресла-коляски отвечают требованиям безопасности для пользователя и сопровождающего лица, а также для окружающих предметов при эксплуатации и техническом обслуживании. Кресла-коляски оборудованы системой торможения, обеспечивающей удержание кресла-коляски с пользователем в неподвижном состоянии.</w:t>
      </w:r>
    </w:p>
    <w:p w:rsidR="009F242B" w:rsidRPr="00DB5ED5" w:rsidRDefault="009F242B" w:rsidP="009F242B">
      <w:pPr>
        <w:ind w:firstLine="567"/>
        <w:jc w:val="both"/>
      </w:pPr>
      <w:r w:rsidRPr="00DB5ED5">
        <w:t>Кресла-коляски имеют действующее регистрационное удостоверение, выданное Федеральной службой по надзору в сфере здравоохранения, декларацию о соответствии, которое считается действительным согласно постановлению Правительства Российской Федерации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9F242B" w:rsidRPr="00DB5ED5" w:rsidRDefault="009F242B" w:rsidP="009F242B">
      <w:pPr>
        <w:ind w:firstLine="567"/>
        <w:jc w:val="both"/>
      </w:pPr>
      <w:r w:rsidRPr="00DB5ED5">
        <w:t>Кресла-коляски соответствуют требованиям следующих стандартов:</w:t>
      </w:r>
    </w:p>
    <w:p w:rsidR="009F242B" w:rsidRPr="00DB5ED5" w:rsidRDefault="009F242B" w:rsidP="009F242B">
      <w:pPr>
        <w:ind w:firstLine="567"/>
        <w:jc w:val="both"/>
      </w:pPr>
      <w:r w:rsidRPr="00DB5ED5">
        <w:t xml:space="preserve">- государственный стандарт Российской Федерации ГОСТ Р 50444-92. «Приборы, аппараты и оборудование медицинские. Общие технические условия» (разделы 3,4) утвержденный постановлением Государственного комитета Российской Федерации по стандартизации и метрологии от 22 декабря 1992 г. № 1552 (М., Издательство стандартов, 1993); национальный стандарт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утвержденный и введенный в действие приказом Федерального агентства по техническому регулированию и метрологии от 15 октября 2014 г. № 1331-ст «Об утверждении национального стандарта» (М.: </w:t>
      </w:r>
      <w:proofErr w:type="spellStart"/>
      <w:r w:rsidRPr="00DB5ED5">
        <w:t>Стандартинформ</w:t>
      </w:r>
      <w:proofErr w:type="spellEnd"/>
      <w:r w:rsidRPr="00DB5ED5">
        <w:t xml:space="preserve">, 2015); межгосударственный стандарт ГОСТ ISO 10993-1-2011 «Изделия медицинские. Оценка биологического действия медицинских изделий. Часть 1. Оценка и исследования», введенный в действие приказом Федерального агентства по техническому регулированию и метрологии от 13 декабря 2011 г. № 1315-ст «О введении в действие межгосударственного стандарта» (М., </w:t>
      </w:r>
      <w:proofErr w:type="spellStart"/>
      <w:r w:rsidRPr="00DB5ED5">
        <w:t>Стандартинформ</w:t>
      </w:r>
      <w:proofErr w:type="spellEnd"/>
      <w:r w:rsidRPr="00DB5ED5">
        <w:t xml:space="preserve">, 2012); межгосударственный стандарт ГОСТ ISO 10993-5-2011 «Изделия медицинские. Оценка биологического действия медицинских изделий. Часть 5. Исследования на </w:t>
      </w:r>
      <w:proofErr w:type="spellStart"/>
      <w:r w:rsidRPr="00DB5ED5">
        <w:t>цитотоксичность</w:t>
      </w:r>
      <w:proofErr w:type="spellEnd"/>
      <w:r w:rsidRPr="00DB5ED5">
        <w:t xml:space="preserve">: методы </w:t>
      </w:r>
      <w:proofErr w:type="spellStart"/>
      <w:r w:rsidRPr="00DB5ED5">
        <w:t>in</w:t>
      </w:r>
      <w:proofErr w:type="spellEnd"/>
      <w:r w:rsidRPr="00DB5ED5">
        <w:t xml:space="preserve"> </w:t>
      </w:r>
      <w:proofErr w:type="spellStart"/>
      <w:r w:rsidRPr="00DB5ED5">
        <w:t>vitro</w:t>
      </w:r>
      <w:proofErr w:type="spellEnd"/>
      <w:r w:rsidRPr="00DB5ED5">
        <w:t xml:space="preserve">», введенный в действие приказом Федерального агентства по техническому регулированию и метрологии от 13 декабря 2011 г. № 1308-ст «О введении в действие межгосударственного стандарта» (М., </w:t>
      </w:r>
      <w:proofErr w:type="spellStart"/>
      <w:r w:rsidRPr="00DB5ED5">
        <w:t>Стандартинформ</w:t>
      </w:r>
      <w:proofErr w:type="spellEnd"/>
      <w:r w:rsidRPr="00DB5ED5">
        <w:t xml:space="preserve">, 2013); межгосударственный стандарт ГОСТ ISO 10993-10-2011 «Изделия </w:t>
      </w:r>
      <w:r w:rsidRPr="00DB5ED5">
        <w:lastRenderedPageBreak/>
        <w:t xml:space="preserve">медицинские. Оценка биологического действия медицинских изделий. Часть 10. Исследования раздражающего и сенсибилизирующего действия», введенный в действие приказом Федерального агентства по техническому регулированию и метрологии от 13 декабря 2011 г. № 1347-ст «О введении в действие межгосударственного стандарта» (М., </w:t>
      </w:r>
      <w:proofErr w:type="spellStart"/>
      <w:r w:rsidRPr="00DB5ED5">
        <w:t>Стандартинформ</w:t>
      </w:r>
      <w:proofErr w:type="spellEnd"/>
      <w:r w:rsidRPr="00DB5ED5">
        <w:t xml:space="preserve">, 2014); национальный стандарт Российской Федерации ГОСТ Р 52770-2016 «Изделия медицинские. Требования безопасности. Методы санитарно-химических и токсикологических испытаний», утвержденный и введенный в действие приказом Федерального агентства по техническому регулированию и метрологии от 31 октября 2016 г. № 1535-ст «Об утверждении национального стандарта Российской Федерации» (М.: </w:t>
      </w:r>
      <w:proofErr w:type="spellStart"/>
      <w:r w:rsidRPr="00DB5ED5">
        <w:t>Стандартинформ</w:t>
      </w:r>
      <w:proofErr w:type="spellEnd"/>
      <w:r w:rsidRPr="00DB5ED5">
        <w:t>, 2016) (в части подтверждения биологической безопасности частей кресла-коляски, с которыми тело человека контактирует непосредственно – ободья ручного привода и ручки рычажной системы привода (в отношении кресел-колясок комнатных, прогулочных с механическим приводом);</w:t>
      </w:r>
    </w:p>
    <w:p w:rsidR="009F242B" w:rsidRPr="00DB5ED5" w:rsidRDefault="009F242B" w:rsidP="009F242B">
      <w:pPr>
        <w:ind w:firstLine="567"/>
        <w:jc w:val="both"/>
      </w:pPr>
      <w:r w:rsidRPr="00DB5ED5">
        <w:t xml:space="preserve">Товар соответствует требованиям национального стандарта Российской Федерации ГОСТ Р 51083-2015 «Кресла-коляски. Общие технические условия», утвержденного и введенного в действие приказом Федерального агентства по техническому регулированию и метрологии от 28 октября 2015 г. № 2167-ст «Об утверждении национального стандарта» (М.: </w:t>
      </w:r>
      <w:proofErr w:type="spellStart"/>
      <w:r w:rsidRPr="00DB5ED5">
        <w:t>Стандартинформ</w:t>
      </w:r>
      <w:proofErr w:type="spellEnd"/>
      <w:r w:rsidRPr="00DB5ED5">
        <w:t>, 2016)</w:t>
      </w:r>
    </w:p>
    <w:p w:rsidR="009F242B" w:rsidRPr="00DB5ED5" w:rsidRDefault="009F242B" w:rsidP="009F242B">
      <w:pPr>
        <w:ind w:firstLine="567"/>
        <w:jc w:val="both"/>
      </w:pPr>
      <w:r w:rsidRPr="00DB5ED5">
        <w:t xml:space="preserve">Товар должен быть новым (не бывшим в употреблении, в ремонте, в том числе </w:t>
      </w:r>
      <w:r w:rsidRPr="00DB5ED5">
        <w:br/>
        <w:t>не восстановленным, у которого не была осуществлена замена составных частей, не были восстановлены потребительские свойства), свободным от прав третьих лиц и не иметь дефектов, связанных с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9F242B" w:rsidRPr="00DB5ED5" w:rsidRDefault="009F242B" w:rsidP="009F242B">
      <w:pPr>
        <w:ind w:firstLine="709"/>
        <w:rPr>
          <w:b/>
        </w:rPr>
      </w:pPr>
    </w:p>
    <w:p w:rsidR="009F242B" w:rsidRPr="00DB5ED5" w:rsidRDefault="009F242B" w:rsidP="009F242B">
      <w:pPr>
        <w:pStyle w:val="a3"/>
        <w:numPr>
          <w:ilvl w:val="0"/>
          <w:numId w:val="2"/>
        </w:numPr>
        <w:jc w:val="center"/>
        <w:rPr>
          <w:rFonts w:eastAsia="Times New Roman"/>
          <w:b/>
          <w:sz w:val="24"/>
          <w:szCs w:val="28"/>
          <w:lang w:val="x-none" w:eastAsia="ru-RU"/>
        </w:rPr>
      </w:pPr>
      <w:r w:rsidRPr="00DB5ED5">
        <w:rPr>
          <w:rFonts w:eastAsia="Times New Roman"/>
          <w:b/>
          <w:sz w:val="24"/>
          <w:szCs w:val="28"/>
          <w:lang w:val="x-none" w:eastAsia="ru-RU"/>
        </w:rPr>
        <w:t>Требования к безопасности товара</w:t>
      </w:r>
    </w:p>
    <w:p w:rsidR="009F242B" w:rsidRPr="00DB5ED5" w:rsidRDefault="009F242B" w:rsidP="009F242B">
      <w:pPr>
        <w:ind w:left="1494"/>
        <w:rPr>
          <w:b/>
          <w:szCs w:val="28"/>
          <w:lang w:val="x-none" w:eastAsia="x-none"/>
        </w:rPr>
      </w:pPr>
    </w:p>
    <w:p w:rsidR="009F242B" w:rsidRPr="00DB5ED5" w:rsidRDefault="009F242B" w:rsidP="009F242B">
      <w:pPr>
        <w:ind w:firstLine="567"/>
        <w:jc w:val="both"/>
      </w:pPr>
      <w:r w:rsidRPr="00DB5ED5">
        <w:t xml:space="preserve">Сырье и материалы, применяемые для изготовления товара, должны быть разрешены к применению федеральной службой по надзору в сфере защиты прав потребителей </w:t>
      </w:r>
      <w:r w:rsidRPr="00DB5ED5">
        <w:br/>
        <w:t xml:space="preserve">и благополучия человека, не должны содержать ядовитых (токсичных) компонентов, </w:t>
      </w:r>
      <w:r w:rsidRPr="00DB5ED5">
        <w:br/>
        <w:t xml:space="preserve">не должны воздействовать на цвет поверхности (одежду, кожу получателя) с которым контактируют при их нормальной эксплуатации. </w:t>
      </w:r>
    </w:p>
    <w:p w:rsidR="009F242B" w:rsidRPr="00DB5ED5" w:rsidRDefault="009F242B" w:rsidP="009F242B">
      <w:pPr>
        <w:ind w:firstLine="567"/>
        <w:jc w:val="both"/>
        <w:rPr>
          <w:b/>
        </w:rPr>
      </w:pPr>
    </w:p>
    <w:p w:rsidR="009F242B" w:rsidRPr="00DB5ED5" w:rsidRDefault="009F242B" w:rsidP="009F242B">
      <w:pPr>
        <w:pStyle w:val="a3"/>
        <w:numPr>
          <w:ilvl w:val="0"/>
          <w:numId w:val="2"/>
        </w:numPr>
        <w:jc w:val="center"/>
        <w:rPr>
          <w:rFonts w:eastAsia="Times New Roman"/>
          <w:b/>
          <w:sz w:val="24"/>
          <w:szCs w:val="28"/>
          <w:lang w:val="x-none" w:eastAsia="ru-RU"/>
        </w:rPr>
      </w:pPr>
      <w:r w:rsidRPr="00DB5ED5">
        <w:rPr>
          <w:rFonts w:eastAsia="Times New Roman"/>
          <w:b/>
          <w:sz w:val="24"/>
          <w:szCs w:val="28"/>
          <w:lang w:val="x-none" w:eastAsia="ru-RU"/>
        </w:rPr>
        <w:t>Требования к размерам, упаковке и отгрузке товара</w:t>
      </w:r>
    </w:p>
    <w:p w:rsidR="009F242B" w:rsidRPr="00DB5ED5" w:rsidRDefault="009F242B" w:rsidP="009F242B">
      <w:pPr>
        <w:ind w:left="1494"/>
        <w:rPr>
          <w:b/>
          <w:szCs w:val="28"/>
          <w:lang w:val="x-none" w:eastAsia="x-none"/>
        </w:rPr>
      </w:pPr>
    </w:p>
    <w:p w:rsidR="009F242B" w:rsidRPr="00DB5ED5" w:rsidRDefault="009F242B" w:rsidP="009F242B">
      <w:pPr>
        <w:ind w:firstLine="567"/>
        <w:jc w:val="both"/>
      </w:pPr>
      <w:r w:rsidRPr="00DB5ED5">
        <w:t>Упаковка товара должна обеспечивать их защиту от повреждений, порчи (изнашивания), загрязнения, а также от воздействия механических и климатических факторов во время хранения и транспортирования. Упаковка товара должна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в соответствии с действующим законодательством Российской Федерации.</w:t>
      </w:r>
    </w:p>
    <w:p w:rsidR="009F242B" w:rsidRPr="00DB5ED5" w:rsidRDefault="009F242B" w:rsidP="009F242B">
      <w:pPr>
        <w:ind w:firstLine="567"/>
        <w:jc w:val="both"/>
      </w:pPr>
      <w:r w:rsidRPr="00DB5ED5">
        <w:t>Маркировка кресла-коляски содержит:</w:t>
      </w:r>
    </w:p>
    <w:p w:rsidR="009F242B" w:rsidRPr="00DB5ED5" w:rsidRDefault="009F242B" w:rsidP="009F242B">
      <w:pPr>
        <w:ind w:firstLine="567"/>
        <w:jc w:val="both"/>
      </w:pPr>
      <w:r w:rsidRPr="00DB5ED5">
        <w:t xml:space="preserve">- наименование производителя (товарный знак предприятия-производителя); </w:t>
      </w:r>
    </w:p>
    <w:p w:rsidR="009F242B" w:rsidRPr="00DB5ED5" w:rsidRDefault="009F242B" w:rsidP="009F242B">
      <w:pPr>
        <w:ind w:firstLine="567"/>
        <w:jc w:val="both"/>
      </w:pPr>
      <w:r w:rsidRPr="00DB5ED5">
        <w:t xml:space="preserve">- адрес производителя; </w:t>
      </w:r>
    </w:p>
    <w:p w:rsidR="009F242B" w:rsidRPr="00DB5ED5" w:rsidRDefault="009F242B" w:rsidP="009F242B">
      <w:pPr>
        <w:ind w:firstLine="567"/>
        <w:jc w:val="both"/>
      </w:pPr>
      <w:r w:rsidRPr="00DB5ED5">
        <w:t>- обозначение типа (модели) кресла-коляски (в зависимости от модификации);</w:t>
      </w:r>
    </w:p>
    <w:p w:rsidR="009F242B" w:rsidRPr="00DB5ED5" w:rsidRDefault="009F242B" w:rsidP="009F242B">
      <w:pPr>
        <w:ind w:firstLine="567"/>
        <w:jc w:val="both"/>
      </w:pPr>
      <w:r w:rsidRPr="00DB5ED5">
        <w:t>- дату выпуска (месяц, год);</w:t>
      </w:r>
    </w:p>
    <w:p w:rsidR="009F242B" w:rsidRPr="00DB5ED5" w:rsidRDefault="009F242B" w:rsidP="009F242B">
      <w:pPr>
        <w:ind w:firstLine="567"/>
        <w:jc w:val="both"/>
      </w:pPr>
      <w:r w:rsidRPr="00DB5ED5">
        <w:t>- артикул модификации кресла-коляски;</w:t>
      </w:r>
    </w:p>
    <w:p w:rsidR="009F242B" w:rsidRPr="00DB5ED5" w:rsidRDefault="009F242B" w:rsidP="009F242B">
      <w:pPr>
        <w:ind w:firstLine="567"/>
        <w:jc w:val="both"/>
      </w:pPr>
      <w:r w:rsidRPr="00DB5ED5">
        <w:t>- серийный номер данного кресла-коляски.</w:t>
      </w:r>
    </w:p>
    <w:p w:rsidR="009F242B" w:rsidRPr="00DB5ED5" w:rsidRDefault="009F242B" w:rsidP="009F242B">
      <w:pPr>
        <w:ind w:firstLine="567"/>
        <w:jc w:val="both"/>
      </w:pPr>
      <w:r w:rsidRPr="00DB5ED5">
        <w:t>- рекомендуемую максимальную массу пользователя.</w:t>
      </w:r>
    </w:p>
    <w:p w:rsidR="009F242B" w:rsidRPr="00DB5ED5" w:rsidRDefault="009F242B" w:rsidP="009F242B">
      <w:pPr>
        <w:ind w:firstLine="567"/>
        <w:jc w:val="both"/>
      </w:pPr>
      <w:r w:rsidRPr="00DB5ED5">
        <w:t>Транспортировка должна осуществляться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w:t>
      </w:r>
    </w:p>
    <w:p w:rsidR="009F242B" w:rsidRPr="00DB5ED5" w:rsidRDefault="009F242B" w:rsidP="009F242B">
      <w:pPr>
        <w:ind w:firstLine="567"/>
        <w:jc w:val="both"/>
      </w:pPr>
      <w:r w:rsidRPr="00DB5ED5">
        <w:lastRenderedPageBreak/>
        <w:t>Хранение должно осуществляться в соответствии с требованиями, предъявляемыми к данной категории товара.</w:t>
      </w:r>
    </w:p>
    <w:p w:rsidR="009F242B" w:rsidRPr="00DB5ED5" w:rsidRDefault="009F242B" w:rsidP="009F242B">
      <w:pPr>
        <w:ind w:left="1494"/>
        <w:rPr>
          <w:b/>
          <w:szCs w:val="28"/>
          <w:lang w:val="x-none" w:eastAsia="x-none"/>
        </w:rPr>
      </w:pPr>
    </w:p>
    <w:p w:rsidR="009F242B" w:rsidRPr="00DB5ED5" w:rsidRDefault="009F242B" w:rsidP="009F242B">
      <w:pPr>
        <w:pStyle w:val="a3"/>
        <w:numPr>
          <w:ilvl w:val="0"/>
          <w:numId w:val="2"/>
        </w:numPr>
        <w:jc w:val="center"/>
        <w:rPr>
          <w:rFonts w:eastAsia="Times New Roman"/>
          <w:b/>
          <w:sz w:val="24"/>
          <w:szCs w:val="28"/>
          <w:lang w:val="x-none" w:eastAsia="ru-RU"/>
        </w:rPr>
      </w:pPr>
      <w:r w:rsidRPr="00DB5ED5">
        <w:rPr>
          <w:rFonts w:eastAsia="Times New Roman"/>
          <w:b/>
          <w:sz w:val="24"/>
          <w:szCs w:val="28"/>
          <w:lang w:val="x-none" w:eastAsia="ru-RU"/>
        </w:rPr>
        <w:t>Требования к сроку и (или) объему предоставленных гарантий качества товара</w:t>
      </w:r>
    </w:p>
    <w:p w:rsidR="009F242B" w:rsidRPr="00DB5ED5" w:rsidRDefault="009F242B" w:rsidP="009F242B">
      <w:pPr>
        <w:ind w:left="1494"/>
        <w:rPr>
          <w:b/>
          <w:lang w:val="x-none" w:eastAsia="x-none"/>
        </w:rPr>
      </w:pPr>
    </w:p>
    <w:p w:rsidR="009F242B" w:rsidRPr="00DB5ED5" w:rsidRDefault="009F242B" w:rsidP="009F242B">
      <w:pPr>
        <w:ind w:firstLine="708"/>
        <w:jc w:val="both"/>
      </w:pPr>
      <w:r w:rsidRPr="00DB5ED5">
        <w:t>Кресла-коляски имеют установленный производителем срок службы, который со дня подписания Акта приема-передачи товара пользователем имеет величину, соответствующую сроку пользования, утвержденного приказом Министерства труда и социальной защиты Российской Федерации от 13 февраля 2018 г. № 85н «Об утверждении сроков пользования техническими средствами реабилитации, протезами и протезно-ортопедическими изделиями до их замены» и составляет:</w:t>
      </w:r>
    </w:p>
    <w:p w:rsidR="009F242B" w:rsidRPr="00DB5ED5" w:rsidRDefault="009F242B" w:rsidP="009F242B">
      <w:pPr>
        <w:ind w:firstLine="708"/>
        <w:jc w:val="both"/>
      </w:pPr>
      <w:r w:rsidRPr="00DB5ED5">
        <w:t>кресла-коляски комнатные – 6 лет,</w:t>
      </w:r>
    </w:p>
    <w:p w:rsidR="009F242B" w:rsidRPr="00DB5ED5" w:rsidRDefault="009F242B" w:rsidP="009F242B">
      <w:pPr>
        <w:ind w:firstLine="708"/>
        <w:jc w:val="both"/>
      </w:pPr>
      <w:r w:rsidRPr="00DB5ED5">
        <w:t>кресла-коляски прогулочные – 4 года.</w:t>
      </w:r>
    </w:p>
    <w:p w:rsidR="009F242B" w:rsidRPr="00DB5ED5" w:rsidRDefault="009F242B" w:rsidP="009F242B">
      <w:pPr>
        <w:ind w:firstLine="708"/>
        <w:jc w:val="both"/>
      </w:pPr>
      <w:r w:rsidRPr="00DB5ED5">
        <w:t>Гарантийный срок эксплуатации кресел-колясок 24 месяца со дня ввода в эксплуатацию.</w:t>
      </w:r>
    </w:p>
    <w:p w:rsidR="009F242B" w:rsidRPr="00DB5ED5" w:rsidRDefault="009F242B" w:rsidP="009F242B">
      <w:pPr>
        <w:ind w:firstLine="708"/>
        <w:jc w:val="both"/>
      </w:pPr>
      <w:r w:rsidRPr="00DB5ED5">
        <w:t xml:space="preserve">В течение указанного срока Поставщик производит ремонт или безвозмездную замену товара, преждевременно вышедшего из строя. </w:t>
      </w:r>
    </w:p>
    <w:p w:rsidR="009F242B" w:rsidRPr="00DB5ED5" w:rsidRDefault="009F242B" w:rsidP="009F242B">
      <w:pPr>
        <w:ind w:firstLine="708"/>
        <w:jc w:val="both"/>
      </w:pPr>
      <w:r w:rsidRPr="00DB5ED5">
        <w:t xml:space="preserve">Установленный гарантийный срок эксплуатации кресел-колясок не распространяется на случаи нарушения пользователем условий и требований к эксплуатации кресел-колясок.  </w:t>
      </w:r>
    </w:p>
    <w:p w:rsidR="009F242B" w:rsidRPr="00DB5ED5" w:rsidRDefault="009F242B" w:rsidP="009F242B">
      <w:pPr>
        <w:ind w:firstLine="708"/>
        <w:jc w:val="both"/>
      </w:pPr>
      <w:r w:rsidRPr="00DB5ED5">
        <w:t xml:space="preserve">В случае предъявления претензий инвалидов к качеству полученного товара Поставщик в течение 20 (двадцати) рабочих дней со дня обращения инвалида обязан произвести замену имеющих недостатки или дефекты (брак) товаров на аналогичные надлежащего качества. Замена должна производиться Поставщиком за счет собственных средств по месту нахождения специализированной сервисной службы или по месту жительства инвалида (дом, квартира, в случае невозможности его прибытия по объективным причинам). </w:t>
      </w:r>
    </w:p>
    <w:p w:rsidR="009F242B" w:rsidRPr="00DB5ED5" w:rsidRDefault="009F242B" w:rsidP="009F242B">
      <w:pPr>
        <w:ind w:firstLine="567"/>
        <w:jc w:val="both"/>
      </w:pPr>
      <w:r w:rsidRPr="00DB5ED5">
        <w:t>Обеспечение ремонта и технического обслуживания товара, в течение всего срока службы, установленного производителем, должно осуществляться в соответствии с Федеральным законом от 07.02.1992 г. № 2300-1 «О защите прав потребителей».</w:t>
      </w:r>
    </w:p>
    <w:p w:rsidR="009F242B" w:rsidRPr="00DB5ED5" w:rsidRDefault="009F242B" w:rsidP="009F242B">
      <w:pPr>
        <w:tabs>
          <w:tab w:val="left" w:pos="0"/>
        </w:tabs>
        <w:ind w:firstLine="567"/>
        <w:jc w:val="both"/>
      </w:pPr>
    </w:p>
    <w:p w:rsidR="009F242B" w:rsidRPr="00DB5ED5" w:rsidRDefault="009F242B" w:rsidP="009F242B">
      <w:pPr>
        <w:pStyle w:val="a3"/>
        <w:numPr>
          <w:ilvl w:val="0"/>
          <w:numId w:val="2"/>
        </w:numPr>
        <w:jc w:val="center"/>
        <w:rPr>
          <w:rFonts w:eastAsia="Times New Roman"/>
          <w:b/>
          <w:sz w:val="24"/>
          <w:szCs w:val="28"/>
          <w:lang w:val="x-none" w:eastAsia="ru-RU"/>
        </w:rPr>
      </w:pPr>
      <w:r w:rsidRPr="00DB5ED5">
        <w:rPr>
          <w:rFonts w:eastAsia="Times New Roman"/>
          <w:b/>
          <w:sz w:val="24"/>
          <w:szCs w:val="28"/>
          <w:lang w:val="x-none" w:eastAsia="ru-RU"/>
        </w:rPr>
        <w:t>Требования к условиям, объемам и срокам поставки Товара</w:t>
      </w:r>
    </w:p>
    <w:p w:rsidR="009F242B" w:rsidRPr="00DB5ED5" w:rsidRDefault="009F242B" w:rsidP="009F242B">
      <w:pPr>
        <w:ind w:left="1494"/>
        <w:rPr>
          <w:b/>
          <w:szCs w:val="28"/>
          <w:lang w:val="x-none" w:eastAsia="x-none"/>
        </w:rPr>
      </w:pPr>
    </w:p>
    <w:p w:rsidR="009F242B" w:rsidRPr="00DB5ED5" w:rsidRDefault="009F242B" w:rsidP="009F242B">
      <w:pPr>
        <w:ind w:firstLine="567"/>
        <w:jc w:val="both"/>
        <w:rPr>
          <w:rFonts w:eastAsia="Lucida Sans Unicode"/>
          <w:kern w:val="2"/>
          <w:lang w:eastAsia="ar-SA"/>
        </w:rPr>
      </w:pPr>
      <w:r w:rsidRPr="00DB5ED5">
        <w:t>Поставка</w:t>
      </w:r>
      <w:r w:rsidRPr="00DB5ED5">
        <w:rPr>
          <w:b/>
        </w:rPr>
        <w:t xml:space="preserve"> </w:t>
      </w:r>
      <w:r w:rsidRPr="00DB5ED5">
        <w:t>товара осуществляется</w:t>
      </w:r>
      <w:r w:rsidRPr="00DB5ED5">
        <w:rPr>
          <w:b/>
        </w:rPr>
        <w:t xml:space="preserve"> </w:t>
      </w:r>
      <w:r w:rsidRPr="00DB5ED5">
        <w:t>непосредственно Получателю в городе Севастополе по месту его жительства (дом, квартира) не позднее "10" декабря 2020 года, при этом срок поставки Товара Получателям не должен превышать 30 календарных дней со дня получения Поставщиком от Заказчика реестра Получателей,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9F242B" w:rsidRPr="00DB5ED5" w:rsidRDefault="009F242B" w:rsidP="009F242B">
      <w:pPr>
        <w:pStyle w:val="a3"/>
        <w:numPr>
          <w:ilvl w:val="0"/>
          <w:numId w:val="2"/>
        </w:numPr>
        <w:jc w:val="center"/>
        <w:rPr>
          <w:rFonts w:eastAsia="Times New Roman"/>
          <w:b/>
          <w:sz w:val="24"/>
          <w:szCs w:val="28"/>
          <w:lang w:val="x-none" w:eastAsia="ru-RU"/>
        </w:rPr>
      </w:pPr>
      <w:r w:rsidRPr="00DB5ED5">
        <w:rPr>
          <w:rFonts w:eastAsia="Times New Roman"/>
          <w:b/>
          <w:sz w:val="24"/>
          <w:szCs w:val="28"/>
          <w:lang w:val="x-none" w:eastAsia="ru-RU"/>
        </w:rPr>
        <w:t>Требования к месту поставки Товара</w:t>
      </w:r>
    </w:p>
    <w:p w:rsidR="009F242B" w:rsidRPr="00DB5ED5" w:rsidRDefault="009F242B" w:rsidP="009F242B">
      <w:pPr>
        <w:ind w:left="1494"/>
        <w:rPr>
          <w:b/>
          <w:szCs w:val="28"/>
          <w:lang w:val="x-none" w:eastAsia="x-none"/>
        </w:rPr>
      </w:pPr>
    </w:p>
    <w:p w:rsidR="009F242B" w:rsidRPr="00DB5ED5" w:rsidRDefault="009F242B" w:rsidP="009F242B">
      <w:pPr>
        <w:ind w:firstLine="567"/>
        <w:rPr>
          <w:kern w:val="2"/>
        </w:rPr>
      </w:pPr>
      <w:r w:rsidRPr="00DB5ED5">
        <w:rPr>
          <w:rFonts w:eastAsia="Lucida Sans Unicode"/>
          <w:kern w:val="2"/>
          <w:lang w:eastAsia="ar-SA"/>
        </w:rPr>
        <w:t>Место поставки Товара:</w:t>
      </w:r>
      <w:r w:rsidRPr="00DB5ED5">
        <w:rPr>
          <w:rFonts w:eastAsia="Lucida Sans Unicode"/>
          <w:b/>
          <w:kern w:val="2"/>
          <w:lang w:eastAsia="ar-SA"/>
        </w:rPr>
        <w:t xml:space="preserve"> </w:t>
      </w:r>
      <w:r w:rsidRPr="00DB5ED5">
        <w:t>Российская Федерация,</w:t>
      </w:r>
      <w:r w:rsidRPr="00DB5ED5">
        <w:rPr>
          <w:b/>
          <w:bCs/>
        </w:rPr>
        <w:t xml:space="preserve"> </w:t>
      </w:r>
      <w:r w:rsidRPr="00DB5ED5">
        <w:t>город Севастополь (обеспечение получателей товаром осуществляется по месту их жительства, при наличии направлений Фонда).</w:t>
      </w:r>
    </w:p>
    <w:p w:rsidR="009F242B" w:rsidRPr="00DB5ED5" w:rsidRDefault="009F242B" w:rsidP="009F242B">
      <w:pPr>
        <w:autoSpaceDN w:val="0"/>
        <w:ind w:firstLine="540"/>
        <w:rPr>
          <w:rFonts w:eastAsia="Lucida Sans Unicode"/>
          <w:kern w:val="2"/>
          <w:lang w:eastAsia="ar-SA"/>
        </w:rPr>
      </w:pPr>
    </w:p>
    <w:p w:rsidR="009F242B" w:rsidRPr="00DB5ED5" w:rsidRDefault="009F242B" w:rsidP="009F242B">
      <w:pPr>
        <w:pStyle w:val="a3"/>
        <w:numPr>
          <w:ilvl w:val="0"/>
          <w:numId w:val="2"/>
        </w:numPr>
        <w:jc w:val="center"/>
        <w:rPr>
          <w:rFonts w:eastAsia="Times New Roman"/>
          <w:b/>
          <w:sz w:val="24"/>
          <w:szCs w:val="28"/>
          <w:lang w:val="x-none" w:eastAsia="ru-RU"/>
        </w:rPr>
      </w:pPr>
      <w:r w:rsidRPr="00DB5ED5">
        <w:rPr>
          <w:rFonts w:eastAsia="Times New Roman"/>
          <w:b/>
          <w:sz w:val="24"/>
          <w:szCs w:val="28"/>
          <w:lang w:val="x-none" w:eastAsia="ru-RU"/>
        </w:rPr>
        <w:t>Требования к характеристикам Товара</w:t>
      </w:r>
    </w:p>
    <w:p w:rsidR="009F242B" w:rsidRPr="00DB5ED5" w:rsidRDefault="009F242B" w:rsidP="009F242B">
      <w:pPr>
        <w:ind w:firstLine="567"/>
        <w:jc w:val="center"/>
        <w:rPr>
          <w:rFonts w:eastAsia="Lucida Sans Unicode"/>
          <w:kern w:val="2"/>
          <w:lang w:eastAsia="ar-SA"/>
        </w:rPr>
      </w:pPr>
      <w:r w:rsidRPr="00DB5ED5">
        <w:rPr>
          <w:rFonts w:eastAsia="Lucida Sans Unicode"/>
          <w:kern w:val="2"/>
          <w:lang w:eastAsia="ar-SA"/>
        </w:rPr>
        <w:t xml:space="preserve">Наименование и описание кресел-колясок для больных ДЦП (для инвалидов и детей-инвалидов) указаны в Таблице № 1. </w:t>
      </w:r>
    </w:p>
    <w:p w:rsidR="009F242B" w:rsidRPr="00DB5ED5" w:rsidRDefault="009F242B" w:rsidP="009F242B">
      <w:pPr>
        <w:ind w:firstLine="567"/>
        <w:rPr>
          <w:rFonts w:eastAsia="Lucida Sans Unicode"/>
          <w:kern w:val="2"/>
          <w:lang w:eastAsia="ar-SA"/>
        </w:rPr>
      </w:pPr>
    </w:p>
    <w:p w:rsidR="009F242B" w:rsidRPr="00DB5ED5" w:rsidRDefault="009F242B" w:rsidP="009F242B">
      <w:pPr>
        <w:keepNext/>
        <w:widowControl w:val="0"/>
        <w:ind w:firstLine="900"/>
        <w:jc w:val="right"/>
        <w:rPr>
          <w:sz w:val="20"/>
          <w:szCs w:val="20"/>
        </w:rPr>
      </w:pPr>
      <w:r w:rsidRPr="00DB5ED5">
        <w:rPr>
          <w:sz w:val="20"/>
          <w:szCs w:val="20"/>
        </w:rPr>
        <w:lastRenderedPageBreak/>
        <w:t>Таблица № 1</w:t>
      </w:r>
    </w:p>
    <w:tbl>
      <w:tblPr>
        <w:tblW w:w="5136" w:type="pct"/>
        <w:tblInd w:w="-147" w:type="dxa"/>
        <w:tblLook w:val="04A0" w:firstRow="1" w:lastRow="0" w:firstColumn="1" w:lastColumn="0" w:noHBand="0" w:noVBand="1"/>
      </w:tblPr>
      <w:tblGrid>
        <w:gridCol w:w="427"/>
        <w:gridCol w:w="3202"/>
        <w:gridCol w:w="5018"/>
        <w:gridCol w:w="952"/>
      </w:tblGrid>
      <w:tr w:rsidR="009F242B" w:rsidRPr="00DB5ED5" w:rsidTr="006F49AE">
        <w:trPr>
          <w:trHeight w:val="146"/>
          <w:tblHeader/>
        </w:trPr>
        <w:tc>
          <w:tcPr>
            <w:tcW w:w="222" w:type="pct"/>
            <w:tcBorders>
              <w:top w:val="single" w:sz="4" w:space="0" w:color="000000"/>
              <w:left w:val="single" w:sz="4" w:space="0" w:color="000000"/>
              <w:bottom w:val="single" w:sz="4" w:space="0" w:color="000000"/>
              <w:right w:val="single" w:sz="4" w:space="0" w:color="000000"/>
            </w:tcBorders>
            <w:vAlign w:val="center"/>
            <w:hideMark/>
          </w:tcPr>
          <w:p w:rsidR="009F242B" w:rsidRPr="00DB5ED5" w:rsidRDefault="009F242B" w:rsidP="006F49AE">
            <w:pPr>
              <w:autoSpaceDN w:val="0"/>
              <w:snapToGrid w:val="0"/>
              <w:ind w:left="-57" w:right="-57"/>
              <w:jc w:val="center"/>
              <w:rPr>
                <w:b/>
                <w:sz w:val="18"/>
                <w:szCs w:val="18"/>
              </w:rPr>
            </w:pPr>
            <w:r w:rsidRPr="00DB5ED5">
              <w:rPr>
                <w:b/>
                <w:sz w:val="18"/>
                <w:szCs w:val="18"/>
              </w:rPr>
              <w:t>№ п/п</w:t>
            </w:r>
          </w:p>
        </w:tc>
        <w:tc>
          <w:tcPr>
            <w:tcW w:w="1668" w:type="pct"/>
            <w:tcBorders>
              <w:top w:val="single" w:sz="4" w:space="0" w:color="000000"/>
              <w:left w:val="single" w:sz="4" w:space="0" w:color="000000"/>
              <w:bottom w:val="single" w:sz="4" w:space="0" w:color="000000"/>
              <w:right w:val="single" w:sz="4" w:space="0" w:color="000000"/>
            </w:tcBorders>
            <w:vAlign w:val="center"/>
            <w:hideMark/>
          </w:tcPr>
          <w:p w:rsidR="009F242B" w:rsidRPr="00DB5ED5" w:rsidRDefault="009F242B" w:rsidP="006F49AE">
            <w:pPr>
              <w:autoSpaceDN w:val="0"/>
              <w:snapToGrid w:val="0"/>
              <w:ind w:left="-113" w:right="-113"/>
              <w:jc w:val="center"/>
              <w:rPr>
                <w:rFonts w:eastAsia="Lucida Sans Unicode"/>
                <w:b/>
                <w:kern w:val="2"/>
                <w:sz w:val="18"/>
                <w:szCs w:val="18"/>
                <w:lang w:eastAsia="ar-SA"/>
              </w:rPr>
            </w:pPr>
            <w:r w:rsidRPr="00DB5ED5">
              <w:rPr>
                <w:b/>
                <w:sz w:val="18"/>
                <w:szCs w:val="18"/>
              </w:rPr>
              <w:t xml:space="preserve">Наименование </w:t>
            </w:r>
            <w:r w:rsidRPr="00DB5ED5">
              <w:rPr>
                <w:b/>
                <w:bCs/>
                <w:kern w:val="2"/>
                <w:sz w:val="18"/>
                <w:szCs w:val="18"/>
              </w:rPr>
              <w:t>товара</w:t>
            </w:r>
          </w:p>
        </w:tc>
        <w:tc>
          <w:tcPr>
            <w:tcW w:w="2614" w:type="pct"/>
            <w:tcBorders>
              <w:top w:val="single" w:sz="4" w:space="0" w:color="000000"/>
              <w:left w:val="single" w:sz="4" w:space="0" w:color="000000"/>
              <w:bottom w:val="single" w:sz="4" w:space="0" w:color="000000"/>
              <w:right w:val="nil"/>
            </w:tcBorders>
            <w:vAlign w:val="center"/>
            <w:hideMark/>
          </w:tcPr>
          <w:p w:rsidR="009F242B" w:rsidRPr="00DB5ED5" w:rsidRDefault="009F242B" w:rsidP="006F49AE">
            <w:pPr>
              <w:autoSpaceDN w:val="0"/>
              <w:snapToGrid w:val="0"/>
              <w:ind w:left="-57" w:right="-57"/>
              <w:jc w:val="center"/>
              <w:rPr>
                <w:rFonts w:eastAsia="Lucida Sans Unicode"/>
                <w:b/>
                <w:kern w:val="2"/>
                <w:sz w:val="18"/>
                <w:szCs w:val="18"/>
                <w:lang w:eastAsia="ar-SA"/>
              </w:rPr>
            </w:pPr>
            <w:r w:rsidRPr="00DB5ED5">
              <w:rPr>
                <w:b/>
                <w:bCs/>
                <w:sz w:val="18"/>
                <w:szCs w:val="18"/>
              </w:rPr>
              <w:t>Функциональные характеристики и технические требования</w:t>
            </w:r>
          </w:p>
        </w:tc>
        <w:tc>
          <w:tcPr>
            <w:tcW w:w="496" w:type="pct"/>
            <w:tcBorders>
              <w:top w:val="single" w:sz="4" w:space="0" w:color="000000"/>
              <w:left w:val="single" w:sz="4" w:space="0" w:color="000000"/>
              <w:bottom w:val="single" w:sz="4" w:space="0" w:color="000000"/>
              <w:right w:val="single" w:sz="4" w:space="0" w:color="000000"/>
            </w:tcBorders>
            <w:vAlign w:val="center"/>
          </w:tcPr>
          <w:p w:rsidR="009F242B" w:rsidRPr="00DB5ED5" w:rsidRDefault="009F242B" w:rsidP="006F49AE">
            <w:pPr>
              <w:autoSpaceDN w:val="0"/>
              <w:snapToGrid w:val="0"/>
              <w:ind w:left="-57" w:right="-57"/>
              <w:jc w:val="center"/>
              <w:rPr>
                <w:rFonts w:eastAsia="Lucida Sans Unicode"/>
                <w:b/>
                <w:kern w:val="2"/>
                <w:sz w:val="18"/>
                <w:szCs w:val="18"/>
                <w:lang w:eastAsia="ar-SA"/>
              </w:rPr>
            </w:pPr>
            <w:r w:rsidRPr="00DB5ED5">
              <w:rPr>
                <w:rFonts w:eastAsia="Lucida Sans Unicode"/>
                <w:b/>
                <w:kern w:val="2"/>
                <w:sz w:val="18"/>
                <w:szCs w:val="18"/>
                <w:lang w:eastAsia="ar-SA"/>
              </w:rPr>
              <w:t>Кол-во, шт.</w:t>
            </w:r>
          </w:p>
        </w:tc>
      </w:tr>
      <w:tr w:rsidR="009F242B" w:rsidRPr="00DB5ED5" w:rsidTr="006F49AE">
        <w:trPr>
          <w:trHeight w:val="146"/>
        </w:trPr>
        <w:tc>
          <w:tcPr>
            <w:tcW w:w="222" w:type="pct"/>
            <w:tcBorders>
              <w:top w:val="single" w:sz="4" w:space="0" w:color="000000"/>
              <w:left w:val="single" w:sz="4" w:space="0" w:color="000000"/>
              <w:bottom w:val="single" w:sz="4" w:space="0" w:color="000000"/>
              <w:right w:val="single" w:sz="4" w:space="0" w:color="000000"/>
            </w:tcBorders>
          </w:tcPr>
          <w:p w:rsidR="009F242B" w:rsidRPr="00DB5ED5" w:rsidRDefault="009F242B" w:rsidP="009F242B">
            <w:pPr>
              <w:numPr>
                <w:ilvl w:val="0"/>
                <w:numId w:val="1"/>
              </w:numPr>
              <w:autoSpaceDN w:val="0"/>
              <w:snapToGrid w:val="0"/>
              <w:ind w:left="0" w:firstLine="0"/>
              <w:contextualSpacing/>
              <w:jc w:val="center"/>
              <w:rPr>
                <w:rFonts w:eastAsia="Lucida Sans Unicode"/>
                <w:kern w:val="2"/>
                <w:sz w:val="18"/>
                <w:szCs w:val="18"/>
                <w:lang w:eastAsia="ar-SA"/>
              </w:rPr>
            </w:pPr>
          </w:p>
        </w:tc>
        <w:tc>
          <w:tcPr>
            <w:tcW w:w="1668" w:type="pct"/>
            <w:tcBorders>
              <w:top w:val="single" w:sz="4" w:space="0" w:color="auto"/>
              <w:left w:val="single" w:sz="4" w:space="0" w:color="auto"/>
              <w:bottom w:val="single" w:sz="4" w:space="0" w:color="auto"/>
              <w:right w:val="single" w:sz="4" w:space="0" w:color="auto"/>
            </w:tcBorders>
          </w:tcPr>
          <w:p w:rsidR="009F242B" w:rsidRPr="00DB5ED5" w:rsidRDefault="009F242B" w:rsidP="006F49AE">
            <w:pPr>
              <w:widowControl w:val="0"/>
              <w:autoSpaceDE w:val="0"/>
              <w:autoSpaceDN w:val="0"/>
              <w:adjustRightInd w:val="0"/>
              <w:spacing w:before="100"/>
              <w:rPr>
                <w:sz w:val="20"/>
                <w:szCs w:val="20"/>
              </w:rPr>
            </w:pPr>
            <w:r w:rsidRPr="00DB5ED5">
              <w:rPr>
                <w:sz w:val="20"/>
                <w:szCs w:val="20"/>
              </w:rPr>
              <w:t>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w:t>
            </w:r>
          </w:p>
        </w:tc>
        <w:tc>
          <w:tcPr>
            <w:tcW w:w="2614" w:type="pct"/>
            <w:tcBorders>
              <w:top w:val="single" w:sz="4" w:space="0" w:color="000000"/>
              <w:left w:val="single" w:sz="4" w:space="0" w:color="000000"/>
              <w:bottom w:val="single" w:sz="4" w:space="0" w:color="auto"/>
              <w:right w:val="nil"/>
            </w:tcBorders>
          </w:tcPr>
          <w:p w:rsidR="009F242B" w:rsidRPr="00DB5ED5" w:rsidRDefault="009F242B" w:rsidP="006F49AE">
            <w:pPr>
              <w:autoSpaceDN w:val="0"/>
              <w:snapToGrid w:val="0"/>
              <w:spacing w:line="240" w:lineRule="atLeast"/>
              <w:ind w:firstLine="174"/>
              <w:rPr>
                <w:sz w:val="18"/>
                <w:szCs w:val="18"/>
              </w:rPr>
            </w:pPr>
            <w:r w:rsidRPr="00DB5ED5">
              <w:rPr>
                <w:sz w:val="18"/>
                <w:szCs w:val="18"/>
              </w:rPr>
              <w:t>Кресло-коляска должно быть предназначено для детей больных ДЦП для передвижения при помощи сопровождающего лица внутри помещений.</w:t>
            </w:r>
          </w:p>
          <w:p w:rsidR="009F242B" w:rsidRPr="00DB5ED5" w:rsidRDefault="009F242B" w:rsidP="006F49AE">
            <w:pPr>
              <w:autoSpaceDN w:val="0"/>
              <w:snapToGrid w:val="0"/>
              <w:spacing w:line="240" w:lineRule="atLeast"/>
              <w:ind w:firstLine="174"/>
              <w:rPr>
                <w:sz w:val="18"/>
                <w:szCs w:val="18"/>
              </w:rPr>
            </w:pPr>
            <w:r w:rsidRPr="00DB5ED5">
              <w:rPr>
                <w:sz w:val="18"/>
                <w:szCs w:val="18"/>
              </w:rPr>
              <w:t>Рама коляски должна быть изготовлена из облегченного сплава с антикоррозионным покрытием и иметь складную конструкцию.</w:t>
            </w:r>
          </w:p>
          <w:p w:rsidR="009F242B" w:rsidRPr="00DB5ED5" w:rsidRDefault="009F242B" w:rsidP="006F49AE">
            <w:pPr>
              <w:autoSpaceDN w:val="0"/>
              <w:snapToGrid w:val="0"/>
              <w:spacing w:line="240" w:lineRule="atLeast"/>
              <w:ind w:firstLine="174"/>
              <w:rPr>
                <w:sz w:val="18"/>
                <w:szCs w:val="18"/>
              </w:rPr>
            </w:pPr>
            <w:r w:rsidRPr="00DB5ED5">
              <w:rPr>
                <w:sz w:val="18"/>
                <w:szCs w:val="18"/>
              </w:rPr>
              <w:t>Покрытие рамы кресла-коляски должно обеспечивать высокую устойчивость к механическим повреждениям и агрессивным жидкостям.</w:t>
            </w:r>
          </w:p>
          <w:p w:rsidR="009F242B" w:rsidRPr="00DB5ED5" w:rsidRDefault="009F242B" w:rsidP="006F49AE">
            <w:pPr>
              <w:autoSpaceDN w:val="0"/>
              <w:snapToGrid w:val="0"/>
              <w:spacing w:line="240" w:lineRule="atLeast"/>
              <w:ind w:firstLine="174"/>
              <w:rPr>
                <w:sz w:val="18"/>
                <w:szCs w:val="18"/>
              </w:rPr>
            </w:pPr>
            <w:r w:rsidRPr="00DB5ED5">
              <w:rPr>
                <w:sz w:val="18"/>
                <w:szCs w:val="18"/>
              </w:rPr>
              <w:t>Конструкция кресла-коляски должна быть выполнена в виде рамы-шасси и быстросъемного стульчика.</w:t>
            </w:r>
          </w:p>
          <w:p w:rsidR="009F242B" w:rsidRPr="00DB5ED5" w:rsidRDefault="009F242B" w:rsidP="006F49AE">
            <w:pPr>
              <w:autoSpaceDN w:val="0"/>
              <w:snapToGrid w:val="0"/>
              <w:spacing w:line="240" w:lineRule="atLeast"/>
              <w:ind w:firstLine="174"/>
              <w:rPr>
                <w:sz w:val="18"/>
                <w:szCs w:val="18"/>
              </w:rPr>
            </w:pPr>
            <w:r w:rsidRPr="00DB5ED5">
              <w:rPr>
                <w:sz w:val="18"/>
                <w:szCs w:val="18"/>
              </w:rPr>
              <w:t>Должна быть возможность складывания и раскладывания кресла-коляски без применения инструмента.</w:t>
            </w:r>
          </w:p>
          <w:p w:rsidR="009F242B" w:rsidRPr="00DB5ED5" w:rsidRDefault="009F242B" w:rsidP="006F49AE">
            <w:pPr>
              <w:autoSpaceDN w:val="0"/>
              <w:snapToGrid w:val="0"/>
              <w:spacing w:line="240" w:lineRule="atLeast"/>
              <w:ind w:firstLine="174"/>
              <w:rPr>
                <w:sz w:val="18"/>
                <w:szCs w:val="18"/>
              </w:rPr>
            </w:pPr>
            <w:r w:rsidRPr="00DB5ED5">
              <w:rPr>
                <w:sz w:val="18"/>
                <w:szCs w:val="18"/>
              </w:rPr>
              <w:t>Съемное посадочное место на жестком основании должно иметь возможность переустановки по - и против- направления движения.</w:t>
            </w:r>
          </w:p>
          <w:p w:rsidR="009F242B" w:rsidRPr="00DB5ED5" w:rsidRDefault="009F242B" w:rsidP="006F49AE">
            <w:pPr>
              <w:autoSpaceDN w:val="0"/>
              <w:snapToGrid w:val="0"/>
              <w:spacing w:line="240" w:lineRule="atLeast"/>
              <w:ind w:firstLine="174"/>
              <w:rPr>
                <w:sz w:val="18"/>
                <w:szCs w:val="18"/>
              </w:rPr>
            </w:pPr>
            <w:r w:rsidRPr="00DB5ED5">
              <w:rPr>
                <w:sz w:val="18"/>
                <w:szCs w:val="18"/>
              </w:rPr>
              <w:t>Кресло-коляска должно быть оснащено регулируемой по высоте ручкой для сопровождающего лица.</w:t>
            </w:r>
          </w:p>
          <w:p w:rsidR="009F242B" w:rsidRPr="00DB5ED5" w:rsidRDefault="009F242B" w:rsidP="006F49AE">
            <w:pPr>
              <w:autoSpaceDN w:val="0"/>
              <w:snapToGrid w:val="0"/>
              <w:spacing w:line="240" w:lineRule="atLeast"/>
              <w:ind w:firstLine="174"/>
              <w:rPr>
                <w:sz w:val="18"/>
                <w:szCs w:val="18"/>
              </w:rPr>
            </w:pPr>
            <w:r w:rsidRPr="00DB5ED5">
              <w:rPr>
                <w:sz w:val="18"/>
                <w:szCs w:val="18"/>
              </w:rPr>
              <w:t>Обивка спинки и сиденья должна быть съемная и изготовлена из прочной и дышащей ткани, поддающейся санитарной обработке.</w:t>
            </w:r>
          </w:p>
          <w:p w:rsidR="009F242B" w:rsidRPr="00DB5ED5" w:rsidRDefault="009F242B" w:rsidP="006F49AE">
            <w:pPr>
              <w:autoSpaceDN w:val="0"/>
              <w:snapToGrid w:val="0"/>
              <w:spacing w:line="240" w:lineRule="atLeast"/>
              <w:ind w:firstLine="174"/>
              <w:rPr>
                <w:sz w:val="18"/>
                <w:szCs w:val="18"/>
              </w:rPr>
            </w:pPr>
            <w:r w:rsidRPr="00DB5ED5">
              <w:rPr>
                <w:sz w:val="18"/>
                <w:szCs w:val="18"/>
              </w:rPr>
              <w:t>Спинка сиденья, должна быть регулируемая по углу наклона и высоте.</w:t>
            </w:r>
          </w:p>
          <w:p w:rsidR="009F242B" w:rsidRPr="00DB5ED5" w:rsidRDefault="009F242B" w:rsidP="006F49AE">
            <w:pPr>
              <w:autoSpaceDN w:val="0"/>
              <w:snapToGrid w:val="0"/>
              <w:spacing w:line="240" w:lineRule="atLeast"/>
              <w:ind w:firstLine="174"/>
              <w:rPr>
                <w:sz w:val="18"/>
                <w:szCs w:val="18"/>
              </w:rPr>
            </w:pPr>
            <w:r w:rsidRPr="00DB5ED5">
              <w:rPr>
                <w:sz w:val="18"/>
                <w:szCs w:val="18"/>
              </w:rPr>
              <w:t>В оснащении спинки должен входить подголовник и регулируемые по высоте и глубине установки боковые упоры туловища.</w:t>
            </w:r>
          </w:p>
          <w:p w:rsidR="009F242B" w:rsidRPr="00DB5ED5" w:rsidRDefault="009F242B" w:rsidP="006F49AE">
            <w:pPr>
              <w:autoSpaceDN w:val="0"/>
              <w:snapToGrid w:val="0"/>
              <w:spacing w:line="240" w:lineRule="atLeast"/>
              <w:ind w:firstLine="174"/>
              <w:rPr>
                <w:sz w:val="18"/>
                <w:szCs w:val="18"/>
              </w:rPr>
            </w:pPr>
            <w:r w:rsidRPr="00DB5ED5">
              <w:rPr>
                <w:sz w:val="18"/>
                <w:szCs w:val="18"/>
              </w:rPr>
              <w:t>Сиденье должно быть регулируемое по ширине, глубине и углу наклона.</w:t>
            </w:r>
          </w:p>
          <w:p w:rsidR="009F242B" w:rsidRPr="00DB5ED5" w:rsidRDefault="009F242B" w:rsidP="006F49AE">
            <w:pPr>
              <w:autoSpaceDN w:val="0"/>
              <w:snapToGrid w:val="0"/>
              <w:spacing w:line="240" w:lineRule="atLeast"/>
              <w:ind w:firstLine="174"/>
              <w:rPr>
                <w:sz w:val="18"/>
                <w:szCs w:val="18"/>
              </w:rPr>
            </w:pPr>
            <w:r w:rsidRPr="00DB5ED5">
              <w:rPr>
                <w:sz w:val="18"/>
                <w:szCs w:val="18"/>
              </w:rPr>
              <w:t>Рукоятка регулировки угла наклона сиденья должна быть установлена на ручке для сопровождающего лица.</w:t>
            </w:r>
          </w:p>
          <w:p w:rsidR="009F242B" w:rsidRPr="00DB5ED5" w:rsidRDefault="009F242B" w:rsidP="006F49AE">
            <w:pPr>
              <w:autoSpaceDN w:val="0"/>
              <w:snapToGrid w:val="0"/>
              <w:spacing w:line="240" w:lineRule="atLeast"/>
              <w:ind w:firstLine="174"/>
              <w:rPr>
                <w:sz w:val="18"/>
                <w:szCs w:val="18"/>
              </w:rPr>
            </w:pPr>
            <w:r w:rsidRPr="00DB5ED5">
              <w:rPr>
                <w:sz w:val="18"/>
                <w:szCs w:val="18"/>
              </w:rPr>
              <w:t>Сиденье должно быть оснащено мягким съемным абдуктором, регулируемым по глубине установки, пятиточечным ремнем безопасности, регулируемым по длине.</w:t>
            </w:r>
          </w:p>
          <w:p w:rsidR="009F242B" w:rsidRPr="00DB5ED5" w:rsidRDefault="009F242B" w:rsidP="006F49AE">
            <w:pPr>
              <w:autoSpaceDN w:val="0"/>
              <w:snapToGrid w:val="0"/>
              <w:spacing w:line="240" w:lineRule="atLeast"/>
              <w:ind w:firstLine="174"/>
              <w:rPr>
                <w:sz w:val="18"/>
                <w:szCs w:val="18"/>
              </w:rPr>
            </w:pPr>
            <w:r w:rsidRPr="00DB5ED5">
              <w:rPr>
                <w:sz w:val="18"/>
                <w:szCs w:val="18"/>
              </w:rPr>
              <w:t>Подлокотники должны быть регулируемыми по высоте.</w:t>
            </w:r>
          </w:p>
          <w:p w:rsidR="009F242B" w:rsidRPr="00DB5ED5" w:rsidRDefault="009F242B" w:rsidP="006F49AE">
            <w:pPr>
              <w:autoSpaceDN w:val="0"/>
              <w:snapToGrid w:val="0"/>
              <w:spacing w:line="240" w:lineRule="atLeast"/>
              <w:ind w:firstLine="174"/>
              <w:rPr>
                <w:sz w:val="18"/>
                <w:szCs w:val="18"/>
              </w:rPr>
            </w:pPr>
            <w:r w:rsidRPr="00DB5ED5">
              <w:rPr>
                <w:sz w:val="18"/>
                <w:szCs w:val="18"/>
              </w:rPr>
              <w:t>Подножка должна быть регулируемая по углу наклона до горизонтального положения. Подножка должна быть оснащена единой опорой для стоп.</w:t>
            </w:r>
          </w:p>
          <w:p w:rsidR="009F242B" w:rsidRPr="00DB5ED5" w:rsidRDefault="009F242B" w:rsidP="006F49AE">
            <w:pPr>
              <w:autoSpaceDN w:val="0"/>
              <w:snapToGrid w:val="0"/>
              <w:spacing w:line="240" w:lineRule="atLeast"/>
              <w:ind w:firstLine="174"/>
              <w:rPr>
                <w:sz w:val="18"/>
                <w:szCs w:val="18"/>
              </w:rPr>
            </w:pPr>
            <w:r w:rsidRPr="00DB5ED5">
              <w:rPr>
                <w:sz w:val="18"/>
                <w:szCs w:val="18"/>
              </w:rPr>
              <w:t>Опора подножки должна иметь регулировку по длине вылета в диапазоне не менее 130 мм не менее чем в пяти положениях.</w:t>
            </w:r>
          </w:p>
          <w:p w:rsidR="009F242B" w:rsidRPr="00DB5ED5" w:rsidRDefault="009F242B" w:rsidP="006F49AE">
            <w:pPr>
              <w:autoSpaceDN w:val="0"/>
              <w:snapToGrid w:val="0"/>
              <w:spacing w:line="240" w:lineRule="atLeast"/>
              <w:ind w:firstLine="174"/>
              <w:rPr>
                <w:sz w:val="18"/>
                <w:szCs w:val="18"/>
              </w:rPr>
            </w:pPr>
            <w:r w:rsidRPr="00DB5ED5">
              <w:rPr>
                <w:sz w:val="18"/>
                <w:szCs w:val="18"/>
              </w:rPr>
              <w:t>Опора подножки должна быть оснащена ремнями-фиксаторами для стоп и ремнем-упором для голени.</w:t>
            </w:r>
          </w:p>
          <w:p w:rsidR="009F242B" w:rsidRPr="00DB5ED5" w:rsidRDefault="009F242B" w:rsidP="006F49AE">
            <w:pPr>
              <w:autoSpaceDN w:val="0"/>
              <w:snapToGrid w:val="0"/>
              <w:spacing w:line="240" w:lineRule="atLeast"/>
              <w:ind w:firstLine="174"/>
              <w:rPr>
                <w:sz w:val="18"/>
                <w:szCs w:val="18"/>
              </w:rPr>
            </w:pPr>
            <w:r w:rsidRPr="00DB5ED5">
              <w:rPr>
                <w:sz w:val="18"/>
                <w:szCs w:val="18"/>
              </w:rPr>
              <w:t>Поворотные колеса должны быть цельнолитыми и должны иметь диаметр не менее 200 мм и не более 220 мм. Вилки поворотных колес должны быть быстросъемные и оснащены механизмом фиксации положения колеса.</w:t>
            </w:r>
          </w:p>
          <w:p w:rsidR="009F242B" w:rsidRPr="00DB5ED5" w:rsidRDefault="009F242B" w:rsidP="006F49AE">
            <w:pPr>
              <w:autoSpaceDN w:val="0"/>
              <w:snapToGrid w:val="0"/>
              <w:spacing w:line="240" w:lineRule="atLeast"/>
              <w:ind w:firstLine="174"/>
              <w:rPr>
                <w:sz w:val="18"/>
                <w:szCs w:val="18"/>
              </w:rPr>
            </w:pPr>
            <w:r w:rsidRPr="00DB5ED5">
              <w:rPr>
                <w:sz w:val="18"/>
                <w:szCs w:val="18"/>
              </w:rPr>
              <w:t>Задние колеса должны быть быстросъемными (с возможностью демонтажа без применения инструмента) и иметь цельнолитые покрышки. Диаметр задних колес должен быть не менее 270 мм и не более 290 мм.</w:t>
            </w:r>
          </w:p>
          <w:p w:rsidR="009F242B" w:rsidRPr="00DB5ED5" w:rsidRDefault="009F242B" w:rsidP="006F49AE">
            <w:pPr>
              <w:autoSpaceDN w:val="0"/>
              <w:snapToGrid w:val="0"/>
              <w:spacing w:line="240" w:lineRule="atLeast"/>
              <w:ind w:firstLine="174"/>
              <w:rPr>
                <w:sz w:val="18"/>
                <w:szCs w:val="18"/>
              </w:rPr>
            </w:pPr>
            <w:r w:rsidRPr="00DB5ED5">
              <w:rPr>
                <w:sz w:val="18"/>
                <w:szCs w:val="18"/>
              </w:rPr>
              <w:t>Задняя подвеска рамы кресла-коляски должна быть оснащена амортизаторами с регулируемой жесткостью.</w:t>
            </w:r>
          </w:p>
          <w:p w:rsidR="009F242B" w:rsidRPr="00DB5ED5" w:rsidRDefault="009F242B" w:rsidP="006F49AE">
            <w:pPr>
              <w:autoSpaceDN w:val="0"/>
              <w:snapToGrid w:val="0"/>
              <w:spacing w:line="240" w:lineRule="atLeast"/>
              <w:ind w:firstLine="174"/>
              <w:rPr>
                <w:sz w:val="18"/>
                <w:szCs w:val="18"/>
              </w:rPr>
            </w:pPr>
            <w:r w:rsidRPr="00DB5ED5">
              <w:rPr>
                <w:sz w:val="18"/>
                <w:szCs w:val="18"/>
              </w:rPr>
              <w:t>Задние колеса кресла-коляски должны быть оснащены единым стояночным тормозом.</w:t>
            </w:r>
          </w:p>
          <w:p w:rsidR="009F242B" w:rsidRPr="00DB5ED5" w:rsidRDefault="009F242B" w:rsidP="006F49AE">
            <w:pPr>
              <w:autoSpaceDN w:val="0"/>
              <w:snapToGrid w:val="0"/>
              <w:spacing w:line="240" w:lineRule="atLeast"/>
              <w:ind w:firstLine="174"/>
              <w:rPr>
                <w:sz w:val="18"/>
                <w:szCs w:val="18"/>
              </w:rPr>
            </w:pPr>
            <w:r w:rsidRPr="00DB5ED5">
              <w:rPr>
                <w:sz w:val="18"/>
                <w:szCs w:val="18"/>
              </w:rPr>
              <w:t>Кресло-коляска должно иметь следующие технические характеристики:</w:t>
            </w:r>
          </w:p>
          <w:p w:rsidR="009F242B" w:rsidRPr="00DB5ED5" w:rsidRDefault="009F242B" w:rsidP="006F49AE">
            <w:pPr>
              <w:autoSpaceDN w:val="0"/>
              <w:snapToGrid w:val="0"/>
              <w:spacing w:line="240" w:lineRule="atLeast"/>
              <w:ind w:firstLine="174"/>
              <w:rPr>
                <w:sz w:val="18"/>
                <w:szCs w:val="18"/>
              </w:rPr>
            </w:pPr>
            <w:r w:rsidRPr="00DB5ED5">
              <w:rPr>
                <w:sz w:val="18"/>
                <w:szCs w:val="18"/>
              </w:rPr>
              <w:lastRenderedPageBreak/>
              <w:t>Ширина сиденья, должна быть регулируемая в диапазоне от не более 270 мм и до не менее 370 мм;</w:t>
            </w:r>
          </w:p>
          <w:p w:rsidR="009F242B" w:rsidRPr="00DB5ED5" w:rsidRDefault="009F242B" w:rsidP="006F49AE">
            <w:pPr>
              <w:autoSpaceDN w:val="0"/>
              <w:snapToGrid w:val="0"/>
              <w:spacing w:line="240" w:lineRule="atLeast"/>
              <w:ind w:firstLine="174"/>
              <w:rPr>
                <w:sz w:val="18"/>
                <w:szCs w:val="18"/>
              </w:rPr>
            </w:pPr>
            <w:r w:rsidRPr="00DB5ED5">
              <w:rPr>
                <w:sz w:val="18"/>
                <w:szCs w:val="18"/>
              </w:rPr>
              <w:t>Глубина сиденья, должна быть регулируемая в диапазоне от не более 270 мм и до не менее 310 мм;</w:t>
            </w:r>
          </w:p>
          <w:p w:rsidR="009F242B" w:rsidRPr="00DB5ED5" w:rsidRDefault="009F242B" w:rsidP="006F49AE">
            <w:pPr>
              <w:autoSpaceDN w:val="0"/>
              <w:snapToGrid w:val="0"/>
              <w:spacing w:line="240" w:lineRule="atLeast"/>
              <w:ind w:firstLine="174"/>
              <w:rPr>
                <w:sz w:val="18"/>
                <w:szCs w:val="18"/>
              </w:rPr>
            </w:pPr>
            <w:r w:rsidRPr="00DB5ED5">
              <w:rPr>
                <w:sz w:val="18"/>
                <w:szCs w:val="18"/>
              </w:rPr>
              <w:t>Высота спинки, должна быть регулируемая в диапазоне от не более 470 мм и до не менее 550 мм;</w:t>
            </w:r>
          </w:p>
          <w:p w:rsidR="009F242B" w:rsidRPr="00DB5ED5" w:rsidRDefault="009F242B" w:rsidP="006F49AE">
            <w:pPr>
              <w:autoSpaceDN w:val="0"/>
              <w:snapToGrid w:val="0"/>
              <w:spacing w:line="240" w:lineRule="atLeast"/>
              <w:ind w:firstLine="174"/>
              <w:rPr>
                <w:sz w:val="18"/>
                <w:szCs w:val="18"/>
              </w:rPr>
            </w:pPr>
            <w:r w:rsidRPr="00DB5ED5">
              <w:rPr>
                <w:sz w:val="18"/>
                <w:szCs w:val="18"/>
              </w:rPr>
              <w:t>Угол наклона спинки, должен быть регулируемый не менее чем в 4-х положениях в диапазоне не менее 60º;</w:t>
            </w:r>
          </w:p>
          <w:p w:rsidR="009F242B" w:rsidRPr="00DB5ED5" w:rsidRDefault="009F242B" w:rsidP="006F49AE">
            <w:pPr>
              <w:autoSpaceDN w:val="0"/>
              <w:snapToGrid w:val="0"/>
              <w:spacing w:line="240" w:lineRule="atLeast"/>
              <w:ind w:firstLine="174"/>
              <w:rPr>
                <w:sz w:val="18"/>
                <w:szCs w:val="18"/>
              </w:rPr>
            </w:pPr>
            <w:r w:rsidRPr="00DB5ED5">
              <w:rPr>
                <w:sz w:val="18"/>
                <w:szCs w:val="18"/>
              </w:rPr>
              <w:t>Угол наклона сиденья должен быть регулируемый в диапазоне не менее 30°;</w:t>
            </w:r>
          </w:p>
          <w:p w:rsidR="009F242B" w:rsidRPr="00DB5ED5" w:rsidRDefault="009F242B" w:rsidP="006F49AE">
            <w:pPr>
              <w:autoSpaceDN w:val="0"/>
              <w:snapToGrid w:val="0"/>
              <w:spacing w:line="240" w:lineRule="atLeast"/>
              <w:ind w:firstLine="174"/>
              <w:rPr>
                <w:sz w:val="18"/>
                <w:szCs w:val="18"/>
              </w:rPr>
            </w:pPr>
            <w:r w:rsidRPr="00DB5ED5">
              <w:rPr>
                <w:sz w:val="18"/>
                <w:szCs w:val="18"/>
              </w:rPr>
              <w:t>Габаритная ширина коляски должна быть не более 610 мм;</w:t>
            </w:r>
          </w:p>
          <w:p w:rsidR="009F242B" w:rsidRPr="00DB5ED5" w:rsidRDefault="009F242B" w:rsidP="006F49AE">
            <w:pPr>
              <w:autoSpaceDN w:val="0"/>
              <w:snapToGrid w:val="0"/>
              <w:spacing w:line="240" w:lineRule="atLeast"/>
              <w:ind w:firstLine="174"/>
              <w:rPr>
                <w:sz w:val="18"/>
                <w:szCs w:val="18"/>
              </w:rPr>
            </w:pPr>
            <w:r w:rsidRPr="00DB5ED5">
              <w:rPr>
                <w:sz w:val="18"/>
                <w:szCs w:val="18"/>
              </w:rPr>
              <w:t>Вес коляски без дополнительного оснащения должен быть не более 20 кг;</w:t>
            </w:r>
          </w:p>
          <w:p w:rsidR="009F242B" w:rsidRPr="00DB5ED5" w:rsidRDefault="009F242B" w:rsidP="006F49AE">
            <w:pPr>
              <w:autoSpaceDN w:val="0"/>
              <w:snapToGrid w:val="0"/>
              <w:spacing w:line="240" w:lineRule="atLeast"/>
              <w:ind w:firstLine="174"/>
              <w:rPr>
                <w:sz w:val="18"/>
                <w:szCs w:val="18"/>
              </w:rPr>
            </w:pPr>
            <w:r w:rsidRPr="00DB5ED5">
              <w:rPr>
                <w:sz w:val="18"/>
                <w:szCs w:val="18"/>
              </w:rPr>
              <w:t>Грузоподъемность коляски должна быть не менее 60 кг.</w:t>
            </w:r>
          </w:p>
          <w:p w:rsidR="009F242B" w:rsidRPr="00DB5ED5" w:rsidRDefault="009F242B" w:rsidP="006F49AE">
            <w:pPr>
              <w:autoSpaceDN w:val="0"/>
              <w:snapToGrid w:val="0"/>
              <w:spacing w:line="240" w:lineRule="atLeast"/>
              <w:ind w:firstLine="174"/>
              <w:rPr>
                <w:sz w:val="18"/>
                <w:szCs w:val="18"/>
              </w:rPr>
            </w:pPr>
            <w:r w:rsidRPr="00DB5ED5">
              <w:rPr>
                <w:sz w:val="18"/>
                <w:szCs w:val="18"/>
              </w:rPr>
              <w:t>В комплект поставки должно входить:</w:t>
            </w:r>
          </w:p>
          <w:p w:rsidR="009F242B" w:rsidRPr="00DB5ED5" w:rsidRDefault="009F242B" w:rsidP="006F49AE">
            <w:pPr>
              <w:autoSpaceDN w:val="0"/>
              <w:snapToGrid w:val="0"/>
              <w:spacing w:line="240" w:lineRule="atLeast"/>
              <w:ind w:firstLine="174"/>
              <w:rPr>
                <w:sz w:val="18"/>
                <w:szCs w:val="18"/>
              </w:rPr>
            </w:pPr>
            <w:r w:rsidRPr="00DB5ED5">
              <w:rPr>
                <w:sz w:val="18"/>
                <w:szCs w:val="18"/>
              </w:rPr>
              <w:t>- набор инструментов;</w:t>
            </w:r>
          </w:p>
          <w:p w:rsidR="009F242B" w:rsidRPr="00DB5ED5" w:rsidRDefault="009F242B" w:rsidP="006F49AE">
            <w:pPr>
              <w:autoSpaceDN w:val="0"/>
              <w:snapToGrid w:val="0"/>
              <w:spacing w:line="240" w:lineRule="atLeast"/>
              <w:ind w:firstLine="174"/>
              <w:rPr>
                <w:sz w:val="18"/>
                <w:szCs w:val="18"/>
              </w:rPr>
            </w:pPr>
            <w:r w:rsidRPr="00DB5ED5">
              <w:rPr>
                <w:sz w:val="18"/>
                <w:szCs w:val="18"/>
              </w:rPr>
              <w:t>- гарантийный талон (с отметкой о произведенной проверке контроля качества).</w:t>
            </w:r>
          </w:p>
          <w:p w:rsidR="009F242B" w:rsidRPr="00DB5ED5" w:rsidRDefault="009F242B" w:rsidP="006F49AE">
            <w:pPr>
              <w:autoSpaceDN w:val="0"/>
              <w:snapToGrid w:val="0"/>
              <w:spacing w:line="240" w:lineRule="atLeast"/>
              <w:ind w:firstLine="174"/>
              <w:rPr>
                <w:sz w:val="18"/>
                <w:szCs w:val="18"/>
              </w:rPr>
            </w:pPr>
            <w:r w:rsidRPr="00DB5ED5">
              <w:rPr>
                <w:sz w:val="18"/>
                <w:szCs w:val="18"/>
              </w:rPr>
              <w:t>Срок службы не менее 6 лет (указать конкретное значение, установленное изготовителем).</w:t>
            </w:r>
          </w:p>
          <w:p w:rsidR="009F242B" w:rsidRPr="00DB5ED5" w:rsidRDefault="009F242B" w:rsidP="006F49AE">
            <w:pPr>
              <w:autoSpaceDN w:val="0"/>
              <w:snapToGrid w:val="0"/>
              <w:spacing w:line="240" w:lineRule="atLeast"/>
              <w:ind w:firstLine="174"/>
              <w:rPr>
                <w:sz w:val="18"/>
                <w:szCs w:val="18"/>
              </w:rPr>
            </w:pPr>
            <w:r w:rsidRPr="00DB5ED5">
              <w:rPr>
                <w:sz w:val="18"/>
                <w:szCs w:val="18"/>
              </w:rPr>
              <w:t>Гарантийный срок эксплуатации товара 24 месяца с даты выдачи товара Получателю.</w:t>
            </w:r>
          </w:p>
        </w:tc>
        <w:tc>
          <w:tcPr>
            <w:tcW w:w="496" w:type="pct"/>
            <w:tcBorders>
              <w:top w:val="single" w:sz="4" w:space="0" w:color="000000"/>
              <w:left w:val="single" w:sz="4" w:space="0" w:color="000000"/>
              <w:bottom w:val="single" w:sz="4" w:space="0" w:color="000000"/>
              <w:right w:val="single" w:sz="4" w:space="0" w:color="000000"/>
            </w:tcBorders>
          </w:tcPr>
          <w:p w:rsidR="009F242B" w:rsidRPr="00DB5ED5" w:rsidRDefault="009F242B" w:rsidP="006F49AE">
            <w:pPr>
              <w:widowControl w:val="0"/>
              <w:autoSpaceDE w:val="0"/>
              <w:autoSpaceDN w:val="0"/>
              <w:adjustRightInd w:val="0"/>
              <w:spacing w:before="100"/>
              <w:jc w:val="center"/>
              <w:rPr>
                <w:sz w:val="20"/>
                <w:szCs w:val="20"/>
              </w:rPr>
            </w:pPr>
            <w:r w:rsidRPr="00DB5ED5">
              <w:rPr>
                <w:sz w:val="20"/>
                <w:szCs w:val="20"/>
              </w:rPr>
              <w:lastRenderedPageBreak/>
              <w:t>15</w:t>
            </w:r>
          </w:p>
        </w:tc>
      </w:tr>
      <w:tr w:rsidR="009F242B" w:rsidRPr="00DB5ED5" w:rsidTr="006F49AE">
        <w:trPr>
          <w:trHeight w:val="146"/>
        </w:trPr>
        <w:tc>
          <w:tcPr>
            <w:tcW w:w="222" w:type="pct"/>
            <w:tcBorders>
              <w:top w:val="single" w:sz="4" w:space="0" w:color="000000"/>
              <w:left w:val="single" w:sz="4" w:space="0" w:color="000000"/>
              <w:bottom w:val="single" w:sz="4" w:space="0" w:color="000000"/>
              <w:right w:val="single" w:sz="4" w:space="0" w:color="000000"/>
            </w:tcBorders>
          </w:tcPr>
          <w:p w:rsidR="009F242B" w:rsidRPr="00DB5ED5" w:rsidRDefault="009F242B" w:rsidP="009F242B">
            <w:pPr>
              <w:numPr>
                <w:ilvl w:val="0"/>
                <w:numId w:val="1"/>
              </w:numPr>
              <w:autoSpaceDN w:val="0"/>
              <w:snapToGrid w:val="0"/>
              <w:ind w:left="0" w:firstLine="0"/>
              <w:contextualSpacing/>
              <w:jc w:val="center"/>
              <w:rPr>
                <w:rFonts w:eastAsia="Lucida Sans Unicode"/>
                <w:kern w:val="2"/>
                <w:sz w:val="18"/>
                <w:szCs w:val="18"/>
                <w:lang w:eastAsia="ar-SA"/>
              </w:rPr>
            </w:pPr>
          </w:p>
        </w:tc>
        <w:tc>
          <w:tcPr>
            <w:tcW w:w="1668" w:type="pct"/>
            <w:tcBorders>
              <w:top w:val="single" w:sz="4" w:space="0" w:color="auto"/>
              <w:left w:val="single" w:sz="4" w:space="0" w:color="auto"/>
              <w:bottom w:val="single" w:sz="4" w:space="0" w:color="auto"/>
              <w:right w:val="single" w:sz="4" w:space="0" w:color="auto"/>
            </w:tcBorders>
          </w:tcPr>
          <w:p w:rsidR="009F242B" w:rsidRPr="00DB5ED5" w:rsidRDefault="009F242B" w:rsidP="006F49AE">
            <w:pPr>
              <w:widowControl w:val="0"/>
              <w:autoSpaceDE w:val="0"/>
              <w:autoSpaceDN w:val="0"/>
              <w:adjustRightInd w:val="0"/>
              <w:spacing w:before="100"/>
              <w:rPr>
                <w:sz w:val="20"/>
                <w:szCs w:val="20"/>
              </w:rPr>
            </w:pPr>
            <w:r w:rsidRPr="00DB5ED5">
              <w:rPr>
                <w:sz w:val="20"/>
                <w:szCs w:val="20"/>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p>
        </w:tc>
        <w:tc>
          <w:tcPr>
            <w:tcW w:w="2614" w:type="pct"/>
            <w:tcBorders>
              <w:top w:val="single" w:sz="4" w:space="0" w:color="000000"/>
              <w:left w:val="single" w:sz="4" w:space="0" w:color="000000"/>
              <w:bottom w:val="single" w:sz="4" w:space="0" w:color="auto"/>
              <w:right w:val="nil"/>
            </w:tcBorders>
          </w:tcPr>
          <w:p w:rsidR="009F242B" w:rsidRPr="00DB5ED5" w:rsidRDefault="009F242B" w:rsidP="006F49AE">
            <w:pPr>
              <w:autoSpaceDN w:val="0"/>
              <w:snapToGrid w:val="0"/>
              <w:spacing w:line="240" w:lineRule="atLeast"/>
              <w:ind w:firstLine="174"/>
              <w:rPr>
                <w:sz w:val="18"/>
                <w:szCs w:val="18"/>
              </w:rPr>
            </w:pPr>
            <w:r w:rsidRPr="00DB5ED5">
              <w:rPr>
                <w:sz w:val="18"/>
                <w:szCs w:val="18"/>
              </w:rPr>
              <w:t>Кресло-коляска должно быть предназначено для детей больных ДЦП для передвижения при помощи сопровождающего лица вне помещений.</w:t>
            </w:r>
          </w:p>
          <w:p w:rsidR="009F242B" w:rsidRPr="00DB5ED5" w:rsidRDefault="009F242B" w:rsidP="006F49AE">
            <w:pPr>
              <w:autoSpaceDN w:val="0"/>
              <w:snapToGrid w:val="0"/>
              <w:spacing w:line="240" w:lineRule="atLeast"/>
              <w:ind w:firstLine="174"/>
              <w:rPr>
                <w:sz w:val="18"/>
                <w:szCs w:val="18"/>
              </w:rPr>
            </w:pPr>
            <w:r w:rsidRPr="00DB5ED5">
              <w:rPr>
                <w:sz w:val="18"/>
                <w:szCs w:val="18"/>
              </w:rPr>
              <w:t>Рама коляски должна быть изготовлена из облегченного сплава с антикоррозионным покрытием и иметь складную конструкцию.</w:t>
            </w:r>
          </w:p>
          <w:p w:rsidR="009F242B" w:rsidRPr="00DB5ED5" w:rsidRDefault="009F242B" w:rsidP="006F49AE">
            <w:pPr>
              <w:autoSpaceDN w:val="0"/>
              <w:snapToGrid w:val="0"/>
              <w:spacing w:line="240" w:lineRule="atLeast"/>
              <w:ind w:firstLine="174"/>
              <w:rPr>
                <w:sz w:val="18"/>
                <w:szCs w:val="18"/>
              </w:rPr>
            </w:pPr>
            <w:r w:rsidRPr="00DB5ED5">
              <w:rPr>
                <w:sz w:val="18"/>
                <w:szCs w:val="18"/>
              </w:rPr>
              <w:t>Покрытие рамы кресла-коляски должно обеспечивать высокую устойчивость к механическим повреждениям и агрессивным жидкостям.</w:t>
            </w:r>
          </w:p>
          <w:p w:rsidR="009F242B" w:rsidRPr="00DB5ED5" w:rsidRDefault="009F242B" w:rsidP="006F49AE">
            <w:pPr>
              <w:autoSpaceDN w:val="0"/>
              <w:snapToGrid w:val="0"/>
              <w:spacing w:line="240" w:lineRule="atLeast"/>
              <w:ind w:firstLine="174"/>
              <w:rPr>
                <w:sz w:val="18"/>
                <w:szCs w:val="18"/>
              </w:rPr>
            </w:pPr>
            <w:r w:rsidRPr="00DB5ED5">
              <w:rPr>
                <w:sz w:val="18"/>
                <w:szCs w:val="18"/>
              </w:rPr>
              <w:t>Конструкция кресла-коляски должна быть выполнена в виде рамы-шасси и быстросъемного стульчика.</w:t>
            </w:r>
          </w:p>
          <w:p w:rsidR="009F242B" w:rsidRPr="00DB5ED5" w:rsidRDefault="009F242B" w:rsidP="006F49AE">
            <w:pPr>
              <w:autoSpaceDN w:val="0"/>
              <w:snapToGrid w:val="0"/>
              <w:spacing w:line="240" w:lineRule="atLeast"/>
              <w:ind w:firstLine="174"/>
              <w:rPr>
                <w:sz w:val="18"/>
                <w:szCs w:val="18"/>
              </w:rPr>
            </w:pPr>
            <w:r w:rsidRPr="00DB5ED5">
              <w:rPr>
                <w:sz w:val="18"/>
                <w:szCs w:val="18"/>
              </w:rPr>
              <w:t>Должна быть возможность складывания и раскладывания кресла-коляски без применения инструмента.</w:t>
            </w:r>
          </w:p>
          <w:p w:rsidR="009F242B" w:rsidRPr="00DB5ED5" w:rsidRDefault="009F242B" w:rsidP="006F49AE">
            <w:pPr>
              <w:autoSpaceDN w:val="0"/>
              <w:snapToGrid w:val="0"/>
              <w:spacing w:line="240" w:lineRule="atLeast"/>
              <w:ind w:firstLine="174"/>
              <w:rPr>
                <w:sz w:val="18"/>
                <w:szCs w:val="18"/>
              </w:rPr>
            </w:pPr>
            <w:r w:rsidRPr="00DB5ED5">
              <w:rPr>
                <w:sz w:val="18"/>
                <w:szCs w:val="18"/>
              </w:rPr>
              <w:t>Съемное посадочное место на жестком основании должно иметь возможность переустановки по - и против- направления движения.</w:t>
            </w:r>
          </w:p>
          <w:p w:rsidR="009F242B" w:rsidRPr="00DB5ED5" w:rsidRDefault="009F242B" w:rsidP="006F49AE">
            <w:pPr>
              <w:autoSpaceDN w:val="0"/>
              <w:snapToGrid w:val="0"/>
              <w:spacing w:line="240" w:lineRule="atLeast"/>
              <w:ind w:firstLine="174"/>
              <w:rPr>
                <w:sz w:val="18"/>
                <w:szCs w:val="18"/>
              </w:rPr>
            </w:pPr>
            <w:r w:rsidRPr="00DB5ED5">
              <w:rPr>
                <w:sz w:val="18"/>
                <w:szCs w:val="18"/>
              </w:rPr>
              <w:t>Кресло-коляска должно быть оснащено регулируемой по высоте ручкой для сопровождающего лица.</w:t>
            </w:r>
          </w:p>
          <w:p w:rsidR="009F242B" w:rsidRPr="00DB5ED5" w:rsidRDefault="009F242B" w:rsidP="006F49AE">
            <w:pPr>
              <w:autoSpaceDN w:val="0"/>
              <w:snapToGrid w:val="0"/>
              <w:spacing w:line="240" w:lineRule="atLeast"/>
              <w:ind w:firstLine="174"/>
              <w:rPr>
                <w:sz w:val="18"/>
                <w:szCs w:val="18"/>
              </w:rPr>
            </w:pPr>
            <w:r w:rsidRPr="00DB5ED5">
              <w:rPr>
                <w:sz w:val="18"/>
                <w:szCs w:val="18"/>
              </w:rPr>
              <w:t>Обивка спинки и сиденья должна быть съемная и изготовлена из прочной и дышащей ткани, поддающейся санитарной обработке.</w:t>
            </w:r>
          </w:p>
          <w:p w:rsidR="009F242B" w:rsidRPr="00DB5ED5" w:rsidRDefault="009F242B" w:rsidP="006F49AE">
            <w:pPr>
              <w:autoSpaceDN w:val="0"/>
              <w:snapToGrid w:val="0"/>
              <w:spacing w:line="240" w:lineRule="atLeast"/>
              <w:ind w:firstLine="174"/>
              <w:rPr>
                <w:sz w:val="18"/>
                <w:szCs w:val="18"/>
              </w:rPr>
            </w:pPr>
            <w:r w:rsidRPr="00DB5ED5">
              <w:rPr>
                <w:sz w:val="18"/>
                <w:szCs w:val="18"/>
              </w:rPr>
              <w:t>Спинка сиденья, должна быть регулируемая по углу наклона и высоте.</w:t>
            </w:r>
          </w:p>
          <w:p w:rsidR="009F242B" w:rsidRPr="00DB5ED5" w:rsidRDefault="009F242B" w:rsidP="006F49AE">
            <w:pPr>
              <w:autoSpaceDN w:val="0"/>
              <w:snapToGrid w:val="0"/>
              <w:spacing w:line="240" w:lineRule="atLeast"/>
              <w:ind w:firstLine="174"/>
              <w:rPr>
                <w:sz w:val="18"/>
                <w:szCs w:val="18"/>
              </w:rPr>
            </w:pPr>
            <w:r w:rsidRPr="00DB5ED5">
              <w:rPr>
                <w:sz w:val="18"/>
                <w:szCs w:val="18"/>
              </w:rPr>
              <w:t>В оснащении спинки должен входить подголовник и регулируемые по высоте и ширине установки боковые упоры туловища.</w:t>
            </w:r>
          </w:p>
          <w:p w:rsidR="009F242B" w:rsidRPr="00DB5ED5" w:rsidRDefault="009F242B" w:rsidP="006F49AE">
            <w:pPr>
              <w:autoSpaceDN w:val="0"/>
              <w:snapToGrid w:val="0"/>
              <w:spacing w:line="240" w:lineRule="atLeast"/>
              <w:ind w:firstLine="174"/>
              <w:rPr>
                <w:sz w:val="18"/>
                <w:szCs w:val="18"/>
              </w:rPr>
            </w:pPr>
            <w:r w:rsidRPr="00DB5ED5">
              <w:rPr>
                <w:sz w:val="18"/>
                <w:szCs w:val="18"/>
              </w:rPr>
              <w:t>Сиденье должно быть регулируемое по ширине, глубине и углу наклона.</w:t>
            </w:r>
          </w:p>
          <w:p w:rsidR="009F242B" w:rsidRPr="00DB5ED5" w:rsidRDefault="009F242B" w:rsidP="006F49AE">
            <w:pPr>
              <w:autoSpaceDN w:val="0"/>
              <w:snapToGrid w:val="0"/>
              <w:spacing w:line="240" w:lineRule="atLeast"/>
              <w:ind w:firstLine="174"/>
              <w:rPr>
                <w:sz w:val="18"/>
                <w:szCs w:val="18"/>
              </w:rPr>
            </w:pPr>
            <w:r w:rsidRPr="00DB5ED5">
              <w:rPr>
                <w:sz w:val="18"/>
                <w:szCs w:val="18"/>
              </w:rPr>
              <w:t>Рукоятка регулировки угла наклона сиденья должна быть установлена на ручке для сопровождающего лица.</w:t>
            </w:r>
          </w:p>
          <w:p w:rsidR="009F242B" w:rsidRPr="00DB5ED5" w:rsidRDefault="009F242B" w:rsidP="006F49AE">
            <w:pPr>
              <w:autoSpaceDN w:val="0"/>
              <w:snapToGrid w:val="0"/>
              <w:spacing w:line="240" w:lineRule="atLeast"/>
              <w:ind w:firstLine="174"/>
              <w:rPr>
                <w:sz w:val="18"/>
                <w:szCs w:val="18"/>
              </w:rPr>
            </w:pPr>
            <w:r w:rsidRPr="00DB5ED5">
              <w:rPr>
                <w:sz w:val="18"/>
                <w:szCs w:val="18"/>
              </w:rPr>
              <w:t>Сиденье должно быть оснащено мягким съемным абдуктором, регулируемым по глубине установки, пятиточечным ремнем безопасности, регулируемым по длине.</w:t>
            </w:r>
          </w:p>
          <w:p w:rsidR="009F242B" w:rsidRPr="00DB5ED5" w:rsidRDefault="009F242B" w:rsidP="006F49AE">
            <w:pPr>
              <w:autoSpaceDN w:val="0"/>
              <w:snapToGrid w:val="0"/>
              <w:spacing w:line="240" w:lineRule="atLeast"/>
              <w:ind w:firstLine="174"/>
              <w:rPr>
                <w:sz w:val="18"/>
                <w:szCs w:val="18"/>
              </w:rPr>
            </w:pPr>
            <w:r w:rsidRPr="00DB5ED5">
              <w:rPr>
                <w:sz w:val="18"/>
                <w:szCs w:val="18"/>
              </w:rPr>
              <w:t>Подлокотники должны быть регулируемыми по высоте.</w:t>
            </w:r>
          </w:p>
          <w:p w:rsidR="009F242B" w:rsidRPr="00DB5ED5" w:rsidRDefault="009F242B" w:rsidP="006F49AE">
            <w:pPr>
              <w:autoSpaceDN w:val="0"/>
              <w:snapToGrid w:val="0"/>
              <w:spacing w:line="240" w:lineRule="atLeast"/>
              <w:ind w:firstLine="174"/>
              <w:rPr>
                <w:sz w:val="18"/>
                <w:szCs w:val="18"/>
              </w:rPr>
            </w:pPr>
            <w:r w:rsidRPr="00DB5ED5">
              <w:rPr>
                <w:sz w:val="18"/>
                <w:szCs w:val="18"/>
              </w:rPr>
              <w:lastRenderedPageBreak/>
              <w:t>Подножка должна быть регулируемая по углу наклона до горизонтального положения. Подножка должна быть оснащена единой опорой для стоп.</w:t>
            </w:r>
          </w:p>
          <w:p w:rsidR="009F242B" w:rsidRPr="00DB5ED5" w:rsidRDefault="009F242B" w:rsidP="006F49AE">
            <w:pPr>
              <w:autoSpaceDN w:val="0"/>
              <w:snapToGrid w:val="0"/>
              <w:spacing w:line="240" w:lineRule="atLeast"/>
              <w:ind w:firstLine="174"/>
              <w:rPr>
                <w:sz w:val="18"/>
                <w:szCs w:val="18"/>
              </w:rPr>
            </w:pPr>
            <w:r w:rsidRPr="00DB5ED5">
              <w:rPr>
                <w:sz w:val="18"/>
                <w:szCs w:val="18"/>
              </w:rPr>
              <w:t>Опора подножки должна иметь регулировку по длине вылета в диапазоне не менее 130 мм не менее чем в пяти положениях.</w:t>
            </w:r>
          </w:p>
          <w:p w:rsidR="009F242B" w:rsidRPr="00DB5ED5" w:rsidRDefault="009F242B" w:rsidP="006F49AE">
            <w:pPr>
              <w:autoSpaceDN w:val="0"/>
              <w:snapToGrid w:val="0"/>
              <w:spacing w:line="240" w:lineRule="atLeast"/>
              <w:ind w:firstLine="174"/>
              <w:rPr>
                <w:sz w:val="18"/>
                <w:szCs w:val="18"/>
              </w:rPr>
            </w:pPr>
            <w:r w:rsidRPr="00DB5ED5">
              <w:rPr>
                <w:sz w:val="18"/>
                <w:szCs w:val="18"/>
              </w:rPr>
              <w:t>Опора подножки должна быть оснащена ремнями-фиксаторами для стоп и ремнем-упором для голени.</w:t>
            </w:r>
          </w:p>
          <w:p w:rsidR="009F242B" w:rsidRPr="00DB5ED5" w:rsidRDefault="009F242B" w:rsidP="006F49AE">
            <w:pPr>
              <w:autoSpaceDN w:val="0"/>
              <w:snapToGrid w:val="0"/>
              <w:spacing w:line="240" w:lineRule="atLeast"/>
              <w:ind w:firstLine="174"/>
              <w:rPr>
                <w:sz w:val="18"/>
                <w:szCs w:val="18"/>
              </w:rPr>
            </w:pPr>
            <w:r w:rsidRPr="00DB5ED5">
              <w:rPr>
                <w:sz w:val="18"/>
                <w:szCs w:val="18"/>
              </w:rPr>
              <w:t>Поворотные колеса должны быть пневматическими и должны иметь диаметр не менее 200 мм и не более 220 мм. Вилки поворотных колес должны быть быстросъемные и оснащены механизмом фиксации положения колеса.</w:t>
            </w:r>
          </w:p>
          <w:p w:rsidR="009F242B" w:rsidRPr="00DB5ED5" w:rsidRDefault="009F242B" w:rsidP="006F49AE">
            <w:pPr>
              <w:autoSpaceDN w:val="0"/>
              <w:snapToGrid w:val="0"/>
              <w:spacing w:line="240" w:lineRule="atLeast"/>
              <w:ind w:firstLine="174"/>
              <w:rPr>
                <w:sz w:val="18"/>
                <w:szCs w:val="18"/>
              </w:rPr>
            </w:pPr>
            <w:r w:rsidRPr="00DB5ED5">
              <w:rPr>
                <w:sz w:val="18"/>
                <w:szCs w:val="18"/>
              </w:rPr>
              <w:t>Задние колеса должны быть быстросъемными (с возможностью демонтажа без применения инструмента) и иметь пневматические покрышки. Диаметр задних колес должен быть не менее 270 мм и не более 290 мм.</w:t>
            </w:r>
          </w:p>
          <w:p w:rsidR="009F242B" w:rsidRPr="00DB5ED5" w:rsidRDefault="009F242B" w:rsidP="006F49AE">
            <w:pPr>
              <w:autoSpaceDN w:val="0"/>
              <w:snapToGrid w:val="0"/>
              <w:spacing w:line="240" w:lineRule="atLeast"/>
              <w:ind w:firstLine="174"/>
              <w:rPr>
                <w:sz w:val="18"/>
                <w:szCs w:val="18"/>
              </w:rPr>
            </w:pPr>
            <w:r w:rsidRPr="00DB5ED5">
              <w:rPr>
                <w:sz w:val="18"/>
                <w:szCs w:val="18"/>
              </w:rPr>
              <w:t>Задняя подвеска рамы кресла-коляски должна быть оснащена амортизаторами с регулируемой жесткостью.</w:t>
            </w:r>
          </w:p>
          <w:p w:rsidR="009F242B" w:rsidRPr="00DB5ED5" w:rsidRDefault="009F242B" w:rsidP="006F49AE">
            <w:pPr>
              <w:autoSpaceDN w:val="0"/>
              <w:snapToGrid w:val="0"/>
              <w:spacing w:line="240" w:lineRule="atLeast"/>
              <w:ind w:firstLine="174"/>
              <w:rPr>
                <w:sz w:val="18"/>
                <w:szCs w:val="18"/>
              </w:rPr>
            </w:pPr>
            <w:r w:rsidRPr="00DB5ED5">
              <w:rPr>
                <w:sz w:val="18"/>
                <w:szCs w:val="18"/>
              </w:rPr>
              <w:t>Задние колеса кресла-коляски должны быть оснащены единым стояночным тормозом.</w:t>
            </w:r>
          </w:p>
          <w:p w:rsidR="009F242B" w:rsidRPr="00DB5ED5" w:rsidRDefault="009F242B" w:rsidP="006F49AE">
            <w:pPr>
              <w:autoSpaceDN w:val="0"/>
              <w:snapToGrid w:val="0"/>
              <w:spacing w:line="240" w:lineRule="atLeast"/>
              <w:ind w:firstLine="174"/>
              <w:rPr>
                <w:sz w:val="18"/>
                <w:szCs w:val="18"/>
              </w:rPr>
            </w:pPr>
            <w:r w:rsidRPr="00DB5ED5">
              <w:rPr>
                <w:sz w:val="18"/>
                <w:szCs w:val="18"/>
              </w:rPr>
              <w:t>Кресло-коляска должно иметь следующие технические характеристики:</w:t>
            </w:r>
          </w:p>
          <w:p w:rsidR="009F242B" w:rsidRPr="00DB5ED5" w:rsidRDefault="009F242B" w:rsidP="006F49AE">
            <w:pPr>
              <w:autoSpaceDN w:val="0"/>
              <w:snapToGrid w:val="0"/>
              <w:spacing w:line="240" w:lineRule="atLeast"/>
              <w:ind w:firstLine="174"/>
              <w:rPr>
                <w:sz w:val="18"/>
                <w:szCs w:val="18"/>
              </w:rPr>
            </w:pPr>
            <w:r w:rsidRPr="00DB5ED5">
              <w:rPr>
                <w:sz w:val="18"/>
                <w:szCs w:val="18"/>
              </w:rPr>
              <w:t>Ширина сиденья, должна быть регулируемая в диапазоне от не более 270 мм и до не менее 370 мм;</w:t>
            </w:r>
          </w:p>
          <w:p w:rsidR="009F242B" w:rsidRPr="00DB5ED5" w:rsidRDefault="009F242B" w:rsidP="006F49AE">
            <w:pPr>
              <w:autoSpaceDN w:val="0"/>
              <w:snapToGrid w:val="0"/>
              <w:spacing w:line="240" w:lineRule="atLeast"/>
              <w:ind w:firstLine="174"/>
              <w:rPr>
                <w:sz w:val="18"/>
                <w:szCs w:val="18"/>
              </w:rPr>
            </w:pPr>
            <w:r w:rsidRPr="00DB5ED5">
              <w:rPr>
                <w:sz w:val="18"/>
                <w:szCs w:val="18"/>
              </w:rPr>
              <w:t>Глубина сиденья, должна быть регулируемая в диапазоне от не более 270 мм и до не менее 310 мм;</w:t>
            </w:r>
          </w:p>
          <w:p w:rsidR="009F242B" w:rsidRPr="00DB5ED5" w:rsidRDefault="009F242B" w:rsidP="006F49AE">
            <w:pPr>
              <w:autoSpaceDN w:val="0"/>
              <w:snapToGrid w:val="0"/>
              <w:spacing w:line="240" w:lineRule="atLeast"/>
              <w:ind w:firstLine="174"/>
              <w:rPr>
                <w:sz w:val="18"/>
                <w:szCs w:val="18"/>
              </w:rPr>
            </w:pPr>
            <w:r w:rsidRPr="00DB5ED5">
              <w:rPr>
                <w:sz w:val="18"/>
                <w:szCs w:val="18"/>
              </w:rPr>
              <w:t>Высота спинки, должна быть регулируемая в диапазоне от не более 470 мм и до не менее 550 мм;</w:t>
            </w:r>
          </w:p>
          <w:p w:rsidR="009F242B" w:rsidRPr="00DB5ED5" w:rsidRDefault="009F242B" w:rsidP="006F49AE">
            <w:pPr>
              <w:autoSpaceDN w:val="0"/>
              <w:snapToGrid w:val="0"/>
              <w:spacing w:line="240" w:lineRule="atLeast"/>
              <w:ind w:firstLine="174"/>
              <w:rPr>
                <w:sz w:val="18"/>
                <w:szCs w:val="18"/>
              </w:rPr>
            </w:pPr>
            <w:r w:rsidRPr="00DB5ED5">
              <w:rPr>
                <w:sz w:val="18"/>
                <w:szCs w:val="18"/>
              </w:rPr>
              <w:t>Угол наклона спинки, должен быть регулируемый не менее чем в 4-х положениях в диапазоне не менее 60º;</w:t>
            </w:r>
          </w:p>
          <w:p w:rsidR="009F242B" w:rsidRPr="00DB5ED5" w:rsidRDefault="009F242B" w:rsidP="006F49AE">
            <w:pPr>
              <w:autoSpaceDN w:val="0"/>
              <w:snapToGrid w:val="0"/>
              <w:spacing w:line="240" w:lineRule="atLeast"/>
              <w:ind w:firstLine="174"/>
              <w:rPr>
                <w:sz w:val="18"/>
                <w:szCs w:val="18"/>
              </w:rPr>
            </w:pPr>
            <w:r w:rsidRPr="00DB5ED5">
              <w:rPr>
                <w:sz w:val="18"/>
                <w:szCs w:val="18"/>
              </w:rPr>
              <w:t>Угол наклона сиденья должен быть регулируемый в диапазоне не менее 30°;</w:t>
            </w:r>
          </w:p>
          <w:p w:rsidR="009F242B" w:rsidRPr="00DB5ED5" w:rsidRDefault="009F242B" w:rsidP="006F49AE">
            <w:pPr>
              <w:autoSpaceDN w:val="0"/>
              <w:snapToGrid w:val="0"/>
              <w:spacing w:line="240" w:lineRule="atLeast"/>
              <w:ind w:firstLine="174"/>
              <w:rPr>
                <w:sz w:val="18"/>
                <w:szCs w:val="18"/>
              </w:rPr>
            </w:pPr>
            <w:r w:rsidRPr="00DB5ED5">
              <w:rPr>
                <w:sz w:val="18"/>
                <w:szCs w:val="18"/>
              </w:rPr>
              <w:t>Габаритная ширина коляски должна быть не более 610 мм;</w:t>
            </w:r>
          </w:p>
          <w:p w:rsidR="009F242B" w:rsidRPr="00DB5ED5" w:rsidRDefault="009F242B" w:rsidP="006F49AE">
            <w:pPr>
              <w:autoSpaceDN w:val="0"/>
              <w:snapToGrid w:val="0"/>
              <w:spacing w:line="240" w:lineRule="atLeast"/>
              <w:ind w:firstLine="174"/>
              <w:rPr>
                <w:sz w:val="18"/>
                <w:szCs w:val="18"/>
              </w:rPr>
            </w:pPr>
            <w:r w:rsidRPr="00DB5ED5">
              <w:rPr>
                <w:sz w:val="18"/>
                <w:szCs w:val="18"/>
              </w:rPr>
              <w:t>Вес коляски без дополнительного оснащения должен быть не более 20 кг;</w:t>
            </w:r>
          </w:p>
          <w:p w:rsidR="009F242B" w:rsidRPr="00DB5ED5" w:rsidRDefault="009F242B" w:rsidP="006F49AE">
            <w:pPr>
              <w:autoSpaceDN w:val="0"/>
              <w:snapToGrid w:val="0"/>
              <w:spacing w:line="240" w:lineRule="atLeast"/>
              <w:ind w:firstLine="174"/>
              <w:rPr>
                <w:sz w:val="18"/>
                <w:szCs w:val="18"/>
              </w:rPr>
            </w:pPr>
            <w:r w:rsidRPr="00DB5ED5">
              <w:rPr>
                <w:sz w:val="18"/>
                <w:szCs w:val="18"/>
              </w:rPr>
              <w:t>Грузоподъемность коляски должна быть не менее 60 кг.</w:t>
            </w:r>
          </w:p>
          <w:p w:rsidR="009F242B" w:rsidRPr="00DB5ED5" w:rsidRDefault="009F242B" w:rsidP="006F49AE">
            <w:pPr>
              <w:autoSpaceDN w:val="0"/>
              <w:snapToGrid w:val="0"/>
              <w:spacing w:line="240" w:lineRule="atLeast"/>
              <w:ind w:firstLine="174"/>
              <w:rPr>
                <w:sz w:val="18"/>
                <w:szCs w:val="18"/>
              </w:rPr>
            </w:pPr>
            <w:r w:rsidRPr="00DB5ED5">
              <w:rPr>
                <w:sz w:val="18"/>
                <w:szCs w:val="18"/>
              </w:rPr>
              <w:t>В комплект поставки должно входить:</w:t>
            </w:r>
          </w:p>
          <w:p w:rsidR="009F242B" w:rsidRPr="00DB5ED5" w:rsidRDefault="009F242B" w:rsidP="006F49AE">
            <w:pPr>
              <w:autoSpaceDN w:val="0"/>
              <w:snapToGrid w:val="0"/>
              <w:spacing w:line="240" w:lineRule="atLeast"/>
              <w:ind w:firstLine="174"/>
              <w:rPr>
                <w:sz w:val="18"/>
                <w:szCs w:val="18"/>
              </w:rPr>
            </w:pPr>
            <w:r w:rsidRPr="00DB5ED5">
              <w:rPr>
                <w:sz w:val="18"/>
                <w:szCs w:val="18"/>
              </w:rPr>
              <w:t>- набор инструментов;</w:t>
            </w:r>
          </w:p>
          <w:p w:rsidR="009F242B" w:rsidRPr="00DB5ED5" w:rsidRDefault="009F242B" w:rsidP="006F49AE">
            <w:pPr>
              <w:autoSpaceDN w:val="0"/>
              <w:snapToGrid w:val="0"/>
              <w:spacing w:line="240" w:lineRule="atLeast"/>
              <w:ind w:firstLine="174"/>
              <w:rPr>
                <w:sz w:val="18"/>
                <w:szCs w:val="18"/>
              </w:rPr>
            </w:pPr>
            <w:r w:rsidRPr="00DB5ED5">
              <w:rPr>
                <w:sz w:val="18"/>
                <w:szCs w:val="18"/>
              </w:rPr>
              <w:t>- насос (при комплектации кресло-коляски пневматическими шинами);</w:t>
            </w:r>
          </w:p>
          <w:p w:rsidR="009F242B" w:rsidRPr="00DB5ED5" w:rsidRDefault="009F242B" w:rsidP="006F49AE">
            <w:pPr>
              <w:autoSpaceDN w:val="0"/>
              <w:snapToGrid w:val="0"/>
              <w:spacing w:line="240" w:lineRule="atLeast"/>
              <w:ind w:firstLine="174"/>
              <w:rPr>
                <w:sz w:val="18"/>
                <w:szCs w:val="18"/>
              </w:rPr>
            </w:pPr>
            <w:r w:rsidRPr="00DB5ED5">
              <w:rPr>
                <w:sz w:val="18"/>
                <w:szCs w:val="18"/>
              </w:rPr>
              <w:t>- инструкция для пользователя (на русском языке);</w:t>
            </w:r>
          </w:p>
          <w:p w:rsidR="009F242B" w:rsidRPr="00DB5ED5" w:rsidRDefault="009F242B" w:rsidP="006F49AE">
            <w:pPr>
              <w:autoSpaceDN w:val="0"/>
              <w:snapToGrid w:val="0"/>
              <w:spacing w:line="240" w:lineRule="atLeast"/>
              <w:ind w:firstLine="174"/>
              <w:rPr>
                <w:sz w:val="18"/>
                <w:szCs w:val="18"/>
              </w:rPr>
            </w:pPr>
            <w:r w:rsidRPr="00DB5ED5">
              <w:rPr>
                <w:sz w:val="18"/>
                <w:szCs w:val="18"/>
              </w:rPr>
              <w:t>- гарантийный талон (с отметкой о произведенной проверке контроля качества)</w:t>
            </w:r>
          </w:p>
          <w:p w:rsidR="009F242B" w:rsidRPr="00DB5ED5" w:rsidRDefault="009F242B" w:rsidP="006F49AE">
            <w:pPr>
              <w:autoSpaceDN w:val="0"/>
              <w:snapToGrid w:val="0"/>
              <w:spacing w:line="240" w:lineRule="atLeast"/>
              <w:ind w:firstLine="174"/>
              <w:rPr>
                <w:sz w:val="18"/>
                <w:szCs w:val="18"/>
              </w:rPr>
            </w:pPr>
            <w:r w:rsidRPr="00DB5ED5">
              <w:rPr>
                <w:sz w:val="18"/>
                <w:szCs w:val="18"/>
              </w:rPr>
              <w:t>Срок службы не менее 4 лет (указать конкретное значение, установленное изготовителем).</w:t>
            </w:r>
          </w:p>
          <w:p w:rsidR="009F242B" w:rsidRPr="00DB5ED5" w:rsidRDefault="009F242B" w:rsidP="006F49AE">
            <w:pPr>
              <w:autoSpaceDN w:val="0"/>
              <w:snapToGrid w:val="0"/>
              <w:spacing w:line="240" w:lineRule="atLeast"/>
              <w:ind w:firstLine="174"/>
              <w:rPr>
                <w:sz w:val="18"/>
                <w:szCs w:val="18"/>
              </w:rPr>
            </w:pPr>
            <w:r w:rsidRPr="00DB5ED5">
              <w:rPr>
                <w:sz w:val="18"/>
                <w:szCs w:val="18"/>
              </w:rPr>
              <w:t>Гарантийный срок эксплуатации товара 24 месяца с даты выдачи товара Получателю.</w:t>
            </w:r>
          </w:p>
        </w:tc>
        <w:tc>
          <w:tcPr>
            <w:tcW w:w="496" w:type="pct"/>
            <w:tcBorders>
              <w:top w:val="single" w:sz="4" w:space="0" w:color="000000"/>
              <w:left w:val="single" w:sz="4" w:space="0" w:color="000000"/>
              <w:bottom w:val="single" w:sz="4" w:space="0" w:color="000000"/>
              <w:right w:val="single" w:sz="4" w:space="0" w:color="000000"/>
            </w:tcBorders>
          </w:tcPr>
          <w:p w:rsidR="009F242B" w:rsidRPr="00DB5ED5" w:rsidRDefault="009F242B" w:rsidP="006F49AE">
            <w:pPr>
              <w:widowControl w:val="0"/>
              <w:autoSpaceDE w:val="0"/>
              <w:autoSpaceDN w:val="0"/>
              <w:adjustRightInd w:val="0"/>
              <w:spacing w:before="100"/>
              <w:jc w:val="center"/>
              <w:rPr>
                <w:sz w:val="20"/>
                <w:szCs w:val="20"/>
              </w:rPr>
            </w:pPr>
            <w:r w:rsidRPr="00DB5ED5">
              <w:rPr>
                <w:sz w:val="20"/>
                <w:szCs w:val="20"/>
              </w:rPr>
              <w:lastRenderedPageBreak/>
              <w:t>15</w:t>
            </w:r>
          </w:p>
        </w:tc>
      </w:tr>
      <w:tr w:rsidR="009F242B" w:rsidRPr="00DB5ED5" w:rsidTr="006F49AE">
        <w:trPr>
          <w:trHeight w:val="568"/>
        </w:trPr>
        <w:tc>
          <w:tcPr>
            <w:tcW w:w="222" w:type="pct"/>
            <w:tcBorders>
              <w:top w:val="single" w:sz="4" w:space="0" w:color="000000"/>
              <w:left w:val="single" w:sz="4" w:space="0" w:color="000000"/>
              <w:bottom w:val="single" w:sz="4" w:space="0" w:color="000000"/>
              <w:right w:val="single" w:sz="4" w:space="0" w:color="000000"/>
            </w:tcBorders>
          </w:tcPr>
          <w:p w:rsidR="009F242B" w:rsidRPr="00DB5ED5" w:rsidRDefault="009F242B" w:rsidP="006F49AE">
            <w:pPr>
              <w:autoSpaceDN w:val="0"/>
              <w:snapToGrid w:val="0"/>
              <w:jc w:val="center"/>
              <w:rPr>
                <w:rFonts w:eastAsia="Lucida Sans Unicode"/>
                <w:kern w:val="2"/>
                <w:sz w:val="18"/>
                <w:szCs w:val="18"/>
                <w:lang w:eastAsia="ar-SA"/>
              </w:rPr>
            </w:pPr>
          </w:p>
        </w:tc>
        <w:tc>
          <w:tcPr>
            <w:tcW w:w="1668" w:type="pct"/>
            <w:tcBorders>
              <w:top w:val="single" w:sz="4" w:space="0" w:color="auto"/>
              <w:left w:val="single" w:sz="4" w:space="0" w:color="auto"/>
              <w:bottom w:val="single" w:sz="4" w:space="0" w:color="auto"/>
              <w:right w:val="single" w:sz="4" w:space="0" w:color="auto"/>
            </w:tcBorders>
          </w:tcPr>
          <w:p w:rsidR="009F242B" w:rsidRPr="00DB5ED5" w:rsidRDefault="009F242B" w:rsidP="006F49AE">
            <w:pPr>
              <w:spacing w:after="120"/>
              <w:rPr>
                <w:sz w:val="20"/>
                <w:szCs w:val="20"/>
                <w:lang w:val="x-none" w:eastAsia="x-none"/>
              </w:rPr>
            </w:pPr>
            <w:r w:rsidRPr="00DB5ED5">
              <w:rPr>
                <w:b/>
                <w:sz w:val="20"/>
                <w:szCs w:val="20"/>
                <w:lang w:val="x-none" w:eastAsia="x-none"/>
              </w:rPr>
              <w:t>ВСЕГО:</w:t>
            </w:r>
          </w:p>
        </w:tc>
        <w:tc>
          <w:tcPr>
            <w:tcW w:w="2614" w:type="pct"/>
            <w:tcBorders>
              <w:top w:val="single" w:sz="4" w:space="0" w:color="000000"/>
              <w:left w:val="single" w:sz="4" w:space="0" w:color="000000"/>
              <w:bottom w:val="single" w:sz="4" w:space="0" w:color="000000"/>
              <w:right w:val="nil"/>
            </w:tcBorders>
          </w:tcPr>
          <w:p w:rsidR="009F242B" w:rsidRPr="00DB5ED5" w:rsidRDefault="009F242B" w:rsidP="006F49AE">
            <w:pPr>
              <w:spacing w:after="120"/>
              <w:rPr>
                <w:sz w:val="20"/>
                <w:szCs w:val="20"/>
                <w:lang w:val="x-none" w:eastAsia="x-none"/>
              </w:rPr>
            </w:pPr>
          </w:p>
        </w:tc>
        <w:tc>
          <w:tcPr>
            <w:tcW w:w="496" w:type="pct"/>
            <w:tcBorders>
              <w:top w:val="single" w:sz="4" w:space="0" w:color="000000"/>
              <w:left w:val="single" w:sz="4" w:space="0" w:color="000000"/>
              <w:bottom w:val="single" w:sz="4" w:space="0" w:color="000000"/>
              <w:right w:val="single" w:sz="4" w:space="0" w:color="000000"/>
            </w:tcBorders>
          </w:tcPr>
          <w:p w:rsidR="009F242B" w:rsidRPr="00DB5ED5" w:rsidRDefault="009F242B" w:rsidP="006F49AE">
            <w:pPr>
              <w:spacing w:after="120"/>
              <w:jc w:val="center"/>
              <w:rPr>
                <w:b/>
                <w:sz w:val="20"/>
                <w:szCs w:val="20"/>
                <w:lang w:eastAsia="x-none"/>
              </w:rPr>
            </w:pPr>
            <w:r w:rsidRPr="00DB5ED5">
              <w:rPr>
                <w:b/>
                <w:sz w:val="20"/>
                <w:szCs w:val="20"/>
                <w:lang w:eastAsia="x-none"/>
              </w:rPr>
              <w:t>30</w:t>
            </w:r>
          </w:p>
        </w:tc>
      </w:tr>
    </w:tbl>
    <w:p w:rsidR="009F242B" w:rsidRPr="00DB5ED5" w:rsidRDefault="009F242B" w:rsidP="009F242B">
      <w:pPr>
        <w:rPr>
          <w:rFonts w:eastAsia="Lucida Sans Unicode"/>
          <w:kern w:val="2"/>
          <w:lang w:eastAsia="ar-SA"/>
        </w:rPr>
      </w:pPr>
    </w:p>
    <w:p w:rsidR="009F242B" w:rsidRPr="00DB5ED5" w:rsidRDefault="009F242B" w:rsidP="009F242B">
      <w:pPr>
        <w:pStyle w:val="a5"/>
        <w:spacing w:after="240"/>
        <w:rPr>
          <w:sz w:val="28"/>
          <w:szCs w:val="28"/>
        </w:rPr>
      </w:pPr>
    </w:p>
    <w:p w:rsidR="00E33E96" w:rsidRDefault="00E33E96">
      <w:bookmarkStart w:id="0" w:name="_GoBack"/>
      <w:bookmarkEnd w:id="0"/>
    </w:p>
    <w:sectPr w:rsidR="00E33E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66A8B"/>
    <w:multiLevelType w:val="hybridMultilevel"/>
    <w:tmpl w:val="E4CCE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2914CA"/>
    <w:multiLevelType w:val="hybridMultilevel"/>
    <w:tmpl w:val="7B387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D2A"/>
    <w:rsid w:val="009F242B"/>
    <w:rsid w:val="00E33E96"/>
    <w:rsid w:val="00E71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5223C-73D7-4152-B20D-42E6678D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4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
    <w:basedOn w:val="a"/>
    <w:link w:val="a4"/>
    <w:uiPriority w:val="34"/>
    <w:qFormat/>
    <w:rsid w:val="009F242B"/>
    <w:pPr>
      <w:ind w:left="720" w:firstLine="720"/>
      <w:contextualSpacing/>
      <w:jc w:val="both"/>
    </w:pPr>
    <w:rPr>
      <w:rFonts w:eastAsia="Calibri"/>
      <w:sz w:val="28"/>
      <w:szCs w:val="22"/>
      <w:lang w:eastAsia="en-US"/>
    </w:rPr>
  </w:style>
  <w:style w:type="character" w:customStyle="1" w:styleId="a4">
    <w:name w:val="Абзац списка Знак"/>
    <w:aliases w:val="Нумерованый список Знак,Bullet List Знак,FooterText Знак,numbered Знак,SL_Абзац списка Знак"/>
    <w:link w:val="a3"/>
    <w:uiPriority w:val="34"/>
    <w:locked/>
    <w:rsid w:val="009F242B"/>
    <w:rPr>
      <w:rFonts w:ascii="Times New Roman" w:eastAsia="Calibri" w:hAnsi="Times New Roman" w:cs="Times New Roman"/>
      <w:sz w:val="28"/>
    </w:rPr>
  </w:style>
  <w:style w:type="paragraph" w:styleId="a5">
    <w:name w:val="Title"/>
    <w:basedOn w:val="a"/>
    <w:link w:val="a6"/>
    <w:qFormat/>
    <w:rsid w:val="009F242B"/>
    <w:pPr>
      <w:jc w:val="center"/>
    </w:pPr>
    <w:rPr>
      <w:b/>
      <w:sz w:val="26"/>
      <w:szCs w:val="20"/>
    </w:rPr>
  </w:style>
  <w:style w:type="character" w:customStyle="1" w:styleId="a6">
    <w:name w:val="Название Знак"/>
    <w:basedOn w:val="a0"/>
    <w:link w:val="a5"/>
    <w:rsid w:val="009F242B"/>
    <w:rPr>
      <w:rFonts w:ascii="Times New Roman" w:eastAsia="Times New Roman" w:hAnsi="Times New Roman" w:cs="Times New Roman"/>
      <w:b/>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2475</Words>
  <Characters>14114</Characters>
  <Application>Microsoft Office Word</Application>
  <DocSecurity>0</DocSecurity>
  <Lines>117</Lines>
  <Paragraphs>33</Paragraphs>
  <ScaleCrop>false</ScaleCrop>
  <Company/>
  <LinksUpToDate>false</LinksUpToDate>
  <CharactersWithSpaces>16556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Гах Алексей Григорьевич</dc:creator>
  <cp:keywords/>
  <dc:description/>
  <cp:lastModifiedBy>Гах Алексей Григорьевич</cp:lastModifiedBy>
  <cp:revision>2</cp:revision>
  <dcterms:created xsi:type="dcterms:W3CDTF">2020-08-06T14:43:00Z</dcterms:created>
  <dcterms:modified xsi:type="dcterms:W3CDTF">2020-08-06T14:43:00Z</dcterms:modified>
</cp:coreProperties>
</file>