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F57" w:rsidRPr="004A24F4" w:rsidRDefault="00EE0F57" w:rsidP="00EE0F57">
      <w:pPr>
        <w:keepLines/>
        <w:widowControl w:val="0"/>
        <w:suppressAutoHyphens/>
        <w:jc w:val="center"/>
        <w:rPr>
          <w:b/>
        </w:rPr>
      </w:pPr>
      <w:r w:rsidRPr="004A24F4">
        <w:rPr>
          <w:b/>
        </w:rPr>
        <w:t>ОПИСАНИЕ ОБЪЕКТА ЗАКУПКИ</w:t>
      </w:r>
    </w:p>
    <w:p w:rsidR="00EE0F57" w:rsidRPr="004A24F4" w:rsidRDefault="004A24F4" w:rsidP="00EE0F57">
      <w:pPr>
        <w:keepLines/>
        <w:widowControl w:val="0"/>
        <w:suppressAutoHyphens/>
        <w:jc w:val="center"/>
        <w:rPr>
          <w:b/>
          <w:bCs/>
        </w:rPr>
      </w:pPr>
      <w:r w:rsidRPr="004A24F4">
        <w:rPr>
          <w:b/>
          <w:bCs/>
        </w:rPr>
        <w:t>Выполнение работ по обеспечению инвалидов сложной ортопедической обувью в 2020 году.</w:t>
      </w:r>
    </w:p>
    <w:tbl>
      <w:tblPr>
        <w:tblStyle w:val="a3"/>
        <w:tblW w:w="5035" w:type="pct"/>
        <w:tblLayout w:type="fixed"/>
        <w:tblLook w:val="04A0" w:firstRow="1" w:lastRow="0" w:firstColumn="1" w:lastColumn="0" w:noHBand="0" w:noVBand="1"/>
      </w:tblPr>
      <w:tblGrid>
        <w:gridCol w:w="574"/>
        <w:gridCol w:w="2232"/>
        <w:gridCol w:w="6120"/>
        <w:gridCol w:w="1396"/>
        <w:gridCol w:w="1258"/>
        <w:gridCol w:w="1399"/>
        <w:gridCol w:w="1683"/>
      </w:tblGrid>
      <w:tr w:rsidR="00661949" w:rsidRPr="004A24F4" w:rsidTr="00944F44">
        <w:tc>
          <w:tcPr>
            <w:tcW w:w="196" w:type="pct"/>
          </w:tcPr>
          <w:p w:rsidR="007B2013" w:rsidRPr="004A24F4" w:rsidRDefault="007B2013" w:rsidP="004A24F4">
            <w:pPr>
              <w:keepLines/>
              <w:widowControl w:val="0"/>
              <w:jc w:val="center"/>
            </w:pPr>
            <w:r w:rsidRPr="004A24F4">
              <w:t>№ п/п</w:t>
            </w:r>
          </w:p>
        </w:tc>
        <w:tc>
          <w:tcPr>
            <w:tcW w:w="761" w:type="pct"/>
          </w:tcPr>
          <w:p w:rsidR="007B2013" w:rsidRPr="004A24F4" w:rsidRDefault="007B2013" w:rsidP="004A24F4">
            <w:pPr>
              <w:keepLines/>
              <w:widowControl w:val="0"/>
              <w:jc w:val="center"/>
            </w:pPr>
            <w:r w:rsidRPr="004A24F4">
              <w:t>Наименование товара, работ, услуг</w:t>
            </w:r>
          </w:p>
        </w:tc>
        <w:tc>
          <w:tcPr>
            <w:tcW w:w="2087" w:type="pct"/>
          </w:tcPr>
          <w:p w:rsidR="007B2013" w:rsidRPr="004A24F4" w:rsidRDefault="007B2013" w:rsidP="004A24F4">
            <w:pPr>
              <w:keepLines/>
              <w:widowControl w:val="0"/>
              <w:jc w:val="center"/>
            </w:pPr>
            <w:r w:rsidRPr="004A24F4">
              <w:t>Описание объекта закупки</w:t>
            </w:r>
          </w:p>
        </w:tc>
        <w:tc>
          <w:tcPr>
            <w:tcW w:w="476" w:type="pct"/>
          </w:tcPr>
          <w:p w:rsidR="007B2013" w:rsidRPr="004A24F4" w:rsidRDefault="007B2013" w:rsidP="004A24F4">
            <w:pPr>
              <w:keepLines/>
              <w:widowControl w:val="0"/>
              <w:jc w:val="center"/>
            </w:pPr>
            <w:r w:rsidRPr="004A24F4">
              <w:t>Единица измерения</w:t>
            </w:r>
          </w:p>
        </w:tc>
        <w:tc>
          <w:tcPr>
            <w:tcW w:w="429" w:type="pct"/>
          </w:tcPr>
          <w:p w:rsidR="007B2013" w:rsidRPr="004A24F4" w:rsidRDefault="007B2013" w:rsidP="004A24F4">
            <w:pPr>
              <w:jc w:val="center"/>
            </w:pPr>
            <w:proofErr w:type="gramStart"/>
            <w:r w:rsidRPr="004A24F4">
              <w:t>Коли-</w:t>
            </w:r>
            <w:proofErr w:type="spellStart"/>
            <w:r w:rsidRPr="004A24F4">
              <w:t>чество</w:t>
            </w:r>
            <w:proofErr w:type="spellEnd"/>
            <w:proofErr w:type="gramEnd"/>
          </w:p>
        </w:tc>
        <w:tc>
          <w:tcPr>
            <w:tcW w:w="477" w:type="pct"/>
          </w:tcPr>
          <w:p w:rsidR="007B2013" w:rsidRPr="004A24F4" w:rsidRDefault="007B2013" w:rsidP="004A24F4">
            <w:pPr>
              <w:jc w:val="center"/>
            </w:pPr>
            <w:r w:rsidRPr="004A24F4">
              <w:t>Цена за единицу измерения</w:t>
            </w:r>
            <w:r w:rsidRPr="004A24F4">
              <w:rPr>
                <w:rStyle w:val="a6"/>
              </w:rPr>
              <w:footnoteReference w:id="1"/>
            </w:r>
            <w:r w:rsidRPr="004A24F4">
              <w:t>, руб.</w:t>
            </w:r>
          </w:p>
        </w:tc>
        <w:tc>
          <w:tcPr>
            <w:tcW w:w="574" w:type="pct"/>
          </w:tcPr>
          <w:p w:rsidR="007B2013" w:rsidRPr="004A24F4" w:rsidRDefault="007B2013" w:rsidP="004A24F4">
            <w:pPr>
              <w:jc w:val="center"/>
            </w:pPr>
            <w:r w:rsidRPr="004A24F4">
              <w:t>Стоимость позиции</w:t>
            </w:r>
            <w:r w:rsidRPr="004A24F4">
              <w:rPr>
                <w:rStyle w:val="a6"/>
              </w:rPr>
              <w:footnoteReference w:id="2"/>
            </w:r>
            <w:r w:rsidRPr="004A24F4">
              <w:t>, руб.</w:t>
            </w:r>
          </w:p>
        </w:tc>
      </w:tr>
      <w:tr w:rsidR="00661949" w:rsidRPr="004A24F4" w:rsidTr="00944F44">
        <w:tc>
          <w:tcPr>
            <w:tcW w:w="196" w:type="pct"/>
          </w:tcPr>
          <w:p w:rsidR="007B2013" w:rsidRPr="004A24F4" w:rsidRDefault="007B2013" w:rsidP="007B2013">
            <w:pPr>
              <w:keepLines/>
              <w:widowControl w:val="0"/>
              <w:jc w:val="center"/>
            </w:pPr>
            <w:r w:rsidRPr="004A24F4">
              <w:t>1.</w:t>
            </w:r>
          </w:p>
        </w:tc>
        <w:tc>
          <w:tcPr>
            <w:tcW w:w="761" w:type="pct"/>
          </w:tcPr>
          <w:p w:rsidR="007B2013" w:rsidRPr="004A24F4" w:rsidRDefault="007B2013" w:rsidP="004542D3">
            <w:pPr>
              <w:keepLines/>
              <w:widowControl w:val="0"/>
              <w:jc w:val="both"/>
            </w:pPr>
            <w:r w:rsidRPr="004A24F4">
              <w:t>Ортопедическая обувь сложная без утепленной подкладки инвалидам (без учета детей-инвалидов) (пара)</w:t>
            </w:r>
          </w:p>
        </w:tc>
        <w:tc>
          <w:tcPr>
            <w:tcW w:w="2087" w:type="pct"/>
            <w:vAlign w:val="center"/>
          </w:tcPr>
          <w:p w:rsidR="007B2013" w:rsidRPr="004A24F4" w:rsidRDefault="007B2013" w:rsidP="004542D3">
            <w:pPr>
              <w:jc w:val="both"/>
            </w:pPr>
            <w:r w:rsidRPr="004A24F4">
              <w:rPr>
                <w:lang w:eastAsia="ru-RU"/>
              </w:rPr>
              <w:t xml:space="preserve">Ботинки сложные ортопедические должны быть для взрослых при плоских стопах, вальгусной деформации стоп, отклонении большого пальца кнаружи и резко выраженных сочетанных деформациях стоп, </w:t>
            </w:r>
            <w:proofErr w:type="spellStart"/>
            <w:r w:rsidRPr="004A24F4">
              <w:rPr>
                <w:lang w:eastAsia="ru-RU"/>
              </w:rPr>
              <w:t>сгибательной</w:t>
            </w:r>
            <w:proofErr w:type="spellEnd"/>
            <w:r w:rsidRPr="004A24F4">
              <w:rPr>
                <w:lang w:eastAsia="ru-RU"/>
              </w:rPr>
              <w:t xml:space="preserve"> контрактуре пальцев, деформации ногтей, </w:t>
            </w:r>
            <w:proofErr w:type="spellStart"/>
            <w:r w:rsidRPr="004A24F4">
              <w:rPr>
                <w:lang w:eastAsia="ru-RU"/>
              </w:rPr>
              <w:t>молоткообразных</w:t>
            </w:r>
            <w:proofErr w:type="spellEnd"/>
            <w:r w:rsidRPr="004A24F4">
              <w:rPr>
                <w:lang w:eastAsia="ru-RU"/>
              </w:rPr>
              <w:t xml:space="preserve"> пальцах и резко выраженных сочетанных деформациях стопы, полых стопах и резко выраженных сочетанных деформациях стоп, множественных рубцах подошвенной поверхности стопы, поперечном плоскостопии, пяточных шпорах с дополнительными сопутствующими деформациями, при </w:t>
            </w:r>
            <w:proofErr w:type="spellStart"/>
            <w:r w:rsidRPr="004A24F4">
              <w:rPr>
                <w:lang w:eastAsia="ru-RU"/>
              </w:rPr>
              <w:t>эквиноварусных</w:t>
            </w:r>
            <w:proofErr w:type="spellEnd"/>
            <w:r w:rsidRPr="004A24F4">
              <w:rPr>
                <w:lang w:eastAsia="ru-RU"/>
              </w:rPr>
              <w:t xml:space="preserve"> деформациях стоп, пяточных стопах, конских стопах, при укорочение конечности различной степени, при отвисающих стопах, полном параличе мышц голени, выраженной косолапости, выраженной плоско-вальгусной деформации стопы, при ампутационных дефектах стоп, при сосудистых заболеваниях нижних конечностей, в том числе при сахарном диабете, варикозном расширении вен голени и стопы ( должно быть изготовление по обмерам с подгонкой колодки и слепкам)</w:t>
            </w:r>
          </w:p>
        </w:tc>
        <w:tc>
          <w:tcPr>
            <w:tcW w:w="476" w:type="pct"/>
          </w:tcPr>
          <w:p w:rsidR="007B2013" w:rsidRPr="004A24F4" w:rsidRDefault="007B2013" w:rsidP="007B2013">
            <w:pPr>
              <w:keepLines/>
              <w:widowControl w:val="0"/>
              <w:jc w:val="center"/>
            </w:pPr>
            <w:r w:rsidRPr="004A24F4">
              <w:t>Пара (2шт)</w:t>
            </w:r>
          </w:p>
        </w:tc>
        <w:tc>
          <w:tcPr>
            <w:tcW w:w="429" w:type="pct"/>
          </w:tcPr>
          <w:p w:rsidR="007B2013" w:rsidRPr="004A24F4" w:rsidRDefault="007B2013" w:rsidP="007B2013">
            <w:pPr>
              <w:keepLines/>
              <w:widowControl w:val="0"/>
              <w:jc w:val="center"/>
            </w:pPr>
            <w:r w:rsidRPr="004A24F4">
              <w:t>60</w:t>
            </w:r>
          </w:p>
        </w:tc>
        <w:tc>
          <w:tcPr>
            <w:tcW w:w="477" w:type="pct"/>
          </w:tcPr>
          <w:p w:rsidR="007B2013" w:rsidRPr="004A24F4" w:rsidRDefault="007B2013" w:rsidP="007B2013">
            <w:pPr>
              <w:keepLines/>
              <w:widowControl w:val="0"/>
              <w:jc w:val="center"/>
            </w:pPr>
            <w:r w:rsidRPr="004A24F4">
              <w:t>8008,33</w:t>
            </w:r>
          </w:p>
        </w:tc>
        <w:tc>
          <w:tcPr>
            <w:tcW w:w="574" w:type="pct"/>
          </w:tcPr>
          <w:p w:rsidR="007B2013" w:rsidRPr="004A24F4" w:rsidRDefault="007B2013" w:rsidP="007B2013">
            <w:pPr>
              <w:keepLines/>
              <w:widowControl w:val="0"/>
              <w:jc w:val="center"/>
            </w:pPr>
            <w:r w:rsidRPr="004A24F4">
              <w:t>480 499,80</w:t>
            </w:r>
          </w:p>
        </w:tc>
      </w:tr>
      <w:tr w:rsidR="00661949" w:rsidRPr="004A24F4" w:rsidTr="00944F44">
        <w:tc>
          <w:tcPr>
            <w:tcW w:w="196" w:type="pct"/>
          </w:tcPr>
          <w:p w:rsidR="007B2013" w:rsidRPr="004A24F4" w:rsidRDefault="007B2013" w:rsidP="007B2013">
            <w:pPr>
              <w:keepLines/>
              <w:widowControl w:val="0"/>
              <w:jc w:val="center"/>
            </w:pPr>
            <w:r w:rsidRPr="004A24F4">
              <w:t>2.</w:t>
            </w:r>
          </w:p>
        </w:tc>
        <w:tc>
          <w:tcPr>
            <w:tcW w:w="761" w:type="pct"/>
          </w:tcPr>
          <w:p w:rsidR="007B2013" w:rsidRPr="004A24F4" w:rsidRDefault="007B2013" w:rsidP="004542D3">
            <w:pPr>
              <w:keepLines/>
              <w:widowControl w:val="0"/>
              <w:jc w:val="both"/>
            </w:pPr>
            <w:r w:rsidRPr="004A24F4">
              <w:t>Ортопедическая обувь сложная на утепленной подкладке инвалидам (без учета детей-инвалидов) (пара)</w:t>
            </w:r>
          </w:p>
        </w:tc>
        <w:tc>
          <w:tcPr>
            <w:tcW w:w="2087" w:type="pct"/>
            <w:vAlign w:val="center"/>
          </w:tcPr>
          <w:p w:rsidR="007B2013" w:rsidRPr="004A24F4" w:rsidRDefault="007B2013" w:rsidP="004542D3">
            <w:pPr>
              <w:jc w:val="both"/>
            </w:pPr>
            <w:r w:rsidRPr="004A24F4">
              <w:rPr>
                <w:lang w:eastAsia="ru-RU"/>
              </w:rPr>
              <w:t xml:space="preserve">Ботинки сложные ортопедические должны быть для взрослых при плоских стопах, вальгусной деформации стоп, отклонении большого пальца кнаружи и резко выраженных сочетанных деформациях стоп, </w:t>
            </w:r>
            <w:proofErr w:type="spellStart"/>
            <w:r w:rsidRPr="004A24F4">
              <w:rPr>
                <w:lang w:eastAsia="ru-RU"/>
              </w:rPr>
              <w:t>сгибательной</w:t>
            </w:r>
            <w:proofErr w:type="spellEnd"/>
            <w:r w:rsidRPr="004A24F4">
              <w:rPr>
                <w:lang w:eastAsia="ru-RU"/>
              </w:rPr>
              <w:t xml:space="preserve"> контрактуре пальцев, деформации ногтей, </w:t>
            </w:r>
            <w:proofErr w:type="spellStart"/>
            <w:r w:rsidRPr="004A24F4">
              <w:rPr>
                <w:lang w:eastAsia="ru-RU"/>
              </w:rPr>
              <w:t>молоткообразных</w:t>
            </w:r>
            <w:proofErr w:type="spellEnd"/>
            <w:r w:rsidRPr="004A24F4">
              <w:rPr>
                <w:lang w:eastAsia="ru-RU"/>
              </w:rPr>
              <w:t xml:space="preserve"> пальцах и резко выраженных сочетанных деформациях стопы, полых стопах и резко </w:t>
            </w:r>
            <w:r w:rsidRPr="004A24F4">
              <w:rPr>
                <w:lang w:eastAsia="ru-RU"/>
              </w:rPr>
              <w:lastRenderedPageBreak/>
              <w:t xml:space="preserve">выраженных сочетанных деформациях стоп, множественных рубцах подошвенной поверхности стопы, поперечном плоскостопии, пяточных шпорах с дополнительными сопутствующими деформациями, при </w:t>
            </w:r>
            <w:proofErr w:type="spellStart"/>
            <w:r w:rsidRPr="004A24F4">
              <w:rPr>
                <w:lang w:eastAsia="ru-RU"/>
              </w:rPr>
              <w:t>эквиноварусных</w:t>
            </w:r>
            <w:proofErr w:type="spellEnd"/>
            <w:r w:rsidRPr="004A24F4">
              <w:rPr>
                <w:lang w:eastAsia="ru-RU"/>
              </w:rPr>
              <w:t xml:space="preserve"> деформациях стоп, пяточных стопах, конских стопах, при укорочение конечности различной степени, при отвисающих стопах, полном параличе мышц голени, выраженной косолапости, выраженной плоско-вальгусной деформации стопы, при ампутационных дефектах стоп, при сосудистых заболеваниях нижних конечностей, в том числе при сахарном диабете, варикозном расширении вен голени и стопы, </w:t>
            </w:r>
            <w:proofErr w:type="spellStart"/>
            <w:r w:rsidRPr="004A24F4">
              <w:rPr>
                <w:lang w:eastAsia="ru-RU"/>
              </w:rPr>
              <w:t>изготовленая</w:t>
            </w:r>
            <w:proofErr w:type="spellEnd"/>
            <w:r w:rsidRPr="004A24F4">
              <w:rPr>
                <w:lang w:eastAsia="ru-RU"/>
              </w:rPr>
              <w:t xml:space="preserve"> из специальных деталей, </w:t>
            </w:r>
            <w:proofErr w:type="spellStart"/>
            <w:r w:rsidRPr="004A24F4">
              <w:rPr>
                <w:lang w:eastAsia="ru-RU"/>
              </w:rPr>
              <w:t>межстелечных</w:t>
            </w:r>
            <w:proofErr w:type="spellEnd"/>
            <w:r w:rsidRPr="004A24F4">
              <w:rPr>
                <w:lang w:eastAsia="ru-RU"/>
              </w:rPr>
              <w:t xml:space="preserve"> слоев должны быть по обмерам с подгонкой колодки или слепка. (в зависимости от потребности получателя)</w:t>
            </w:r>
          </w:p>
        </w:tc>
        <w:tc>
          <w:tcPr>
            <w:tcW w:w="476" w:type="pct"/>
          </w:tcPr>
          <w:p w:rsidR="007B2013" w:rsidRPr="004A24F4" w:rsidRDefault="007B2013" w:rsidP="007B2013">
            <w:pPr>
              <w:keepLines/>
              <w:widowControl w:val="0"/>
              <w:jc w:val="center"/>
            </w:pPr>
            <w:r w:rsidRPr="004A24F4">
              <w:lastRenderedPageBreak/>
              <w:t>Пара (2шт)</w:t>
            </w:r>
          </w:p>
        </w:tc>
        <w:tc>
          <w:tcPr>
            <w:tcW w:w="429" w:type="pct"/>
          </w:tcPr>
          <w:p w:rsidR="007B2013" w:rsidRPr="004A24F4" w:rsidRDefault="007B2013" w:rsidP="007B2013">
            <w:pPr>
              <w:keepLines/>
              <w:widowControl w:val="0"/>
              <w:jc w:val="center"/>
            </w:pPr>
            <w:r w:rsidRPr="004A24F4">
              <w:t>60</w:t>
            </w:r>
          </w:p>
        </w:tc>
        <w:tc>
          <w:tcPr>
            <w:tcW w:w="477" w:type="pct"/>
          </w:tcPr>
          <w:p w:rsidR="007B2013" w:rsidRPr="004A24F4" w:rsidRDefault="007B2013" w:rsidP="007B2013">
            <w:pPr>
              <w:keepLines/>
              <w:widowControl w:val="0"/>
              <w:jc w:val="center"/>
            </w:pPr>
            <w:r w:rsidRPr="004A24F4">
              <w:t>8596,67</w:t>
            </w:r>
          </w:p>
        </w:tc>
        <w:tc>
          <w:tcPr>
            <w:tcW w:w="574" w:type="pct"/>
          </w:tcPr>
          <w:p w:rsidR="007B2013" w:rsidRPr="004A24F4" w:rsidRDefault="007B2013" w:rsidP="007B2013">
            <w:pPr>
              <w:keepLines/>
              <w:widowControl w:val="0"/>
              <w:jc w:val="center"/>
            </w:pPr>
            <w:r w:rsidRPr="004A24F4">
              <w:t>515800,20</w:t>
            </w:r>
          </w:p>
        </w:tc>
      </w:tr>
      <w:tr w:rsidR="00661949" w:rsidRPr="004A24F4" w:rsidTr="00944F44">
        <w:tc>
          <w:tcPr>
            <w:tcW w:w="196" w:type="pct"/>
          </w:tcPr>
          <w:p w:rsidR="007B2013" w:rsidRPr="004A24F4" w:rsidRDefault="007B2013" w:rsidP="007B2013">
            <w:pPr>
              <w:keepLines/>
              <w:widowControl w:val="0"/>
              <w:jc w:val="center"/>
            </w:pPr>
            <w:r w:rsidRPr="004A24F4">
              <w:t>3.</w:t>
            </w:r>
          </w:p>
        </w:tc>
        <w:tc>
          <w:tcPr>
            <w:tcW w:w="761" w:type="pct"/>
          </w:tcPr>
          <w:p w:rsidR="007B2013" w:rsidRPr="004A24F4" w:rsidRDefault="007B2013" w:rsidP="004542D3">
            <w:pPr>
              <w:keepLines/>
              <w:widowControl w:val="0"/>
              <w:jc w:val="both"/>
            </w:pPr>
            <w:r w:rsidRPr="004A24F4">
              <w:t>Обувь ортопедическая, изготовленная индивидуально</w:t>
            </w:r>
          </w:p>
        </w:tc>
        <w:tc>
          <w:tcPr>
            <w:tcW w:w="2087" w:type="pct"/>
            <w:vAlign w:val="center"/>
          </w:tcPr>
          <w:p w:rsidR="007B2013" w:rsidRPr="004A24F4" w:rsidRDefault="007B2013" w:rsidP="004542D3">
            <w:pPr>
              <w:jc w:val="both"/>
            </w:pPr>
            <w:r w:rsidRPr="004A24F4">
              <w:rPr>
                <w:lang w:eastAsia="ru-RU"/>
              </w:rPr>
              <w:t>Ортопедическая обувь должна быть сложная на аппарат без утепленной подкладки инвалидам (без учета детей-инвалидов) (пара)</w:t>
            </w:r>
          </w:p>
        </w:tc>
        <w:tc>
          <w:tcPr>
            <w:tcW w:w="476" w:type="pct"/>
          </w:tcPr>
          <w:p w:rsidR="007B2013" w:rsidRPr="004A24F4" w:rsidRDefault="007B2013" w:rsidP="007B2013">
            <w:pPr>
              <w:keepLines/>
              <w:widowControl w:val="0"/>
              <w:jc w:val="center"/>
            </w:pPr>
            <w:r w:rsidRPr="004A24F4">
              <w:t>Пара (2шт)</w:t>
            </w:r>
          </w:p>
        </w:tc>
        <w:tc>
          <w:tcPr>
            <w:tcW w:w="429" w:type="pct"/>
          </w:tcPr>
          <w:p w:rsidR="007B2013" w:rsidRPr="004A24F4" w:rsidRDefault="007B2013" w:rsidP="007B2013">
            <w:pPr>
              <w:keepLines/>
              <w:widowControl w:val="0"/>
              <w:jc w:val="center"/>
            </w:pPr>
            <w:r w:rsidRPr="004A24F4">
              <w:t>15</w:t>
            </w:r>
          </w:p>
        </w:tc>
        <w:tc>
          <w:tcPr>
            <w:tcW w:w="477" w:type="pct"/>
          </w:tcPr>
          <w:p w:rsidR="007B2013" w:rsidRPr="004A24F4" w:rsidRDefault="007B2013" w:rsidP="007B2013">
            <w:pPr>
              <w:keepLines/>
              <w:widowControl w:val="0"/>
              <w:jc w:val="center"/>
            </w:pPr>
            <w:r w:rsidRPr="004A24F4">
              <w:t>6506,67</w:t>
            </w:r>
          </w:p>
        </w:tc>
        <w:tc>
          <w:tcPr>
            <w:tcW w:w="574" w:type="pct"/>
          </w:tcPr>
          <w:p w:rsidR="007B2013" w:rsidRPr="004A24F4" w:rsidRDefault="007B2013" w:rsidP="007B2013">
            <w:pPr>
              <w:keepLines/>
              <w:widowControl w:val="0"/>
              <w:jc w:val="center"/>
            </w:pPr>
            <w:r w:rsidRPr="004A24F4">
              <w:t>97600,05</w:t>
            </w:r>
          </w:p>
        </w:tc>
      </w:tr>
      <w:tr w:rsidR="00661949" w:rsidRPr="004A24F4" w:rsidTr="00944F44">
        <w:tc>
          <w:tcPr>
            <w:tcW w:w="196" w:type="pct"/>
          </w:tcPr>
          <w:p w:rsidR="007B2013" w:rsidRPr="004A24F4" w:rsidRDefault="007B2013" w:rsidP="007B2013">
            <w:pPr>
              <w:keepLines/>
              <w:widowControl w:val="0"/>
              <w:jc w:val="center"/>
            </w:pPr>
            <w:r w:rsidRPr="004A24F4">
              <w:t>4.</w:t>
            </w:r>
          </w:p>
        </w:tc>
        <w:tc>
          <w:tcPr>
            <w:tcW w:w="761" w:type="pct"/>
          </w:tcPr>
          <w:p w:rsidR="007B2013" w:rsidRPr="004A24F4" w:rsidRDefault="007B2013" w:rsidP="004542D3">
            <w:pPr>
              <w:keepLines/>
              <w:widowControl w:val="0"/>
              <w:jc w:val="both"/>
            </w:pPr>
            <w:r w:rsidRPr="004A24F4">
              <w:t>Обувь ортопедическая, изготовленная индивидуально</w:t>
            </w:r>
          </w:p>
        </w:tc>
        <w:tc>
          <w:tcPr>
            <w:tcW w:w="2087" w:type="pct"/>
            <w:vAlign w:val="center"/>
          </w:tcPr>
          <w:p w:rsidR="007B2013" w:rsidRPr="004A24F4" w:rsidRDefault="007B2013" w:rsidP="004542D3">
            <w:pPr>
              <w:jc w:val="both"/>
            </w:pPr>
            <w:r w:rsidRPr="004A24F4">
              <w:rPr>
                <w:lang w:eastAsia="ru-RU"/>
              </w:rPr>
              <w:t>Ортопедическая обувь должна быть сложная на аппарат на утепленной подкладке инвалидам (без учета детей-инвалидов) (пара)</w:t>
            </w:r>
          </w:p>
        </w:tc>
        <w:tc>
          <w:tcPr>
            <w:tcW w:w="476" w:type="pct"/>
          </w:tcPr>
          <w:p w:rsidR="007B2013" w:rsidRPr="004A24F4" w:rsidRDefault="007B2013" w:rsidP="007B2013">
            <w:pPr>
              <w:keepLines/>
              <w:widowControl w:val="0"/>
              <w:jc w:val="center"/>
            </w:pPr>
            <w:r w:rsidRPr="004A24F4">
              <w:t>Пара (2шт)</w:t>
            </w:r>
          </w:p>
        </w:tc>
        <w:tc>
          <w:tcPr>
            <w:tcW w:w="429" w:type="pct"/>
          </w:tcPr>
          <w:p w:rsidR="007B2013" w:rsidRPr="004A24F4" w:rsidRDefault="007B2013" w:rsidP="007B2013">
            <w:pPr>
              <w:keepLines/>
              <w:widowControl w:val="0"/>
              <w:jc w:val="center"/>
            </w:pPr>
            <w:r w:rsidRPr="004A24F4">
              <w:t>15</w:t>
            </w:r>
          </w:p>
        </w:tc>
        <w:tc>
          <w:tcPr>
            <w:tcW w:w="477" w:type="pct"/>
          </w:tcPr>
          <w:p w:rsidR="007B2013" w:rsidRPr="004A24F4" w:rsidRDefault="007B2013" w:rsidP="007B2013">
            <w:pPr>
              <w:keepLines/>
              <w:widowControl w:val="0"/>
              <w:jc w:val="center"/>
            </w:pPr>
            <w:r w:rsidRPr="004A24F4">
              <w:t>7436,67</w:t>
            </w:r>
          </w:p>
        </w:tc>
        <w:tc>
          <w:tcPr>
            <w:tcW w:w="574" w:type="pct"/>
          </w:tcPr>
          <w:p w:rsidR="007B2013" w:rsidRPr="004A24F4" w:rsidRDefault="007B2013" w:rsidP="007B2013">
            <w:pPr>
              <w:keepLines/>
              <w:widowControl w:val="0"/>
              <w:jc w:val="center"/>
            </w:pPr>
            <w:r w:rsidRPr="004A24F4">
              <w:t>111550,05</w:t>
            </w:r>
          </w:p>
        </w:tc>
      </w:tr>
      <w:tr w:rsidR="00661949" w:rsidRPr="004A24F4" w:rsidTr="00944F44">
        <w:tc>
          <w:tcPr>
            <w:tcW w:w="196" w:type="pct"/>
          </w:tcPr>
          <w:p w:rsidR="007B2013" w:rsidRPr="004A24F4" w:rsidRDefault="007B2013" w:rsidP="007B2013">
            <w:pPr>
              <w:keepLines/>
              <w:widowControl w:val="0"/>
              <w:jc w:val="center"/>
              <w:rPr>
                <w:lang w:eastAsia="en-US"/>
              </w:rPr>
            </w:pPr>
            <w:r w:rsidRPr="004A24F4">
              <w:rPr>
                <w:lang w:eastAsia="en-US"/>
              </w:rPr>
              <w:t>5.</w:t>
            </w:r>
          </w:p>
        </w:tc>
        <w:tc>
          <w:tcPr>
            <w:tcW w:w="761" w:type="pct"/>
          </w:tcPr>
          <w:p w:rsidR="007B2013" w:rsidRPr="004A24F4" w:rsidRDefault="007B2013" w:rsidP="004542D3">
            <w:pPr>
              <w:keepLines/>
              <w:widowControl w:val="0"/>
              <w:jc w:val="both"/>
            </w:pPr>
            <w:r w:rsidRPr="004A24F4">
              <w:t>Вкладные корригирующие элементы для ортопедической обуви (в том числе стельки, полустельки)</w:t>
            </w:r>
          </w:p>
        </w:tc>
        <w:tc>
          <w:tcPr>
            <w:tcW w:w="2087" w:type="pct"/>
            <w:vAlign w:val="center"/>
          </w:tcPr>
          <w:p w:rsidR="007B2013" w:rsidRPr="004A24F4" w:rsidRDefault="007B2013" w:rsidP="004542D3">
            <w:pPr>
              <w:jc w:val="both"/>
            </w:pPr>
            <w:r w:rsidRPr="004A24F4">
              <w:rPr>
                <w:lang w:eastAsia="ru-RU"/>
              </w:rPr>
              <w:t>Вкладные корригирующие элементы должны быть для ортопедической обуви (в том числе стельки, полустельки)</w:t>
            </w:r>
          </w:p>
        </w:tc>
        <w:tc>
          <w:tcPr>
            <w:tcW w:w="476" w:type="pct"/>
          </w:tcPr>
          <w:p w:rsidR="007B2013" w:rsidRPr="004A24F4" w:rsidRDefault="007B2013" w:rsidP="007B2013">
            <w:pPr>
              <w:keepLines/>
              <w:widowControl w:val="0"/>
              <w:jc w:val="center"/>
            </w:pPr>
            <w:r w:rsidRPr="004A24F4">
              <w:t>Пара (2шт)</w:t>
            </w:r>
          </w:p>
        </w:tc>
        <w:tc>
          <w:tcPr>
            <w:tcW w:w="429" w:type="pct"/>
          </w:tcPr>
          <w:p w:rsidR="007B2013" w:rsidRPr="004A24F4" w:rsidRDefault="007B2013" w:rsidP="007B2013">
            <w:pPr>
              <w:keepLines/>
              <w:widowControl w:val="0"/>
              <w:jc w:val="center"/>
            </w:pPr>
            <w:r w:rsidRPr="004A24F4">
              <w:t>2</w:t>
            </w:r>
          </w:p>
        </w:tc>
        <w:tc>
          <w:tcPr>
            <w:tcW w:w="477" w:type="pct"/>
          </w:tcPr>
          <w:p w:rsidR="007B2013" w:rsidRPr="004A24F4" w:rsidRDefault="007B2013" w:rsidP="007B2013">
            <w:pPr>
              <w:keepLines/>
              <w:widowControl w:val="0"/>
              <w:jc w:val="center"/>
            </w:pPr>
            <w:r w:rsidRPr="004A24F4">
              <w:t>3176,67</w:t>
            </w:r>
          </w:p>
        </w:tc>
        <w:tc>
          <w:tcPr>
            <w:tcW w:w="574" w:type="pct"/>
          </w:tcPr>
          <w:p w:rsidR="007B2013" w:rsidRPr="004A24F4" w:rsidRDefault="007B2013" w:rsidP="007B2013">
            <w:pPr>
              <w:keepLines/>
              <w:widowControl w:val="0"/>
              <w:jc w:val="center"/>
            </w:pPr>
            <w:r w:rsidRPr="004A24F4">
              <w:t>6353,34</w:t>
            </w:r>
          </w:p>
        </w:tc>
      </w:tr>
      <w:tr w:rsidR="00661949" w:rsidRPr="004A24F4" w:rsidTr="00944F44">
        <w:tc>
          <w:tcPr>
            <w:tcW w:w="196" w:type="pct"/>
          </w:tcPr>
          <w:p w:rsidR="007B2013" w:rsidRPr="004A24F4" w:rsidRDefault="007B2013" w:rsidP="007B2013">
            <w:pPr>
              <w:keepLines/>
              <w:widowControl w:val="0"/>
              <w:jc w:val="center"/>
              <w:rPr>
                <w:lang w:eastAsia="en-US"/>
              </w:rPr>
            </w:pPr>
            <w:r w:rsidRPr="004A24F4">
              <w:rPr>
                <w:lang w:eastAsia="en-US"/>
              </w:rPr>
              <w:lastRenderedPageBreak/>
              <w:t>6.</w:t>
            </w:r>
          </w:p>
        </w:tc>
        <w:tc>
          <w:tcPr>
            <w:tcW w:w="761" w:type="pct"/>
          </w:tcPr>
          <w:p w:rsidR="007B2013" w:rsidRPr="004A24F4" w:rsidRDefault="007B2013" w:rsidP="004542D3">
            <w:pPr>
              <w:keepLines/>
              <w:widowControl w:val="0"/>
              <w:jc w:val="both"/>
            </w:pPr>
            <w:r w:rsidRPr="004A24F4">
              <w:t>Ортопедическая обувь на протезы при двусторонней ампутации нижних конечностей инвалидам (без учета детей-инвалидов) (пара)</w:t>
            </w:r>
          </w:p>
        </w:tc>
        <w:tc>
          <w:tcPr>
            <w:tcW w:w="2087" w:type="pct"/>
          </w:tcPr>
          <w:p w:rsidR="007B2013" w:rsidRPr="004A24F4" w:rsidRDefault="007B2013" w:rsidP="004542D3">
            <w:pPr>
              <w:keepLines/>
              <w:widowControl w:val="0"/>
              <w:jc w:val="both"/>
            </w:pPr>
            <w:r w:rsidRPr="004A24F4">
              <w:rPr>
                <w:lang w:eastAsia="ru-RU"/>
              </w:rPr>
              <w:t>Обувь обыкновенная на протез должна быть для взрослых, изготовленная из специальных деталей.</w:t>
            </w:r>
          </w:p>
        </w:tc>
        <w:tc>
          <w:tcPr>
            <w:tcW w:w="476" w:type="pct"/>
          </w:tcPr>
          <w:p w:rsidR="007B2013" w:rsidRPr="004A24F4" w:rsidRDefault="007B2013" w:rsidP="007B2013">
            <w:pPr>
              <w:keepLines/>
              <w:widowControl w:val="0"/>
              <w:jc w:val="center"/>
            </w:pPr>
            <w:r w:rsidRPr="004A24F4">
              <w:t>Пара (2шт)</w:t>
            </w:r>
          </w:p>
        </w:tc>
        <w:tc>
          <w:tcPr>
            <w:tcW w:w="429" w:type="pct"/>
          </w:tcPr>
          <w:p w:rsidR="007B2013" w:rsidRPr="004A24F4" w:rsidRDefault="007B2013" w:rsidP="007B2013">
            <w:pPr>
              <w:keepLines/>
              <w:widowControl w:val="0"/>
              <w:jc w:val="center"/>
            </w:pPr>
            <w:r w:rsidRPr="004A24F4">
              <w:t>10</w:t>
            </w:r>
          </w:p>
        </w:tc>
        <w:tc>
          <w:tcPr>
            <w:tcW w:w="477" w:type="pct"/>
          </w:tcPr>
          <w:p w:rsidR="007B2013" w:rsidRPr="004A24F4" w:rsidRDefault="007B2013" w:rsidP="007B2013">
            <w:pPr>
              <w:keepLines/>
              <w:widowControl w:val="0"/>
              <w:jc w:val="center"/>
            </w:pPr>
            <w:r w:rsidRPr="004A24F4">
              <w:t>5426,67</w:t>
            </w:r>
          </w:p>
        </w:tc>
        <w:tc>
          <w:tcPr>
            <w:tcW w:w="574" w:type="pct"/>
          </w:tcPr>
          <w:p w:rsidR="007B2013" w:rsidRPr="004A24F4" w:rsidRDefault="007B2013" w:rsidP="007B2013">
            <w:pPr>
              <w:keepLines/>
              <w:widowControl w:val="0"/>
              <w:jc w:val="center"/>
            </w:pPr>
            <w:r w:rsidRPr="004A24F4">
              <w:t>54266,70</w:t>
            </w:r>
          </w:p>
        </w:tc>
      </w:tr>
      <w:tr w:rsidR="00661949" w:rsidRPr="004A24F4" w:rsidTr="00944F44">
        <w:tc>
          <w:tcPr>
            <w:tcW w:w="196" w:type="pct"/>
          </w:tcPr>
          <w:p w:rsidR="007B2013" w:rsidRPr="004A24F4" w:rsidRDefault="007B2013" w:rsidP="007B2013">
            <w:pPr>
              <w:keepLines/>
              <w:widowControl w:val="0"/>
              <w:jc w:val="center"/>
              <w:rPr>
                <w:lang w:eastAsia="en-US"/>
              </w:rPr>
            </w:pPr>
            <w:r w:rsidRPr="004A24F4">
              <w:rPr>
                <w:lang w:eastAsia="en-US"/>
              </w:rPr>
              <w:t>7.</w:t>
            </w:r>
          </w:p>
        </w:tc>
        <w:tc>
          <w:tcPr>
            <w:tcW w:w="761" w:type="pct"/>
          </w:tcPr>
          <w:p w:rsidR="007B2013" w:rsidRPr="004A24F4" w:rsidRDefault="007B2013" w:rsidP="004542D3">
            <w:pPr>
              <w:keepLines/>
              <w:widowControl w:val="0"/>
              <w:jc w:val="both"/>
            </w:pPr>
            <w:r w:rsidRPr="004A24F4">
              <w:t>Вкладной башмачок для взрослых</w:t>
            </w:r>
          </w:p>
        </w:tc>
        <w:tc>
          <w:tcPr>
            <w:tcW w:w="2087" w:type="pct"/>
          </w:tcPr>
          <w:p w:rsidR="007B2013" w:rsidRPr="004A24F4" w:rsidRDefault="007B2013" w:rsidP="004542D3">
            <w:pPr>
              <w:widowControl w:val="0"/>
              <w:jc w:val="both"/>
            </w:pPr>
            <w:r w:rsidRPr="004A24F4">
              <w:rPr>
                <w:lang w:eastAsia="ru-RU"/>
              </w:rPr>
              <w:t xml:space="preserve">Вкладной башмачок должен быть в форме сапожка после ампутации переднего отдела стопы должен </w:t>
            </w:r>
            <w:proofErr w:type="spellStart"/>
            <w:r w:rsidRPr="004A24F4">
              <w:rPr>
                <w:lang w:eastAsia="ru-RU"/>
              </w:rPr>
              <w:t>изготавливатся</w:t>
            </w:r>
            <w:proofErr w:type="spellEnd"/>
            <w:r w:rsidRPr="004A24F4">
              <w:rPr>
                <w:lang w:eastAsia="ru-RU"/>
              </w:rPr>
              <w:t xml:space="preserve"> на основании гипсового слепка стопы, с последующим изготовлением гипсового позитива, обработанного специальным лаком. Башмачок должен иметь вкладки из чепрачной кожи, прошедшей </w:t>
            </w:r>
            <w:proofErr w:type="spellStart"/>
            <w:r w:rsidRPr="004A24F4">
              <w:rPr>
                <w:lang w:eastAsia="ru-RU"/>
              </w:rPr>
              <w:t>блаковку</w:t>
            </w:r>
            <w:proofErr w:type="spellEnd"/>
            <w:r w:rsidRPr="004A24F4">
              <w:rPr>
                <w:lang w:eastAsia="ru-RU"/>
              </w:rPr>
              <w:t xml:space="preserve">. Башмачок должен быть соединен с искусственной носочной частью, выполненной из полимерного материала. На башмачок должна изготавливаться специальная модель из натурального хрома. В ходе производства изделия должно </w:t>
            </w:r>
            <w:proofErr w:type="spellStart"/>
            <w:r w:rsidRPr="004A24F4">
              <w:rPr>
                <w:lang w:eastAsia="ru-RU"/>
              </w:rPr>
              <w:t>выполняеться</w:t>
            </w:r>
            <w:proofErr w:type="spellEnd"/>
            <w:r w:rsidRPr="004A24F4">
              <w:rPr>
                <w:lang w:eastAsia="ru-RU"/>
              </w:rPr>
              <w:t xml:space="preserve"> 2 примерки. При необходимости изделие должно усиливаться металлическими шинами.</w:t>
            </w:r>
          </w:p>
        </w:tc>
        <w:tc>
          <w:tcPr>
            <w:tcW w:w="476" w:type="pct"/>
          </w:tcPr>
          <w:p w:rsidR="007B2013" w:rsidRPr="004A24F4" w:rsidRDefault="007B2013" w:rsidP="007B2013">
            <w:pPr>
              <w:keepLines/>
              <w:widowControl w:val="0"/>
              <w:jc w:val="center"/>
            </w:pPr>
            <w:r w:rsidRPr="004A24F4">
              <w:t>Штука</w:t>
            </w:r>
          </w:p>
        </w:tc>
        <w:tc>
          <w:tcPr>
            <w:tcW w:w="429" w:type="pct"/>
          </w:tcPr>
          <w:p w:rsidR="007B2013" w:rsidRPr="004A24F4" w:rsidRDefault="007B2013" w:rsidP="007B2013">
            <w:pPr>
              <w:keepLines/>
              <w:widowControl w:val="0"/>
              <w:jc w:val="center"/>
            </w:pPr>
            <w:r w:rsidRPr="004A24F4">
              <w:t>5</w:t>
            </w:r>
          </w:p>
        </w:tc>
        <w:tc>
          <w:tcPr>
            <w:tcW w:w="477" w:type="pct"/>
          </w:tcPr>
          <w:p w:rsidR="007B2013" w:rsidRPr="004A24F4" w:rsidRDefault="007B2013" w:rsidP="007B2013">
            <w:pPr>
              <w:keepLines/>
              <w:widowControl w:val="0"/>
              <w:jc w:val="center"/>
            </w:pPr>
            <w:r w:rsidRPr="004A24F4">
              <w:t>18733,33</w:t>
            </w:r>
          </w:p>
        </w:tc>
        <w:tc>
          <w:tcPr>
            <w:tcW w:w="574" w:type="pct"/>
          </w:tcPr>
          <w:p w:rsidR="007B2013" w:rsidRPr="004A24F4" w:rsidRDefault="007B2013" w:rsidP="007B2013">
            <w:pPr>
              <w:keepLines/>
              <w:widowControl w:val="0"/>
              <w:jc w:val="center"/>
            </w:pPr>
            <w:r w:rsidRPr="004A24F4">
              <w:t>93666,65</w:t>
            </w:r>
          </w:p>
        </w:tc>
      </w:tr>
      <w:tr w:rsidR="00661949" w:rsidRPr="004A24F4" w:rsidTr="00944F44">
        <w:tc>
          <w:tcPr>
            <w:tcW w:w="196" w:type="pct"/>
          </w:tcPr>
          <w:p w:rsidR="007B2013" w:rsidRPr="004A24F4" w:rsidRDefault="007B2013" w:rsidP="007B2013">
            <w:pPr>
              <w:keepLines/>
              <w:widowControl w:val="0"/>
              <w:jc w:val="center"/>
              <w:rPr>
                <w:lang w:eastAsia="en-US"/>
              </w:rPr>
            </w:pPr>
            <w:r w:rsidRPr="004A24F4">
              <w:rPr>
                <w:lang w:eastAsia="en-US"/>
              </w:rPr>
              <w:t>8.</w:t>
            </w:r>
          </w:p>
        </w:tc>
        <w:tc>
          <w:tcPr>
            <w:tcW w:w="761" w:type="pct"/>
          </w:tcPr>
          <w:p w:rsidR="007B2013" w:rsidRPr="004A24F4" w:rsidRDefault="007B2013" w:rsidP="004542D3">
            <w:pPr>
              <w:keepLines/>
              <w:widowControl w:val="0"/>
              <w:jc w:val="both"/>
            </w:pPr>
            <w:r w:rsidRPr="004A24F4">
              <w:t>Ортопедическая обувь сложная на сохраненную конечность и обувь на протез без утепленной подкладки инвалидам (без учета детей-инвалидов) (пара)</w:t>
            </w:r>
          </w:p>
        </w:tc>
        <w:tc>
          <w:tcPr>
            <w:tcW w:w="2087" w:type="pct"/>
            <w:vAlign w:val="center"/>
          </w:tcPr>
          <w:p w:rsidR="007B2013" w:rsidRPr="004A24F4" w:rsidRDefault="007B2013" w:rsidP="004542D3">
            <w:pPr>
              <w:jc w:val="both"/>
              <w:rPr>
                <w:lang w:eastAsia="ru-RU"/>
              </w:rPr>
            </w:pPr>
            <w:r w:rsidRPr="004A24F4">
              <w:rPr>
                <w:lang w:eastAsia="ru-RU"/>
              </w:rPr>
              <w:t xml:space="preserve">Ортопедическая обувь должна быть сложная на сохраненную конечность без утепленной подкладки должна включать: специальные жесткие детали и </w:t>
            </w:r>
            <w:proofErr w:type="spellStart"/>
            <w:r w:rsidRPr="004A24F4">
              <w:rPr>
                <w:lang w:eastAsia="ru-RU"/>
              </w:rPr>
              <w:t>межстелечные</w:t>
            </w:r>
            <w:proofErr w:type="spellEnd"/>
            <w:r w:rsidRPr="004A24F4">
              <w:rPr>
                <w:lang w:eastAsia="ru-RU"/>
              </w:rPr>
              <w:t xml:space="preserve"> слои, изготовление должно быть по обмерам с подгонкой колодки, верх из натуральной кожи, готовых подошв из термопласта, либо микропористой резина (в зависимости от потребности инвалида). При плоских стопах, вальгусной деформации стоп, отклонении большого пальца кнаружи и резко выраженных сочетанных деформациях стоп, </w:t>
            </w:r>
            <w:proofErr w:type="spellStart"/>
            <w:r w:rsidRPr="004A24F4">
              <w:rPr>
                <w:lang w:eastAsia="ru-RU"/>
              </w:rPr>
              <w:t>сгибательной</w:t>
            </w:r>
            <w:proofErr w:type="spellEnd"/>
            <w:r w:rsidRPr="004A24F4">
              <w:rPr>
                <w:lang w:eastAsia="ru-RU"/>
              </w:rPr>
              <w:t xml:space="preserve"> контрактуре пальцев, деформации ногтей, </w:t>
            </w:r>
            <w:proofErr w:type="spellStart"/>
            <w:r w:rsidRPr="004A24F4">
              <w:rPr>
                <w:lang w:eastAsia="ru-RU"/>
              </w:rPr>
              <w:t>молоткообразных</w:t>
            </w:r>
            <w:proofErr w:type="spellEnd"/>
            <w:r w:rsidRPr="004A24F4">
              <w:rPr>
                <w:lang w:eastAsia="ru-RU"/>
              </w:rPr>
              <w:t xml:space="preserve"> пальцах, полых стопах поверхности, продольно-поперечном плоскостопии.</w:t>
            </w:r>
          </w:p>
          <w:p w:rsidR="007B2013" w:rsidRPr="004A24F4" w:rsidRDefault="007B2013" w:rsidP="004542D3">
            <w:pPr>
              <w:jc w:val="both"/>
            </w:pPr>
            <w:r w:rsidRPr="004A24F4">
              <w:rPr>
                <w:lang w:eastAsia="ru-RU"/>
              </w:rPr>
              <w:t>Обувь обыкновенная на протез должна быть для взрослых изготовлены из специальных деталей.</w:t>
            </w:r>
          </w:p>
        </w:tc>
        <w:tc>
          <w:tcPr>
            <w:tcW w:w="476" w:type="pct"/>
          </w:tcPr>
          <w:p w:rsidR="007B2013" w:rsidRPr="004A24F4" w:rsidRDefault="007B2013" w:rsidP="007B2013">
            <w:pPr>
              <w:keepLines/>
              <w:widowControl w:val="0"/>
              <w:jc w:val="center"/>
            </w:pPr>
            <w:r w:rsidRPr="004A24F4">
              <w:t>Пара (2шт)</w:t>
            </w:r>
          </w:p>
        </w:tc>
        <w:tc>
          <w:tcPr>
            <w:tcW w:w="429" w:type="pct"/>
          </w:tcPr>
          <w:p w:rsidR="007B2013" w:rsidRPr="004A24F4" w:rsidRDefault="007B2013" w:rsidP="007B2013">
            <w:pPr>
              <w:keepLines/>
              <w:widowControl w:val="0"/>
              <w:jc w:val="center"/>
            </w:pPr>
            <w:r w:rsidRPr="004A24F4">
              <w:t>20</w:t>
            </w:r>
          </w:p>
        </w:tc>
        <w:tc>
          <w:tcPr>
            <w:tcW w:w="477" w:type="pct"/>
          </w:tcPr>
          <w:p w:rsidR="007B2013" w:rsidRPr="004A24F4" w:rsidRDefault="007B2013" w:rsidP="007B2013">
            <w:pPr>
              <w:keepLines/>
              <w:widowControl w:val="0"/>
              <w:jc w:val="center"/>
            </w:pPr>
            <w:r w:rsidRPr="004A24F4">
              <w:t>4913,33</w:t>
            </w:r>
          </w:p>
        </w:tc>
        <w:tc>
          <w:tcPr>
            <w:tcW w:w="574" w:type="pct"/>
          </w:tcPr>
          <w:p w:rsidR="007B2013" w:rsidRPr="004A24F4" w:rsidRDefault="007B2013" w:rsidP="007B2013">
            <w:pPr>
              <w:keepLines/>
              <w:widowControl w:val="0"/>
              <w:jc w:val="center"/>
            </w:pPr>
            <w:r w:rsidRPr="004A24F4">
              <w:t>98266,60</w:t>
            </w:r>
          </w:p>
        </w:tc>
      </w:tr>
      <w:tr w:rsidR="00661949" w:rsidRPr="004A24F4" w:rsidTr="00944F44">
        <w:tc>
          <w:tcPr>
            <w:tcW w:w="196" w:type="pct"/>
          </w:tcPr>
          <w:p w:rsidR="007B2013" w:rsidRPr="004A24F4" w:rsidRDefault="007B2013" w:rsidP="007B2013">
            <w:pPr>
              <w:keepLines/>
              <w:widowControl w:val="0"/>
              <w:jc w:val="center"/>
              <w:rPr>
                <w:lang w:eastAsia="en-US"/>
              </w:rPr>
            </w:pPr>
            <w:r w:rsidRPr="004A24F4">
              <w:rPr>
                <w:lang w:eastAsia="en-US"/>
              </w:rPr>
              <w:lastRenderedPageBreak/>
              <w:t>9.</w:t>
            </w:r>
          </w:p>
        </w:tc>
        <w:tc>
          <w:tcPr>
            <w:tcW w:w="761" w:type="pct"/>
          </w:tcPr>
          <w:p w:rsidR="007B2013" w:rsidRPr="004A24F4" w:rsidRDefault="007B2013" w:rsidP="004542D3">
            <w:pPr>
              <w:keepLines/>
              <w:widowControl w:val="0"/>
              <w:jc w:val="both"/>
            </w:pPr>
            <w:r w:rsidRPr="004A24F4">
              <w:t>Ортопедическая обувь сложная на сохраненную конечность и обувь на протез на утепленной подкладке инвалидам (без учета детей-инвалидов) (пара)</w:t>
            </w:r>
          </w:p>
        </w:tc>
        <w:tc>
          <w:tcPr>
            <w:tcW w:w="2087" w:type="pct"/>
          </w:tcPr>
          <w:p w:rsidR="007B2013" w:rsidRPr="004A24F4" w:rsidRDefault="007B2013" w:rsidP="004542D3">
            <w:pPr>
              <w:jc w:val="both"/>
              <w:rPr>
                <w:lang w:eastAsia="ru-RU"/>
              </w:rPr>
            </w:pPr>
            <w:r w:rsidRPr="004A24F4">
              <w:rPr>
                <w:lang w:eastAsia="ru-RU"/>
              </w:rPr>
              <w:t xml:space="preserve">Ортопедическая обувь должна быть сложная на сохраненную конечность на утепленной подкладке должна включать: специальные жесткие детали и </w:t>
            </w:r>
            <w:proofErr w:type="spellStart"/>
            <w:r w:rsidRPr="004A24F4">
              <w:rPr>
                <w:lang w:eastAsia="ru-RU"/>
              </w:rPr>
              <w:t>межстелечные</w:t>
            </w:r>
            <w:proofErr w:type="spellEnd"/>
            <w:r w:rsidRPr="004A24F4">
              <w:rPr>
                <w:lang w:eastAsia="ru-RU"/>
              </w:rPr>
              <w:t xml:space="preserve"> слои, изготовление по обмерам с подгонкой колодки, верх из натуральной кожи, готовых подошв из термопласта, либо микропористой резина (в зависимости от потребности инвалида). Должна быть при плоских стопах, вальгусной деформации стоп, отклонении большого пальца кнаружи и резко выраженных сочетанных деформациях стоп, </w:t>
            </w:r>
            <w:proofErr w:type="spellStart"/>
            <w:r w:rsidRPr="004A24F4">
              <w:rPr>
                <w:lang w:eastAsia="ru-RU"/>
              </w:rPr>
              <w:t>сгибательной</w:t>
            </w:r>
            <w:proofErr w:type="spellEnd"/>
            <w:r w:rsidRPr="004A24F4">
              <w:rPr>
                <w:lang w:eastAsia="ru-RU"/>
              </w:rPr>
              <w:t xml:space="preserve"> контрактуре пальцев, деформации ногтей, </w:t>
            </w:r>
            <w:proofErr w:type="spellStart"/>
            <w:r w:rsidRPr="004A24F4">
              <w:rPr>
                <w:lang w:eastAsia="ru-RU"/>
              </w:rPr>
              <w:t>молоткообразных</w:t>
            </w:r>
            <w:proofErr w:type="spellEnd"/>
            <w:r w:rsidRPr="004A24F4">
              <w:rPr>
                <w:lang w:eastAsia="ru-RU"/>
              </w:rPr>
              <w:t xml:space="preserve"> пальцах, полых стопах поверхности, продольно-поперечном плоскостопии.</w:t>
            </w:r>
          </w:p>
          <w:p w:rsidR="007B2013" w:rsidRPr="004A24F4" w:rsidRDefault="007B2013" w:rsidP="004542D3">
            <w:pPr>
              <w:widowControl w:val="0"/>
              <w:jc w:val="both"/>
            </w:pPr>
            <w:r w:rsidRPr="004A24F4">
              <w:rPr>
                <w:lang w:eastAsia="ru-RU"/>
              </w:rPr>
              <w:t>Обувь обыкновенная на протез должна быть для взрослых изготовлены из специальных деталей.</w:t>
            </w:r>
          </w:p>
        </w:tc>
        <w:tc>
          <w:tcPr>
            <w:tcW w:w="476" w:type="pct"/>
          </w:tcPr>
          <w:p w:rsidR="007B2013" w:rsidRPr="004A24F4" w:rsidRDefault="007B2013" w:rsidP="007B2013">
            <w:pPr>
              <w:keepLines/>
              <w:widowControl w:val="0"/>
              <w:jc w:val="center"/>
            </w:pPr>
            <w:r w:rsidRPr="004A24F4">
              <w:t>Пара (2шт)</w:t>
            </w:r>
          </w:p>
        </w:tc>
        <w:tc>
          <w:tcPr>
            <w:tcW w:w="429" w:type="pct"/>
          </w:tcPr>
          <w:p w:rsidR="007B2013" w:rsidRPr="004A24F4" w:rsidRDefault="007B2013" w:rsidP="007B2013">
            <w:pPr>
              <w:keepLines/>
              <w:widowControl w:val="0"/>
              <w:jc w:val="center"/>
            </w:pPr>
            <w:r w:rsidRPr="004A24F4">
              <w:t>20</w:t>
            </w:r>
          </w:p>
        </w:tc>
        <w:tc>
          <w:tcPr>
            <w:tcW w:w="477" w:type="pct"/>
          </w:tcPr>
          <w:p w:rsidR="007B2013" w:rsidRPr="004A24F4" w:rsidRDefault="007B2013" w:rsidP="007B2013">
            <w:pPr>
              <w:keepLines/>
              <w:widowControl w:val="0"/>
              <w:jc w:val="center"/>
            </w:pPr>
            <w:r w:rsidRPr="004A24F4">
              <w:t>5476,67</w:t>
            </w:r>
          </w:p>
        </w:tc>
        <w:tc>
          <w:tcPr>
            <w:tcW w:w="574" w:type="pct"/>
          </w:tcPr>
          <w:p w:rsidR="007B2013" w:rsidRPr="004A24F4" w:rsidRDefault="007B2013" w:rsidP="007B2013">
            <w:pPr>
              <w:keepLines/>
              <w:widowControl w:val="0"/>
              <w:jc w:val="center"/>
            </w:pPr>
            <w:r w:rsidRPr="004A24F4">
              <w:t>109533,40</w:t>
            </w:r>
          </w:p>
        </w:tc>
      </w:tr>
      <w:tr w:rsidR="00661949" w:rsidRPr="004A24F4" w:rsidTr="00944F44">
        <w:tc>
          <w:tcPr>
            <w:tcW w:w="196" w:type="pct"/>
          </w:tcPr>
          <w:p w:rsidR="007B2013" w:rsidRPr="004A24F4" w:rsidRDefault="007B2013" w:rsidP="007B2013">
            <w:pPr>
              <w:keepLines/>
              <w:widowControl w:val="0"/>
              <w:jc w:val="center"/>
              <w:rPr>
                <w:lang w:eastAsia="en-US"/>
              </w:rPr>
            </w:pPr>
          </w:p>
        </w:tc>
        <w:tc>
          <w:tcPr>
            <w:tcW w:w="761" w:type="pct"/>
          </w:tcPr>
          <w:p w:rsidR="007B2013" w:rsidRPr="004A24F4" w:rsidRDefault="007B2013" w:rsidP="007B2013">
            <w:pPr>
              <w:keepLines/>
              <w:widowControl w:val="0"/>
              <w:jc w:val="both"/>
            </w:pPr>
          </w:p>
        </w:tc>
        <w:tc>
          <w:tcPr>
            <w:tcW w:w="2087" w:type="pct"/>
          </w:tcPr>
          <w:p w:rsidR="007B2013" w:rsidRPr="004A24F4" w:rsidRDefault="007B2013" w:rsidP="007B2013">
            <w:pPr>
              <w:jc w:val="both"/>
              <w:rPr>
                <w:lang w:eastAsia="ru-RU"/>
              </w:rPr>
            </w:pPr>
            <w:r w:rsidRPr="004A24F4">
              <w:t>ИТОГО:</w:t>
            </w:r>
          </w:p>
        </w:tc>
        <w:tc>
          <w:tcPr>
            <w:tcW w:w="476" w:type="pct"/>
          </w:tcPr>
          <w:p w:rsidR="007B2013" w:rsidRPr="004A24F4" w:rsidRDefault="007B2013" w:rsidP="007B2013">
            <w:pPr>
              <w:keepLines/>
              <w:widowControl w:val="0"/>
              <w:jc w:val="center"/>
            </w:pPr>
          </w:p>
        </w:tc>
        <w:tc>
          <w:tcPr>
            <w:tcW w:w="429" w:type="pct"/>
          </w:tcPr>
          <w:p w:rsidR="007B2013" w:rsidRPr="004A24F4" w:rsidRDefault="00802E03" w:rsidP="007B2013">
            <w:pPr>
              <w:pStyle w:val="a8"/>
              <w:widowControl/>
              <w:autoSpaceDE/>
              <w:autoSpaceDN w:val="0"/>
              <w:ind w:firstLine="0"/>
              <w:jc w:val="center"/>
            </w:pPr>
            <w:r>
              <w:rPr>
                <w:b/>
              </w:rPr>
              <w:t>207</w:t>
            </w:r>
          </w:p>
        </w:tc>
        <w:tc>
          <w:tcPr>
            <w:tcW w:w="477" w:type="pct"/>
          </w:tcPr>
          <w:p w:rsidR="007B2013" w:rsidRPr="004A24F4" w:rsidRDefault="007B2013" w:rsidP="007B2013">
            <w:pPr>
              <w:pStyle w:val="a8"/>
              <w:widowControl/>
              <w:autoSpaceDE/>
              <w:autoSpaceDN w:val="0"/>
              <w:ind w:firstLine="0"/>
              <w:jc w:val="center"/>
            </w:pPr>
          </w:p>
        </w:tc>
        <w:tc>
          <w:tcPr>
            <w:tcW w:w="574" w:type="pct"/>
          </w:tcPr>
          <w:p w:rsidR="007B2013" w:rsidRPr="00802E03" w:rsidRDefault="00802E03" w:rsidP="007B2013">
            <w:pPr>
              <w:pStyle w:val="a8"/>
              <w:widowControl/>
              <w:autoSpaceDE/>
              <w:autoSpaceDN w:val="0"/>
              <w:ind w:firstLine="0"/>
              <w:jc w:val="center"/>
              <w:rPr>
                <w:b/>
              </w:rPr>
            </w:pPr>
            <w:r w:rsidRPr="00802E03">
              <w:rPr>
                <w:b/>
                <w:bCs/>
                <w:lang w:eastAsia="ru-RU"/>
              </w:rPr>
              <w:t>1 567 536,79</w:t>
            </w:r>
          </w:p>
        </w:tc>
      </w:tr>
    </w:tbl>
    <w:p w:rsidR="002A043D" w:rsidRDefault="002A043D"/>
    <w:p w:rsidR="004A24F4" w:rsidRPr="00F22B5A" w:rsidRDefault="004A24F4" w:rsidP="004A24F4">
      <w:pPr>
        <w:suppressAutoHyphens/>
        <w:autoSpaceDE w:val="0"/>
        <w:autoSpaceDN w:val="0"/>
        <w:adjustRightInd w:val="0"/>
        <w:spacing w:line="252" w:lineRule="exact"/>
        <w:ind w:firstLine="526"/>
        <w:jc w:val="both"/>
        <w:rPr>
          <w:b/>
          <w:lang w:eastAsia="ru-RU"/>
        </w:rPr>
      </w:pPr>
      <w:r w:rsidRPr="00F22B5A">
        <w:rPr>
          <w:lang w:eastAsia="ru-RU"/>
        </w:rPr>
        <w:t>Ортопедическая обувь должна соответствовать требованиям ГОСТ Р 54407-2011, пункта 30 ГОСТ 23251-83, прочность крепления, деформация задника и подноска должно соответствовать ГОСТ 21463-87 и гибкость обуви - ГОСТ 14226-80. При изготовлении ортопедической обуви должны использоваться колодки обувные согласно ГОСТ 53800-2010.</w:t>
      </w:r>
    </w:p>
    <w:p w:rsidR="004A24F4" w:rsidRPr="00F22B5A" w:rsidRDefault="004A24F4" w:rsidP="004A24F4">
      <w:pPr>
        <w:suppressAutoHyphens/>
        <w:autoSpaceDE w:val="0"/>
        <w:autoSpaceDN w:val="0"/>
        <w:adjustRightInd w:val="0"/>
        <w:spacing w:before="14" w:line="252" w:lineRule="exact"/>
        <w:ind w:left="540"/>
        <w:jc w:val="both"/>
        <w:rPr>
          <w:b/>
          <w:lang w:eastAsia="ru-RU"/>
        </w:rPr>
      </w:pPr>
      <w:r w:rsidRPr="00F22B5A">
        <w:rPr>
          <w:b/>
          <w:lang w:eastAsia="ru-RU"/>
        </w:rPr>
        <w:t xml:space="preserve">Требования </w:t>
      </w:r>
      <w:r w:rsidRPr="00F22B5A">
        <w:rPr>
          <w:b/>
          <w:lang w:val="en-US" w:eastAsia="ru-RU"/>
        </w:rPr>
        <w:t>c</w:t>
      </w:r>
      <w:r w:rsidRPr="00F22B5A">
        <w:rPr>
          <w:b/>
          <w:lang w:eastAsia="ru-RU"/>
        </w:rPr>
        <w:t xml:space="preserve"> качеству выполнения работ:</w:t>
      </w:r>
    </w:p>
    <w:p w:rsidR="004A24F4" w:rsidRPr="00F22B5A" w:rsidRDefault="004A24F4" w:rsidP="004A24F4">
      <w:pPr>
        <w:suppressAutoHyphens/>
        <w:autoSpaceDE w:val="0"/>
        <w:autoSpaceDN w:val="0"/>
        <w:adjustRightInd w:val="0"/>
        <w:spacing w:line="252" w:lineRule="exact"/>
        <w:ind w:firstLine="526"/>
        <w:jc w:val="both"/>
        <w:rPr>
          <w:lang w:eastAsia="ru-RU"/>
        </w:rPr>
      </w:pPr>
      <w:r w:rsidRPr="00F22B5A">
        <w:rPr>
          <w:lang w:eastAsia="ru-RU"/>
        </w:rPr>
        <w:t xml:space="preserve">Ортопедическая обувь не должна иметь дефекты: перелом подошв, </w:t>
      </w:r>
      <w:proofErr w:type="spellStart"/>
      <w:r w:rsidRPr="00F22B5A">
        <w:rPr>
          <w:lang w:eastAsia="ru-RU"/>
        </w:rPr>
        <w:t>отдушистости</w:t>
      </w:r>
      <w:proofErr w:type="spellEnd"/>
      <w:r w:rsidRPr="00F22B5A">
        <w:rPr>
          <w:lang w:eastAsia="ru-RU"/>
        </w:rPr>
        <w:t xml:space="preserve"> деталей верха, стяжки «лица», осыпания покрытия, неустойчивости покрытия, дефектов сборки, формирования и крепления деталей обуви, низкое качество комплектующих и материалов.</w:t>
      </w:r>
    </w:p>
    <w:p w:rsidR="004A24F4" w:rsidRPr="00F22B5A" w:rsidRDefault="004A24F4" w:rsidP="004A24F4">
      <w:pPr>
        <w:suppressAutoHyphens/>
        <w:autoSpaceDE w:val="0"/>
        <w:autoSpaceDN w:val="0"/>
        <w:adjustRightInd w:val="0"/>
        <w:spacing w:line="252" w:lineRule="exact"/>
        <w:ind w:left="533"/>
        <w:jc w:val="both"/>
        <w:rPr>
          <w:b/>
          <w:lang w:eastAsia="ru-RU"/>
        </w:rPr>
      </w:pPr>
      <w:r w:rsidRPr="00F22B5A">
        <w:rPr>
          <w:b/>
          <w:lang w:eastAsia="ru-RU"/>
        </w:rPr>
        <w:t>Требования к техническим характеристикам:</w:t>
      </w:r>
    </w:p>
    <w:p w:rsidR="004A24F4" w:rsidRPr="00F22B5A" w:rsidRDefault="004A24F4" w:rsidP="004A24F4">
      <w:pPr>
        <w:suppressAutoHyphens/>
        <w:autoSpaceDE w:val="0"/>
        <w:autoSpaceDN w:val="0"/>
        <w:adjustRightInd w:val="0"/>
        <w:spacing w:line="252" w:lineRule="exact"/>
        <w:ind w:firstLine="533"/>
        <w:jc w:val="both"/>
        <w:rPr>
          <w:lang w:eastAsia="ru-RU"/>
        </w:rPr>
      </w:pPr>
      <w:r w:rsidRPr="00F22B5A">
        <w:rPr>
          <w:lang w:eastAsia="ru-RU"/>
        </w:rPr>
        <w:t>Сложная ортопедическая обувь должна быть ручного или полумеханического производства (в зависимости от потребности получателя). Вся обувь должна быть изготовлена из натуральной кожи, натуральная кожа должна использоваться в соответствии с требованиями приложения 5 ГОСТ 939-88.</w:t>
      </w:r>
    </w:p>
    <w:p w:rsidR="004A24F4" w:rsidRPr="00F22B5A" w:rsidRDefault="004A24F4" w:rsidP="004A24F4">
      <w:pPr>
        <w:suppressAutoHyphens/>
        <w:autoSpaceDE w:val="0"/>
        <w:autoSpaceDN w:val="0"/>
        <w:adjustRightInd w:val="0"/>
        <w:spacing w:before="7" w:line="252" w:lineRule="exact"/>
        <w:ind w:right="7" w:firstLine="533"/>
        <w:jc w:val="both"/>
        <w:rPr>
          <w:lang w:eastAsia="ru-RU"/>
        </w:rPr>
      </w:pPr>
      <w:r w:rsidRPr="00F22B5A">
        <w:rPr>
          <w:lang w:eastAsia="ru-RU"/>
        </w:rPr>
        <w:t xml:space="preserve">Сложная ортопедическая обувь должна соответствовать индивидуальным размерам и форме стопы с учётом всех ее особенностей. Ортопедическая обувь должна быть лёгкая, прочная, удобная и </w:t>
      </w:r>
      <w:proofErr w:type="spellStart"/>
      <w:r w:rsidRPr="00F22B5A">
        <w:rPr>
          <w:lang w:eastAsia="ru-RU"/>
        </w:rPr>
        <w:t>косметичная</w:t>
      </w:r>
      <w:proofErr w:type="spellEnd"/>
      <w:r w:rsidRPr="00F22B5A">
        <w:rPr>
          <w:lang w:eastAsia="ru-RU"/>
        </w:rPr>
        <w:t xml:space="preserve">. При изготовлении ортопедической обуви на каждое изделие должны использоваться индивидуальные колодки, которые должны изготавливаться по </w:t>
      </w:r>
      <w:proofErr w:type="spellStart"/>
      <w:r w:rsidRPr="00F22B5A">
        <w:rPr>
          <w:lang w:eastAsia="ru-RU"/>
        </w:rPr>
        <w:t>обчерку</w:t>
      </w:r>
      <w:proofErr w:type="spellEnd"/>
      <w:r w:rsidRPr="00F22B5A">
        <w:rPr>
          <w:lang w:eastAsia="ru-RU"/>
        </w:rPr>
        <w:t xml:space="preserve"> стопы, или по гипсовому слепку. Изготовление ортопедической обуви должно проводится по назначению врача и под его контролем. При изготовлении ортопедической обуви должны использоваться только натуральные материалы.</w:t>
      </w:r>
    </w:p>
    <w:p w:rsidR="004A24F4" w:rsidRPr="00F22B5A" w:rsidRDefault="004A24F4" w:rsidP="004A24F4">
      <w:pPr>
        <w:suppressAutoHyphens/>
        <w:autoSpaceDE w:val="0"/>
        <w:autoSpaceDN w:val="0"/>
        <w:adjustRightInd w:val="0"/>
        <w:spacing w:line="252" w:lineRule="exact"/>
        <w:ind w:firstLine="518"/>
        <w:jc w:val="both"/>
        <w:rPr>
          <w:lang w:eastAsia="ru-RU"/>
        </w:rPr>
      </w:pPr>
      <w:r w:rsidRPr="00F22B5A">
        <w:rPr>
          <w:lang w:eastAsia="ru-RU"/>
        </w:rPr>
        <w:t>Сложная ортопедическая обувь должна включать несколько компонентов из нижеперечисленного перечня:</w:t>
      </w:r>
    </w:p>
    <w:p w:rsidR="004A24F4" w:rsidRPr="00F22B5A" w:rsidRDefault="004A24F4" w:rsidP="004A24F4">
      <w:pPr>
        <w:suppressAutoHyphens/>
        <w:autoSpaceDE w:val="0"/>
        <w:autoSpaceDN w:val="0"/>
        <w:adjustRightInd w:val="0"/>
        <w:spacing w:line="252" w:lineRule="exact"/>
        <w:ind w:left="533"/>
        <w:jc w:val="both"/>
        <w:rPr>
          <w:lang w:eastAsia="ru-RU"/>
        </w:rPr>
      </w:pPr>
      <w:r w:rsidRPr="00F22B5A">
        <w:rPr>
          <w:lang w:eastAsia="ru-RU"/>
        </w:rPr>
        <w:t>а) специальные жесткие детали:</w:t>
      </w:r>
    </w:p>
    <w:p w:rsidR="004A24F4" w:rsidRPr="00F22B5A" w:rsidRDefault="004A24F4" w:rsidP="004A24F4">
      <w:pPr>
        <w:suppressAutoHyphens/>
        <w:ind w:firstLine="533"/>
        <w:jc w:val="both"/>
        <w:rPr>
          <w:lang w:eastAsia="ru-RU"/>
        </w:rPr>
      </w:pPr>
      <w:r w:rsidRPr="00F22B5A">
        <w:rPr>
          <w:lang w:eastAsia="ru-RU"/>
        </w:rPr>
        <w:t xml:space="preserve">- союзка должна быть жесткая, </w:t>
      </w:r>
      <w:proofErr w:type="spellStart"/>
      <w:r w:rsidRPr="00F22B5A">
        <w:rPr>
          <w:lang w:eastAsia="ru-RU"/>
        </w:rPr>
        <w:t>полусоюзка</w:t>
      </w:r>
      <w:proofErr w:type="spellEnd"/>
      <w:r w:rsidRPr="00F22B5A">
        <w:rPr>
          <w:lang w:eastAsia="ru-RU"/>
        </w:rPr>
        <w:t xml:space="preserve"> должна быть жесткая, </w:t>
      </w:r>
      <w:proofErr w:type="spellStart"/>
      <w:r w:rsidRPr="00F22B5A">
        <w:rPr>
          <w:lang w:eastAsia="ru-RU"/>
        </w:rPr>
        <w:t>берц</w:t>
      </w:r>
      <w:proofErr w:type="spellEnd"/>
      <w:r w:rsidRPr="00F22B5A">
        <w:rPr>
          <w:lang w:eastAsia="ru-RU"/>
        </w:rPr>
        <w:t xml:space="preserve"> должен быть жесткий односторонний, </w:t>
      </w:r>
      <w:proofErr w:type="spellStart"/>
      <w:r w:rsidRPr="00F22B5A">
        <w:rPr>
          <w:lang w:eastAsia="ru-RU"/>
        </w:rPr>
        <w:t>берц</w:t>
      </w:r>
      <w:proofErr w:type="spellEnd"/>
      <w:r w:rsidRPr="00F22B5A">
        <w:rPr>
          <w:lang w:eastAsia="ru-RU"/>
        </w:rPr>
        <w:t xml:space="preserve"> должен быть жесткий двусторонний, </w:t>
      </w:r>
      <w:proofErr w:type="spellStart"/>
      <w:r w:rsidRPr="00F22B5A">
        <w:rPr>
          <w:lang w:eastAsia="ru-RU"/>
        </w:rPr>
        <w:t>берц</w:t>
      </w:r>
      <w:proofErr w:type="spellEnd"/>
      <w:r w:rsidRPr="00F22B5A">
        <w:rPr>
          <w:lang w:eastAsia="ru-RU"/>
        </w:rPr>
        <w:t xml:space="preserve"> должен быть жесткий круговой, задний должен быть жесткий </w:t>
      </w:r>
      <w:proofErr w:type="spellStart"/>
      <w:r w:rsidRPr="00F22B5A">
        <w:rPr>
          <w:lang w:eastAsia="ru-RU"/>
        </w:rPr>
        <w:t>берц</w:t>
      </w:r>
      <w:proofErr w:type="spellEnd"/>
      <w:r w:rsidRPr="00F22B5A">
        <w:rPr>
          <w:lang w:eastAsia="ru-RU"/>
        </w:rPr>
        <w:t>, задник должен быть с укороченными или удлиненными крыльями (в зависимости от потребности получателя), задник должен быть накладной, подносок должен быть</w:t>
      </w:r>
      <w:r>
        <w:rPr>
          <w:lang w:eastAsia="ru-RU"/>
        </w:rPr>
        <w:t>:</w:t>
      </w:r>
    </w:p>
    <w:p w:rsidR="004A24F4" w:rsidRPr="00F22B5A" w:rsidRDefault="004A24F4" w:rsidP="004A24F4">
      <w:pPr>
        <w:suppressAutoHyphens/>
        <w:ind w:firstLine="533"/>
        <w:jc w:val="both"/>
        <w:rPr>
          <w:lang w:eastAsia="ru-RU"/>
        </w:rPr>
      </w:pPr>
      <w:r w:rsidRPr="00F22B5A">
        <w:rPr>
          <w:lang w:eastAsia="ru-RU"/>
        </w:rPr>
        <w:lastRenderedPageBreak/>
        <w:t>удлиненный, укороченный или серповидный (в зависимости от потребности получателя), язычок должен быть жесткий, передний должен быть жесткий клапан, бочок должен быть жесткий, стелька должна быть верхняя фигурная (с козырьком или невысокой боковой поддержкой (в зависимости от потребности получателя).</w:t>
      </w:r>
    </w:p>
    <w:p w:rsidR="004A24F4" w:rsidRPr="00F22B5A" w:rsidRDefault="004A24F4" w:rsidP="004A24F4">
      <w:pPr>
        <w:suppressAutoHyphens/>
        <w:ind w:firstLine="540"/>
        <w:jc w:val="both"/>
        <w:rPr>
          <w:lang w:eastAsia="ru-RU"/>
        </w:rPr>
      </w:pPr>
      <w:r w:rsidRPr="00F22B5A">
        <w:rPr>
          <w:lang w:eastAsia="ru-RU"/>
        </w:rPr>
        <w:t>б) специальные мягкие детали должны быть:</w:t>
      </w:r>
    </w:p>
    <w:p w:rsidR="004A24F4" w:rsidRPr="00F22B5A" w:rsidRDefault="004A24F4" w:rsidP="004A24F4">
      <w:pPr>
        <w:suppressAutoHyphens/>
        <w:ind w:firstLine="540"/>
        <w:jc w:val="both"/>
        <w:rPr>
          <w:lang w:eastAsia="ru-RU"/>
        </w:rPr>
      </w:pPr>
      <w:r w:rsidRPr="00F22B5A">
        <w:rPr>
          <w:lang w:eastAsia="ru-RU"/>
        </w:rPr>
        <w:t xml:space="preserve">- боковой внутренний ремень, дополнительная шнуровка, тяги, </w:t>
      </w:r>
      <w:proofErr w:type="spellStart"/>
      <w:r w:rsidRPr="00F22B5A">
        <w:rPr>
          <w:lang w:eastAsia="ru-RU"/>
        </w:rPr>
        <w:t>притяжной</w:t>
      </w:r>
      <w:proofErr w:type="spellEnd"/>
      <w:r w:rsidRPr="00F22B5A">
        <w:rPr>
          <w:lang w:eastAsia="ru-RU"/>
        </w:rPr>
        <w:t xml:space="preserve"> ремень, шнуровка.</w:t>
      </w:r>
    </w:p>
    <w:p w:rsidR="004A24F4" w:rsidRPr="00F22B5A" w:rsidRDefault="004A24F4" w:rsidP="004A24F4">
      <w:pPr>
        <w:suppressAutoHyphens/>
        <w:ind w:firstLine="533"/>
        <w:jc w:val="both"/>
        <w:rPr>
          <w:lang w:eastAsia="ru-RU"/>
        </w:rPr>
      </w:pPr>
      <w:r w:rsidRPr="00F22B5A">
        <w:rPr>
          <w:lang w:eastAsia="ru-RU"/>
        </w:rPr>
        <w:t>в) специальные металлические детали должны быть:</w:t>
      </w:r>
    </w:p>
    <w:p w:rsidR="004A24F4" w:rsidRPr="00F22B5A" w:rsidRDefault="004A24F4" w:rsidP="004A24F4">
      <w:pPr>
        <w:suppressAutoHyphens/>
        <w:ind w:firstLine="533"/>
        <w:jc w:val="both"/>
        <w:rPr>
          <w:lang w:eastAsia="ru-RU"/>
        </w:rPr>
      </w:pPr>
      <w:r w:rsidRPr="00F22B5A">
        <w:rPr>
          <w:lang w:eastAsia="ru-RU"/>
        </w:rPr>
        <w:t>- пластина для ортопедической обуви, шины стальные, планшетки корсетные.</w:t>
      </w:r>
    </w:p>
    <w:p w:rsidR="004A24F4" w:rsidRPr="00F22B5A" w:rsidRDefault="004A24F4" w:rsidP="004A24F4">
      <w:pPr>
        <w:suppressAutoHyphens/>
        <w:ind w:firstLine="533"/>
        <w:jc w:val="both"/>
        <w:rPr>
          <w:lang w:eastAsia="ru-RU"/>
        </w:rPr>
      </w:pPr>
      <w:r w:rsidRPr="00F22B5A">
        <w:rPr>
          <w:lang w:eastAsia="ru-RU"/>
        </w:rPr>
        <w:t xml:space="preserve">г) </w:t>
      </w:r>
      <w:proofErr w:type="spellStart"/>
      <w:r w:rsidRPr="00F22B5A">
        <w:rPr>
          <w:lang w:eastAsia="ru-RU"/>
        </w:rPr>
        <w:t>межстелечные</w:t>
      </w:r>
      <w:proofErr w:type="spellEnd"/>
      <w:r w:rsidRPr="00F22B5A">
        <w:rPr>
          <w:lang w:eastAsia="ru-RU"/>
        </w:rPr>
        <w:t xml:space="preserve"> слои должны быть:</w:t>
      </w:r>
    </w:p>
    <w:p w:rsidR="004A24F4" w:rsidRPr="00F22B5A" w:rsidRDefault="004A24F4" w:rsidP="004A24F4">
      <w:pPr>
        <w:suppressAutoHyphens/>
        <w:ind w:firstLine="533"/>
        <w:jc w:val="both"/>
        <w:rPr>
          <w:lang w:eastAsia="ru-RU"/>
        </w:rPr>
      </w:pPr>
      <w:r w:rsidRPr="00F22B5A">
        <w:rPr>
          <w:lang w:eastAsia="ru-RU"/>
        </w:rPr>
        <w:t>- выкладка сводов (наружного и внутреннего), вкладка внутреннего свода, косок, супинатор, пронатор, пробка, двойной след.</w:t>
      </w:r>
    </w:p>
    <w:p w:rsidR="004A24F4" w:rsidRPr="00F22B5A" w:rsidRDefault="004A24F4" w:rsidP="004A24F4">
      <w:pPr>
        <w:suppressAutoHyphens/>
        <w:autoSpaceDE w:val="0"/>
        <w:autoSpaceDN w:val="0"/>
        <w:adjustRightInd w:val="0"/>
        <w:spacing w:before="29" w:line="252" w:lineRule="exact"/>
        <w:ind w:firstLine="533"/>
        <w:jc w:val="both"/>
        <w:rPr>
          <w:lang w:eastAsia="ru-RU"/>
        </w:rPr>
      </w:pPr>
      <w:proofErr w:type="spellStart"/>
      <w:r w:rsidRPr="00F22B5A">
        <w:rPr>
          <w:lang w:eastAsia="ru-RU"/>
        </w:rPr>
        <w:t>Межстелечные</w:t>
      </w:r>
      <w:proofErr w:type="spellEnd"/>
      <w:r w:rsidRPr="00F22B5A">
        <w:rPr>
          <w:lang w:eastAsia="ru-RU"/>
        </w:rPr>
        <w:t xml:space="preserve"> слои должны быть изготовлены в виде единого блока, включающего один или несколько (в зависимости от потребности получателя) из вышеуказанных элементов.</w:t>
      </w:r>
    </w:p>
    <w:p w:rsidR="004A24F4" w:rsidRPr="00F22B5A" w:rsidRDefault="004A24F4" w:rsidP="004A24F4">
      <w:pPr>
        <w:suppressAutoHyphens/>
        <w:ind w:firstLine="533"/>
        <w:jc w:val="both"/>
        <w:rPr>
          <w:lang w:eastAsia="ru-RU"/>
        </w:rPr>
      </w:pPr>
      <w:r w:rsidRPr="00F22B5A">
        <w:rPr>
          <w:lang w:eastAsia="ru-RU"/>
        </w:rPr>
        <w:t>д) специальные детали низа должны быть:</w:t>
      </w:r>
    </w:p>
    <w:p w:rsidR="004A24F4" w:rsidRPr="00F22B5A" w:rsidRDefault="004A24F4" w:rsidP="004A24F4">
      <w:pPr>
        <w:suppressAutoHyphens/>
        <w:ind w:firstLine="562"/>
        <w:jc w:val="both"/>
        <w:rPr>
          <w:lang w:eastAsia="ru-RU"/>
        </w:rPr>
      </w:pPr>
      <w:r w:rsidRPr="00F22B5A">
        <w:rPr>
          <w:lang w:eastAsia="ru-RU"/>
        </w:rPr>
        <w:t>- каблук и подошва особой формы;</w:t>
      </w:r>
    </w:p>
    <w:p w:rsidR="004A24F4" w:rsidRPr="00F22B5A" w:rsidRDefault="004A24F4" w:rsidP="004A24F4">
      <w:pPr>
        <w:suppressAutoHyphens/>
        <w:ind w:firstLine="562"/>
        <w:jc w:val="both"/>
        <w:rPr>
          <w:lang w:eastAsia="ru-RU"/>
        </w:rPr>
      </w:pPr>
      <w:r w:rsidRPr="00F22B5A">
        <w:rPr>
          <w:lang w:eastAsia="ru-RU"/>
        </w:rPr>
        <w:t>е) прочие специальные детали должны быть:</w:t>
      </w:r>
    </w:p>
    <w:p w:rsidR="004A24F4" w:rsidRPr="00F22B5A" w:rsidRDefault="004A24F4" w:rsidP="004A24F4">
      <w:pPr>
        <w:suppressAutoHyphens/>
        <w:ind w:firstLine="562"/>
        <w:jc w:val="both"/>
        <w:rPr>
          <w:lang w:eastAsia="ru-RU"/>
        </w:rPr>
      </w:pPr>
      <w:r w:rsidRPr="00F22B5A">
        <w:rPr>
          <w:lang w:eastAsia="ru-RU"/>
        </w:rPr>
        <w:t xml:space="preserve">- искусственные стопы, передний отдел стопы и искусственный носок (после ампутации стопы). </w:t>
      </w:r>
    </w:p>
    <w:p w:rsidR="004A24F4" w:rsidRPr="00F22B5A" w:rsidRDefault="004A24F4" w:rsidP="004A24F4">
      <w:pPr>
        <w:tabs>
          <w:tab w:val="left" w:pos="0"/>
        </w:tabs>
        <w:suppressAutoHyphens/>
        <w:autoSpaceDE w:val="0"/>
        <w:autoSpaceDN w:val="0"/>
        <w:adjustRightInd w:val="0"/>
        <w:spacing w:before="7" w:line="252" w:lineRule="exact"/>
        <w:ind w:firstLine="569"/>
        <w:jc w:val="both"/>
        <w:rPr>
          <w:lang w:eastAsia="ru-RU"/>
        </w:rPr>
      </w:pPr>
      <w:r w:rsidRPr="00F22B5A">
        <w:rPr>
          <w:lang w:eastAsia="ru-RU"/>
        </w:rPr>
        <w:t xml:space="preserve">При обработке сложной ортопедической обуви должно </w:t>
      </w:r>
      <w:proofErr w:type="spellStart"/>
      <w:r w:rsidRPr="00F22B5A">
        <w:rPr>
          <w:lang w:eastAsia="ru-RU"/>
        </w:rPr>
        <w:t>предусматриваеться</w:t>
      </w:r>
      <w:proofErr w:type="spellEnd"/>
      <w:r w:rsidRPr="00F22B5A">
        <w:rPr>
          <w:lang w:eastAsia="ru-RU"/>
        </w:rPr>
        <w:t xml:space="preserve"> несколько примерок. </w:t>
      </w:r>
    </w:p>
    <w:p w:rsidR="004A24F4" w:rsidRPr="00F22B5A" w:rsidRDefault="004A24F4" w:rsidP="004A24F4">
      <w:pPr>
        <w:tabs>
          <w:tab w:val="left" w:pos="698"/>
        </w:tabs>
        <w:suppressAutoHyphens/>
        <w:autoSpaceDE w:val="0"/>
        <w:autoSpaceDN w:val="0"/>
        <w:adjustRightInd w:val="0"/>
        <w:spacing w:before="7" w:line="252" w:lineRule="exact"/>
        <w:ind w:left="569"/>
        <w:jc w:val="both"/>
        <w:rPr>
          <w:lang w:eastAsia="ru-RU"/>
        </w:rPr>
      </w:pPr>
      <w:r w:rsidRPr="00F22B5A">
        <w:rPr>
          <w:lang w:eastAsia="ru-RU"/>
        </w:rPr>
        <w:t>Обувь должна быть устойчива к воздействию физиологической жидкости (пота) по МУ 25.1-001-86.</w:t>
      </w:r>
    </w:p>
    <w:p w:rsidR="004A24F4" w:rsidRPr="00F22B5A" w:rsidRDefault="004A24F4" w:rsidP="004A24F4">
      <w:pPr>
        <w:suppressAutoHyphens/>
        <w:autoSpaceDE w:val="0"/>
        <w:autoSpaceDN w:val="0"/>
        <w:adjustRightInd w:val="0"/>
        <w:spacing w:line="252" w:lineRule="exact"/>
        <w:ind w:firstLine="526"/>
        <w:jc w:val="both"/>
        <w:rPr>
          <w:lang w:eastAsia="ru-RU"/>
        </w:rPr>
      </w:pPr>
      <w:r w:rsidRPr="00F22B5A">
        <w:rPr>
          <w:lang w:eastAsia="ru-RU"/>
        </w:rPr>
        <w:t>Обувь должна быть повседневная устойчива к климатическим воздействиям (колебания температур, атмосферные осадки, вода, пыль).</w:t>
      </w:r>
    </w:p>
    <w:p w:rsidR="004A24F4" w:rsidRPr="00F22B5A" w:rsidRDefault="004A24F4" w:rsidP="004A24F4">
      <w:pPr>
        <w:suppressAutoHyphens/>
        <w:autoSpaceDE w:val="0"/>
        <w:autoSpaceDN w:val="0"/>
        <w:adjustRightInd w:val="0"/>
        <w:spacing w:before="29" w:line="252" w:lineRule="exact"/>
        <w:ind w:firstLine="526"/>
        <w:jc w:val="both"/>
        <w:rPr>
          <w:lang w:eastAsia="ru-RU"/>
        </w:rPr>
      </w:pPr>
      <w:r w:rsidRPr="00F22B5A">
        <w:rPr>
          <w:lang w:eastAsia="ru-RU"/>
        </w:rPr>
        <w:t>Синтетические и искусственные материалы должны быть, применяемые на наружные детали низа зимней обуви, морозостойкие в соответствии с требованиями нормативных документов на эти материалы.</w:t>
      </w:r>
    </w:p>
    <w:p w:rsidR="004A24F4" w:rsidRPr="00F22B5A" w:rsidRDefault="004A24F4" w:rsidP="004A24F4">
      <w:pPr>
        <w:suppressAutoHyphens/>
        <w:autoSpaceDE w:val="0"/>
        <w:autoSpaceDN w:val="0"/>
        <w:adjustRightInd w:val="0"/>
        <w:spacing w:line="252" w:lineRule="exact"/>
        <w:ind w:firstLine="533"/>
        <w:jc w:val="both"/>
        <w:rPr>
          <w:lang w:eastAsia="ru-RU"/>
        </w:rPr>
      </w:pPr>
      <w:r w:rsidRPr="00F22B5A">
        <w:rPr>
          <w:lang w:eastAsia="ru-RU"/>
        </w:rPr>
        <w:t xml:space="preserve">Обувь должна быть устойчива к санитарно-гигиенической обработке раствором нейтральных моющих средств в соответствии с требованиями </w:t>
      </w:r>
      <w:proofErr w:type="spellStart"/>
      <w:r w:rsidRPr="00F22B5A">
        <w:rPr>
          <w:lang w:eastAsia="ru-RU"/>
        </w:rPr>
        <w:t>пп</w:t>
      </w:r>
      <w:proofErr w:type="spellEnd"/>
      <w:r w:rsidRPr="00F22B5A">
        <w:rPr>
          <w:lang w:eastAsia="ru-RU"/>
        </w:rPr>
        <w:t xml:space="preserve"> 9.2.4. ГОСТ 54739-2011.</w:t>
      </w:r>
    </w:p>
    <w:p w:rsidR="004A24F4" w:rsidRPr="00F22B5A" w:rsidRDefault="004A24F4" w:rsidP="004A24F4">
      <w:pPr>
        <w:suppressAutoHyphens/>
        <w:autoSpaceDE w:val="0"/>
        <w:autoSpaceDN w:val="0"/>
        <w:adjustRightInd w:val="0"/>
        <w:spacing w:line="252" w:lineRule="exact"/>
        <w:ind w:firstLine="540"/>
        <w:jc w:val="both"/>
        <w:rPr>
          <w:b/>
          <w:lang w:eastAsia="ru-RU"/>
        </w:rPr>
      </w:pPr>
      <w:r w:rsidRPr="00F22B5A">
        <w:rPr>
          <w:b/>
          <w:lang w:eastAsia="ru-RU"/>
        </w:rPr>
        <w:t>Требования к безопасности работ.</w:t>
      </w:r>
    </w:p>
    <w:p w:rsidR="004A24F4" w:rsidRPr="00F22B5A" w:rsidRDefault="004A24F4" w:rsidP="004A24F4">
      <w:pPr>
        <w:suppressAutoHyphens/>
        <w:autoSpaceDE w:val="0"/>
        <w:autoSpaceDN w:val="0"/>
        <w:adjustRightInd w:val="0"/>
        <w:spacing w:line="252" w:lineRule="exact"/>
        <w:ind w:firstLine="533"/>
        <w:jc w:val="both"/>
        <w:rPr>
          <w:lang w:eastAsia="ru-RU"/>
        </w:rPr>
      </w:pPr>
      <w:r w:rsidRPr="00F22B5A">
        <w:rPr>
          <w:lang w:eastAsia="ru-RU"/>
        </w:rPr>
        <w:t>Проведение работ по обеспечению инвалидов, ортопедической обувью должны осуществляется при наличии протоколов испытания на медико-биологическую экспертизу ГОСТ Р ИСО 10993.1-2011; ГОСТ Р ИСО 10993.5-2011; ГОСТ Р ИСО 10993.10-2011.</w:t>
      </w:r>
    </w:p>
    <w:p w:rsidR="004A24F4" w:rsidRPr="00F22B5A" w:rsidRDefault="004A24F4" w:rsidP="004A24F4">
      <w:pPr>
        <w:suppressAutoHyphens/>
        <w:autoSpaceDE w:val="0"/>
        <w:autoSpaceDN w:val="0"/>
        <w:adjustRightInd w:val="0"/>
        <w:spacing w:before="7" w:line="252" w:lineRule="exact"/>
        <w:ind w:left="554"/>
        <w:jc w:val="both"/>
        <w:rPr>
          <w:b/>
          <w:lang w:eastAsia="ru-RU"/>
        </w:rPr>
      </w:pPr>
      <w:r w:rsidRPr="00F22B5A">
        <w:rPr>
          <w:b/>
          <w:lang w:eastAsia="ru-RU"/>
        </w:rPr>
        <w:t>Требования к функциональным характеристикам.</w:t>
      </w:r>
    </w:p>
    <w:p w:rsidR="004A24F4" w:rsidRPr="00F22B5A" w:rsidRDefault="004A24F4" w:rsidP="004A24F4">
      <w:pPr>
        <w:suppressAutoHyphens/>
        <w:autoSpaceDE w:val="0"/>
        <w:autoSpaceDN w:val="0"/>
        <w:adjustRightInd w:val="0"/>
        <w:spacing w:line="252" w:lineRule="exact"/>
        <w:ind w:left="562"/>
        <w:jc w:val="both"/>
        <w:rPr>
          <w:lang w:eastAsia="ru-RU"/>
        </w:rPr>
      </w:pPr>
      <w:r w:rsidRPr="00F22B5A">
        <w:rPr>
          <w:lang w:eastAsia="ru-RU"/>
        </w:rPr>
        <w:t>Ортопедическая обувь должна обеспечивать:</w:t>
      </w:r>
    </w:p>
    <w:p w:rsidR="004A24F4" w:rsidRPr="00F22B5A" w:rsidRDefault="004A24F4" w:rsidP="004A24F4">
      <w:pPr>
        <w:suppressAutoHyphens/>
        <w:ind w:firstLine="518"/>
        <w:jc w:val="both"/>
        <w:rPr>
          <w:lang w:eastAsia="ru-RU"/>
        </w:rPr>
      </w:pPr>
      <w:r w:rsidRPr="00F22B5A">
        <w:rPr>
          <w:lang w:eastAsia="ru-RU"/>
        </w:rPr>
        <w:t>- реализацию комплекса технических и социальных мероприятий, проводимых с инвалидами, имеющих нарушения и (или) дефекты опорно-двигательного аппарата, в целях восстановления или компенсации ограничений их жизнедеятельности (в зависимости от потребности получателя).</w:t>
      </w:r>
    </w:p>
    <w:p w:rsidR="004A24F4" w:rsidRPr="00F22B5A" w:rsidRDefault="004A24F4" w:rsidP="004A24F4">
      <w:pPr>
        <w:suppressAutoHyphens/>
        <w:ind w:firstLine="518"/>
        <w:jc w:val="both"/>
        <w:rPr>
          <w:lang w:eastAsia="ru-RU"/>
        </w:rPr>
      </w:pPr>
      <w:r w:rsidRPr="00F22B5A">
        <w:rPr>
          <w:lang w:eastAsia="ru-RU"/>
        </w:rPr>
        <w:t>- достаточность опороспособности конечности;</w:t>
      </w:r>
    </w:p>
    <w:p w:rsidR="004A24F4" w:rsidRPr="00F22B5A" w:rsidRDefault="004A24F4" w:rsidP="004A24F4">
      <w:pPr>
        <w:suppressAutoHyphens/>
        <w:ind w:firstLine="526"/>
        <w:jc w:val="both"/>
        <w:rPr>
          <w:lang w:eastAsia="ru-RU"/>
        </w:rPr>
      </w:pPr>
      <w:r w:rsidRPr="00F22B5A">
        <w:rPr>
          <w:lang w:eastAsia="ru-RU"/>
        </w:rPr>
        <w:t>- удержание стопы в корригированном положении дли обеспечения функционально благоприятных условий для ее роста и развития у детей;</w:t>
      </w:r>
    </w:p>
    <w:p w:rsidR="004A24F4" w:rsidRPr="00F22B5A" w:rsidRDefault="004A24F4" w:rsidP="004A24F4">
      <w:pPr>
        <w:suppressAutoHyphens/>
        <w:ind w:firstLine="526"/>
        <w:jc w:val="both"/>
        <w:rPr>
          <w:lang w:eastAsia="ru-RU"/>
        </w:rPr>
      </w:pPr>
      <w:r w:rsidRPr="00F22B5A">
        <w:rPr>
          <w:lang w:eastAsia="ru-RU"/>
        </w:rPr>
        <w:t>- фиксацию стопы в правильном положении при мышечных нарушениях и после исправления деформаций, а также для профилактики прогрессирования деформации;</w:t>
      </w:r>
    </w:p>
    <w:p w:rsidR="004A24F4" w:rsidRPr="00F22B5A" w:rsidRDefault="004A24F4" w:rsidP="004A24F4">
      <w:pPr>
        <w:suppressAutoHyphens/>
        <w:ind w:firstLine="526"/>
        <w:jc w:val="both"/>
        <w:rPr>
          <w:lang w:eastAsia="ru-RU"/>
        </w:rPr>
      </w:pPr>
      <w:r w:rsidRPr="00F22B5A">
        <w:rPr>
          <w:lang w:eastAsia="ru-RU"/>
        </w:rPr>
        <w:t xml:space="preserve">- компенсацию укорочения конечности. </w:t>
      </w:r>
    </w:p>
    <w:p w:rsidR="00731D86" w:rsidRDefault="00731D86" w:rsidP="004A24F4">
      <w:pPr>
        <w:suppressAutoHyphens/>
        <w:ind w:firstLine="526"/>
        <w:jc w:val="both"/>
        <w:rPr>
          <w:b/>
          <w:lang w:eastAsia="ru-RU"/>
        </w:rPr>
      </w:pPr>
    </w:p>
    <w:p w:rsidR="004A24F4" w:rsidRPr="00F22B5A" w:rsidRDefault="004A24F4" w:rsidP="004A24F4">
      <w:pPr>
        <w:suppressAutoHyphens/>
        <w:ind w:firstLine="526"/>
        <w:jc w:val="both"/>
        <w:rPr>
          <w:b/>
          <w:lang w:eastAsia="ru-RU"/>
        </w:rPr>
      </w:pPr>
      <w:r w:rsidRPr="00F22B5A">
        <w:rPr>
          <w:b/>
          <w:lang w:eastAsia="ru-RU"/>
        </w:rPr>
        <w:lastRenderedPageBreak/>
        <w:t>Требования к размерам, упаковке и отгрузке Товара.</w:t>
      </w:r>
    </w:p>
    <w:p w:rsidR="004A24F4" w:rsidRPr="00F22B5A" w:rsidRDefault="004A24F4" w:rsidP="004A24F4">
      <w:pPr>
        <w:suppressAutoHyphens/>
        <w:autoSpaceDE w:val="0"/>
        <w:autoSpaceDN w:val="0"/>
        <w:adjustRightInd w:val="0"/>
        <w:spacing w:line="252" w:lineRule="exact"/>
        <w:ind w:firstLine="526"/>
        <w:jc w:val="both"/>
        <w:rPr>
          <w:lang w:eastAsia="ru-RU"/>
        </w:rPr>
      </w:pPr>
      <w:r w:rsidRPr="00F22B5A">
        <w:rPr>
          <w:lang w:eastAsia="ru-RU"/>
        </w:rPr>
        <w:t>Упаковка ортопедической обуви должна обеспечивать защиту от повреждений, порчи (изнашивания) и загрязнения во время хранения и транспортировки к месту использования по назначению.</w:t>
      </w:r>
    </w:p>
    <w:p w:rsidR="004A24F4" w:rsidRPr="00F22B5A" w:rsidRDefault="004A24F4" w:rsidP="004A24F4">
      <w:pPr>
        <w:suppressAutoHyphens/>
        <w:autoSpaceDE w:val="0"/>
        <w:autoSpaceDN w:val="0"/>
        <w:adjustRightInd w:val="0"/>
        <w:spacing w:before="7" w:line="252" w:lineRule="exact"/>
        <w:ind w:left="533"/>
        <w:jc w:val="both"/>
        <w:rPr>
          <w:b/>
          <w:lang w:eastAsia="ru-RU"/>
        </w:rPr>
      </w:pPr>
      <w:r w:rsidRPr="00F22B5A">
        <w:rPr>
          <w:b/>
          <w:lang w:eastAsia="ru-RU"/>
        </w:rPr>
        <w:t>Требования к результатам работ.</w:t>
      </w:r>
    </w:p>
    <w:p w:rsidR="004A24F4" w:rsidRPr="00F22B5A" w:rsidRDefault="004A24F4" w:rsidP="004A24F4">
      <w:pPr>
        <w:suppressAutoHyphens/>
        <w:autoSpaceDE w:val="0"/>
        <w:autoSpaceDN w:val="0"/>
        <w:adjustRightInd w:val="0"/>
        <w:spacing w:before="50" w:line="252" w:lineRule="exact"/>
        <w:ind w:firstLine="540"/>
        <w:jc w:val="both"/>
        <w:rPr>
          <w:lang w:eastAsia="ru-RU"/>
        </w:rPr>
      </w:pPr>
      <w:r w:rsidRPr="00F22B5A">
        <w:rPr>
          <w:lang w:eastAsia="ru-RU"/>
        </w:rPr>
        <w:t xml:space="preserve">Работы по обеспечению инвалидов, ортопедической обувью должны считаться эффективно исполненными, если у потребителя частично или полностью </w:t>
      </w:r>
      <w:bookmarkStart w:id="0" w:name="_GoBack"/>
      <w:bookmarkEnd w:id="0"/>
      <w:r w:rsidRPr="00F22B5A">
        <w:rPr>
          <w:lang w:eastAsia="ru-RU"/>
        </w:rPr>
        <w:t>восстановлена опорная или двигательная функция стопы, должны быть сохранены условия для предупреждения развития деформации или благоприятного течения болезни.</w:t>
      </w:r>
    </w:p>
    <w:p w:rsidR="004A24F4" w:rsidRPr="00F22B5A" w:rsidRDefault="004A24F4" w:rsidP="004A24F4">
      <w:pPr>
        <w:suppressAutoHyphens/>
        <w:autoSpaceDE w:val="0"/>
        <w:autoSpaceDN w:val="0"/>
        <w:adjustRightInd w:val="0"/>
        <w:spacing w:line="252" w:lineRule="exact"/>
        <w:ind w:left="554"/>
        <w:jc w:val="both"/>
        <w:rPr>
          <w:lang w:eastAsia="ru-RU"/>
        </w:rPr>
      </w:pPr>
      <w:r w:rsidRPr="00F22B5A">
        <w:rPr>
          <w:lang w:eastAsia="ru-RU"/>
        </w:rPr>
        <w:t>Работы должны быть выполнены с надлежащим качеством и в установленные сроки.</w:t>
      </w:r>
    </w:p>
    <w:p w:rsidR="004A24F4" w:rsidRPr="00F22B5A" w:rsidRDefault="004A24F4" w:rsidP="004A24F4">
      <w:pPr>
        <w:keepLines/>
        <w:widowControl w:val="0"/>
        <w:jc w:val="both"/>
      </w:pPr>
      <w:r w:rsidRPr="00F22B5A">
        <w:t xml:space="preserve">Место выполнения работ: Российская Федерация, Краснодарский край, работы должны выполняться по месту протезирования, </w:t>
      </w:r>
      <w:proofErr w:type="spellStart"/>
      <w:r w:rsidRPr="00F22B5A">
        <w:t>протезно</w:t>
      </w:r>
      <w:proofErr w:type="spellEnd"/>
      <w:r w:rsidRPr="00F22B5A">
        <w:t xml:space="preserve"> – ортопедические изделия должны выдаваться непосредственно Получателям. Инвалиды I-ой группы должны обслуживаться на дому.</w:t>
      </w:r>
    </w:p>
    <w:p w:rsidR="004A24F4" w:rsidRPr="00F22B5A" w:rsidRDefault="004A24F4" w:rsidP="004A24F4">
      <w:pPr>
        <w:suppressAutoHyphens/>
        <w:autoSpaceDE w:val="0"/>
        <w:autoSpaceDN w:val="0"/>
        <w:adjustRightInd w:val="0"/>
        <w:spacing w:before="7" w:line="252" w:lineRule="exact"/>
        <w:ind w:firstLine="526"/>
        <w:jc w:val="both"/>
        <w:rPr>
          <w:lang w:eastAsia="ru-RU"/>
        </w:rPr>
      </w:pPr>
      <w:r w:rsidRPr="00F22B5A">
        <w:rPr>
          <w:lang w:eastAsia="ru-RU"/>
        </w:rPr>
        <w:t>Наличие выездной протезно-ортопедической бригады должно быть для обеспечения инвалидов в городах и районах Краснодарского края. График выездной бригады должен будет предоставляться Исполнителем не позднее 10 дней после получения списков.</w:t>
      </w:r>
    </w:p>
    <w:p w:rsidR="004A24F4" w:rsidRPr="00F22B5A" w:rsidRDefault="004A24F4" w:rsidP="004378BE">
      <w:pPr>
        <w:ind w:right="-142" w:firstLine="567"/>
        <w:jc w:val="both"/>
        <w:rPr>
          <w:rFonts w:eastAsia="Calibri"/>
          <w:b/>
        </w:rPr>
      </w:pPr>
      <w:r w:rsidRPr="00F22B5A">
        <w:rPr>
          <w:rFonts w:eastAsia="Calibri"/>
          <w:b/>
        </w:rPr>
        <w:t xml:space="preserve">Срок предоставления гарантии </w:t>
      </w:r>
      <w:r w:rsidRPr="00F22B5A">
        <w:rPr>
          <w:rFonts w:eastAsia="Calibri"/>
        </w:rPr>
        <w:t>качества на изделие:</w:t>
      </w:r>
    </w:p>
    <w:p w:rsidR="004A24F4" w:rsidRPr="00F22B5A" w:rsidRDefault="004A24F4" w:rsidP="004A24F4">
      <w:pPr>
        <w:ind w:right="-142" w:firstLine="708"/>
        <w:jc w:val="both"/>
        <w:rPr>
          <w:rFonts w:eastAsia="Calibri"/>
        </w:rPr>
      </w:pPr>
      <w:r w:rsidRPr="00F22B5A">
        <w:rPr>
          <w:rFonts w:eastAsia="Calibri"/>
        </w:rPr>
        <w:t>-  40 дней –для обуви на кожаной подошве;</w:t>
      </w:r>
    </w:p>
    <w:p w:rsidR="004A24F4" w:rsidRPr="00F22B5A" w:rsidRDefault="004A24F4" w:rsidP="004A24F4">
      <w:pPr>
        <w:ind w:right="-142" w:firstLine="708"/>
        <w:jc w:val="both"/>
        <w:rPr>
          <w:rFonts w:eastAsia="Calibri"/>
        </w:rPr>
      </w:pPr>
      <w:r w:rsidRPr="00F22B5A">
        <w:rPr>
          <w:rFonts w:eastAsia="Calibri"/>
        </w:rPr>
        <w:t>- 50дней – для обуви на кожаной подошве с накладкой;</w:t>
      </w:r>
    </w:p>
    <w:p w:rsidR="004A24F4" w:rsidRPr="00F22B5A" w:rsidRDefault="004A24F4" w:rsidP="004A24F4">
      <w:pPr>
        <w:ind w:right="-142" w:firstLine="708"/>
        <w:jc w:val="both"/>
        <w:rPr>
          <w:rFonts w:eastAsia="Calibri"/>
        </w:rPr>
      </w:pPr>
      <w:r w:rsidRPr="00F22B5A">
        <w:rPr>
          <w:rFonts w:eastAsia="Calibri"/>
        </w:rPr>
        <w:t>- 60 дней – для обуви на подошве из кожеподобной резины;</w:t>
      </w:r>
    </w:p>
    <w:p w:rsidR="004A24F4" w:rsidRPr="00F22B5A" w:rsidRDefault="004A24F4" w:rsidP="004A24F4">
      <w:pPr>
        <w:ind w:right="-142" w:firstLine="708"/>
        <w:jc w:val="both"/>
        <w:rPr>
          <w:rFonts w:eastAsia="Calibri"/>
        </w:rPr>
      </w:pPr>
      <w:r w:rsidRPr="00F22B5A">
        <w:rPr>
          <w:rFonts w:eastAsia="Calibri"/>
        </w:rPr>
        <w:t xml:space="preserve">- 70 дней – для обуви на подошве из пористой резины, </w:t>
      </w:r>
      <w:proofErr w:type="spellStart"/>
      <w:r w:rsidRPr="00F22B5A">
        <w:rPr>
          <w:rFonts w:eastAsia="Calibri"/>
        </w:rPr>
        <w:t>полиэфируретана</w:t>
      </w:r>
      <w:proofErr w:type="spellEnd"/>
      <w:r w:rsidRPr="00F22B5A">
        <w:rPr>
          <w:rFonts w:eastAsia="Calibri"/>
        </w:rPr>
        <w:t xml:space="preserve"> термоэластопласта со дня выдачи обуви потребителю.</w:t>
      </w:r>
    </w:p>
    <w:p w:rsidR="004A24F4" w:rsidRPr="00F22B5A" w:rsidRDefault="004A24F4" w:rsidP="004378BE">
      <w:pPr>
        <w:ind w:right="-142" w:firstLine="567"/>
        <w:jc w:val="both"/>
        <w:rPr>
          <w:rFonts w:eastAsia="Calibri"/>
        </w:rPr>
      </w:pPr>
      <w:r w:rsidRPr="00F22B5A">
        <w:rPr>
          <w:rFonts w:eastAsia="Calibri"/>
        </w:rPr>
        <w:t>Срок гарантии на вкладной башмачок, стельки определяется в соответствии с ГОСТ Р 54739-2011 Изделия обувные ортопедические-30 дней со дня выдачи изделия в эксплуатацию (приобретение пользователем).</w:t>
      </w:r>
    </w:p>
    <w:p w:rsidR="004A24F4" w:rsidRPr="00F22B5A" w:rsidRDefault="004A24F4" w:rsidP="004378BE">
      <w:pPr>
        <w:ind w:right="-142" w:firstLine="567"/>
        <w:jc w:val="both"/>
        <w:rPr>
          <w:rFonts w:eastAsia="Calibri"/>
        </w:rPr>
      </w:pPr>
      <w:r w:rsidRPr="00F22B5A">
        <w:rPr>
          <w:rFonts w:eastAsia="Calibri"/>
        </w:rPr>
        <w:t>Начало сезона определятся в соответствии с законом «О защите прав потребителей». В течение указанного срока предприятие – изготовитель производит ремонт или безвозмездную замену обуви, преждевременно вышедшей из строя не по вине потребителя.</w:t>
      </w:r>
    </w:p>
    <w:p w:rsidR="004A24F4" w:rsidRPr="00F22B5A" w:rsidRDefault="004A24F4" w:rsidP="004378BE">
      <w:pPr>
        <w:ind w:right="-142" w:firstLine="567"/>
        <w:jc w:val="both"/>
        <w:rPr>
          <w:rFonts w:eastAsia="Calibri"/>
        </w:rPr>
      </w:pPr>
      <w:r w:rsidRPr="00F22B5A">
        <w:rPr>
          <w:rFonts w:eastAsia="Calibri"/>
        </w:rPr>
        <w:t>На протяжении гарантийного периода Исполнитель сохраняет индивидуальные бланки обмеров стоп Получателей.</w:t>
      </w:r>
    </w:p>
    <w:p w:rsidR="004A24F4" w:rsidRDefault="004A24F4" w:rsidP="00661949">
      <w:pPr>
        <w:keepLines/>
        <w:widowControl w:val="0"/>
        <w:ind w:firstLine="567"/>
        <w:jc w:val="both"/>
      </w:pPr>
      <w:r w:rsidRPr="00F22B5A">
        <w:rPr>
          <w:b/>
          <w:spacing w:val="-4"/>
        </w:rPr>
        <w:t>Срок выполнения работ:</w:t>
      </w:r>
      <w:r w:rsidRPr="00F22B5A">
        <w:rPr>
          <w:spacing w:val="-4"/>
        </w:rPr>
        <w:t xml:space="preserve"> </w:t>
      </w:r>
      <w:r w:rsidRPr="00F22B5A">
        <w:t>Срок изготовления протезно-ортопедического изделия не должен превышать 60 дней со дня обращения инвалида с направлением Заказчика. Срок завершения работ должен быть не позднее 30.11.2020 года. Срок действия направления должен быть- до 30.09.2020 года.</w:t>
      </w:r>
    </w:p>
    <w:p w:rsidR="002A043D" w:rsidRDefault="002A043D"/>
    <w:sectPr w:rsidR="002A043D" w:rsidSect="00EE0F57">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F57" w:rsidRDefault="00EE0F57" w:rsidP="00EE0F57">
      <w:r>
        <w:separator/>
      </w:r>
    </w:p>
  </w:endnote>
  <w:endnote w:type="continuationSeparator" w:id="0">
    <w:p w:rsidR="00EE0F57" w:rsidRDefault="00EE0F57" w:rsidP="00EE0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F57" w:rsidRDefault="00EE0F57" w:rsidP="00EE0F57">
      <w:r>
        <w:separator/>
      </w:r>
    </w:p>
  </w:footnote>
  <w:footnote w:type="continuationSeparator" w:id="0">
    <w:p w:rsidR="00EE0F57" w:rsidRDefault="00EE0F57" w:rsidP="00EE0F57">
      <w:r>
        <w:continuationSeparator/>
      </w:r>
    </w:p>
  </w:footnote>
  <w:footnote w:id="1">
    <w:p w:rsidR="007B2013" w:rsidRDefault="007B2013" w:rsidP="002A043D">
      <w:pPr>
        <w:pStyle w:val="a4"/>
      </w:pPr>
      <w:r>
        <w:rPr>
          <w:rStyle w:val="a6"/>
        </w:rPr>
        <w:footnoteRef/>
      </w:r>
      <w:r>
        <w:t xml:space="preserve"> Не более</w:t>
      </w:r>
    </w:p>
  </w:footnote>
  <w:footnote w:id="2">
    <w:p w:rsidR="007B2013" w:rsidRDefault="007B2013" w:rsidP="002A043D">
      <w:pPr>
        <w:pStyle w:val="a4"/>
      </w:pPr>
      <w:r>
        <w:rPr>
          <w:rStyle w:val="a6"/>
        </w:rPr>
        <w:footnoteRef/>
      </w:r>
      <w:r>
        <w:t xml:space="preserve"> Не более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C3A"/>
    <w:rsid w:val="002A043D"/>
    <w:rsid w:val="004378BE"/>
    <w:rsid w:val="004A24F4"/>
    <w:rsid w:val="004F7C3A"/>
    <w:rsid w:val="00661949"/>
    <w:rsid w:val="00731D86"/>
    <w:rsid w:val="007B2013"/>
    <w:rsid w:val="00802E03"/>
    <w:rsid w:val="00944F44"/>
    <w:rsid w:val="00BC2D83"/>
    <w:rsid w:val="00BD3204"/>
    <w:rsid w:val="00C07CE9"/>
    <w:rsid w:val="00EE0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FBAD67-2282-4605-8C4B-C1F2B50D5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F57"/>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0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EE0F57"/>
    <w:rPr>
      <w:sz w:val="20"/>
      <w:szCs w:val="20"/>
    </w:rPr>
  </w:style>
  <w:style w:type="character" w:customStyle="1" w:styleId="a5">
    <w:name w:val="Текст сноски Знак"/>
    <w:basedOn w:val="a0"/>
    <w:link w:val="a4"/>
    <w:uiPriority w:val="99"/>
    <w:semiHidden/>
    <w:rsid w:val="00EE0F57"/>
    <w:rPr>
      <w:rFonts w:ascii="Times New Roman" w:eastAsia="Times New Roman" w:hAnsi="Times New Roman" w:cs="Times New Roman"/>
      <w:sz w:val="20"/>
      <w:szCs w:val="20"/>
      <w:lang w:eastAsia="ar-SA"/>
    </w:rPr>
  </w:style>
  <w:style w:type="character" w:styleId="a6">
    <w:name w:val="footnote reference"/>
    <w:aliases w:val="Ссылка на сноску 45"/>
    <w:basedOn w:val="a0"/>
    <w:uiPriority w:val="99"/>
    <w:unhideWhenUsed/>
    <w:rsid w:val="00EE0F57"/>
    <w:rPr>
      <w:vertAlign w:val="superscript"/>
    </w:rPr>
  </w:style>
  <w:style w:type="paragraph" w:styleId="a7">
    <w:name w:val="No Spacing"/>
    <w:uiPriority w:val="1"/>
    <w:qFormat/>
    <w:rsid w:val="00EE0F57"/>
    <w:pPr>
      <w:spacing w:after="0" w:line="240" w:lineRule="auto"/>
    </w:pPr>
    <w:rPr>
      <w:rFonts w:ascii="Times New Roman" w:eastAsia="Times New Roman" w:hAnsi="Times New Roman" w:cs="Times New Roman"/>
      <w:sz w:val="24"/>
      <w:szCs w:val="24"/>
      <w:lang w:eastAsia="ar-SA"/>
    </w:rPr>
  </w:style>
  <w:style w:type="paragraph" w:customStyle="1" w:styleId="a8">
    <w:name w:val="Обычный.Нормальный абзац"/>
    <w:rsid w:val="00EE0F57"/>
    <w:pPr>
      <w:widowControl w:val="0"/>
      <w:suppressAutoHyphens/>
      <w:autoSpaceDE w:val="0"/>
      <w:spacing w:after="0" w:line="240" w:lineRule="auto"/>
      <w:ind w:firstLine="709"/>
      <w:jc w:val="both"/>
    </w:pPr>
    <w:rPr>
      <w:rFonts w:ascii="Times New Roman" w:eastAsia="Arial"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1921</Words>
  <Characters>10952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Krasnodar region office of FSI</Company>
  <LinksUpToDate>false</LinksUpToDate>
  <CharactersWithSpaces>12848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Рябчикова Ольга Викторовна</dc:creator>
  <cp:keywords/>
  <dc:description/>
  <cp:lastModifiedBy>Лысова Нелли Владимировна</cp:lastModifiedBy>
  <cp:revision>13</cp:revision>
  <dcterms:created xsi:type="dcterms:W3CDTF">2020-08-05T09:34:00Z</dcterms:created>
  <dcterms:modified xsi:type="dcterms:W3CDTF">2020-08-11T10:59:00Z</dcterms:modified>
</cp:coreProperties>
</file>