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E8" w:rsidRPr="00B847E1" w:rsidRDefault="002364E8" w:rsidP="002364E8">
      <w:pPr>
        <w:jc w:val="center"/>
        <w:rPr>
          <w:sz w:val="26"/>
          <w:szCs w:val="26"/>
        </w:rPr>
      </w:pPr>
      <w:r w:rsidRPr="00B847E1">
        <w:rPr>
          <w:sz w:val="26"/>
          <w:szCs w:val="26"/>
        </w:rPr>
        <w:t>Техническое задание</w:t>
      </w:r>
    </w:p>
    <w:p w:rsidR="002364E8" w:rsidRDefault="007B56A1" w:rsidP="002364E8">
      <w:pPr>
        <w:spacing w:line="360" w:lineRule="exac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На выпо</w:t>
      </w:r>
      <w:r w:rsidR="000C5255">
        <w:rPr>
          <w:bCs/>
          <w:sz w:val="26"/>
          <w:szCs w:val="26"/>
        </w:rPr>
        <w:t>лнение работ в 2020 году протезов плеча косметических</w:t>
      </w:r>
      <w:r>
        <w:rPr>
          <w:bCs/>
          <w:sz w:val="26"/>
          <w:szCs w:val="26"/>
        </w:rPr>
        <w:t xml:space="preserve"> для обеспечения инвалидов</w:t>
      </w:r>
    </w:p>
    <w:p w:rsidR="002364E8" w:rsidRPr="00433DA8" w:rsidRDefault="002364E8" w:rsidP="002364E8">
      <w:pPr>
        <w:spacing w:line="360" w:lineRule="exact"/>
        <w:jc w:val="center"/>
        <w:rPr>
          <w:sz w:val="26"/>
          <w:szCs w:val="26"/>
        </w:rPr>
      </w:pP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1555"/>
        <w:gridCol w:w="5950"/>
        <w:gridCol w:w="1135"/>
        <w:gridCol w:w="1276"/>
      </w:tblGrid>
      <w:tr w:rsidR="000E68DA" w:rsidRPr="0087702B" w:rsidTr="00714481">
        <w:trPr>
          <w:trHeight w:val="423"/>
        </w:trPr>
        <w:tc>
          <w:tcPr>
            <w:tcW w:w="274" w:type="pct"/>
            <w:vMerge w:val="restart"/>
            <w:shd w:val="clear" w:color="auto" w:fill="auto"/>
            <w:vAlign w:val="center"/>
          </w:tcPr>
          <w:p w:rsidR="000E68DA" w:rsidRPr="00DD0F33" w:rsidRDefault="000E68DA" w:rsidP="00714481">
            <w:pPr>
              <w:jc w:val="center"/>
              <w:rPr>
                <w:rFonts w:eastAsia="Arial Unicode MS"/>
                <w:b/>
              </w:rPr>
            </w:pPr>
            <w:r w:rsidRPr="00DD0F33">
              <w:rPr>
                <w:rFonts w:eastAsia="Arial Unicode MS"/>
                <w:b/>
              </w:rPr>
              <w:t>№ п/п</w:t>
            </w:r>
          </w:p>
        </w:tc>
        <w:tc>
          <w:tcPr>
            <w:tcW w:w="74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68DA" w:rsidRPr="00DD0F33" w:rsidRDefault="000E68DA" w:rsidP="00714481">
            <w:pPr>
              <w:jc w:val="center"/>
              <w:rPr>
                <w:rFonts w:eastAsia="Arial Unicode MS"/>
                <w:b/>
              </w:rPr>
            </w:pPr>
            <w:proofErr w:type="spellStart"/>
            <w:proofErr w:type="gramStart"/>
            <w:r w:rsidRPr="00DD0F33">
              <w:rPr>
                <w:rFonts w:eastAsia="Arial Unicode MS"/>
                <w:b/>
              </w:rPr>
              <w:t>Наиме-нование</w:t>
            </w:r>
            <w:proofErr w:type="spellEnd"/>
            <w:proofErr w:type="gramEnd"/>
            <w:r w:rsidRPr="00DD0F33">
              <w:rPr>
                <w:rFonts w:eastAsia="Arial Unicode MS"/>
                <w:b/>
              </w:rPr>
              <w:t xml:space="preserve"> Изделия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8DA" w:rsidRPr="00DD0F33" w:rsidRDefault="000E68DA" w:rsidP="00714481">
            <w:pPr>
              <w:jc w:val="center"/>
              <w:rPr>
                <w:rFonts w:eastAsia="Lucida Sans Unicode"/>
                <w:b/>
              </w:rPr>
            </w:pPr>
            <w:r w:rsidRPr="00DD0F33">
              <w:rPr>
                <w:rFonts w:eastAsia="Lucida Sans Unicode"/>
                <w:b/>
              </w:rPr>
              <w:t>Технические характеристики изделия</w:t>
            </w: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8DA" w:rsidRPr="00DD0F33" w:rsidRDefault="000E68DA" w:rsidP="00714481">
            <w:pPr>
              <w:jc w:val="center"/>
              <w:rPr>
                <w:rFonts w:eastAsia="Arial Unicode MS"/>
                <w:b/>
              </w:rPr>
            </w:pPr>
            <w:r w:rsidRPr="00DD0F33">
              <w:rPr>
                <w:rFonts w:eastAsia="Arial Unicode MS"/>
                <w:b/>
              </w:rPr>
              <w:t xml:space="preserve">Единица </w:t>
            </w:r>
            <w:proofErr w:type="spellStart"/>
            <w:proofErr w:type="gramStart"/>
            <w:r w:rsidRPr="00DD0F33">
              <w:rPr>
                <w:rFonts w:eastAsia="Arial Unicode MS"/>
                <w:b/>
              </w:rPr>
              <w:t>измере-ния</w:t>
            </w:r>
            <w:proofErr w:type="spellEnd"/>
            <w:proofErr w:type="gramEnd"/>
          </w:p>
        </w:tc>
        <w:tc>
          <w:tcPr>
            <w:tcW w:w="608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68DA" w:rsidRPr="00DD0F33" w:rsidRDefault="000E68DA" w:rsidP="00714481">
            <w:pPr>
              <w:jc w:val="center"/>
              <w:rPr>
                <w:rFonts w:eastAsia="Arial Unicode MS"/>
                <w:b/>
              </w:rPr>
            </w:pPr>
            <w:proofErr w:type="spellStart"/>
            <w:r w:rsidRPr="00DD0F33">
              <w:rPr>
                <w:rFonts w:eastAsia="Arial Unicode MS"/>
                <w:b/>
              </w:rPr>
              <w:t>Количе-ство</w:t>
            </w:r>
            <w:proofErr w:type="spellEnd"/>
            <w:r w:rsidRPr="00DD0F33">
              <w:rPr>
                <w:rFonts w:eastAsia="Arial Unicode MS"/>
                <w:b/>
              </w:rPr>
              <w:t xml:space="preserve"> изделий</w:t>
            </w:r>
            <w:r>
              <w:rPr>
                <w:rFonts w:eastAsia="Arial Unicode MS"/>
                <w:b/>
              </w:rPr>
              <w:t xml:space="preserve"> (</w:t>
            </w:r>
            <w:proofErr w:type="spellStart"/>
            <w:proofErr w:type="gramStart"/>
            <w:r w:rsidRPr="00DD0F33">
              <w:rPr>
                <w:rFonts w:eastAsia="Arial Unicode MS"/>
                <w:b/>
              </w:rPr>
              <w:t>шт</w:t>
            </w:r>
            <w:proofErr w:type="spellEnd"/>
            <w:proofErr w:type="gramEnd"/>
            <w:r w:rsidRPr="00DD0F33">
              <w:rPr>
                <w:rFonts w:eastAsia="Arial Unicode MS"/>
                <w:b/>
              </w:rPr>
              <w:t>)</w:t>
            </w:r>
          </w:p>
        </w:tc>
      </w:tr>
      <w:tr w:rsidR="000E68DA" w:rsidRPr="0087702B" w:rsidTr="00714481">
        <w:tc>
          <w:tcPr>
            <w:tcW w:w="274" w:type="pct"/>
            <w:vMerge/>
            <w:shd w:val="clear" w:color="auto" w:fill="auto"/>
            <w:vAlign w:val="center"/>
          </w:tcPr>
          <w:p w:rsidR="000E68DA" w:rsidRPr="0087702B" w:rsidRDefault="000E68DA" w:rsidP="00714481">
            <w:pPr>
              <w:widowControl w:val="0"/>
              <w:jc w:val="center"/>
              <w:outlineLvl w:val="0"/>
              <w:rPr>
                <w:rFonts w:eastAsia="Arial Unicode MS"/>
                <w:b/>
                <w:bCs/>
                <w:kern w:val="1"/>
              </w:rPr>
            </w:pPr>
          </w:p>
        </w:tc>
        <w:tc>
          <w:tcPr>
            <w:tcW w:w="74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68DA" w:rsidRPr="0087702B" w:rsidRDefault="000E68DA" w:rsidP="00714481">
            <w:pPr>
              <w:widowControl w:val="0"/>
              <w:jc w:val="center"/>
              <w:outlineLvl w:val="0"/>
              <w:rPr>
                <w:rFonts w:eastAsia="Arial Unicode MS"/>
                <w:b/>
                <w:bCs/>
                <w:kern w:val="1"/>
              </w:rPr>
            </w:pPr>
          </w:p>
        </w:tc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DA" w:rsidRDefault="000E68DA" w:rsidP="00714481">
            <w:pPr>
              <w:widowControl w:val="0"/>
              <w:jc w:val="center"/>
              <w:outlineLvl w:val="0"/>
              <w:rPr>
                <w:rFonts w:eastAsia="Arial Unicode MS"/>
                <w:b/>
                <w:bCs/>
                <w:kern w:val="1"/>
              </w:rPr>
            </w:pPr>
          </w:p>
          <w:p w:rsidR="000E68DA" w:rsidRPr="0087702B" w:rsidRDefault="000E68DA" w:rsidP="00714481">
            <w:pPr>
              <w:widowControl w:val="0"/>
              <w:jc w:val="center"/>
              <w:outlineLvl w:val="0"/>
              <w:rPr>
                <w:rFonts w:eastAsia="Lucida Sans Unicode"/>
                <w:b/>
                <w:bCs/>
                <w:kern w:val="1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8DA" w:rsidRPr="0087702B" w:rsidRDefault="000E68DA" w:rsidP="00714481">
            <w:pPr>
              <w:widowControl w:val="0"/>
              <w:jc w:val="center"/>
              <w:outlineLvl w:val="0"/>
              <w:rPr>
                <w:rFonts w:eastAsia="Lucida Sans Unicode"/>
                <w:b/>
                <w:bCs/>
                <w:kern w:val="1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68DA" w:rsidRPr="0087702B" w:rsidRDefault="000E68DA" w:rsidP="00714481">
            <w:pPr>
              <w:widowControl w:val="0"/>
              <w:jc w:val="center"/>
              <w:outlineLvl w:val="0"/>
              <w:rPr>
                <w:rFonts w:eastAsia="Lucida Sans Unicode"/>
                <w:b/>
                <w:bCs/>
                <w:kern w:val="1"/>
              </w:rPr>
            </w:pPr>
          </w:p>
        </w:tc>
      </w:tr>
      <w:tr w:rsidR="000E68DA" w:rsidRPr="0087702B" w:rsidTr="00714481">
        <w:trPr>
          <w:trHeight w:val="280"/>
        </w:trPr>
        <w:tc>
          <w:tcPr>
            <w:tcW w:w="274" w:type="pct"/>
            <w:shd w:val="clear" w:color="auto" w:fill="auto"/>
          </w:tcPr>
          <w:p w:rsidR="000E68DA" w:rsidRPr="004D133C" w:rsidRDefault="000E68DA" w:rsidP="00714481">
            <w:pPr>
              <w:widowControl w:val="0"/>
              <w:jc w:val="center"/>
              <w:outlineLvl w:val="0"/>
              <w:rPr>
                <w:rFonts w:eastAsia="Arial Unicode MS"/>
                <w:bCs/>
                <w:kern w:val="1"/>
              </w:rPr>
            </w:pPr>
            <w:r>
              <w:rPr>
                <w:rFonts w:eastAsia="Arial Unicode MS"/>
                <w:bCs/>
                <w:kern w:val="1"/>
              </w:rPr>
              <w:t>1</w:t>
            </w:r>
          </w:p>
        </w:tc>
        <w:tc>
          <w:tcPr>
            <w:tcW w:w="741" w:type="pct"/>
            <w:shd w:val="clear" w:color="auto" w:fill="auto"/>
          </w:tcPr>
          <w:p w:rsidR="000E68DA" w:rsidRPr="00213F2A" w:rsidRDefault="000E68DA" w:rsidP="00714481">
            <w:pPr>
              <w:spacing w:after="200" w:line="276" w:lineRule="auto"/>
              <w:jc w:val="center"/>
            </w:pPr>
            <w:r w:rsidRPr="00213F2A">
              <w:t>Протез плеча косметический</w:t>
            </w:r>
          </w:p>
        </w:tc>
        <w:tc>
          <w:tcPr>
            <w:tcW w:w="2836" w:type="pct"/>
            <w:shd w:val="clear" w:color="auto" w:fill="auto"/>
          </w:tcPr>
          <w:p w:rsidR="000E68DA" w:rsidRPr="00213F2A" w:rsidRDefault="000E68DA" w:rsidP="00714481">
            <w:r w:rsidRPr="00213F2A">
              <w:t>Протез плеча косметический (по медицинским показаниям).</w:t>
            </w:r>
          </w:p>
          <w:p w:rsidR="000E68DA" w:rsidRPr="00213F2A" w:rsidRDefault="000E68DA" w:rsidP="00714481">
            <w:r w:rsidRPr="00213F2A">
              <w:t>Тип протеза по уровню ампутации:</w:t>
            </w:r>
          </w:p>
          <w:p w:rsidR="000E68DA" w:rsidRPr="00213F2A" w:rsidRDefault="000E68DA" w:rsidP="00714481">
            <w:r w:rsidRPr="00213F2A">
              <w:t>- протез плеча.</w:t>
            </w:r>
          </w:p>
          <w:p w:rsidR="000E68DA" w:rsidRPr="00213F2A" w:rsidRDefault="000E68DA" w:rsidP="00714481">
            <w:r w:rsidRPr="00213F2A">
              <w:t>Тип протеза по назначению:</w:t>
            </w:r>
          </w:p>
          <w:p w:rsidR="000E68DA" w:rsidRPr="00213F2A" w:rsidRDefault="000E68DA" w:rsidP="00714481">
            <w:r w:rsidRPr="00213F2A">
              <w:t>- косметический (восполняет внешний вид утраченной конечности);</w:t>
            </w:r>
          </w:p>
          <w:p w:rsidR="000E68DA" w:rsidRPr="00213F2A" w:rsidRDefault="000E68DA" w:rsidP="00714481">
            <w:r w:rsidRPr="00213F2A">
              <w:t xml:space="preserve">- функционально-косметический </w:t>
            </w:r>
          </w:p>
          <w:p w:rsidR="000E68DA" w:rsidRPr="00213F2A" w:rsidRDefault="000E68DA" w:rsidP="00714481">
            <w:r w:rsidRPr="00213F2A">
              <w:t>Система управления:</w:t>
            </w:r>
          </w:p>
          <w:p w:rsidR="000E68DA" w:rsidRPr="00213F2A" w:rsidRDefault="000E68DA" w:rsidP="00714481">
            <w:r w:rsidRPr="00213F2A">
              <w:t>- сохранившейся рукой;</w:t>
            </w:r>
          </w:p>
          <w:p w:rsidR="000E68DA" w:rsidRPr="00213F2A" w:rsidRDefault="000E68DA" w:rsidP="00714481">
            <w:r w:rsidRPr="00213F2A">
              <w:t>- отсутствует.</w:t>
            </w:r>
          </w:p>
          <w:p w:rsidR="000E68DA" w:rsidRPr="00213F2A" w:rsidRDefault="000E68DA" w:rsidP="00714481">
            <w:r w:rsidRPr="00213F2A">
              <w:t>Косметическая облицовка (по медицинским показаниям):</w:t>
            </w:r>
          </w:p>
          <w:p w:rsidR="000E68DA" w:rsidRPr="00213F2A" w:rsidRDefault="000E68DA" w:rsidP="00714481">
            <w:r w:rsidRPr="00213F2A">
              <w:t>- отсутствует;</w:t>
            </w:r>
          </w:p>
          <w:p w:rsidR="000E68DA" w:rsidRPr="00213F2A" w:rsidRDefault="000E68DA" w:rsidP="00714481">
            <w:r w:rsidRPr="00213F2A">
              <w:t>- мягкая полиуретановая.</w:t>
            </w:r>
          </w:p>
          <w:p w:rsidR="000E68DA" w:rsidRPr="00213F2A" w:rsidRDefault="000E68DA" w:rsidP="00714481">
            <w:r w:rsidRPr="00213F2A">
              <w:t>Косметическая оболочка (по медицинским показаниям):</w:t>
            </w:r>
          </w:p>
          <w:p w:rsidR="000E68DA" w:rsidRPr="00213F2A" w:rsidRDefault="000E68DA" w:rsidP="00714481">
            <w:r w:rsidRPr="00213F2A">
              <w:t>- отсутствует;</w:t>
            </w:r>
          </w:p>
          <w:p w:rsidR="000E68DA" w:rsidRPr="00213F2A" w:rsidRDefault="000E68DA" w:rsidP="00714481">
            <w:r w:rsidRPr="00213F2A">
              <w:t xml:space="preserve">- </w:t>
            </w:r>
            <w:proofErr w:type="spellStart"/>
            <w:r w:rsidRPr="00213F2A">
              <w:t>силоновая</w:t>
            </w:r>
            <w:proofErr w:type="spellEnd"/>
            <w:r w:rsidRPr="00213F2A">
              <w:t>.</w:t>
            </w:r>
          </w:p>
          <w:p w:rsidR="000E68DA" w:rsidRPr="00213F2A" w:rsidRDefault="000E68DA" w:rsidP="00714481">
            <w:r w:rsidRPr="00213F2A">
              <w:t>Тип применяемых кистей (по медицинским показаниям):</w:t>
            </w:r>
          </w:p>
          <w:p w:rsidR="000E68DA" w:rsidRPr="00213F2A" w:rsidRDefault="000E68DA" w:rsidP="00714481">
            <w:r w:rsidRPr="00213F2A">
              <w:t>- кисть косметическая из поливинилхлорида.</w:t>
            </w:r>
          </w:p>
          <w:p w:rsidR="000E68DA" w:rsidRPr="00213F2A" w:rsidRDefault="000E68DA" w:rsidP="00714481">
            <w:r w:rsidRPr="00213F2A">
              <w:t>-кисть косметическая силиконовая</w:t>
            </w:r>
            <w:r>
              <w:t>.</w:t>
            </w:r>
          </w:p>
          <w:p w:rsidR="000E68DA" w:rsidRPr="00213F2A" w:rsidRDefault="000E68DA" w:rsidP="00714481">
            <w:r w:rsidRPr="00213F2A">
              <w:t>Тип применяемых узлов (по медицинским показаниям):</w:t>
            </w:r>
          </w:p>
          <w:p w:rsidR="000E68DA" w:rsidRPr="00213F2A" w:rsidRDefault="000E68DA" w:rsidP="00714481">
            <w:r w:rsidRPr="00213F2A">
              <w:t xml:space="preserve">- узел "локоть-предплечье" - </w:t>
            </w:r>
            <w:proofErr w:type="spellStart"/>
            <w:r w:rsidRPr="00213F2A">
              <w:t>эндоскелетного</w:t>
            </w:r>
            <w:proofErr w:type="spellEnd"/>
            <w:r w:rsidRPr="00213F2A">
              <w:t xml:space="preserve"> типа пассивный с бесступенчатой фиксацией с пассивной ротацией плеча/предплечья;</w:t>
            </w:r>
          </w:p>
          <w:p w:rsidR="000E68DA" w:rsidRPr="00213F2A" w:rsidRDefault="000E68DA" w:rsidP="00714481">
            <w:r w:rsidRPr="00213F2A">
              <w:t>Тип регулировочно-соединительного устройства (по медицинским показаниям):</w:t>
            </w:r>
          </w:p>
          <w:p w:rsidR="000E68DA" w:rsidRPr="00213F2A" w:rsidRDefault="000E68DA" w:rsidP="00714481">
            <w:r w:rsidRPr="00213F2A">
              <w:t>- функция ротации реализована в составе модуля кисти.</w:t>
            </w:r>
          </w:p>
          <w:p w:rsidR="000E68DA" w:rsidRPr="00213F2A" w:rsidRDefault="000E68DA" w:rsidP="00714481">
            <w:r w:rsidRPr="00213F2A">
              <w:t>Тип гильзы (по медицинским показаниям):</w:t>
            </w:r>
          </w:p>
          <w:p w:rsidR="000E68DA" w:rsidRPr="00213F2A" w:rsidRDefault="000E68DA" w:rsidP="00714481">
            <w:r w:rsidRPr="00213F2A">
              <w:t>- гильза индивидуальная одинарная;</w:t>
            </w:r>
          </w:p>
          <w:p w:rsidR="000E68DA" w:rsidRPr="00213F2A" w:rsidRDefault="000E68DA" w:rsidP="00714481">
            <w:r w:rsidRPr="00213F2A">
              <w:t>- гильза индивидуальная составная.</w:t>
            </w:r>
          </w:p>
          <w:p w:rsidR="000E68DA" w:rsidRPr="00213F2A" w:rsidRDefault="000E68DA" w:rsidP="00714481">
            <w:r w:rsidRPr="00213F2A">
              <w:t xml:space="preserve">Количество приемных пробных гильз (по медицинским показаниям): </w:t>
            </w:r>
          </w:p>
          <w:p w:rsidR="000E68DA" w:rsidRPr="00213F2A" w:rsidRDefault="000E68DA" w:rsidP="00714481">
            <w:r w:rsidRPr="00213F2A">
              <w:t xml:space="preserve">-отсутствует; </w:t>
            </w:r>
          </w:p>
          <w:p w:rsidR="000E68DA" w:rsidRPr="00213F2A" w:rsidRDefault="000E68DA" w:rsidP="00714481">
            <w:r w:rsidRPr="00213F2A">
              <w:t>-1.</w:t>
            </w:r>
          </w:p>
          <w:p w:rsidR="000E68DA" w:rsidRPr="00213F2A" w:rsidRDefault="000E68DA" w:rsidP="00714481">
            <w:r w:rsidRPr="00213F2A">
              <w:t>Материал гильзы (по медицинским показаниям):</w:t>
            </w:r>
          </w:p>
          <w:p w:rsidR="000E68DA" w:rsidRPr="00213F2A" w:rsidRDefault="000E68DA" w:rsidP="00714481">
            <w:r w:rsidRPr="00213F2A">
              <w:t>- литьевой слоистый пластик на основе связующих смол;</w:t>
            </w:r>
          </w:p>
          <w:p w:rsidR="000E68DA" w:rsidRPr="00213F2A" w:rsidRDefault="000E68DA" w:rsidP="00714481">
            <w:r w:rsidRPr="00213F2A">
              <w:t>- листовой термопласт.</w:t>
            </w:r>
          </w:p>
          <w:p w:rsidR="000E68DA" w:rsidRPr="00213F2A" w:rsidRDefault="000E68DA" w:rsidP="00714481">
            <w:r w:rsidRPr="00213F2A">
              <w:lastRenderedPageBreak/>
              <w:t>Тип вкладного элемента в приемной гильзе (по медицинским показаниям):</w:t>
            </w:r>
          </w:p>
          <w:p w:rsidR="000E68DA" w:rsidRPr="00213F2A" w:rsidRDefault="000E68DA" w:rsidP="00714481">
            <w:r>
              <w:t>- отсутствует.</w:t>
            </w:r>
          </w:p>
          <w:p w:rsidR="000E68DA" w:rsidRPr="00213F2A" w:rsidRDefault="000E68DA" w:rsidP="00714481">
            <w:r w:rsidRPr="00213F2A">
              <w:t>Тип крепления (по медицинским показаниям):</w:t>
            </w:r>
          </w:p>
          <w:p w:rsidR="000E68DA" w:rsidRPr="00213F2A" w:rsidRDefault="000E68DA" w:rsidP="00714481">
            <w:r w:rsidRPr="00213F2A">
              <w:t>- крепление индивидуальное;</w:t>
            </w:r>
          </w:p>
          <w:p w:rsidR="000E68DA" w:rsidRPr="00213F2A" w:rsidRDefault="000E68DA" w:rsidP="00714481">
            <w:r>
              <w:t>- крепление подгоночное.</w:t>
            </w:r>
          </w:p>
          <w:p w:rsidR="000E68DA" w:rsidRPr="00213F2A" w:rsidRDefault="000E68DA" w:rsidP="00714481"/>
        </w:tc>
        <w:tc>
          <w:tcPr>
            <w:tcW w:w="541" w:type="pct"/>
          </w:tcPr>
          <w:p w:rsidR="000E68DA" w:rsidRPr="00213F2A" w:rsidRDefault="000E68DA" w:rsidP="00714481">
            <w:pPr>
              <w:widowControl w:val="0"/>
              <w:jc w:val="center"/>
              <w:rPr>
                <w:rFonts w:eastAsia="Lucida Sans Unicode"/>
                <w:b/>
                <w:kern w:val="1"/>
              </w:rPr>
            </w:pPr>
            <w:r w:rsidRPr="00213F2A">
              <w:rPr>
                <w:rFonts w:eastAsia="Lucida Sans Unicode"/>
                <w:kern w:val="3"/>
              </w:rPr>
              <w:lastRenderedPageBreak/>
              <w:t>штука</w:t>
            </w:r>
          </w:p>
        </w:tc>
        <w:tc>
          <w:tcPr>
            <w:tcW w:w="608" w:type="pct"/>
            <w:shd w:val="clear" w:color="auto" w:fill="auto"/>
          </w:tcPr>
          <w:p w:rsidR="000E68DA" w:rsidRPr="00213F2A" w:rsidRDefault="000E68DA" w:rsidP="00714481">
            <w:pPr>
              <w:suppressLineNumber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22</w:t>
            </w:r>
          </w:p>
        </w:tc>
      </w:tr>
      <w:tr w:rsidR="000E68DA" w:rsidRPr="0087702B" w:rsidTr="00714481">
        <w:trPr>
          <w:trHeight w:val="280"/>
        </w:trPr>
        <w:tc>
          <w:tcPr>
            <w:tcW w:w="274" w:type="pct"/>
            <w:shd w:val="clear" w:color="auto" w:fill="auto"/>
          </w:tcPr>
          <w:p w:rsidR="000E68DA" w:rsidRDefault="000E68DA" w:rsidP="00714481">
            <w:pPr>
              <w:widowControl w:val="0"/>
              <w:jc w:val="center"/>
              <w:outlineLvl w:val="0"/>
              <w:rPr>
                <w:rFonts w:eastAsia="Arial Unicode MS"/>
                <w:bCs/>
                <w:kern w:val="1"/>
              </w:rPr>
            </w:pPr>
          </w:p>
        </w:tc>
        <w:tc>
          <w:tcPr>
            <w:tcW w:w="741" w:type="pct"/>
            <w:shd w:val="clear" w:color="auto" w:fill="auto"/>
          </w:tcPr>
          <w:p w:rsidR="000E68DA" w:rsidRPr="00213F2A" w:rsidRDefault="000E68DA" w:rsidP="00714481">
            <w:pPr>
              <w:spacing w:after="200" w:line="276" w:lineRule="auto"/>
              <w:jc w:val="center"/>
            </w:pPr>
            <w:r>
              <w:t>ИТОГО</w:t>
            </w:r>
          </w:p>
        </w:tc>
        <w:tc>
          <w:tcPr>
            <w:tcW w:w="2836" w:type="pct"/>
            <w:shd w:val="clear" w:color="auto" w:fill="auto"/>
          </w:tcPr>
          <w:p w:rsidR="000E68DA" w:rsidRPr="00213F2A" w:rsidRDefault="000E68DA" w:rsidP="00714481"/>
        </w:tc>
        <w:tc>
          <w:tcPr>
            <w:tcW w:w="541" w:type="pct"/>
          </w:tcPr>
          <w:p w:rsidR="000E68DA" w:rsidRPr="00213F2A" w:rsidRDefault="000E68DA" w:rsidP="00714481">
            <w:pPr>
              <w:widowControl w:val="0"/>
              <w:jc w:val="center"/>
              <w:rPr>
                <w:rFonts w:eastAsia="Lucida Sans Unicode"/>
                <w:kern w:val="3"/>
              </w:rPr>
            </w:pPr>
          </w:p>
        </w:tc>
        <w:tc>
          <w:tcPr>
            <w:tcW w:w="608" w:type="pct"/>
            <w:shd w:val="clear" w:color="auto" w:fill="auto"/>
          </w:tcPr>
          <w:p w:rsidR="000E68DA" w:rsidRDefault="000E68DA" w:rsidP="00714481">
            <w:pPr>
              <w:suppressLineNumber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22</w:t>
            </w:r>
          </w:p>
        </w:tc>
      </w:tr>
    </w:tbl>
    <w:p w:rsidR="002364E8" w:rsidRPr="00B847E1" w:rsidRDefault="002364E8" w:rsidP="002364E8">
      <w:pPr>
        <w:spacing w:line="360" w:lineRule="auto"/>
        <w:jc w:val="center"/>
        <w:rPr>
          <w:sz w:val="26"/>
          <w:szCs w:val="26"/>
        </w:rPr>
      </w:pPr>
    </w:p>
    <w:p w:rsidR="00A205A6" w:rsidRPr="00AE2D3C" w:rsidRDefault="00A205A6" w:rsidP="00A205A6">
      <w:pPr>
        <w:snapToGrid w:val="0"/>
        <w:spacing w:after="120"/>
        <w:ind w:left="-284"/>
        <w:jc w:val="center"/>
        <w:rPr>
          <w:rFonts w:eastAsia="Lucida Sans Unicode"/>
        </w:rPr>
      </w:pPr>
      <w:r w:rsidRPr="00AE2D3C">
        <w:rPr>
          <w:rFonts w:eastAsia="Lucida Sans Unicode"/>
          <w:b/>
        </w:rPr>
        <w:t>Требования к качеству работ</w:t>
      </w:r>
    </w:p>
    <w:p w:rsidR="00A205A6" w:rsidRDefault="00A205A6" w:rsidP="00A205A6">
      <w:pPr>
        <w:ind w:firstLine="851"/>
        <w:jc w:val="both"/>
        <w:rPr>
          <w:color w:val="000000"/>
          <w:spacing w:val="-2"/>
          <w:sz w:val="23"/>
          <w:szCs w:val="23"/>
        </w:rPr>
      </w:pPr>
      <w:r w:rsidRPr="00AE2D3C">
        <w:rPr>
          <w:rFonts w:eastAsia="Lucida Sans Unicode"/>
        </w:rPr>
        <w:t xml:space="preserve">Протезы верхних конечностей соответствуют требованиям ГОСТ Р 22523-2007 «Протезы конечностей и </w:t>
      </w:r>
      <w:proofErr w:type="spellStart"/>
      <w:r w:rsidRPr="00AE2D3C">
        <w:rPr>
          <w:rFonts w:eastAsia="Lucida Sans Unicode"/>
        </w:rPr>
        <w:t>ортезы</w:t>
      </w:r>
      <w:proofErr w:type="spellEnd"/>
      <w:r w:rsidRPr="00AE2D3C">
        <w:rPr>
          <w:rFonts w:eastAsia="Lucida Sans Unicode"/>
        </w:rPr>
        <w:t xml:space="preserve"> наружные»,</w:t>
      </w:r>
      <w:r w:rsidRPr="001911FD">
        <w:rPr>
          <w:rFonts w:eastAsia="Lucida Sans Unicode"/>
        </w:rPr>
        <w:t xml:space="preserve">ГОСТ Р 56138-2014 </w:t>
      </w:r>
      <w:r>
        <w:rPr>
          <w:rFonts w:eastAsia="Lucida Sans Unicode"/>
        </w:rPr>
        <w:t>«</w:t>
      </w:r>
      <w:r w:rsidRPr="001911FD">
        <w:rPr>
          <w:rFonts w:eastAsia="Lucida Sans Unicode"/>
        </w:rPr>
        <w:t>Протезы верхних конечностей. Технические требования</w:t>
      </w:r>
      <w:r>
        <w:rPr>
          <w:rFonts w:eastAsia="Lucida Sans Unicode"/>
        </w:rPr>
        <w:t>»,</w:t>
      </w:r>
      <w:r w:rsidRPr="00AE2D3C">
        <w:rPr>
          <w:rFonts w:eastAsia="Lucida Sans Unicode"/>
        </w:rPr>
        <w:t xml:space="preserve"> ГОСТ Р 52877-2007 «Услуги по медицинской реабилитации инвалидов», ГОСТ</w:t>
      </w:r>
      <w:r w:rsidR="00385E2C">
        <w:rPr>
          <w:rFonts w:eastAsia="Lucida Sans Unicode"/>
        </w:rPr>
        <w:t xml:space="preserve"> Р ИСО 9999-2019</w:t>
      </w:r>
      <w:r w:rsidRPr="00AE2D3C">
        <w:rPr>
          <w:rFonts w:eastAsia="Lucida Sans Unicode"/>
        </w:rPr>
        <w:t xml:space="preserve"> «Вспомогательные средства для людей с ограничениями жизнедеятельности», ГОСТ 51632-2014 «Технические средства реабилитации людей с ограничениями жизнедеятельности. Общие технические требования и методы испытаний». Общие технические требования»,</w:t>
      </w:r>
      <w:r w:rsidRPr="00AE2D3C">
        <w:rPr>
          <w:color w:val="000000"/>
          <w:spacing w:val="-2"/>
          <w:sz w:val="23"/>
          <w:szCs w:val="23"/>
        </w:rPr>
        <w:t xml:space="preserve">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AE2D3C">
        <w:rPr>
          <w:color w:val="000000"/>
          <w:spacing w:val="-2"/>
          <w:sz w:val="23"/>
          <w:szCs w:val="23"/>
        </w:rPr>
        <w:t>цитотоксичность</w:t>
      </w:r>
      <w:proofErr w:type="spellEnd"/>
      <w:r w:rsidRPr="00AE2D3C">
        <w:rPr>
          <w:color w:val="000000"/>
          <w:spacing w:val="-2"/>
          <w:sz w:val="23"/>
          <w:szCs w:val="23"/>
        </w:rPr>
        <w:t xml:space="preserve">: методы </w:t>
      </w:r>
      <w:proofErr w:type="spellStart"/>
      <w:r w:rsidRPr="00AE2D3C">
        <w:rPr>
          <w:color w:val="000000"/>
          <w:spacing w:val="-2"/>
          <w:sz w:val="23"/>
          <w:szCs w:val="23"/>
        </w:rPr>
        <w:t>invitro</w:t>
      </w:r>
      <w:proofErr w:type="spellEnd"/>
      <w:r w:rsidRPr="00AE2D3C">
        <w:rPr>
          <w:color w:val="000000"/>
          <w:spacing w:val="-2"/>
          <w:sz w:val="23"/>
          <w:szCs w:val="23"/>
        </w:rPr>
        <w:t>», ГОСТ ISO 10993-10-2011 «Изделия медицинские. Оценка биологического действия медицинских изделий»</w:t>
      </w:r>
      <w:r>
        <w:rPr>
          <w:color w:val="000000"/>
          <w:spacing w:val="-2"/>
          <w:sz w:val="23"/>
          <w:szCs w:val="23"/>
        </w:rPr>
        <w:t>.</w:t>
      </w:r>
    </w:p>
    <w:p w:rsidR="00A205A6" w:rsidRPr="00990BFE" w:rsidRDefault="00A205A6" w:rsidP="00A205A6">
      <w:pPr>
        <w:tabs>
          <w:tab w:val="left" w:pos="993"/>
        </w:tabs>
        <w:ind w:firstLine="709"/>
        <w:jc w:val="both"/>
        <w:rPr>
          <w:color w:val="000000"/>
          <w:spacing w:val="-2"/>
        </w:rPr>
      </w:pPr>
      <w:r w:rsidRPr="009F230B">
        <w:rPr>
          <w:color w:val="000000"/>
          <w:spacing w:val="-2"/>
        </w:rPr>
        <w:t xml:space="preserve">Подрядчик осуществляет выполнение комплекса работ по изготовлению протезов </w:t>
      </w:r>
      <w:r>
        <w:rPr>
          <w:color w:val="000000"/>
          <w:spacing w:val="-2"/>
        </w:rPr>
        <w:t>верхних</w:t>
      </w:r>
      <w:r w:rsidRPr="009F230B">
        <w:rPr>
          <w:color w:val="000000"/>
          <w:spacing w:val="-2"/>
        </w:rPr>
        <w:t xml:space="preserve"> конечностей  при наличии соответствующей медицинской лицензии по профилю: организации здравоохранения и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9F230B">
        <w:rPr>
          <w:color w:val="000000"/>
          <w:spacing w:val="-2"/>
        </w:rPr>
        <w:t>Сколково</w:t>
      </w:r>
      <w:proofErr w:type="spellEnd"/>
      <w:r w:rsidRPr="009F230B">
        <w:rPr>
          <w:color w:val="000000"/>
          <w:spacing w:val="-2"/>
        </w:rPr>
        <w:t>»)» у Подрядчика, осуществляющего подбор протезно-ортопедических изделий, является обязательным условием (Федеральный закон от 04.05.2011 № 99-ФЗ).</w:t>
      </w:r>
    </w:p>
    <w:p w:rsidR="00A205A6" w:rsidRPr="00AE2D3C" w:rsidRDefault="00A205A6" w:rsidP="00A205A6">
      <w:pPr>
        <w:ind w:firstLine="851"/>
        <w:jc w:val="both"/>
        <w:rPr>
          <w:rFonts w:eastAsia="Lucida Sans Unicode"/>
        </w:rPr>
      </w:pPr>
    </w:p>
    <w:p w:rsidR="00A205A6" w:rsidRDefault="00A205A6" w:rsidP="00A205A6">
      <w:pPr>
        <w:spacing w:after="120"/>
        <w:jc w:val="center"/>
        <w:rPr>
          <w:rFonts w:eastAsia="Lucida Sans Unicode"/>
          <w:b/>
        </w:rPr>
      </w:pPr>
      <w:r w:rsidRPr="00AE2D3C">
        <w:rPr>
          <w:rFonts w:eastAsia="Lucida Sans Unicode"/>
          <w:b/>
        </w:rPr>
        <w:t>Требования к техническим и функциональным характеристикам работ</w:t>
      </w:r>
    </w:p>
    <w:p w:rsidR="00FC7687" w:rsidRDefault="00F63E89" w:rsidP="00FC7687">
      <w:pPr>
        <w:spacing w:before="100" w:beforeAutospacing="1"/>
        <w:ind w:firstLine="709"/>
        <w:jc w:val="both"/>
      </w:pPr>
      <w:r>
        <w:rPr>
          <w:kern w:val="3"/>
        </w:rPr>
        <w:tab/>
      </w:r>
      <w:r w:rsidR="00FC7687">
        <w:t>Выполняемые работы включают комплекс медицинских, технических и социальных мероприятий, проводимых с инвалидами, ветеранами,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обеспечивают лечение, восстановление и компенсацию утраченных функций организма и неустранимых анатомических дефектов и деформаций.</w:t>
      </w:r>
    </w:p>
    <w:p w:rsidR="00FC7687" w:rsidRDefault="00FC7687" w:rsidP="00FC7687">
      <w:pPr>
        <w:autoSpaceDN w:val="0"/>
        <w:ind w:firstLine="851"/>
        <w:jc w:val="both"/>
        <w:rPr>
          <w:kern w:val="3"/>
          <w:lang w:eastAsia="ar-SA"/>
        </w:rPr>
      </w:pPr>
      <w:r>
        <w:rPr>
          <w:kern w:val="3"/>
        </w:rPr>
        <w:t>Работы по проведению комплекса мероприятий, направлены на частичное восстановление опорно-двигательных функций, устранение косметических дефектов верхних конечностей пациентов с помощью протезов конечностей.</w:t>
      </w:r>
    </w:p>
    <w:p w:rsidR="00A205A6" w:rsidRPr="00AE2D3C" w:rsidRDefault="00A205A6" w:rsidP="00A205A6">
      <w:pPr>
        <w:ind w:firstLine="851"/>
        <w:jc w:val="both"/>
        <w:rPr>
          <w:rFonts w:eastAsia="Lucida Sans Unicode"/>
        </w:rPr>
      </w:pPr>
      <w:bookmarkStart w:id="0" w:name="_GoBack"/>
      <w:bookmarkEnd w:id="0"/>
    </w:p>
    <w:p w:rsidR="00A205A6" w:rsidRPr="00AE2D3C" w:rsidRDefault="00A205A6" w:rsidP="00A205A6">
      <w:pPr>
        <w:spacing w:after="120"/>
        <w:jc w:val="center"/>
        <w:rPr>
          <w:rFonts w:eastAsia="Lucida Sans Unicode"/>
        </w:rPr>
      </w:pPr>
      <w:r w:rsidRPr="00AE2D3C">
        <w:rPr>
          <w:rFonts w:eastAsia="Lucida Sans Unicode"/>
          <w:b/>
        </w:rPr>
        <w:t>Требования к безопасности работ</w:t>
      </w:r>
    </w:p>
    <w:p w:rsidR="00A205A6" w:rsidRPr="00AE2D3C" w:rsidRDefault="00A205A6" w:rsidP="00A205A6">
      <w:pPr>
        <w:autoSpaceDE w:val="0"/>
        <w:ind w:firstLine="851"/>
        <w:jc w:val="both"/>
        <w:rPr>
          <w:rFonts w:eastAsia="Lucida Sans Unicode"/>
        </w:rPr>
      </w:pPr>
      <w:r w:rsidRPr="00AE2D3C">
        <w:rPr>
          <w:rFonts w:eastAsia="Lucida Sans Unicode"/>
        </w:rPr>
        <w:t>При использовании Изделий по назначению не создается угрозы для жизни и здоровья потребителя, окружающей среды, а также использование Изделий не причиняет вред имуществу потребителя при его эксплуатации.</w:t>
      </w:r>
    </w:p>
    <w:p w:rsidR="00A205A6" w:rsidRPr="00AE2D3C" w:rsidRDefault="00A205A6" w:rsidP="00A205A6">
      <w:pPr>
        <w:autoSpaceDE w:val="0"/>
        <w:ind w:firstLine="851"/>
        <w:jc w:val="both"/>
        <w:rPr>
          <w:rFonts w:eastAsia="Lucida Sans Unicode"/>
        </w:rPr>
      </w:pPr>
      <w:r w:rsidRPr="00AE2D3C">
        <w:rPr>
          <w:rFonts w:eastAsia="Lucida Sans Unicode"/>
        </w:rPr>
        <w:lastRenderedPageBreak/>
        <w:t xml:space="preserve">Материалы, применяемые для изготовления Изделий не содержат ядовитых (токсичных) компонентов, не воздействуют на цвет поверхности, с которой контактируют те или иные детали изделия при его нормальной эксплуатации; Изделия не имеют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A205A6" w:rsidRPr="00AE2D3C" w:rsidRDefault="00A205A6" w:rsidP="00A205A6">
      <w:pPr>
        <w:autoSpaceDE w:val="0"/>
        <w:ind w:firstLine="851"/>
        <w:jc w:val="both"/>
        <w:rPr>
          <w:rFonts w:eastAsia="Lucida Sans Unicode"/>
          <w:b/>
        </w:rPr>
      </w:pPr>
      <w:r w:rsidRPr="00AE2D3C">
        <w:rPr>
          <w:rFonts w:eastAsia="Lucida Sans Unicode"/>
        </w:rPr>
        <w:t>Материалы (сырье), применяемые для изготовления Изделий соответствуют единым санитарно-эпидемиологическим и гигиеническим требованиям к Изделиям, подлежащим санитарно-эпидемиологическому надзору (контролю), имеют государственную регистрацию и внесены в Реестр свидетельств о государственной регистрации и разрешены для производства, реализации и использования на территории Российской Федерации. Изготовленные Изделия имеют действующие декларации о соответствии на протезы нижних конечностей, оформленные в соответствии с законодательством Российской Федерации.</w:t>
      </w:r>
    </w:p>
    <w:p w:rsidR="00A205A6" w:rsidRPr="00AE2D3C" w:rsidRDefault="00A205A6" w:rsidP="00A205A6">
      <w:pPr>
        <w:jc w:val="both"/>
        <w:rPr>
          <w:rFonts w:eastAsia="Lucida Sans Unicode"/>
          <w:b/>
        </w:rPr>
      </w:pPr>
    </w:p>
    <w:p w:rsidR="00A205A6" w:rsidRPr="00AE2D3C" w:rsidRDefault="00A205A6" w:rsidP="00A205A6">
      <w:pPr>
        <w:spacing w:after="120"/>
        <w:ind w:left="17"/>
        <w:jc w:val="center"/>
        <w:rPr>
          <w:rFonts w:eastAsia="Lucida Sans Unicode"/>
        </w:rPr>
      </w:pPr>
      <w:r w:rsidRPr="00AE2D3C">
        <w:rPr>
          <w:rFonts w:eastAsia="Lucida Sans Unicode"/>
          <w:b/>
        </w:rPr>
        <w:t>Требования к результатам работ</w:t>
      </w:r>
    </w:p>
    <w:p w:rsidR="00A205A6" w:rsidRDefault="00A205A6" w:rsidP="00A205A6">
      <w:pPr>
        <w:keepNext/>
        <w:ind w:left="17" w:firstLine="851"/>
        <w:jc w:val="both"/>
        <w:rPr>
          <w:rFonts w:eastAsia="Lucida Sans Unicode"/>
        </w:rPr>
      </w:pPr>
      <w:r w:rsidRPr="00AE2D3C">
        <w:rPr>
          <w:rFonts w:eastAsia="Lucida Sans Unicode"/>
        </w:rPr>
        <w:t>Работы по обеспечению получателей протезами верхних конечностей следует считать эффективно исполненными, если у получателя полностью или частично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протезами выполняются с надлежащим качеством и в установленные сроки.</w:t>
      </w:r>
    </w:p>
    <w:p w:rsidR="00A205A6" w:rsidRPr="00AE2D3C" w:rsidRDefault="00A205A6" w:rsidP="00A205A6">
      <w:pPr>
        <w:keepNext/>
        <w:ind w:left="17" w:firstLine="851"/>
        <w:jc w:val="both"/>
        <w:rPr>
          <w:rFonts w:eastAsia="Lucida Sans Unicode"/>
        </w:rPr>
      </w:pPr>
      <w:r w:rsidRPr="00AE2D3C">
        <w:rPr>
          <w:rFonts w:eastAsia="Lucida Sans Unicode"/>
        </w:rPr>
        <w:t xml:space="preserve">Максимальное время ожидания Получателей в очереди при приеме, примерке и выдачи изделия не превышает 30 минут. Выдача изделий Получателям осуществляется с соблюдением требований ГОСТ Р 22523-2007 «Протезы конечностей и </w:t>
      </w:r>
      <w:proofErr w:type="spellStart"/>
      <w:r w:rsidRPr="00AE2D3C">
        <w:rPr>
          <w:rFonts w:eastAsia="Lucida Sans Unicode"/>
        </w:rPr>
        <w:t>ортезы</w:t>
      </w:r>
      <w:proofErr w:type="spellEnd"/>
      <w:r w:rsidRPr="00AE2D3C">
        <w:rPr>
          <w:rFonts w:eastAsia="Lucida Sans Unicode"/>
        </w:rPr>
        <w:t xml:space="preserve"> наружные». </w:t>
      </w:r>
    </w:p>
    <w:p w:rsidR="00A205A6" w:rsidRPr="00AE2D3C" w:rsidRDefault="00A205A6" w:rsidP="00A205A6">
      <w:pPr>
        <w:keepNext/>
        <w:ind w:left="17" w:firstLine="851"/>
        <w:jc w:val="both"/>
        <w:rPr>
          <w:rFonts w:eastAsia="Lucida Sans Unicode"/>
        </w:rPr>
      </w:pPr>
      <w:r w:rsidRPr="00AE2D3C">
        <w:rPr>
          <w:rFonts w:eastAsia="Lucida Sans Unicode"/>
        </w:rPr>
        <w:t>Этикетка изделия содержит информацию об узлах и комплектующих, из которых оно изготовлено, а именно:</w:t>
      </w:r>
    </w:p>
    <w:p w:rsidR="00A205A6" w:rsidRPr="00AE2D3C" w:rsidRDefault="00A205A6" w:rsidP="00A205A6">
      <w:pPr>
        <w:keepNext/>
        <w:ind w:left="17" w:firstLine="851"/>
        <w:jc w:val="both"/>
        <w:rPr>
          <w:rFonts w:eastAsia="Lucida Sans Unicode"/>
        </w:rPr>
      </w:pPr>
      <w:r w:rsidRPr="00AE2D3C">
        <w:rPr>
          <w:rFonts w:eastAsia="Lucida Sans Unicode"/>
        </w:rPr>
        <w:t>- наименование узлов (комплектующих);</w:t>
      </w:r>
    </w:p>
    <w:p w:rsidR="00A205A6" w:rsidRPr="00AE2D3C" w:rsidRDefault="00A205A6" w:rsidP="00A205A6">
      <w:pPr>
        <w:keepNext/>
        <w:ind w:left="17" w:firstLine="851"/>
        <w:jc w:val="both"/>
        <w:rPr>
          <w:rFonts w:eastAsia="Lucida Sans Unicode"/>
        </w:rPr>
      </w:pPr>
      <w:r w:rsidRPr="00AE2D3C">
        <w:rPr>
          <w:rFonts w:eastAsia="Lucida Sans Unicode"/>
        </w:rPr>
        <w:t>- компания изготовитель узлов (комплектующих);</w:t>
      </w:r>
    </w:p>
    <w:p w:rsidR="00A205A6" w:rsidRPr="00AE2D3C" w:rsidRDefault="00A205A6" w:rsidP="00A205A6">
      <w:pPr>
        <w:keepNext/>
        <w:ind w:left="17" w:firstLine="851"/>
        <w:jc w:val="both"/>
        <w:rPr>
          <w:rFonts w:eastAsia="Lucida Sans Unicode"/>
        </w:rPr>
      </w:pPr>
      <w:r w:rsidRPr="00AE2D3C">
        <w:rPr>
          <w:rFonts w:eastAsia="Lucida Sans Unicode"/>
        </w:rPr>
        <w:t>- страна происхождения узлов (комплектующих).</w:t>
      </w:r>
    </w:p>
    <w:p w:rsidR="00A205A6" w:rsidRPr="00AE2D3C" w:rsidRDefault="00A205A6" w:rsidP="00A205A6">
      <w:pPr>
        <w:ind w:left="15"/>
        <w:jc w:val="both"/>
        <w:rPr>
          <w:rFonts w:eastAsia="Lucida Sans Unicode"/>
        </w:rPr>
      </w:pPr>
    </w:p>
    <w:p w:rsidR="00A205A6" w:rsidRPr="00AE2D3C" w:rsidRDefault="00A205A6" w:rsidP="00A205A6">
      <w:pPr>
        <w:spacing w:after="120"/>
        <w:ind w:left="-181"/>
        <w:jc w:val="center"/>
        <w:rPr>
          <w:rFonts w:eastAsia="Lucida Sans Unicode"/>
        </w:rPr>
      </w:pPr>
      <w:r w:rsidRPr="00AE2D3C">
        <w:rPr>
          <w:rFonts w:eastAsia="Lucida Sans Unicode"/>
          <w:b/>
        </w:rPr>
        <w:t>Требования к размерам и упаковке</w:t>
      </w:r>
    </w:p>
    <w:p w:rsidR="00A205A6" w:rsidRPr="00AE2D3C" w:rsidRDefault="00A205A6" w:rsidP="00A205A6">
      <w:pPr>
        <w:ind w:firstLine="851"/>
        <w:jc w:val="both"/>
        <w:rPr>
          <w:rFonts w:eastAsia="Lucida Sans Unicode"/>
        </w:rPr>
      </w:pPr>
      <w:r w:rsidRPr="00AE2D3C">
        <w:rPr>
          <w:rFonts w:eastAsia="Lucida Sans Unicode"/>
        </w:rPr>
        <w:t xml:space="preserve">При необходимости отправка протезов к месту нахождения получателей осуществляется с соблюдением требований ГОСТ Р 22523-2007 «Протезы конечностей и </w:t>
      </w:r>
      <w:proofErr w:type="spellStart"/>
      <w:r w:rsidRPr="00AE2D3C">
        <w:rPr>
          <w:rFonts w:eastAsia="Lucida Sans Unicode"/>
        </w:rPr>
        <w:t>ортезы</w:t>
      </w:r>
      <w:proofErr w:type="spellEnd"/>
      <w:r w:rsidRPr="00AE2D3C">
        <w:rPr>
          <w:rFonts w:eastAsia="Lucida Sans Unicode"/>
        </w:rPr>
        <w:t xml:space="preserve"> наружные», ГОСТ 20790-93/ГОСТ Р 50444-92 «Приборы аппараты и оборудование медицинские. Общие технические условия», ГОСТ Р 51632-2014 «Технические средства реабилитации людей   ограничениями жизнедеятельности» к маркировке, упаковке, хранению и транспортировке.</w:t>
      </w:r>
    </w:p>
    <w:p w:rsidR="00A205A6" w:rsidRPr="00AE2D3C" w:rsidRDefault="00A205A6" w:rsidP="00A205A6">
      <w:pPr>
        <w:ind w:firstLine="851"/>
        <w:jc w:val="both"/>
        <w:rPr>
          <w:rFonts w:eastAsia="Lucida Sans Unicode"/>
        </w:rPr>
      </w:pPr>
      <w:r w:rsidRPr="00AE2D3C">
        <w:rPr>
          <w:rFonts w:eastAsia="Lucida Sans Unicode"/>
        </w:rPr>
        <w:t xml:space="preserve">Упаковка протезов верхних конечностей обеспечивает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A205A6" w:rsidRPr="00AE2D3C" w:rsidRDefault="00A205A6" w:rsidP="00A205A6">
      <w:pPr>
        <w:ind w:firstLine="851"/>
        <w:jc w:val="both"/>
        <w:rPr>
          <w:rFonts w:eastAsia="Lucida Sans Unicode"/>
        </w:rPr>
      </w:pPr>
      <w:r w:rsidRPr="00AE2D3C">
        <w:rPr>
          <w:rFonts w:eastAsia="Lucida Sans Unicode"/>
        </w:rPr>
        <w:t>Временная противокоррозионная защита протезов верхних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F35E25" w:rsidRDefault="00F35E25"/>
    <w:sectPr w:rsidR="00F35E25" w:rsidSect="0006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1D5"/>
    <w:rsid w:val="00067A89"/>
    <w:rsid w:val="000811D5"/>
    <w:rsid w:val="000C5255"/>
    <w:rsid w:val="000E68DA"/>
    <w:rsid w:val="002364E8"/>
    <w:rsid w:val="00385E2C"/>
    <w:rsid w:val="007B56A1"/>
    <w:rsid w:val="00A205A6"/>
    <w:rsid w:val="00CB25F2"/>
    <w:rsid w:val="00CE267E"/>
    <w:rsid w:val="00F35E25"/>
    <w:rsid w:val="00F63E89"/>
    <w:rsid w:val="00FC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E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E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Миндиарова Эльвина Марсельевна</dc:creator>
  <cp:keywords/>
  <dc:description/>
  <cp:lastModifiedBy>oe.galimzyanova.16</cp:lastModifiedBy>
  <cp:revision>10</cp:revision>
  <cp:lastPrinted>2020-07-06T07:59:00Z</cp:lastPrinted>
  <dcterms:created xsi:type="dcterms:W3CDTF">2020-05-15T11:59:00Z</dcterms:created>
  <dcterms:modified xsi:type="dcterms:W3CDTF">2020-08-11T12:10:00Z</dcterms:modified>
</cp:coreProperties>
</file>