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66" w:rsidRDefault="005B3A66" w:rsidP="005B3A66">
      <w:pPr>
        <w:pStyle w:val="a5"/>
        <w:rPr>
          <w:bCs/>
          <w:kern w:val="2"/>
          <w:sz w:val="24"/>
          <w:szCs w:val="24"/>
          <w:lang w:eastAsia="zh-CN"/>
        </w:rPr>
      </w:pPr>
      <w:r>
        <w:rPr>
          <w:bCs/>
          <w:kern w:val="2"/>
          <w:sz w:val="24"/>
          <w:szCs w:val="24"/>
          <w:lang w:eastAsia="zh-CN"/>
        </w:rPr>
        <w:t xml:space="preserve">Техническое задание на поставку слуховых аппаратов, в том числе с ушными вкладышами индивидуального изготовления. </w:t>
      </w:r>
    </w:p>
    <w:p w:rsidR="005B3A66" w:rsidRDefault="005B3A66" w:rsidP="005B3A66">
      <w:pPr>
        <w:pStyle w:val="a5"/>
        <w:rPr>
          <w:bCs/>
          <w:kern w:val="2"/>
          <w:sz w:val="24"/>
          <w:szCs w:val="24"/>
          <w:lang w:eastAsia="zh-CN"/>
        </w:rPr>
      </w:pP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471"/>
        <w:gridCol w:w="5670"/>
        <w:gridCol w:w="5670"/>
        <w:gridCol w:w="1067"/>
      </w:tblGrid>
      <w:tr w:rsidR="005B3A66" w:rsidTr="005B3A66">
        <w:trPr>
          <w:trHeight w:val="745"/>
        </w:trPr>
        <w:tc>
          <w:tcPr>
            <w:tcW w:w="426" w:type="dxa"/>
            <w:tcBorders>
              <w:top w:val="single" w:sz="4" w:space="0" w:color="auto"/>
              <w:left w:val="single" w:sz="4" w:space="0" w:color="auto"/>
              <w:bottom w:val="single" w:sz="4" w:space="0" w:color="auto"/>
              <w:right w:val="single" w:sz="4" w:space="0" w:color="auto"/>
            </w:tcBorders>
          </w:tcPr>
          <w:p w:rsidR="005B3A66" w:rsidRDefault="005B3A66">
            <w:pPr>
              <w:widowControl w:val="0"/>
              <w:autoSpaceDE w:val="0"/>
              <w:autoSpaceDN w:val="0"/>
              <w:jc w:val="center"/>
              <w:rPr>
                <w:i/>
                <w:sz w:val="20"/>
                <w:szCs w:val="20"/>
              </w:rPr>
            </w:pPr>
          </w:p>
          <w:p w:rsidR="005B3A66" w:rsidRDefault="005B3A66">
            <w:pPr>
              <w:widowControl w:val="0"/>
              <w:autoSpaceDE w:val="0"/>
              <w:autoSpaceDN w:val="0"/>
              <w:jc w:val="center"/>
              <w:rPr>
                <w:i/>
                <w:sz w:val="20"/>
                <w:szCs w:val="20"/>
              </w:rPr>
            </w:pPr>
            <w:r>
              <w:rPr>
                <w:i/>
                <w:sz w:val="20"/>
                <w:szCs w:val="20"/>
              </w:rPr>
              <w:t>№ п/п</w:t>
            </w:r>
          </w:p>
        </w:tc>
        <w:tc>
          <w:tcPr>
            <w:tcW w:w="2471" w:type="dxa"/>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autoSpaceDE w:val="0"/>
              <w:autoSpaceDN w:val="0"/>
              <w:jc w:val="center"/>
              <w:rPr>
                <w:i/>
                <w:sz w:val="20"/>
                <w:szCs w:val="20"/>
              </w:rPr>
            </w:pPr>
            <w:r>
              <w:rPr>
                <w:i/>
                <w:sz w:val="20"/>
                <w:szCs w:val="20"/>
              </w:rPr>
              <w:t>Наименование Товара</w:t>
            </w:r>
            <w:r>
              <w:rPr>
                <w:i/>
                <w:sz w:val="20"/>
                <w:szCs w:val="20"/>
                <w:vertAlign w:val="superscript"/>
              </w:rPr>
              <w:footnoteReference w:id="1"/>
            </w:r>
          </w:p>
        </w:tc>
        <w:tc>
          <w:tcPr>
            <w:tcW w:w="11340" w:type="dxa"/>
            <w:gridSpan w:val="2"/>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autoSpaceDE w:val="0"/>
              <w:autoSpaceDN w:val="0"/>
              <w:jc w:val="center"/>
              <w:rPr>
                <w:i/>
                <w:sz w:val="20"/>
                <w:szCs w:val="20"/>
              </w:rPr>
            </w:pPr>
            <w:r>
              <w:rPr>
                <w:i/>
                <w:sz w:val="20"/>
                <w:szCs w:val="20"/>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r>
              <w:rPr>
                <w:i/>
                <w:sz w:val="20"/>
                <w:szCs w:val="20"/>
                <w:vertAlign w:val="superscript"/>
              </w:rPr>
              <w:footnoteReference w:id="2"/>
            </w:r>
          </w:p>
        </w:tc>
        <w:tc>
          <w:tcPr>
            <w:tcW w:w="1067"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after="200" w:line="276" w:lineRule="auto"/>
              <w:jc w:val="center"/>
              <w:rPr>
                <w:i/>
                <w:kern w:val="2"/>
                <w:sz w:val="20"/>
                <w:szCs w:val="20"/>
                <w:lang w:eastAsia="ar-SA"/>
              </w:rPr>
            </w:pPr>
            <w:r>
              <w:rPr>
                <w:i/>
                <w:kern w:val="2"/>
                <w:sz w:val="20"/>
                <w:szCs w:val="20"/>
                <w:lang w:eastAsia="ar-SA"/>
              </w:rPr>
              <w:t>Количество, шт.</w:t>
            </w:r>
          </w:p>
        </w:tc>
      </w:tr>
      <w:tr w:rsidR="005B3A66" w:rsidTr="005B3A66">
        <w:trPr>
          <w:trHeight w:val="35"/>
        </w:trPr>
        <w:tc>
          <w:tcPr>
            <w:tcW w:w="426" w:type="dxa"/>
            <w:tcBorders>
              <w:top w:val="single" w:sz="4" w:space="0" w:color="auto"/>
              <w:left w:val="single" w:sz="4" w:space="0" w:color="auto"/>
              <w:bottom w:val="single" w:sz="4" w:space="0" w:color="auto"/>
              <w:right w:val="single" w:sz="4" w:space="0" w:color="auto"/>
            </w:tcBorders>
            <w:hideMark/>
          </w:tcPr>
          <w:p w:rsidR="005B3A66" w:rsidRDefault="005B3A66">
            <w:pPr>
              <w:widowControl w:val="0"/>
              <w:autoSpaceDE w:val="0"/>
              <w:autoSpaceDN w:val="0"/>
              <w:jc w:val="center"/>
              <w:rPr>
                <w:sz w:val="20"/>
                <w:szCs w:val="20"/>
              </w:rPr>
            </w:pPr>
            <w:r>
              <w:rPr>
                <w:sz w:val="20"/>
                <w:szCs w:val="20"/>
              </w:rPr>
              <w:t>1.</w:t>
            </w:r>
          </w:p>
        </w:tc>
        <w:tc>
          <w:tcPr>
            <w:tcW w:w="2471" w:type="dxa"/>
            <w:tcBorders>
              <w:top w:val="single" w:sz="4" w:space="0" w:color="auto"/>
              <w:left w:val="single" w:sz="4" w:space="0" w:color="auto"/>
              <w:bottom w:val="single" w:sz="4" w:space="0" w:color="auto"/>
              <w:right w:val="single" w:sz="4" w:space="0" w:color="auto"/>
            </w:tcBorders>
            <w:hideMark/>
          </w:tcPr>
          <w:p w:rsidR="005B3A66" w:rsidRDefault="005B3A66">
            <w:pPr>
              <w:widowControl w:val="0"/>
              <w:autoSpaceDE w:val="0"/>
              <w:autoSpaceDN w:val="0"/>
              <w:jc w:val="center"/>
              <w:rPr>
                <w:sz w:val="20"/>
                <w:szCs w:val="20"/>
              </w:rPr>
            </w:pPr>
            <w:r>
              <w:rPr>
                <w:rFonts w:eastAsia="Arial Unicode MS"/>
                <w:kern w:val="3"/>
                <w:sz w:val="20"/>
                <w:szCs w:val="20"/>
              </w:rPr>
              <w:t>17-01-01 Слуховой аппарат аналоговый заушный сверхмощный</w:t>
            </w:r>
          </w:p>
        </w:tc>
        <w:tc>
          <w:tcPr>
            <w:tcW w:w="5670" w:type="dxa"/>
            <w:tcBorders>
              <w:top w:val="single" w:sz="4" w:space="0" w:color="auto"/>
              <w:left w:val="single" w:sz="4" w:space="0" w:color="auto"/>
              <w:bottom w:val="single" w:sz="4" w:space="0" w:color="auto"/>
              <w:right w:val="single" w:sz="4" w:space="0" w:color="auto"/>
            </w:tcBorders>
            <w:hideMark/>
          </w:tcPr>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17-01-01 Слуховой аппарат аналоговый заушный сверхмощный.</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2.Максимальный ВУЗД 90 - не менее 138 дБ.</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 xml:space="preserve">3.Максимальное усиление - не менее 76 дБ. </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4.Диапазон частот не более 0,2 - не менее 4,5 кГц;</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5. Кол-во программ прослушивания: не менее 2;</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 xml:space="preserve">6. Регулировка АРУ по выходу; ТНЧ/ТВЧ - наличие; </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7. Пик клипирования - наличие;</w:t>
            </w:r>
          </w:p>
          <w:p w:rsidR="005B3A66" w:rsidRDefault="005B3A66">
            <w:pPr>
              <w:keepNext/>
              <w:tabs>
                <w:tab w:val="left" w:pos="708"/>
              </w:tabs>
              <w:suppressAutoHyphens/>
              <w:spacing w:line="100" w:lineRule="atLeast"/>
              <w:jc w:val="both"/>
              <w:textAlignment w:val="baseline"/>
              <w:rPr>
                <w:kern w:val="2"/>
                <w:sz w:val="20"/>
                <w:szCs w:val="20"/>
                <w:lang w:eastAsia="ar-SA"/>
              </w:rPr>
            </w:pPr>
            <w:r>
              <w:rPr>
                <w:bCs/>
                <w:kern w:val="2"/>
                <w:sz w:val="20"/>
                <w:szCs w:val="20"/>
                <w:lang w:eastAsia="ar-SA"/>
              </w:rPr>
              <w:t>8. Комплектация: Телефонная катушка</w:t>
            </w:r>
          </w:p>
        </w:tc>
        <w:tc>
          <w:tcPr>
            <w:tcW w:w="5670" w:type="dxa"/>
            <w:vMerge w:val="restart"/>
            <w:tcBorders>
              <w:top w:val="single" w:sz="4" w:space="0" w:color="auto"/>
              <w:left w:val="single" w:sz="4" w:space="0" w:color="auto"/>
              <w:bottom w:val="single" w:sz="4" w:space="0" w:color="auto"/>
              <w:right w:val="single" w:sz="4" w:space="0" w:color="auto"/>
            </w:tcBorders>
          </w:tcPr>
          <w:p w:rsidR="005B3A66" w:rsidRDefault="005B3A66">
            <w:pPr>
              <w:widowControl w:val="0"/>
              <w:shd w:val="clear" w:color="auto" w:fill="FFFFFF"/>
              <w:suppressAutoHyphens/>
              <w:autoSpaceDN w:val="0"/>
              <w:ind w:firstLine="567"/>
              <w:jc w:val="both"/>
              <w:textAlignment w:val="baseline"/>
              <w:rPr>
                <w:rFonts w:eastAsia="Arial Unicode MS"/>
                <w:kern w:val="3"/>
                <w:sz w:val="18"/>
                <w:szCs w:val="20"/>
                <w:lang w:eastAsia="zh-CN"/>
              </w:rPr>
            </w:pPr>
            <w:r>
              <w:rPr>
                <w:rFonts w:eastAsia="Arial Unicode MS"/>
                <w:kern w:val="3"/>
                <w:sz w:val="18"/>
                <w:szCs w:val="20"/>
                <w:lang w:eastAsia="zh-CN"/>
              </w:rPr>
              <w:t>Разработка, производство, сертификация, эксплуатация, ремонт, снятие с производства слуховых аппаратов должны отвечать требованиям ГОСТ Р 15.111-2015 «Система разработки и постановки продукции на производство (СРПП). Технические средства реабилитации инвалидов».</w:t>
            </w:r>
          </w:p>
          <w:p w:rsidR="005B3A66" w:rsidRDefault="005B3A66">
            <w:pPr>
              <w:widowControl w:val="0"/>
              <w:shd w:val="clear" w:color="auto" w:fill="FFFFFF"/>
              <w:suppressAutoHyphens/>
              <w:autoSpaceDN w:val="0"/>
              <w:ind w:firstLine="567"/>
              <w:jc w:val="both"/>
              <w:textAlignment w:val="baseline"/>
              <w:rPr>
                <w:rFonts w:eastAsia="Arial Unicode MS"/>
                <w:kern w:val="3"/>
                <w:sz w:val="18"/>
                <w:szCs w:val="20"/>
                <w:lang w:eastAsia="zh-CN"/>
              </w:rPr>
            </w:pPr>
            <w:r>
              <w:rPr>
                <w:rFonts w:eastAsia="Arial Unicode MS"/>
                <w:kern w:val="3"/>
                <w:sz w:val="18"/>
                <w:szCs w:val="20"/>
                <w:lang w:eastAsia="zh-CN"/>
              </w:rPr>
              <w:t>Слуховые аппараты (далее - СА) – электроакустическое звукоусиливающее устройство, носимое человеком и предназначенное для компенсации ограничений жизнедеятельности.</w:t>
            </w:r>
          </w:p>
          <w:p w:rsidR="005B3A66" w:rsidRDefault="005B3A66">
            <w:pPr>
              <w:widowControl w:val="0"/>
              <w:shd w:val="clear" w:color="auto" w:fill="FFFFFF"/>
              <w:suppressAutoHyphens/>
              <w:autoSpaceDN w:val="0"/>
              <w:ind w:firstLine="567"/>
              <w:jc w:val="both"/>
              <w:textAlignment w:val="baseline"/>
              <w:rPr>
                <w:rFonts w:eastAsia="Arial Unicode MS"/>
                <w:kern w:val="3"/>
                <w:sz w:val="18"/>
                <w:szCs w:val="20"/>
                <w:lang w:eastAsia="zh-CN"/>
              </w:rPr>
            </w:pPr>
            <w:r>
              <w:rPr>
                <w:rFonts w:eastAsia="Arial Unicode MS"/>
                <w:kern w:val="3"/>
                <w:sz w:val="18"/>
                <w:szCs w:val="20"/>
                <w:lang w:eastAsia="zh-CN"/>
              </w:rPr>
              <w:t xml:space="preserve">Слуховые аппараты поставляются в комплекте со </w:t>
            </w:r>
            <w:r>
              <w:rPr>
                <w:rFonts w:eastAsia="Arial Unicode MS"/>
                <w:kern w:val="3"/>
                <w:sz w:val="20"/>
                <w:szCs w:val="20"/>
              </w:rPr>
              <w:t>стандартным</w:t>
            </w:r>
            <w:r>
              <w:rPr>
                <w:rFonts w:eastAsia="Arial Unicode MS"/>
                <w:kern w:val="3"/>
                <w:sz w:val="18"/>
                <w:szCs w:val="20"/>
                <w:lang w:eastAsia="zh-CN"/>
              </w:rPr>
              <w:t xml:space="preserve"> вкладышем.</w:t>
            </w:r>
          </w:p>
          <w:p w:rsidR="005B3A66" w:rsidRDefault="005B3A66">
            <w:pPr>
              <w:widowControl w:val="0"/>
              <w:shd w:val="clear" w:color="auto" w:fill="FFFFFF"/>
              <w:suppressAutoHyphens/>
              <w:autoSpaceDN w:val="0"/>
              <w:ind w:firstLine="567"/>
              <w:jc w:val="both"/>
              <w:textAlignment w:val="baseline"/>
              <w:rPr>
                <w:rFonts w:eastAsia="Arial Unicode MS"/>
                <w:kern w:val="3"/>
                <w:sz w:val="18"/>
                <w:szCs w:val="20"/>
                <w:lang w:eastAsia="zh-CN"/>
              </w:rPr>
            </w:pPr>
            <w:r>
              <w:rPr>
                <w:rFonts w:eastAsia="Arial Unicode MS"/>
                <w:kern w:val="3"/>
                <w:sz w:val="18"/>
                <w:szCs w:val="20"/>
                <w:lang w:eastAsia="zh-CN"/>
              </w:rPr>
              <w:t>Используемые типоразмеры элементов питания слуховых аппаратов (поставляются в комплекте в количестве 1 штуки): 675, 13, 312.</w:t>
            </w:r>
          </w:p>
          <w:p w:rsidR="005B3A66" w:rsidRDefault="005B3A66">
            <w:pPr>
              <w:widowControl w:val="0"/>
              <w:shd w:val="clear" w:color="auto" w:fill="FFFFFF"/>
              <w:suppressAutoHyphens/>
              <w:autoSpaceDN w:val="0"/>
              <w:ind w:firstLine="567"/>
              <w:jc w:val="both"/>
              <w:textAlignment w:val="baseline"/>
              <w:rPr>
                <w:rFonts w:eastAsia="Arial Unicode MS"/>
                <w:kern w:val="3"/>
                <w:sz w:val="18"/>
                <w:szCs w:val="20"/>
                <w:lang w:eastAsia="zh-CN"/>
              </w:rPr>
            </w:pPr>
            <w:r>
              <w:rPr>
                <w:rFonts w:eastAsia="Arial Unicode MS"/>
                <w:kern w:val="3"/>
                <w:sz w:val="18"/>
                <w:szCs w:val="20"/>
                <w:lang w:eastAsia="zh-CN"/>
              </w:rPr>
              <w:t>Общие требования к слуховым аппаратам, реализуемым на территории Российской Федерации, устанавливаются в соответствии с ГОСТ Р 51024-2012 «Аппараты слуховые электронные реабилитационные. Технические требования и методы испытаний».</w:t>
            </w:r>
          </w:p>
          <w:p w:rsidR="005B3A66" w:rsidRDefault="005B3A66">
            <w:pPr>
              <w:widowControl w:val="0"/>
              <w:shd w:val="clear" w:color="auto" w:fill="FFFFFF"/>
              <w:suppressAutoHyphens/>
              <w:autoSpaceDN w:val="0"/>
              <w:ind w:firstLine="567"/>
              <w:jc w:val="both"/>
              <w:textAlignment w:val="baseline"/>
              <w:rPr>
                <w:rFonts w:eastAsia="Arial Unicode MS"/>
                <w:kern w:val="3"/>
                <w:sz w:val="18"/>
                <w:szCs w:val="20"/>
                <w:lang w:eastAsia="zh-CN"/>
              </w:rPr>
            </w:pPr>
            <w:r>
              <w:rPr>
                <w:rFonts w:eastAsia="Arial Unicode MS"/>
                <w:kern w:val="3"/>
                <w:sz w:val="18"/>
                <w:szCs w:val="20"/>
                <w:lang w:eastAsia="zh-CN"/>
              </w:rPr>
              <w:t>Упаковка слуховых аппаратов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rsidR="005B3A66" w:rsidRDefault="005B3A66">
            <w:pPr>
              <w:widowControl w:val="0"/>
              <w:shd w:val="clear" w:color="auto" w:fill="FFFFFF"/>
              <w:suppressAutoHyphens/>
              <w:autoSpaceDN w:val="0"/>
              <w:ind w:firstLine="567"/>
              <w:jc w:val="both"/>
              <w:textAlignment w:val="baseline"/>
              <w:rPr>
                <w:rFonts w:eastAsia="Arial Unicode MS"/>
                <w:kern w:val="3"/>
                <w:sz w:val="18"/>
                <w:szCs w:val="20"/>
                <w:lang w:eastAsia="zh-CN"/>
              </w:rPr>
            </w:pPr>
            <w:r>
              <w:rPr>
                <w:rFonts w:eastAsia="Arial Unicode MS"/>
                <w:kern w:val="3"/>
                <w:sz w:val="18"/>
                <w:szCs w:val="20"/>
                <w:lang w:eastAsia="zh-CN"/>
              </w:rPr>
              <w:t xml:space="preserve">В соответствии с п 5.4.1 ГОС Р 51024-2012 маркировка слуховых аппаратов должна содержать товарный знак изготовителя, обозначение </w:t>
            </w:r>
            <w:r>
              <w:rPr>
                <w:rFonts w:eastAsia="Arial Unicode MS"/>
                <w:kern w:val="3"/>
                <w:sz w:val="18"/>
                <w:szCs w:val="20"/>
                <w:lang w:eastAsia="zh-CN"/>
              </w:rPr>
              <w:t>модели,</w:t>
            </w:r>
            <w:r>
              <w:rPr>
                <w:rFonts w:eastAsia="Arial Unicode MS"/>
                <w:kern w:val="3"/>
                <w:sz w:val="18"/>
                <w:szCs w:val="20"/>
                <w:lang w:eastAsia="zh-CN"/>
              </w:rPr>
              <w:t xml:space="preserve"> номер слухового аппарата по системе нумерации изготовителя.</w:t>
            </w:r>
          </w:p>
          <w:p w:rsidR="005B3A66" w:rsidRDefault="005B3A66">
            <w:pPr>
              <w:widowControl w:val="0"/>
              <w:shd w:val="clear" w:color="auto" w:fill="FFFFFF"/>
              <w:suppressAutoHyphens/>
              <w:autoSpaceDN w:val="0"/>
              <w:ind w:firstLine="567"/>
              <w:jc w:val="both"/>
              <w:textAlignment w:val="baseline"/>
              <w:rPr>
                <w:rFonts w:eastAsia="Arial Unicode MS"/>
                <w:kern w:val="3"/>
                <w:sz w:val="18"/>
                <w:szCs w:val="20"/>
                <w:lang w:eastAsia="zh-CN"/>
              </w:rPr>
            </w:pPr>
            <w:r>
              <w:rPr>
                <w:rFonts w:eastAsia="Arial Unicode MS"/>
                <w:kern w:val="3"/>
                <w:sz w:val="18"/>
                <w:szCs w:val="20"/>
                <w:lang w:eastAsia="zh-CN"/>
              </w:rPr>
              <w:t xml:space="preserve">Маркировка потребительской тары должна содержать: товарный </w:t>
            </w:r>
            <w:r>
              <w:rPr>
                <w:rFonts w:eastAsia="Arial Unicode MS"/>
                <w:kern w:val="3"/>
                <w:sz w:val="18"/>
                <w:szCs w:val="20"/>
                <w:lang w:eastAsia="zh-CN"/>
              </w:rPr>
              <w:lastRenderedPageBreak/>
              <w:t xml:space="preserve">знак или наименование </w:t>
            </w:r>
            <w:r>
              <w:rPr>
                <w:rFonts w:eastAsia="Arial Unicode MS"/>
                <w:kern w:val="3"/>
                <w:sz w:val="18"/>
                <w:szCs w:val="20"/>
                <w:lang w:eastAsia="zh-CN"/>
              </w:rPr>
              <w:t>изготовителя; обозначение</w:t>
            </w:r>
            <w:r>
              <w:rPr>
                <w:rFonts w:eastAsia="Arial Unicode MS"/>
                <w:kern w:val="3"/>
                <w:sz w:val="18"/>
                <w:szCs w:val="20"/>
                <w:lang w:eastAsia="zh-CN"/>
              </w:rPr>
              <w:t xml:space="preserve"> модели СА; дату истечения гарантийного срока хранения (при ограниченном сроке хранения); обозначение цвета корпуса при выпуске СА.</w:t>
            </w:r>
          </w:p>
          <w:p w:rsidR="005B3A66" w:rsidRDefault="005B3A66">
            <w:pPr>
              <w:autoSpaceDE w:val="0"/>
              <w:autoSpaceDN w:val="0"/>
              <w:adjustRightInd w:val="0"/>
              <w:ind w:firstLine="505"/>
              <w:jc w:val="both"/>
              <w:rPr>
                <w:rFonts w:eastAsia="Calibri"/>
                <w:sz w:val="18"/>
                <w:szCs w:val="18"/>
                <w:lang w:eastAsia="en-US"/>
              </w:rPr>
            </w:pPr>
            <w:r>
              <w:rPr>
                <w:rFonts w:eastAsia="Calibri"/>
                <w:sz w:val="18"/>
                <w:szCs w:val="18"/>
                <w:lang w:eastAsia="en-US"/>
              </w:rPr>
              <w:t xml:space="preserve">Упаковка слуховых аппаратов должна обеспечивать защиту от воздействия механических и климатических факторов во время транспортирования и хранения, а также наиболее полное использование грузоподъемности (вместимости) транспортных средств и удобство выполнения погрузочно-разгрузочных </w:t>
            </w:r>
            <w:r>
              <w:rPr>
                <w:rFonts w:eastAsia="Calibri"/>
                <w:sz w:val="18"/>
                <w:szCs w:val="18"/>
                <w:lang w:eastAsia="en-US"/>
              </w:rPr>
              <w:t xml:space="preserve">работ, </w:t>
            </w:r>
            <w:r>
              <w:rPr>
                <w:rFonts w:ascii="Arial" w:eastAsia="Arial Unicode MS" w:hAnsi="Arial" w:cs="Arial"/>
                <w:color w:val="2D2D2D"/>
                <w:spacing w:val="2"/>
                <w:kern w:val="3"/>
                <w:sz w:val="21"/>
                <w:szCs w:val="21"/>
                <w:shd w:val="clear" w:color="auto" w:fill="FFFFFF"/>
              </w:rPr>
              <w:t>эксплуатационная</w:t>
            </w:r>
            <w:r>
              <w:rPr>
                <w:rFonts w:eastAsia="Calibri"/>
                <w:sz w:val="18"/>
                <w:szCs w:val="18"/>
                <w:lang w:eastAsia="en-US"/>
              </w:rPr>
              <w:t xml:space="preserve"> документация может быть вложена в потребительскую тару СА без защитного пакета или конверта.</w:t>
            </w:r>
          </w:p>
          <w:p w:rsidR="005B3A66" w:rsidRDefault="005B3A66">
            <w:pPr>
              <w:widowControl w:val="0"/>
              <w:shd w:val="clear" w:color="auto" w:fill="FFFFFF"/>
              <w:suppressAutoHyphens/>
              <w:autoSpaceDN w:val="0"/>
              <w:ind w:firstLine="363"/>
              <w:jc w:val="both"/>
              <w:textAlignment w:val="baseline"/>
              <w:rPr>
                <w:rFonts w:eastAsia="Arial Unicode MS"/>
                <w:kern w:val="3"/>
                <w:sz w:val="18"/>
                <w:szCs w:val="20"/>
                <w:lang w:eastAsia="zh-CN"/>
              </w:rPr>
            </w:pPr>
            <w:r>
              <w:rPr>
                <w:rFonts w:eastAsia="Arial Unicode MS"/>
                <w:kern w:val="3"/>
                <w:sz w:val="18"/>
                <w:szCs w:val="20"/>
                <w:lang w:eastAsia="zh-CN"/>
              </w:rPr>
              <w:t>Получение реабилитационного эффекта от использования технического средства реабилитации по назначению, выражается в снижении (устранений) ограничений жизнедеятельности инвалидов.</w:t>
            </w:r>
          </w:p>
          <w:p w:rsidR="005B3A66" w:rsidRDefault="005B3A66">
            <w:pPr>
              <w:widowControl w:val="0"/>
              <w:suppressAutoHyphens/>
              <w:autoSpaceDN w:val="0"/>
              <w:ind w:firstLine="222"/>
              <w:jc w:val="both"/>
              <w:textAlignment w:val="baseline"/>
              <w:rPr>
                <w:rFonts w:eastAsia="Arial Unicode MS"/>
                <w:kern w:val="3"/>
                <w:sz w:val="18"/>
                <w:szCs w:val="20"/>
                <w:lang w:eastAsia="zh-CN"/>
              </w:rPr>
            </w:pPr>
            <w:r>
              <w:rPr>
                <w:rFonts w:eastAsia="Arial Unicode MS"/>
                <w:kern w:val="3"/>
                <w:sz w:val="18"/>
                <w:szCs w:val="20"/>
                <w:lang w:eastAsia="zh-CN"/>
              </w:rPr>
              <w:t>Обеспечение возможности ремонта и технического обслуживания, устранения недостатков при обеспечении инвалидов слуховыми аппаратами осуществляется в соответствии с Законом от 07.02.1992 г. № 2300-1 «О защите прав потребителей».</w:t>
            </w:r>
          </w:p>
          <w:p w:rsidR="005B3A66" w:rsidRDefault="005B3A66">
            <w:pPr>
              <w:widowControl w:val="0"/>
              <w:suppressAutoHyphens/>
              <w:autoSpaceDN w:val="0"/>
              <w:ind w:firstLine="222"/>
              <w:jc w:val="both"/>
              <w:textAlignment w:val="baseline"/>
              <w:rPr>
                <w:rFonts w:eastAsia="Arial Unicode MS"/>
                <w:kern w:val="3"/>
                <w:sz w:val="18"/>
              </w:rPr>
            </w:pPr>
            <w:r>
              <w:rPr>
                <w:rFonts w:eastAsia="SimSun"/>
                <w:bCs/>
                <w:color w:val="00000A"/>
                <w:sz w:val="18"/>
                <w:lang w:eastAsia="zh-CN" w:bidi="hi-IN"/>
              </w:rPr>
              <w:t xml:space="preserve">Срок гарантии: </w:t>
            </w:r>
            <w:r>
              <w:rPr>
                <w:rFonts w:eastAsia="Arial Unicode MS"/>
                <w:kern w:val="3"/>
                <w:sz w:val="18"/>
              </w:rPr>
              <w:t>Гарантийный срок Товара должен составлять не менее 12 месяцев со дня подписания Получателем акта приема-передачи Товара.</w:t>
            </w:r>
          </w:p>
          <w:p w:rsidR="005B3A66" w:rsidRDefault="005B3A66">
            <w:pPr>
              <w:widowControl w:val="0"/>
              <w:suppressAutoHyphens/>
              <w:autoSpaceDN w:val="0"/>
              <w:ind w:firstLine="222"/>
              <w:jc w:val="both"/>
              <w:textAlignment w:val="baseline"/>
              <w:rPr>
                <w:rFonts w:eastAsia="Arial Unicode MS"/>
                <w:kern w:val="3"/>
                <w:sz w:val="6"/>
                <w:szCs w:val="20"/>
                <w:lang w:eastAsia="ar-SA"/>
              </w:rPr>
            </w:pPr>
            <w:r>
              <w:rPr>
                <w:kern w:val="3"/>
                <w:sz w:val="18"/>
              </w:rPr>
              <w:t>Срок поставки Товара Получателям: до «15» декабря 2020 года.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5B3A66" w:rsidRDefault="005B3A66">
            <w:pPr>
              <w:suppressAutoHyphens/>
              <w:spacing w:line="100" w:lineRule="atLeast"/>
              <w:jc w:val="both"/>
              <w:textAlignment w:val="baseline"/>
              <w:rPr>
                <w:kern w:val="2"/>
                <w:sz w:val="18"/>
                <w:szCs w:val="20"/>
                <w:lang w:eastAsia="ar-SA"/>
              </w:rPr>
            </w:pPr>
            <w:r>
              <w:rPr>
                <w:kern w:val="2"/>
                <w:sz w:val="18"/>
                <w:szCs w:val="20"/>
                <w:lang w:eastAsia="ar-SA"/>
              </w:rPr>
              <w:t>.</w:t>
            </w:r>
          </w:p>
          <w:p w:rsidR="005B3A66" w:rsidRDefault="005B3A66">
            <w:pPr>
              <w:keepNext/>
              <w:tabs>
                <w:tab w:val="left" w:pos="708"/>
              </w:tabs>
              <w:suppressAutoHyphens/>
              <w:spacing w:line="100" w:lineRule="atLeast"/>
              <w:jc w:val="both"/>
              <w:textAlignment w:val="baseline"/>
              <w:rPr>
                <w:kern w:val="2"/>
                <w:sz w:val="18"/>
                <w:szCs w:val="20"/>
                <w:lang w:eastAsia="ar-SA"/>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shd w:val="clear" w:color="auto" w:fill="FFFFFF"/>
              <w:tabs>
                <w:tab w:val="left" w:pos="708"/>
              </w:tabs>
              <w:suppressAutoHyphens/>
              <w:jc w:val="center"/>
              <w:textAlignment w:val="baseline"/>
              <w:rPr>
                <w:rFonts w:eastAsia="Andale Sans UI" w:cs="Tahoma"/>
                <w:kern w:val="2"/>
                <w:sz w:val="20"/>
                <w:szCs w:val="20"/>
                <w:lang w:eastAsia="fa-IR" w:bidi="fa-IR"/>
              </w:rPr>
            </w:pPr>
            <w:r>
              <w:rPr>
                <w:rFonts w:eastAsia="Andale Sans UI" w:cs="Tahoma"/>
                <w:kern w:val="2"/>
                <w:sz w:val="20"/>
                <w:szCs w:val="20"/>
                <w:lang w:eastAsia="fa-IR" w:bidi="fa-IR"/>
              </w:rPr>
              <w:lastRenderedPageBreak/>
              <w:t>15</w:t>
            </w:r>
          </w:p>
        </w:tc>
      </w:tr>
      <w:tr w:rsidR="005B3A66" w:rsidTr="005B3A66">
        <w:trPr>
          <w:trHeight w:val="437"/>
        </w:trPr>
        <w:tc>
          <w:tcPr>
            <w:tcW w:w="426" w:type="dxa"/>
            <w:tcBorders>
              <w:top w:val="single" w:sz="4" w:space="0" w:color="auto"/>
              <w:left w:val="single" w:sz="4" w:space="0" w:color="auto"/>
              <w:bottom w:val="single" w:sz="4" w:space="0" w:color="auto"/>
              <w:right w:val="single" w:sz="4" w:space="0" w:color="auto"/>
            </w:tcBorders>
            <w:hideMark/>
          </w:tcPr>
          <w:p w:rsidR="005B3A66" w:rsidRDefault="005B3A66">
            <w:pPr>
              <w:widowControl w:val="0"/>
              <w:autoSpaceDE w:val="0"/>
              <w:autoSpaceDN w:val="0"/>
              <w:jc w:val="center"/>
              <w:rPr>
                <w:sz w:val="20"/>
                <w:szCs w:val="20"/>
              </w:rPr>
            </w:pPr>
            <w:r>
              <w:rPr>
                <w:sz w:val="20"/>
                <w:szCs w:val="20"/>
              </w:rPr>
              <w:t>2.</w:t>
            </w:r>
          </w:p>
        </w:tc>
        <w:tc>
          <w:tcPr>
            <w:tcW w:w="2471" w:type="dxa"/>
            <w:tcBorders>
              <w:top w:val="single" w:sz="4" w:space="0" w:color="auto"/>
              <w:left w:val="single" w:sz="4" w:space="0" w:color="auto"/>
              <w:bottom w:val="single" w:sz="4" w:space="0" w:color="auto"/>
              <w:right w:val="single" w:sz="4" w:space="0" w:color="auto"/>
            </w:tcBorders>
            <w:hideMark/>
          </w:tcPr>
          <w:p w:rsidR="005B3A66" w:rsidRDefault="005B3A66">
            <w:pPr>
              <w:widowControl w:val="0"/>
              <w:autoSpaceDE w:val="0"/>
              <w:autoSpaceDN w:val="0"/>
              <w:jc w:val="center"/>
              <w:rPr>
                <w:sz w:val="20"/>
                <w:szCs w:val="20"/>
              </w:rPr>
            </w:pPr>
            <w:r>
              <w:rPr>
                <w:rFonts w:eastAsia="Arial Unicode MS"/>
                <w:kern w:val="3"/>
                <w:sz w:val="20"/>
                <w:szCs w:val="20"/>
              </w:rPr>
              <w:t>17-01-02 Слуховой аппарат аналоговый заушный мощный</w:t>
            </w:r>
          </w:p>
        </w:tc>
        <w:tc>
          <w:tcPr>
            <w:tcW w:w="5670" w:type="dxa"/>
            <w:tcBorders>
              <w:top w:val="single" w:sz="4" w:space="0" w:color="auto"/>
              <w:left w:val="single" w:sz="4" w:space="0" w:color="auto"/>
              <w:bottom w:val="single" w:sz="4" w:space="0" w:color="auto"/>
              <w:right w:val="single" w:sz="4" w:space="0" w:color="auto"/>
            </w:tcBorders>
            <w:hideMark/>
          </w:tcPr>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17-01-02 Слуховой аппарат аналоговый заушный мощный</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2. Максимальный ВУЗД 90 – не менее 135 дБ,</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3. Максимальное усиление – не менее 70 дБ;</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4. Диапазон частот не более 0,2 – не менее 4,7 кГц;</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5. Кол-во программ прослушивания не менее 2;</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 xml:space="preserve">3. Регулировка ТНЧ - наличие; </w:t>
            </w:r>
          </w:p>
          <w:p w:rsidR="005B3A66" w:rsidRDefault="005B3A66">
            <w:pPr>
              <w:suppressAutoHyphens/>
              <w:spacing w:line="100" w:lineRule="atLeast"/>
              <w:jc w:val="both"/>
              <w:textAlignment w:val="baseline"/>
              <w:rPr>
                <w:bCs/>
                <w:kern w:val="2"/>
                <w:sz w:val="20"/>
                <w:szCs w:val="20"/>
                <w:lang w:eastAsia="ar-SA"/>
              </w:rPr>
            </w:pPr>
            <w:r>
              <w:rPr>
                <w:bCs/>
                <w:kern w:val="2"/>
                <w:sz w:val="20"/>
                <w:szCs w:val="20"/>
                <w:lang w:eastAsia="ar-SA"/>
              </w:rPr>
              <w:t>4. Регулировка усиления - наличие.</w:t>
            </w:r>
          </w:p>
          <w:p w:rsidR="005B3A66" w:rsidRDefault="005B3A66">
            <w:pPr>
              <w:keepNext/>
              <w:tabs>
                <w:tab w:val="left" w:pos="708"/>
              </w:tabs>
              <w:suppressAutoHyphens/>
              <w:spacing w:line="100" w:lineRule="atLeast"/>
              <w:jc w:val="both"/>
              <w:textAlignment w:val="baseline"/>
              <w:rPr>
                <w:kern w:val="2"/>
                <w:sz w:val="20"/>
                <w:szCs w:val="20"/>
                <w:lang w:eastAsia="ar-SA"/>
              </w:rPr>
            </w:pPr>
            <w:r>
              <w:rPr>
                <w:bCs/>
                <w:kern w:val="2"/>
                <w:sz w:val="20"/>
                <w:szCs w:val="20"/>
                <w:lang w:eastAsia="ar-SA"/>
              </w:rPr>
              <w:lastRenderedPageBreak/>
              <w:t>5. Комплектация: Телефонная катушка</w:t>
            </w:r>
            <w:r>
              <w:rPr>
                <w:rFonts w:eastAsia="MS Mincho"/>
                <w:kern w:val="2"/>
                <w:sz w:val="20"/>
                <w:szCs w:val="20"/>
                <w:lang w:eastAsia="ar-SA"/>
              </w:rPr>
              <w:t>.</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5B3A66" w:rsidRDefault="005B3A66">
            <w:pPr>
              <w:rPr>
                <w:kern w:val="2"/>
                <w:sz w:val="18"/>
                <w:szCs w:val="20"/>
                <w:lang w:eastAsia="ar-SA"/>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shd w:val="clear" w:color="auto" w:fill="FFFFFF"/>
              <w:tabs>
                <w:tab w:val="left" w:pos="708"/>
              </w:tabs>
              <w:suppressAutoHyphens/>
              <w:jc w:val="center"/>
              <w:textAlignment w:val="baseline"/>
              <w:rPr>
                <w:rFonts w:eastAsia="Andale Sans UI" w:cs="Tahoma"/>
                <w:kern w:val="2"/>
                <w:sz w:val="20"/>
                <w:szCs w:val="20"/>
                <w:lang w:eastAsia="fa-IR" w:bidi="fa-IR"/>
              </w:rPr>
            </w:pPr>
            <w:r>
              <w:rPr>
                <w:rFonts w:eastAsia="Andale Sans UI" w:cs="Tahoma"/>
                <w:kern w:val="2"/>
                <w:sz w:val="20"/>
                <w:szCs w:val="20"/>
                <w:lang w:eastAsia="fa-IR" w:bidi="fa-IR"/>
              </w:rPr>
              <w:t>75</w:t>
            </w:r>
          </w:p>
        </w:tc>
      </w:tr>
      <w:tr w:rsidR="005B3A66" w:rsidTr="005B3A66">
        <w:trPr>
          <w:trHeight w:val="437"/>
        </w:trPr>
        <w:tc>
          <w:tcPr>
            <w:tcW w:w="426"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kern w:val="2"/>
                <w:sz w:val="20"/>
                <w:szCs w:val="20"/>
                <w:lang w:eastAsia="ar-SA"/>
              </w:rPr>
            </w:pPr>
            <w:r>
              <w:rPr>
                <w:kern w:val="2"/>
                <w:sz w:val="20"/>
                <w:szCs w:val="20"/>
                <w:lang w:eastAsia="ar-SA"/>
              </w:rPr>
              <w:t>3.</w:t>
            </w:r>
          </w:p>
        </w:tc>
        <w:tc>
          <w:tcPr>
            <w:tcW w:w="2471"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sz w:val="20"/>
                <w:szCs w:val="20"/>
                <w:lang w:eastAsia="ar-SA"/>
              </w:rPr>
            </w:pPr>
            <w:r>
              <w:rPr>
                <w:bCs/>
                <w:kern w:val="2"/>
                <w:sz w:val="20"/>
                <w:szCs w:val="20"/>
                <w:lang w:eastAsia="ar-SA"/>
              </w:rPr>
              <w:t>17-01-03 Слуховой аппарат аналоговый заушный средней мощности</w:t>
            </w:r>
          </w:p>
        </w:tc>
        <w:tc>
          <w:tcPr>
            <w:tcW w:w="5670" w:type="dxa"/>
            <w:tcBorders>
              <w:top w:val="single" w:sz="4" w:space="0" w:color="auto"/>
              <w:left w:val="single" w:sz="4" w:space="0" w:color="auto"/>
              <w:bottom w:val="single" w:sz="4" w:space="0" w:color="auto"/>
              <w:right w:val="single" w:sz="4" w:space="0" w:color="auto"/>
            </w:tcBorders>
            <w:hideMark/>
          </w:tcPr>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17-01-03 Слуховой аппарат аналоговый заушный средней мощности.</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2. Максимальный ВУЗД 90 – не менее 124 дБ;</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3.Максимальное усиление – не менее 55 дБ;</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4. Диапазон частот не более 0,15 – не менее 4,5 кГц;</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5. Кол-во программ прослушивания не менее 2;</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 xml:space="preserve">6. Регулировка ТНЧ - наличие; </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7. Регулировка усиления - наличие.</w:t>
            </w:r>
          </w:p>
          <w:p w:rsidR="005B3A66" w:rsidRDefault="005B3A66">
            <w:pPr>
              <w:shd w:val="clear" w:color="auto" w:fill="FFFFFF"/>
              <w:snapToGrid w:val="0"/>
              <w:spacing w:line="254" w:lineRule="auto"/>
              <w:jc w:val="both"/>
              <w:rPr>
                <w:rFonts w:eastAsia="Andale Sans UI"/>
                <w:color w:val="000000"/>
                <w:kern w:val="2"/>
                <w:sz w:val="20"/>
                <w:szCs w:val="20"/>
                <w:lang w:eastAsia="fa-IR" w:bidi="fa-IR"/>
              </w:rPr>
            </w:pPr>
            <w:r>
              <w:rPr>
                <w:rFonts w:eastAsia="Lucida Sans Unicode"/>
                <w:kern w:val="2"/>
                <w:sz w:val="20"/>
                <w:szCs w:val="20"/>
                <w:lang w:eastAsia="zh-CN"/>
              </w:rPr>
              <w:t>8. Комплектация: Телефонная катушка.</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5B3A66" w:rsidRDefault="005B3A66">
            <w:pPr>
              <w:rPr>
                <w:kern w:val="2"/>
                <w:sz w:val="18"/>
                <w:szCs w:val="20"/>
                <w:lang w:eastAsia="ar-SA"/>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shd w:val="clear" w:color="auto" w:fill="FFFFFF"/>
              <w:tabs>
                <w:tab w:val="left" w:pos="708"/>
              </w:tabs>
              <w:suppressAutoHyphens/>
              <w:jc w:val="center"/>
              <w:textAlignment w:val="baseline"/>
              <w:rPr>
                <w:rFonts w:eastAsia="Andale Sans UI" w:cs="Tahoma"/>
                <w:kern w:val="2"/>
                <w:sz w:val="20"/>
                <w:szCs w:val="20"/>
                <w:lang w:eastAsia="fa-IR" w:bidi="fa-IR"/>
              </w:rPr>
            </w:pPr>
            <w:r>
              <w:rPr>
                <w:rFonts w:eastAsia="Andale Sans UI" w:cs="Tahoma"/>
                <w:kern w:val="2"/>
                <w:sz w:val="20"/>
                <w:szCs w:val="20"/>
                <w:lang w:eastAsia="fa-IR" w:bidi="fa-IR"/>
              </w:rPr>
              <w:t>5</w:t>
            </w:r>
          </w:p>
        </w:tc>
      </w:tr>
      <w:tr w:rsidR="005B3A66" w:rsidTr="005B3A66">
        <w:trPr>
          <w:trHeight w:val="2870"/>
        </w:trPr>
        <w:tc>
          <w:tcPr>
            <w:tcW w:w="426"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kern w:val="2"/>
                <w:sz w:val="20"/>
                <w:szCs w:val="20"/>
                <w:lang w:eastAsia="ar-SA"/>
              </w:rPr>
            </w:pPr>
            <w:r>
              <w:rPr>
                <w:kern w:val="2"/>
                <w:sz w:val="20"/>
                <w:szCs w:val="20"/>
                <w:lang w:eastAsia="ar-SA"/>
              </w:rPr>
              <w:t>4.</w:t>
            </w:r>
          </w:p>
        </w:tc>
        <w:tc>
          <w:tcPr>
            <w:tcW w:w="2471"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sz w:val="20"/>
                <w:szCs w:val="20"/>
                <w:lang w:eastAsia="ar-SA"/>
              </w:rPr>
            </w:pPr>
            <w:r>
              <w:rPr>
                <w:sz w:val="20"/>
                <w:szCs w:val="20"/>
                <w:lang w:eastAsia="ar-SA"/>
              </w:rPr>
              <w:t>17-01-05 - Слуховой аппарат цифровой заушный сверхмощный</w:t>
            </w:r>
          </w:p>
        </w:tc>
        <w:tc>
          <w:tcPr>
            <w:tcW w:w="5670" w:type="dxa"/>
            <w:tcBorders>
              <w:top w:val="single" w:sz="4" w:space="0" w:color="auto"/>
              <w:left w:val="single" w:sz="4" w:space="0" w:color="auto"/>
              <w:bottom w:val="single" w:sz="4" w:space="0" w:color="auto"/>
              <w:right w:val="single" w:sz="4" w:space="0" w:color="auto"/>
            </w:tcBorders>
            <w:hideMark/>
          </w:tcPr>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17-01-05 - Слуховой аппарат цифровой заушный сверхмощный</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2. Максимальный ВУЗД 90 не менее 142 дБ;</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3. Максимальное усиление не менее 82 дБ;</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4. Кол-во каналов цифровой обработки звука не менее 8;</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5. Кол-во программ прослушивания не менее 4-х;</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6. Диапазон частот не более 0,1 – не менее 4,9 кГц;</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7. Функции и режимы: защитные фильтры микрофона, дополнительное усиление низких частот; подавление обратной связи; подавление шума; ненаправленный микрофон; водонепроницаемость; непрерывная регистрация данных;</w:t>
            </w:r>
          </w:p>
          <w:p w:rsidR="005B3A66" w:rsidRDefault="005B3A66">
            <w:pPr>
              <w:shd w:val="clear" w:color="auto" w:fill="FFFFFF"/>
              <w:snapToGrid w:val="0"/>
              <w:spacing w:line="254" w:lineRule="auto"/>
              <w:jc w:val="both"/>
              <w:rPr>
                <w:rFonts w:eastAsia="Andale Sans UI"/>
                <w:color w:val="000000"/>
                <w:kern w:val="2"/>
                <w:sz w:val="20"/>
                <w:szCs w:val="20"/>
                <w:lang w:eastAsia="fa-IR" w:bidi="fa-IR"/>
              </w:rPr>
            </w:pPr>
            <w:r>
              <w:rPr>
                <w:rFonts w:eastAsia="Lucida Sans Unicode"/>
                <w:kern w:val="2"/>
                <w:sz w:val="20"/>
                <w:szCs w:val="20"/>
                <w:lang w:eastAsia="zh-CN"/>
              </w:rPr>
              <w:t>8. Комплектация: телефонная катушка; крюк для детского протезирования.</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5B3A66" w:rsidRDefault="005B3A66">
            <w:pPr>
              <w:rPr>
                <w:kern w:val="2"/>
                <w:sz w:val="18"/>
                <w:szCs w:val="20"/>
                <w:lang w:eastAsia="ar-SA"/>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shd w:val="clear" w:color="auto" w:fill="FFFFFF"/>
              <w:tabs>
                <w:tab w:val="left" w:pos="708"/>
              </w:tabs>
              <w:suppressAutoHyphens/>
              <w:jc w:val="center"/>
              <w:textAlignment w:val="baseline"/>
              <w:rPr>
                <w:rFonts w:eastAsia="Andale Sans UI" w:cs="Tahoma"/>
                <w:kern w:val="2"/>
                <w:sz w:val="20"/>
                <w:szCs w:val="20"/>
                <w:lang w:eastAsia="fa-IR" w:bidi="fa-IR"/>
              </w:rPr>
            </w:pPr>
            <w:r>
              <w:rPr>
                <w:rFonts w:eastAsia="Andale Sans UI" w:cs="Tahoma"/>
                <w:kern w:val="2"/>
                <w:sz w:val="20"/>
                <w:szCs w:val="20"/>
                <w:lang w:eastAsia="fa-IR" w:bidi="fa-IR"/>
              </w:rPr>
              <w:t>17</w:t>
            </w:r>
          </w:p>
        </w:tc>
      </w:tr>
      <w:tr w:rsidR="005B3A66" w:rsidTr="005B3A66">
        <w:trPr>
          <w:trHeight w:val="437"/>
        </w:trPr>
        <w:tc>
          <w:tcPr>
            <w:tcW w:w="426"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kern w:val="2"/>
                <w:sz w:val="20"/>
                <w:szCs w:val="20"/>
                <w:lang w:eastAsia="ar-SA"/>
              </w:rPr>
            </w:pPr>
            <w:r>
              <w:rPr>
                <w:kern w:val="2"/>
                <w:sz w:val="20"/>
                <w:szCs w:val="20"/>
                <w:lang w:eastAsia="ar-SA"/>
              </w:rPr>
              <w:t>5.</w:t>
            </w:r>
          </w:p>
        </w:tc>
        <w:tc>
          <w:tcPr>
            <w:tcW w:w="2471"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sz w:val="20"/>
                <w:szCs w:val="20"/>
                <w:lang w:eastAsia="ar-SA"/>
              </w:rPr>
            </w:pPr>
            <w:r>
              <w:rPr>
                <w:sz w:val="20"/>
                <w:szCs w:val="20"/>
                <w:lang w:eastAsia="ar-SA"/>
              </w:rPr>
              <w:t>17-01-05 - Слуховой аппарат цифровой заушный сверхмощный</w:t>
            </w:r>
          </w:p>
        </w:tc>
        <w:tc>
          <w:tcPr>
            <w:tcW w:w="5670" w:type="dxa"/>
            <w:tcBorders>
              <w:top w:val="single" w:sz="4" w:space="0" w:color="auto"/>
              <w:left w:val="single" w:sz="4" w:space="0" w:color="auto"/>
              <w:bottom w:val="single" w:sz="4" w:space="0" w:color="auto"/>
              <w:right w:val="single" w:sz="4" w:space="0" w:color="auto"/>
            </w:tcBorders>
            <w:hideMark/>
          </w:tcPr>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17-01-05 - Слуховой аппарат цифровой заушный сверхмощный</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2. Максимальный ВУЗД 90 не менее 139 дБ;</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3. Максимальное усиление не менее 80 дБ;</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4. Диапазон частот не более 0,1 – не менее 6,0 кГц;</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 xml:space="preserve">5. Кол-во программ прослушивания не менее 2; </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6. Переключатель программ прослушивания - наличие;</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7. Кол-во каналов цифровой обработки звука не менее 2;</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8. Шумоподавление - наличие;</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9. Подавление обратной связи - наличие;</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lastRenderedPageBreak/>
              <w:t xml:space="preserve">10. Регулировка: ТВЧ; ТНЧ; АРУ по входу - наличие. </w:t>
            </w:r>
          </w:p>
          <w:p w:rsidR="005B3A66" w:rsidRDefault="005B3A66">
            <w:pPr>
              <w:shd w:val="clear" w:color="auto" w:fill="FFFFFF"/>
              <w:snapToGrid w:val="0"/>
              <w:spacing w:line="254" w:lineRule="auto"/>
              <w:jc w:val="both"/>
              <w:rPr>
                <w:rFonts w:eastAsia="Andale Sans UI"/>
                <w:color w:val="000000"/>
                <w:kern w:val="2"/>
                <w:sz w:val="20"/>
                <w:szCs w:val="20"/>
                <w:lang w:eastAsia="fa-IR" w:bidi="fa-IR"/>
              </w:rPr>
            </w:pPr>
            <w:r>
              <w:rPr>
                <w:rFonts w:eastAsia="Lucida Sans Unicode"/>
                <w:kern w:val="2"/>
                <w:sz w:val="20"/>
                <w:szCs w:val="20"/>
                <w:lang w:eastAsia="zh-CN"/>
              </w:rPr>
              <w:t>11. Комплектация: Телефонная катушка. Наличие набора акустических фильтров для изменения усиления.</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5B3A66" w:rsidRDefault="005B3A66">
            <w:pPr>
              <w:rPr>
                <w:kern w:val="2"/>
                <w:sz w:val="18"/>
                <w:szCs w:val="20"/>
                <w:lang w:eastAsia="ar-SA"/>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shd w:val="clear" w:color="auto" w:fill="FFFFFF"/>
              <w:tabs>
                <w:tab w:val="left" w:pos="708"/>
              </w:tabs>
              <w:suppressAutoHyphens/>
              <w:jc w:val="center"/>
              <w:textAlignment w:val="baseline"/>
              <w:rPr>
                <w:rFonts w:eastAsia="Andale Sans UI" w:cs="Tahoma"/>
                <w:kern w:val="2"/>
                <w:sz w:val="20"/>
                <w:szCs w:val="20"/>
                <w:lang w:eastAsia="fa-IR" w:bidi="fa-IR"/>
              </w:rPr>
            </w:pPr>
            <w:r>
              <w:rPr>
                <w:rFonts w:eastAsia="Andale Sans UI" w:cs="Tahoma"/>
                <w:kern w:val="2"/>
                <w:sz w:val="20"/>
                <w:szCs w:val="20"/>
                <w:lang w:eastAsia="fa-IR" w:bidi="fa-IR"/>
              </w:rPr>
              <w:t>40</w:t>
            </w:r>
          </w:p>
        </w:tc>
      </w:tr>
      <w:tr w:rsidR="005B3A66" w:rsidTr="005B3A66">
        <w:trPr>
          <w:trHeight w:val="437"/>
        </w:trPr>
        <w:tc>
          <w:tcPr>
            <w:tcW w:w="426"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kern w:val="2"/>
                <w:sz w:val="20"/>
                <w:szCs w:val="20"/>
                <w:lang w:eastAsia="ar-SA"/>
              </w:rPr>
            </w:pPr>
            <w:r>
              <w:rPr>
                <w:kern w:val="2"/>
                <w:sz w:val="20"/>
                <w:szCs w:val="20"/>
                <w:lang w:eastAsia="ar-SA"/>
              </w:rPr>
              <w:t>6.</w:t>
            </w:r>
          </w:p>
        </w:tc>
        <w:tc>
          <w:tcPr>
            <w:tcW w:w="2471"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sz w:val="20"/>
                <w:szCs w:val="20"/>
                <w:lang w:eastAsia="ar-SA"/>
              </w:rPr>
            </w:pPr>
            <w:r>
              <w:rPr>
                <w:sz w:val="20"/>
                <w:szCs w:val="20"/>
                <w:lang w:eastAsia="ar-SA"/>
              </w:rPr>
              <w:t>17-01-06 - Слуховой аппарат цифровой заушный мощный</w:t>
            </w:r>
          </w:p>
        </w:tc>
        <w:tc>
          <w:tcPr>
            <w:tcW w:w="5670" w:type="dxa"/>
            <w:tcBorders>
              <w:top w:val="single" w:sz="4" w:space="0" w:color="auto"/>
              <w:left w:val="single" w:sz="4" w:space="0" w:color="auto"/>
              <w:bottom w:val="single" w:sz="4" w:space="0" w:color="auto"/>
              <w:right w:val="single" w:sz="4" w:space="0" w:color="auto"/>
            </w:tcBorders>
            <w:hideMark/>
          </w:tcPr>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17-01-06 - Слуховой аппарат цифровой заушный мощный.</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2. Максимальный ВУЗД 90 не менее 131 дБ;</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3. Максимальное усиление не менее 70 дБ;</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4. Кол-во каналов цифровой обработки звука не менее 16-ти;</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5. Количество каналов компрессии не менее 8.</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6. Кол-во программ прослушивания не менее 4-х;</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7. Диапазон частот не более 0,1 и не менее 6,5 кГц;</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8. Функции и режимы: направленный микрофон; всенаправленный микрофон, адаптивное подавление обратной связи, адаптивное подавление шума; шумоподавление, фильтр обратной связи, индикатор разряда батарейки (программируемый), индикатор переключения программ (программируемый).</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9. Настройки: регулирование границ разделения каналов;</w:t>
            </w:r>
          </w:p>
          <w:p w:rsidR="005B3A66" w:rsidRDefault="005B3A66">
            <w:pPr>
              <w:shd w:val="clear" w:color="auto" w:fill="FFFFFF"/>
              <w:snapToGrid w:val="0"/>
              <w:spacing w:line="254" w:lineRule="auto"/>
              <w:jc w:val="both"/>
              <w:rPr>
                <w:rFonts w:eastAsia="Andale Sans UI"/>
                <w:color w:val="000000"/>
                <w:kern w:val="2"/>
                <w:sz w:val="20"/>
                <w:szCs w:val="20"/>
                <w:lang w:eastAsia="fa-IR" w:bidi="fa-IR"/>
              </w:rPr>
            </w:pPr>
            <w:r>
              <w:rPr>
                <w:rFonts w:eastAsia="Lucida Sans Unicode"/>
                <w:kern w:val="2"/>
                <w:sz w:val="20"/>
                <w:szCs w:val="20"/>
                <w:lang w:eastAsia="zh-CN"/>
              </w:rPr>
              <w:t>10. Комплектация: блокиратор батарейного отсека, крюк для детского протезирования.</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5B3A66" w:rsidRDefault="005B3A66">
            <w:pPr>
              <w:rPr>
                <w:kern w:val="2"/>
                <w:sz w:val="18"/>
                <w:szCs w:val="20"/>
                <w:lang w:eastAsia="ar-SA"/>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shd w:val="clear" w:color="auto" w:fill="FFFFFF"/>
              <w:tabs>
                <w:tab w:val="left" w:pos="708"/>
              </w:tabs>
              <w:suppressAutoHyphens/>
              <w:jc w:val="center"/>
              <w:textAlignment w:val="baseline"/>
              <w:rPr>
                <w:rFonts w:eastAsia="Andale Sans UI" w:cs="Tahoma"/>
                <w:kern w:val="2"/>
                <w:sz w:val="20"/>
                <w:szCs w:val="20"/>
                <w:lang w:eastAsia="fa-IR" w:bidi="fa-IR"/>
              </w:rPr>
            </w:pPr>
            <w:r>
              <w:rPr>
                <w:rFonts w:eastAsia="Andale Sans UI" w:cs="Tahoma"/>
                <w:kern w:val="2"/>
                <w:sz w:val="20"/>
                <w:szCs w:val="20"/>
                <w:lang w:eastAsia="fa-IR" w:bidi="fa-IR"/>
              </w:rPr>
              <w:t>13</w:t>
            </w:r>
          </w:p>
        </w:tc>
      </w:tr>
      <w:tr w:rsidR="005B3A66" w:rsidTr="005B3A66">
        <w:trPr>
          <w:trHeight w:val="437"/>
        </w:trPr>
        <w:tc>
          <w:tcPr>
            <w:tcW w:w="426"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kern w:val="2"/>
                <w:sz w:val="20"/>
                <w:szCs w:val="20"/>
                <w:lang w:eastAsia="ar-SA"/>
              </w:rPr>
            </w:pPr>
            <w:r>
              <w:rPr>
                <w:kern w:val="2"/>
                <w:sz w:val="20"/>
                <w:szCs w:val="20"/>
                <w:lang w:eastAsia="ar-SA"/>
              </w:rPr>
              <w:t>7.</w:t>
            </w:r>
          </w:p>
        </w:tc>
        <w:tc>
          <w:tcPr>
            <w:tcW w:w="2471"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sz w:val="20"/>
                <w:szCs w:val="20"/>
                <w:lang w:eastAsia="ar-SA"/>
              </w:rPr>
            </w:pPr>
            <w:r>
              <w:rPr>
                <w:sz w:val="20"/>
                <w:szCs w:val="20"/>
                <w:lang w:eastAsia="ar-SA"/>
              </w:rPr>
              <w:t>17-01-06 - Слуховой аппарат цифровой заушный мощный</w:t>
            </w:r>
          </w:p>
        </w:tc>
        <w:tc>
          <w:tcPr>
            <w:tcW w:w="5670" w:type="dxa"/>
            <w:tcBorders>
              <w:top w:val="single" w:sz="4" w:space="0" w:color="auto"/>
              <w:left w:val="single" w:sz="4" w:space="0" w:color="auto"/>
              <w:bottom w:val="single" w:sz="4" w:space="0" w:color="auto"/>
              <w:right w:val="single" w:sz="4" w:space="0" w:color="auto"/>
            </w:tcBorders>
            <w:hideMark/>
          </w:tcPr>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17-01-06 - Слуховой аппарат цифровой заушный мощный</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2. Максимальный ВУЗД 90 не менее 135 дБ;</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3. Максимальное усиление не менее 70 дБ;</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4. Диапазон частот не более 0,1 – не менее 5,7 кГц;</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5.Кол-во каналов цифровой обработки звука не менее 2-х;</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6. Кол-во программ прослушивания не менее 2-х;</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7. Функции и режимы: переключатель программ прослушивания; адаптивное подавление обратной связи; шумоподавление; индикатор разрядки батарейки (программируемый).</w:t>
            </w:r>
          </w:p>
          <w:p w:rsidR="005B3A66" w:rsidRDefault="005B3A66">
            <w:pPr>
              <w:shd w:val="clear" w:color="auto" w:fill="FFFFFF"/>
              <w:snapToGrid w:val="0"/>
              <w:spacing w:line="254" w:lineRule="auto"/>
              <w:jc w:val="both"/>
              <w:rPr>
                <w:rFonts w:eastAsia="Lucida Sans Unicode"/>
                <w:kern w:val="2"/>
                <w:sz w:val="20"/>
                <w:szCs w:val="20"/>
                <w:lang w:eastAsia="zh-CN"/>
              </w:rPr>
            </w:pPr>
            <w:r>
              <w:rPr>
                <w:rFonts w:eastAsia="Lucida Sans Unicode"/>
                <w:kern w:val="2"/>
                <w:sz w:val="20"/>
                <w:szCs w:val="20"/>
                <w:lang w:eastAsia="zh-CN"/>
              </w:rPr>
              <w:t>8. Настройки: регулировка низких частот. регулировка высоких частот. регулировка усиления, автоматическая регулировка усиления по выходу.</w:t>
            </w:r>
          </w:p>
          <w:p w:rsidR="005B3A66" w:rsidRDefault="005B3A66">
            <w:pPr>
              <w:shd w:val="clear" w:color="auto" w:fill="FFFFFF"/>
              <w:snapToGrid w:val="0"/>
              <w:spacing w:line="254" w:lineRule="auto"/>
              <w:jc w:val="both"/>
              <w:rPr>
                <w:rFonts w:eastAsia="Andale Sans UI"/>
                <w:color w:val="000000"/>
                <w:kern w:val="2"/>
                <w:sz w:val="20"/>
                <w:szCs w:val="20"/>
                <w:lang w:eastAsia="fa-IR" w:bidi="fa-IR"/>
              </w:rPr>
            </w:pPr>
            <w:r>
              <w:rPr>
                <w:rFonts w:eastAsia="Lucida Sans Unicode"/>
                <w:kern w:val="2"/>
                <w:sz w:val="20"/>
                <w:szCs w:val="20"/>
                <w:lang w:eastAsia="zh-CN"/>
              </w:rPr>
              <w:t xml:space="preserve">9. Комплектация: </w:t>
            </w:r>
            <w:r>
              <w:rPr>
                <w:kern w:val="2"/>
                <w:sz w:val="20"/>
                <w:szCs w:val="20"/>
                <w:lang w:eastAsia="ar-SA"/>
              </w:rPr>
              <w:t>телефонная</w:t>
            </w:r>
            <w:r>
              <w:rPr>
                <w:rFonts w:eastAsia="Lucida Sans Unicode"/>
                <w:kern w:val="2"/>
                <w:sz w:val="20"/>
                <w:szCs w:val="20"/>
                <w:lang w:eastAsia="zh-CN"/>
              </w:rPr>
              <w:t xml:space="preserve"> катушка.</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5B3A66" w:rsidRDefault="005B3A66">
            <w:pPr>
              <w:rPr>
                <w:kern w:val="2"/>
                <w:sz w:val="18"/>
                <w:szCs w:val="20"/>
                <w:lang w:eastAsia="ar-SA"/>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shd w:val="clear" w:color="auto" w:fill="FFFFFF"/>
              <w:tabs>
                <w:tab w:val="left" w:pos="708"/>
              </w:tabs>
              <w:suppressAutoHyphens/>
              <w:jc w:val="center"/>
              <w:textAlignment w:val="baseline"/>
              <w:rPr>
                <w:rFonts w:eastAsia="Andale Sans UI" w:cs="Tahoma"/>
                <w:kern w:val="2"/>
                <w:sz w:val="20"/>
                <w:szCs w:val="20"/>
                <w:lang w:eastAsia="fa-IR" w:bidi="fa-IR"/>
              </w:rPr>
            </w:pPr>
            <w:r>
              <w:rPr>
                <w:rFonts w:eastAsia="Andale Sans UI" w:cs="Tahoma"/>
                <w:kern w:val="2"/>
                <w:sz w:val="20"/>
                <w:szCs w:val="20"/>
                <w:lang w:eastAsia="fa-IR" w:bidi="fa-IR"/>
              </w:rPr>
              <w:t>30</w:t>
            </w:r>
          </w:p>
        </w:tc>
      </w:tr>
      <w:tr w:rsidR="005B3A66" w:rsidTr="005B3A66">
        <w:trPr>
          <w:trHeight w:val="437"/>
        </w:trPr>
        <w:tc>
          <w:tcPr>
            <w:tcW w:w="426"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kern w:val="2"/>
                <w:sz w:val="20"/>
                <w:szCs w:val="20"/>
                <w:lang w:eastAsia="ar-SA"/>
              </w:rPr>
            </w:pPr>
            <w:r>
              <w:rPr>
                <w:kern w:val="2"/>
                <w:sz w:val="20"/>
                <w:szCs w:val="20"/>
                <w:lang w:eastAsia="ar-SA"/>
              </w:rPr>
              <w:t>8.</w:t>
            </w:r>
          </w:p>
        </w:tc>
        <w:tc>
          <w:tcPr>
            <w:tcW w:w="2471"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sz w:val="20"/>
                <w:szCs w:val="20"/>
                <w:lang w:eastAsia="ar-SA"/>
              </w:rPr>
            </w:pPr>
            <w:r>
              <w:rPr>
                <w:sz w:val="20"/>
                <w:szCs w:val="20"/>
                <w:lang w:eastAsia="ar-SA"/>
              </w:rPr>
              <w:t xml:space="preserve">17-01-07 - Слуховой аппарат цифровой </w:t>
            </w:r>
            <w:r>
              <w:rPr>
                <w:sz w:val="20"/>
                <w:szCs w:val="20"/>
                <w:lang w:eastAsia="ar-SA"/>
              </w:rPr>
              <w:lastRenderedPageBreak/>
              <w:t>заушный средней мощности</w:t>
            </w:r>
          </w:p>
        </w:tc>
        <w:tc>
          <w:tcPr>
            <w:tcW w:w="5670" w:type="dxa"/>
            <w:tcBorders>
              <w:top w:val="single" w:sz="4" w:space="0" w:color="auto"/>
              <w:left w:val="single" w:sz="4" w:space="0" w:color="auto"/>
              <w:bottom w:val="single" w:sz="4" w:space="0" w:color="auto"/>
              <w:right w:val="single" w:sz="4" w:space="0" w:color="auto"/>
            </w:tcBorders>
            <w:hideMark/>
          </w:tcPr>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lastRenderedPageBreak/>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p>
          <w:p w:rsidR="005B3A66" w:rsidRDefault="005B3A66">
            <w:pPr>
              <w:shd w:val="clear" w:color="auto" w:fill="FFFFFF"/>
              <w:snapToGrid w:val="0"/>
              <w:spacing w:line="100" w:lineRule="atLeast"/>
              <w:jc w:val="both"/>
              <w:rPr>
                <w:rFonts w:eastAsia="Andale Sans UI"/>
                <w:color w:val="000000"/>
                <w:kern w:val="2"/>
                <w:sz w:val="20"/>
                <w:szCs w:val="20"/>
                <w:lang w:eastAsia="fa-IR" w:bidi="fa-IR"/>
              </w:rPr>
            </w:pPr>
            <w:r>
              <w:rPr>
                <w:rFonts w:eastAsia="Lucida Sans Unicode"/>
                <w:kern w:val="2"/>
                <w:sz w:val="20"/>
                <w:szCs w:val="20"/>
                <w:lang w:eastAsia="zh-CN"/>
              </w:rPr>
              <w:lastRenderedPageBreak/>
              <w:t xml:space="preserve">17-01-07 - Слуховой аппарат цифровой заушный </w:t>
            </w:r>
            <w:r>
              <w:rPr>
                <w:kern w:val="2"/>
                <w:sz w:val="20"/>
                <w:szCs w:val="20"/>
                <w:lang w:eastAsia="ar-SA"/>
              </w:rPr>
              <w:t>средней</w:t>
            </w:r>
            <w:r>
              <w:rPr>
                <w:rFonts w:eastAsia="Lucida Sans Unicode"/>
                <w:kern w:val="2"/>
                <w:sz w:val="20"/>
                <w:szCs w:val="20"/>
                <w:lang w:eastAsia="zh-CN"/>
              </w:rPr>
              <w:t xml:space="preserve"> мощности</w:t>
            </w:r>
          </w:p>
          <w:p w:rsidR="005B3A66" w:rsidRDefault="005B3A66">
            <w:pPr>
              <w:shd w:val="clear" w:color="auto" w:fill="FFFFFF"/>
              <w:snapToGrid w:val="0"/>
              <w:spacing w:line="100" w:lineRule="atLeast"/>
              <w:jc w:val="both"/>
              <w:rPr>
                <w:rFonts w:eastAsia="Andale Sans UI"/>
                <w:color w:val="000000"/>
                <w:kern w:val="2"/>
                <w:sz w:val="20"/>
                <w:szCs w:val="20"/>
                <w:lang w:eastAsia="fa-IR" w:bidi="fa-IR"/>
              </w:rPr>
            </w:pPr>
            <w:r>
              <w:rPr>
                <w:rFonts w:eastAsia="Andale Sans UI"/>
                <w:color w:val="000000"/>
                <w:kern w:val="2"/>
                <w:sz w:val="20"/>
                <w:szCs w:val="20"/>
                <w:lang w:eastAsia="fa-IR" w:bidi="fa-IR"/>
              </w:rPr>
              <w:t xml:space="preserve">2. Максимальный ВУЗД 90 – не менее 118 дБ; </w:t>
            </w:r>
          </w:p>
          <w:p w:rsidR="005B3A66" w:rsidRDefault="005B3A66">
            <w:pPr>
              <w:shd w:val="clear" w:color="auto" w:fill="FFFFFF"/>
              <w:snapToGrid w:val="0"/>
              <w:spacing w:line="100" w:lineRule="atLeast"/>
              <w:jc w:val="both"/>
              <w:rPr>
                <w:rFonts w:eastAsia="Andale Sans UI"/>
                <w:color w:val="000000"/>
                <w:kern w:val="2"/>
                <w:sz w:val="20"/>
                <w:szCs w:val="20"/>
                <w:lang w:eastAsia="fa-IR" w:bidi="fa-IR"/>
              </w:rPr>
            </w:pPr>
            <w:r>
              <w:rPr>
                <w:rFonts w:eastAsia="Andale Sans UI"/>
                <w:color w:val="000000"/>
                <w:kern w:val="2"/>
                <w:sz w:val="20"/>
                <w:szCs w:val="20"/>
                <w:lang w:eastAsia="fa-IR" w:bidi="fa-IR"/>
              </w:rPr>
              <w:t xml:space="preserve">3. Максимальное усиление – не менее 52 дБ; </w:t>
            </w:r>
          </w:p>
          <w:p w:rsidR="005B3A66" w:rsidRDefault="005B3A66">
            <w:pPr>
              <w:shd w:val="clear" w:color="auto" w:fill="FFFFFF"/>
              <w:snapToGrid w:val="0"/>
              <w:spacing w:line="100" w:lineRule="atLeast"/>
              <w:jc w:val="both"/>
              <w:rPr>
                <w:rFonts w:eastAsia="Andale Sans UI"/>
                <w:color w:val="000000"/>
                <w:kern w:val="2"/>
                <w:sz w:val="20"/>
                <w:szCs w:val="20"/>
                <w:lang w:eastAsia="fa-IR" w:bidi="fa-IR"/>
              </w:rPr>
            </w:pPr>
            <w:r>
              <w:rPr>
                <w:rFonts w:eastAsia="Andale Sans UI"/>
                <w:color w:val="000000"/>
                <w:kern w:val="2"/>
                <w:sz w:val="20"/>
                <w:szCs w:val="20"/>
                <w:lang w:eastAsia="fa-IR" w:bidi="fa-IR"/>
              </w:rPr>
              <w:t xml:space="preserve">4.Кол-во каналов цифровой обработки звука – не менее 8-ми; </w:t>
            </w:r>
          </w:p>
          <w:p w:rsidR="005B3A66" w:rsidRDefault="005B3A66">
            <w:pPr>
              <w:shd w:val="clear" w:color="auto" w:fill="FFFFFF"/>
              <w:snapToGrid w:val="0"/>
              <w:spacing w:line="100" w:lineRule="atLeast"/>
              <w:jc w:val="both"/>
              <w:rPr>
                <w:rFonts w:eastAsia="Andale Sans UI"/>
                <w:color w:val="000000"/>
                <w:kern w:val="2"/>
                <w:sz w:val="20"/>
                <w:szCs w:val="20"/>
                <w:lang w:eastAsia="fa-IR" w:bidi="fa-IR"/>
              </w:rPr>
            </w:pPr>
            <w:r>
              <w:rPr>
                <w:rFonts w:eastAsia="Andale Sans UI"/>
                <w:color w:val="000000"/>
                <w:kern w:val="2"/>
                <w:sz w:val="20"/>
                <w:szCs w:val="20"/>
                <w:lang w:eastAsia="fa-IR" w:bidi="fa-IR"/>
              </w:rPr>
              <w:t xml:space="preserve">5. Количество каналов компрессии не менее 8. </w:t>
            </w:r>
          </w:p>
          <w:p w:rsidR="005B3A66" w:rsidRDefault="005B3A66">
            <w:pPr>
              <w:shd w:val="clear" w:color="auto" w:fill="FFFFFF"/>
              <w:snapToGrid w:val="0"/>
              <w:spacing w:line="100" w:lineRule="atLeast"/>
              <w:jc w:val="both"/>
              <w:rPr>
                <w:rFonts w:eastAsia="Andale Sans UI"/>
                <w:color w:val="000000"/>
                <w:kern w:val="2"/>
                <w:sz w:val="20"/>
                <w:szCs w:val="20"/>
                <w:lang w:eastAsia="fa-IR" w:bidi="fa-IR"/>
              </w:rPr>
            </w:pPr>
            <w:r>
              <w:rPr>
                <w:rFonts w:eastAsia="Andale Sans UI"/>
                <w:color w:val="000000"/>
                <w:kern w:val="2"/>
                <w:sz w:val="20"/>
                <w:szCs w:val="20"/>
                <w:lang w:eastAsia="fa-IR" w:bidi="fa-IR"/>
              </w:rPr>
              <w:t xml:space="preserve">6. Кол-во программ прослушивания – не менее 4-х; </w:t>
            </w:r>
          </w:p>
          <w:p w:rsidR="005B3A66" w:rsidRDefault="005B3A66">
            <w:pPr>
              <w:shd w:val="clear" w:color="auto" w:fill="FFFFFF"/>
              <w:snapToGrid w:val="0"/>
              <w:spacing w:line="100" w:lineRule="atLeast"/>
              <w:jc w:val="both"/>
              <w:rPr>
                <w:rFonts w:eastAsia="Andale Sans UI"/>
                <w:color w:val="000000"/>
                <w:kern w:val="2"/>
                <w:sz w:val="20"/>
                <w:szCs w:val="20"/>
                <w:lang w:eastAsia="fa-IR" w:bidi="fa-IR"/>
              </w:rPr>
            </w:pPr>
            <w:r>
              <w:rPr>
                <w:rFonts w:eastAsia="Andale Sans UI"/>
                <w:color w:val="000000"/>
                <w:kern w:val="2"/>
                <w:sz w:val="20"/>
                <w:szCs w:val="20"/>
                <w:lang w:eastAsia="fa-IR" w:bidi="fa-IR"/>
              </w:rPr>
              <w:t xml:space="preserve">7. Диапазон частот не более 0,1 – не менее 6,5 кГц; </w:t>
            </w:r>
          </w:p>
          <w:p w:rsidR="005B3A66" w:rsidRDefault="005B3A66">
            <w:pPr>
              <w:shd w:val="clear" w:color="auto" w:fill="FFFFFF"/>
              <w:snapToGrid w:val="0"/>
              <w:spacing w:line="100" w:lineRule="atLeast"/>
              <w:jc w:val="both"/>
              <w:rPr>
                <w:rFonts w:eastAsia="Andale Sans UI"/>
                <w:color w:val="000000"/>
                <w:kern w:val="2"/>
                <w:sz w:val="20"/>
                <w:szCs w:val="20"/>
                <w:lang w:eastAsia="fa-IR" w:bidi="fa-IR"/>
              </w:rPr>
            </w:pPr>
            <w:r>
              <w:rPr>
                <w:rFonts w:eastAsia="Andale Sans UI"/>
                <w:color w:val="000000"/>
                <w:kern w:val="2"/>
                <w:sz w:val="20"/>
                <w:szCs w:val="20"/>
                <w:lang w:eastAsia="fa-IR" w:bidi="fa-IR"/>
              </w:rPr>
              <w:t xml:space="preserve">8. Функции и режимы: адаптивное подавление обратной связи, </w:t>
            </w:r>
            <w:r>
              <w:rPr>
                <w:kern w:val="2"/>
                <w:sz w:val="20"/>
                <w:szCs w:val="20"/>
                <w:lang w:eastAsia="ar-SA"/>
              </w:rPr>
              <w:t>адаптивное</w:t>
            </w:r>
            <w:r>
              <w:rPr>
                <w:rFonts w:eastAsia="Andale Sans UI"/>
                <w:color w:val="000000"/>
                <w:kern w:val="2"/>
                <w:sz w:val="20"/>
                <w:szCs w:val="20"/>
                <w:lang w:eastAsia="fa-IR" w:bidi="fa-IR"/>
              </w:rPr>
              <w:t xml:space="preserve"> подавление обратной связи, </w:t>
            </w:r>
            <w:r>
              <w:rPr>
                <w:kern w:val="2"/>
                <w:sz w:val="20"/>
                <w:szCs w:val="20"/>
                <w:lang w:eastAsia="ar-SA"/>
              </w:rPr>
              <w:t>адаптивное</w:t>
            </w:r>
            <w:r>
              <w:rPr>
                <w:rFonts w:eastAsia="Andale Sans UI"/>
                <w:color w:val="000000"/>
                <w:kern w:val="2"/>
                <w:sz w:val="20"/>
                <w:szCs w:val="20"/>
                <w:lang w:eastAsia="fa-IR" w:bidi="fa-IR"/>
              </w:rPr>
              <w:t xml:space="preserve"> подавление шума; шумоподавление; </w:t>
            </w:r>
            <w:r>
              <w:rPr>
                <w:kern w:val="2"/>
                <w:sz w:val="20"/>
                <w:szCs w:val="20"/>
                <w:lang w:eastAsia="ar-SA"/>
              </w:rPr>
              <w:t>направленный</w:t>
            </w:r>
            <w:r>
              <w:rPr>
                <w:rFonts w:eastAsia="Andale Sans UI"/>
                <w:color w:val="000000"/>
                <w:kern w:val="2"/>
                <w:sz w:val="20"/>
                <w:szCs w:val="20"/>
                <w:lang w:eastAsia="fa-IR" w:bidi="fa-IR"/>
              </w:rPr>
              <w:t xml:space="preserve"> микрофон; </w:t>
            </w:r>
            <w:r>
              <w:rPr>
                <w:kern w:val="2"/>
                <w:sz w:val="20"/>
                <w:szCs w:val="20"/>
                <w:lang w:eastAsia="ar-SA"/>
              </w:rPr>
              <w:t>всенаправленный</w:t>
            </w:r>
            <w:r>
              <w:rPr>
                <w:rFonts w:eastAsia="Andale Sans UI"/>
                <w:color w:val="000000"/>
                <w:kern w:val="2"/>
                <w:sz w:val="20"/>
                <w:szCs w:val="20"/>
                <w:lang w:eastAsia="fa-IR" w:bidi="fa-IR"/>
              </w:rPr>
              <w:t xml:space="preserve"> микрофон; </w:t>
            </w:r>
            <w:r>
              <w:rPr>
                <w:kern w:val="2"/>
                <w:sz w:val="20"/>
                <w:szCs w:val="20"/>
                <w:lang w:eastAsia="ar-SA"/>
              </w:rPr>
              <w:t>фильтр</w:t>
            </w:r>
            <w:r>
              <w:rPr>
                <w:rFonts w:eastAsia="Andale Sans UI"/>
                <w:color w:val="000000"/>
                <w:kern w:val="2"/>
                <w:sz w:val="20"/>
                <w:szCs w:val="20"/>
                <w:lang w:eastAsia="fa-IR" w:bidi="fa-IR"/>
              </w:rPr>
              <w:t xml:space="preserve"> обратной связи; индикатор разряда батарейки (программируемый).</w:t>
            </w:r>
          </w:p>
          <w:p w:rsidR="005B3A66" w:rsidRDefault="005B3A66">
            <w:pPr>
              <w:shd w:val="clear" w:color="auto" w:fill="FFFFFF"/>
              <w:snapToGrid w:val="0"/>
              <w:spacing w:line="100" w:lineRule="atLeast"/>
              <w:jc w:val="both"/>
              <w:rPr>
                <w:rFonts w:eastAsia="Andale Sans UI"/>
                <w:color w:val="000000"/>
                <w:kern w:val="2"/>
                <w:sz w:val="20"/>
                <w:szCs w:val="20"/>
                <w:lang w:eastAsia="fa-IR" w:bidi="fa-IR"/>
              </w:rPr>
            </w:pPr>
            <w:r>
              <w:rPr>
                <w:rFonts w:eastAsia="Andale Sans UI"/>
                <w:color w:val="000000"/>
                <w:kern w:val="2"/>
                <w:sz w:val="20"/>
                <w:szCs w:val="20"/>
                <w:lang w:eastAsia="fa-IR" w:bidi="fa-IR"/>
              </w:rPr>
              <w:t xml:space="preserve">9. Регулирование границ разделения каналов – наличие;  </w:t>
            </w:r>
          </w:p>
          <w:p w:rsidR="005B3A66" w:rsidRDefault="005B3A66">
            <w:pPr>
              <w:shd w:val="clear" w:color="auto" w:fill="FFFFFF"/>
              <w:snapToGrid w:val="0"/>
              <w:spacing w:line="100" w:lineRule="atLeast"/>
              <w:jc w:val="both"/>
              <w:rPr>
                <w:rFonts w:eastAsia="Andale Sans UI"/>
                <w:color w:val="000000"/>
                <w:kern w:val="2"/>
                <w:sz w:val="20"/>
                <w:szCs w:val="20"/>
                <w:lang w:eastAsia="fa-IR" w:bidi="fa-IR"/>
              </w:rPr>
            </w:pPr>
            <w:r>
              <w:rPr>
                <w:rFonts w:eastAsia="Andale Sans UI"/>
                <w:color w:val="000000"/>
                <w:kern w:val="2"/>
                <w:sz w:val="20"/>
                <w:szCs w:val="20"/>
                <w:lang w:eastAsia="fa-IR" w:bidi="fa-IR"/>
              </w:rPr>
              <w:t>10. Комплектация: крюк для детского протезирования.</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5B3A66" w:rsidRDefault="005B3A66">
            <w:pPr>
              <w:rPr>
                <w:kern w:val="2"/>
                <w:sz w:val="18"/>
                <w:szCs w:val="20"/>
                <w:lang w:eastAsia="ar-SA"/>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shd w:val="clear" w:color="auto" w:fill="FFFFFF"/>
              <w:tabs>
                <w:tab w:val="left" w:pos="708"/>
              </w:tabs>
              <w:suppressAutoHyphens/>
              <w:jc w:val="center"/>
              <w:textAlignment w:val="baseline"/>
              <w:rPr>
                <w:rFonts w:eastAsia="Andale Sans UI" w:cs="Tahoma"/>
                <w:kern w:val="2"/>
                <w:sz w:val="20"/>
                <w:szCs w:val="20"/>
                <w:lang w:eastAsia="fa-IR" w:bidi="fa-IR"/>
              </w:rPr>
            </w:pPr>
            <w:r>
              <w:rPr>
                <w:rFonts w:eastAsia="Andale Sans UI" w:cs="Tahoma"/>
                <w:kern w:val="2"/>
                <w:sz w:val="20"/>
                <w:szCs w:val="20"/>
                <w:lang w:eastAsia="fa-IR" w:bidi="fa-IR"/>
              </w:rPr>
              <w:t>4</w:t>
            </w:r>
          </w:p>
        </w:tc>
      </w:tr>
      <w:tr w:rsidR="005B3A66" w:rsidTr="005B3A66">
        <w:trPr>
          <w:trHeight w:val="437"/>
        </w:trPr>
        <w:tc>
          <w:tcPr>
            <w:tcW w:w="426"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kern w:val="2"/>
                <w:sz w:val="20"/>
                <w:szCs w:val="20"/>
                <w:lang w:eastAsia="ar-SA"/>
              </w:rPr>
            </w:pPr>
            <w:r>
              <w:rPr>
                <w:kern w:val="2"/>
                <w:sz w:val="20"/>
                <w:szCs w:val="20"/>
                <w:lang w:eastAsia="ar-SA"/>
              </w:rPr>
              <w:t>9.</w:t>
            </w:r>
          </w:p>
        </w:tc>
        <w:tc>
          <w:tcPr>
            <w:tcW w:w="2471"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sz w:val="20"/>
                <w:szCs w:val="20"/>
                <w:lang w:eastAsia="ar-SA"/>
              </w:rPr>
            </w:pPr>
            <w:r>
              <w:rPr>
                <w:sz w:val="20"/>
                <w:szCs w:val="20"/>
                <w:lang w:eastAsia="ar-SA"/>
              </w:rPr>
              <w:t>17-01-07 - Слуховой аппарат цифровой заушный средней мощности</w:t>
            </w:r>
          </w:p>
        </w:tc>
        <w:tc>
          <w:tcPr>
            <w:tcW w:w="5670" w:type="dxa"/>
            <w:tcBorders>
              <w:top w:val="single" w:sz="4" w:space="0" w:color="auto"/>
              <w:left w:val="single" w:sz="4" w:space="0" w:color="auto"/>
              <w:bottom w:val="single" w:sz="4" w:space="0" w:color="auto"/>
              <w:right w:val="single" w:sz="4" w:space="0" w:color="auto"/>
            </w:tcBorders>
            <w:hideMark/>
          </w:tcPr>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17-01-07 - Слуховой аппарат цифровой заушный средней мощности.</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2. Максимальный ВУЗД 90 не менее 125 дБ;</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3. Максимальное усиление не менее 60 дБ;</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 xml:space="preserve">4. Диапазон частот не более 0,2 – не менее 5,4 кГц; </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5. Кол-во каналов цифровой обработки звука не менее 2-х;</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6. Кол-во программ прослушивания – не менее 2-х;</w:t>
            </w:r>
          </w:p>
          <w:p w:rsidR="005B3A66" w:rsidRDefault="005B3A66">
            <w:pPr>
              <w:tabs>
                <w:tab w:val="left" w:pos="2847"/>
                <w:tab w:val="center" w:pos="6292"/>
                <w:tab w:val="right" w:pos="10445"/>
              </w:tabs>
              <w:suppressAutoHyphens/>
              <w:snapToGrid w:val="0"/>
              <w:spacing w:line="100" w:lineRule="atLeast"/>
              <w:jc w:val="both"/>
              <w:textAlignment w:val="baseline"/>
              <w:rPr>
                <w:rFonts w:eastAsia="Lucida Sans Unicode"/>
                <w:kern w:val="2"/>
                <w:sz w:val="20"/>
                <w:szCs w:val="20"/>
                <w:lang w:eastAsia="zh-CN"/>
              </w:rPr>
            </w:pPr>
            <w:r>
              <w:rPr>
                <w:rFonts w:eastAsia="Lucida Sans Unicode"/>
                <w:kern w:val="2"/>
                <w:sz w:val="20"/>
                <w:szCs w:val="20"/>
                <w:lang w:eastAsia="zh-CN"/>
              </w:rPr>
              <w:t>7. Функции и режимы: переключатель программ прослушивания; шумоподавление; адаптивное подавление обратной связи; индикатор разрядки батарейки (программируемый).</w:t>
            </w:r>
          </w:p>
          <w:p w:rsidR="005B3A66" w:rsidRDefault="005B3A66">
            <w:pPr>
              <w:shd w:val="clear" w:color="auto" w:fill="FFFFFF"/>
              <w:snapToGrid w:val="0"/>
              <w:spacing w:line="254" w:lineRule="auto"/>
              <w:jc w:val="both"/>
              <w:rPr>
                <w:rFonts w:eastAsia="Lucida Sans Unicode"/>
                <w:kern w:val="2"/>
                <w:sz w:val="20"/>
                <w:szCs w:val="20"/>
                <w:lang w:eastAsia="zh-CN"/>
              </w:rPr>
            </w:pPr>
            <w:r>
              <w:rPr>
                <w:rFonts w:eastAsia="Lucida Sans Unicode"/>
                <w:kern w:val="2"/>
                <w:sz w:val="20"/>
                <w:szCs w:val="20"/>
                <w:lang w:eastAsia="zh-CN"/>
              </w:rPr>
              <w:t>8. Настройки: регулировка низких частот, регулировка высоких частот, автоматическая регулировка усиления по выходу.</w:t>
            </w:r>
          </w:p>
          <w:p w:rsidR="005B3A66" w:rsidRDefault="005B3A66">
            <w:pPr>
              <w:shd w:val="clear" w:color="auto" w:fill="FFFFFF"/>
              <w:snapToGrid w:val="0"/>
              <w:spacing w:line="254" w:lineRule="auto"/>
              <w:jc w:val="both"/>
              <w:rPr>
                <w:rFonts w:eastAsia="Andale Sans UI"/>
                <w:color w:val="000000"/>
                <w:kern w:val="2"/>
                <w:sz w:val="20"/>
                <w:szCs w:val="20"/>
                <w:lang w:eastAsia="fa-IR" w:bidi="fa-IR"/>
              </w:rPr>
            </w:pPr>
            <w:r>
              <w:rPr>
                <w:rFonts w:eastAsia="Lucida Sans Unicode"/>
                <w:kern w:val="2"/>
                <w:sz w:val="20"/>
                <w:szCs w:val="20"/>
                <w:lang w:eastAsia="zh-CN"/>
              </w:rPr>
              <w:t>9. Комплектация: телефонная катушка.</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5B3A66" w:rsidRDefault="005B3A66">
            <w:pPr>
              <w:rPr>
                <w:kern w:val="2"/>
                <w:sz w:val="18"/>
                <w:szCs w:val="20"/>
                <w:lang w:eastAsia="ar-SA"/>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shd w:val="clear" w:color="auto" w:fill="FFFFFF"/>
              <w:tabs>
                <w:tab w:val="left" w:pos="708"/>
              </w:tabs>
              <w:suppressAutoHyphens/>
              <w:jc w:val="center"/>
              <w:textAlignment w:val="baseline"/>
              <w:rPr>
                <w:rFonts w:eastAsia="Andale Sans UI" w:cs="Tahoma"/>
                <w:kern w:val="2"/>
                <w:sz w:val="20"/>
                <w:szCs w:val="20"/>
                <w:lang w:eastAsia="fa-IR" w:bidi="fa-IR"/>
              </w:rPr>
            </w:pPr>
            <w:r>
              <w:rPr>
                <w:rFonts w:eastAsia="Andale Sans UI" w:cs="Tahoma"/>
                <w:kern w:val="2"/>
                <w:sz w:val="20"/>
                <w:szCs w:val="20"/>
                <w:lang w:eastAsia="fa-IR" w:bidi="fa-IR"/>
              </w:rPr>
              <w:t>15</w:t>
            </w:r>
          </w:p>
        </w:tc>
      </w:tr>
      <w:tr w:rsidR="005B3A66" w:rsidTr="005B3A66">
        <w:trPr>
          <w:trHeight w:val="437"/>
        </w:trPr>
        <w:tc>
          <w:tcPr>
            <w:tcW w:w="426"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kern w:val="2"/>
                <w:sz w:val="20"/>
                <w:szCs w:val="20"/>
                <w:lang w:eastAsia="ar-SA"/>
              </w:rPr>
            </w:pPr>
            <w:r>
              <w:rPr>
                <w:kern w:val="2"/>
                <w:sz w:val="20"/>
                <w:szCs w:val="20"/>
                <w:lang w:eastAsia="ar-SA"/>
              </w:rPr>
              <w:t>10.</w:t>
            </w:r>
          </w:p>
        </w:tc>
        <w:tc>
          <w:tcPr>
            <w:tcW w:w="2471"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sz w:val="20"/>
                <w:szCs w:val="20"/>
                <w:lang w:eastAsia="ar-SA"/>
              </w:rPr>
            </w:pPr>
            <w:r>
              <w:rPr>
                <w:sz w:val="20"/>
                <w:szCs w:val="20"/>
                <w:lang w:eastAsia="ar-SA"/>
              </w:rPr>
              <w:t>17-01-09 - Слуховой аппарат карманный супермощный</w:t>
            </w:r>
          </w:p>
        </w:tc>
        <w:tc>
          <w:tcPr>
            <w:tcW w:w="5670" w:type="dxa"/>
            <w:tcBorders>
              <w:top w:val="single" w:sz="4" w:space="0" w:color="auto"/>
              <w:left w:val="single" w:sz="2" w:space="0" w:color="000000"/>
              <w:bottom w:val="single" w:sz="2" w:space="0" w:color="000000"/>
              <w:right w:val="single" w:sz="4" w:space="0" w:color="auto"/>
            </w:tcBorders>
            <w:hideMark/>
          </w:tcPr>
          <w:p w:rsidR="005B3A66" w:rsidRDefault="005B3A66">
            <w:pPr>
              <w:keepLines/>
              <w:snapToGrid w:val="0"/>
              <w:spacing w:line="100" w:lineRule="atLeast"/>
              <w:jc w:val="both"/>
              <w:textAlignment w:val="baseline"/>
              <w:rPr>
                <w:kern w:val="2"/>
                <w:sz w:val="20"/>
                <w:szCs w:val="20"/>
                <w:lang w:eastAsia="ar-SA"/>
              </w:rPr>
            </w:pPr>
            <w:r>
              <w:rPr>
                <w:kern w:val="2"/>
                <w:sz w:val="20"/>
                <w:szCs w:val="20"/>
                <w:lang w:eastAsia="ar-SA"/>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p>
          <w:p w:rsidR="005B3A66" w:rsidRDefault="005B3A66">
            <w:pPr>
              <w:keepLines/>
              <w:snapToGrid w:val="0"/>
              <w:spacing w:line="100" w:lineRule="atLeast"/>
              <w:jc w:val="both"/>
              <w:textAlignment w:val="baseline"/>
              <w:rPr>
                <w:kern w:val="2"/>
                <w:sz w:val="20"/>
                <w:szCs w:val="20"/>
                <w:lang w:eastAsia="ar-SA"/>
              </w:rPr>
            </w:pPr>
            <w:r>
              <w:rPr>
                <w:kern w:val="2"/>
                <w:sz w:val="20"/>
                <w:szCs w:val="20"/>
                <w:lang w:eastAsia="ar-SA"/>
              </w:rPr>
              <w:t xml:space="preserve">17-01-09 - Слуховой аппарат карманный супермощный </w:t>
            </w:r>
          </w:p>
          <w:p w:rsidR="005B3A66" w:rsidRDefault="005B3A66">
            <w:pPr>
              <w:keepLines/>
              <w:snapToGrid w:val="0"/>
              <w:spacing w:line="100" w:lineRule="atLeast"/>
              <w:jc w:val="both"/>
              <w:textAlignment w:val="baseline"/>
              <w:rPr>
                <w:kern w:val="2"/>
                <w:sz w:val="20"/>
                <w:szCs w:val="20"/>
                <w:lang w:eastAsia="ar-SA"/>
              </w:rPr>
            </w:pPr>
            <w:r>
              <w:rPr>
                <w:kern w:val="2"/>
                <w:sz w:val="20"/>
                <w:szCs w:val="20"/>
                <w:lang w:eastAsia="ar-SA"/>
              </w:rPr>
              <w:t xml:space="preserve">2. </w:t>
            </w:r>
            <w:r>
              <w:rPr>
                <w:kern w:val="2"/>
                <w:sz w:val="20"/>
                <w:szCs w:val="20"/>
                <w:lang w:eastAsia="ar-SA"/>
              </w:rPr>
              <w:t>-</w:t>
            </w:r>
            <w:r w:rsidRPr="005B3A66">
              <w:rPr>
                <w:kern w:val="2"/>
                <w:sz w:val="20"/>
                <w:szCs w:val="20"/>
                <w:lang w:eastAsia="ar-SA"/>
              </w:rPr>
              <w:t>. Максимальный выходной уровень звукового давления</w:t>
            </w:r>
            <w:r>
              <w:rPr>
                <w:kern w:val="2"/>
                <w:sz w:val="20"/>
                <w:szCs w:val="20"/>
                <w:lang w:eastAsia="ar-SA"/>
              </w:rPr>
              <w:t xml:space="preserve"> не менее 140 дБ; </w:t>
            </w:r>
          </w:p>
          <w:p w:rsidR="005B3A66" w:rsidRDefault="005B3A66">
            <w:pPr>
              <w:keepLines/>
              <w:snapToGrid w:val="0"/>
              <w:spacing w:line="100" w:lineRule="atLeast"/>
              <w:jc w:val="both"/>
              <w:textAlignment w:val="baseline"/>
              <w:rPr>
                <w:kern w:val="2"/>
                <w:sz w:val="20"/>
                <w:szCs w:val="20"/>
                <w:lang w:eastAsia="ar-SA"/>
              </w:rPr>
            </w:pPr>
            <w:r>
              <w:rPr>
                <w:kern w:val="2"/>
                <w:sz w:val="20"/>
                <w:szCs w:val="20"/>
                <w:lang w:eastAsia="ar-SA"/>
              </w:rPr>
              <w:t xml:space="preserve">3. Максимальное усиление не менее 80 дБ; </w:t>
            </w:r>
          </w:p>
          <w:p w:rsidR="005B3A66" w:rsidRDefault="005B3A66">
            <w:pPr>
              <w:keepLines/>
              <w:snapToGrid w:val="0"/>
              <w:spacing w:line="100" w:lineRule="atLeast"/>
              <w:jc w:val="both"/>
              <w:textAlignment w:val="baseline"/>
              <w:rPr>
                <w:kern w:val="2"/>
                <w:sz w:val="20"/>
                <w:szCs w:val="20"/>
                <w:lang w:eastAsia="ar-SA"/>
              </w:rPr>
            </w:pPr>
            <w:r>
              <w:rPr>
                <w:kern w:val="2"/>
                <w:sz w:val="20"/>
                <w:szCs w:val="20"/>
                <w:lang w:eastAsia="ar-SA"/>
              </w:rPr>
              <w:t>4. Диапазон частот не более 0,2 - не менее 3,5 кГц;</w:t>
            </w:r>
          </w:p>
          <w:p w:rsidR="005B3A66" w:rsidRDefault="005B3A66">
            <w:pPr>
              <w:keepLines/>
              <w:snapToGrid w:val="0"/>
              <w:spacing w:line="100" w:lineRule="atLeast"/>
              <w:jc w:val="both"/>
              <w:textAlignment w:val="baseline"/>
              <w:rPr>
                <w:kern w:val="2"/>
                <w:sz w:val="20"/>
                <w:szCs w:val="20"/>
                <w:lang w:eastAsia="ar-SA"/>
              </w:rPr>
            </w:pPr>
            <w:r>
              <w:rPr>
                <w:kern w:val="2"/>
                <w:sz w:val="20"/>
                <w:szCs w:val="20"/>
                <w:lang w:eastAsia="ar-SA"/>
              </w:rPr>
              <w:t xml:space="preserve">5. Настройки: регулировка тембра низких частот, регулировка выходного уровня звукового давления, </w:t>
            </w:r>
            <w:r w:rsidR="004A2019">
              <w:rPr>
                <w:kern w:val="2"/>
                <w:sz w:val="20"/>
                <w:szCs w:val="20"/>
                <w:lang w:eastAsia="ar-SA"/>
              </w:rPr>
              <w:t>г</w:t>
            </w:r>
            <w:bookmarkStart w:id="0" w:name="_GoBack"/>
            <w:bookmarkEnd w:id="0"/>
            <w:r>
              <w:rPr>
                <w:kern w:val="2"/>
                <w:sz w:val="20"/>
                <w:szCs w:val="20"/>
                <w:lang w:eastAsia="ar-SA"/>
              </w:rPr>
              <w:t>лубина регулировки выходного уровня звукового давления не менее 15 дБ;</w:t>
            </w:r>
          </w:p>
          <w:p w:rsidR="005B3A66" w:rsidRDefault="005B3A66">
            <w:pPr>
              <w:shd w:val="clear" w:color="auto" w:fill="FFFFFF"/>
              <w:snapToGrid w:val="0"/>
              <w:spacing w:line="254" w:lineRule="auto"/>
              <w:jc w:val="both"/>
              <w:rPr>
                <w:rFonts w:eastAsia="Andale Sans UI"/>
                <w:color w:val="000000"/>
                <w:kern w:val="2"/>
                <w:sz w:val="20"/>
                <w:szCs w:val="20"/>
                <w:lang w:eastAsia="fa-IR" w:bidi="fa-IR"/>
              </w:rPr>
            </w:pPr>
            <w:r>
              <w:rPr>
                <w:kern w:val="2"/>
                <w:sz w:val="20"/>
                <w:szCs w:val="20"/>
                <w:lang w:eastAsia="ar-SA"/>
              </w:rPr>
              <w:lastRenderedPageBreak/>
              <w:t xml:space="preserve">6. Комплектация: телефонная катушка, возможность </w:t>
            </w:r>
            <w:proofErr w:type="spellStart"/>
            <w:r>
              <w:rPr>
                <w:kern w:val="2"/>
                <w:sz w:val="20"/>
                <w:szCs w:val="20"/>
                <w:lang w:eastAsia="ar-SA"/>
              </w:rPr>
              <w:t>псевдобинаурального</w:t>
            </w:r>
            <w:proofErr w:type="spellEnd"/>
            <w:r>
              <w:rPr>
                <w:kern w:val="2"/>
                <w:sz w:val="20"/>
                <w:szCs w:val="20"/>
                <w:lang w:eastAsia="ar-SA"/>
              </w:rPr>
              <w:t xml:space="preserve"> протезирования (V-образный шнур).</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5B3A66" w:rsidRDefault="005B3A66">
            <w:pPr>
              <w:rPr>
                <w:kern w:val="2"/>
                <w:sz w:val="18"/>
                <w:szCs w:val="20"/>
                <w:lang w:eastAsia="ar-SA"/>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shd w:val="clear" w:color="auto" w:fill="FFFFFF"/>
              <w:tabs>
                <w:tab w:val="left" w:pos="708"/>
              </w:tabs>
              <w:suppressAutoHyphens/>
              <w:jc w:val="center"/>
              <w:textAlignment w:val="baseline"/>
              <w:rPr>
                <w:rFonts w:eastAsia="Andale Sans UI" w:cs="Tahoma"/>
                <w:kern w:val="2"/>
                <w:sz w:val="20"/>
                <w:szCs w:val="20"/>
                <w:lang w:eastAsia="fa-IR" w:bidi="fa-IR"/>
              </w:rPr>
            </w:pPr>
            <w:r>
              <w:rPr>
                <w:rFonts w:eastAsia="Andale Sans UI" w:cs="Tahoma"/>
                <w:kern w:val="2"/>
                <w:sz w:val="20"/>
                <w:szCs w:val="20"/>
                <w:lang w:eastAsia="fa-IR" w:bidi="fa-IR"/>
              </w:rPr>
              <w:t>2</w:t>
            </w:r>
          </w:p>
        </w:tc>
      </w:tr>
      <w:tr w:rsidR="005B3A66" w:rsidTr="005B3A66">
        <w:trPr>
          <w:trHeight w:val="437"/>
        </w:trPr>
        <w:tc>
          <w:tcPr>
            <w:tcW w:w="426"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kern w:val="2"/>
                <w:sz w:val="20"/>
                <w:szCs w:val="20"/>
                <w:lang w:eastAsia="ar-SA"/>
              </w:rPr>
            </w:pPr>
            <w:r>
              <w:rPr>
                <w:kern w:val="2"/>
                <w:sz w:val="20"/>
                <w:szCs w:val="20"/>
                <w:lang w:eastAsia="ar-SA"/>
              </w:rPr>
              <w:t>11.</w:t>
            </w:r>
          </w:p>
        </w:tc>
        <w:tc>
          <w:tcPr>
            <w:tcW w:w="2471" w:type="dxa"/>
            <w:tcBorders>
              <w:top w:val="single" w:sz="4" w:space="0" w:color="auto"/>
              <w:left w:val="single" w:sz="4" w:space="0" w:color="auto"/>
              <w:bottom w:val="single" w:sz="4" w:space="0" w:color="auto"/>
              <w:right w:val="single" w:sz="4" w:space="0" w:color="auto"/>
            </w:tcBorders>
            <w:vAlign w:val="center"/>
            <w:hideMark/>
          </w:tcPr>
          <w:p w:rsidR="005B3A66" w:rsidRDefault="005B3A66">
            <w:pPr>
              <w:spacing w:line="100" w:lineRule="atLeast"/>
              <w:jc w:val="center"/>
              <w:rPr>
                <w:sz w:val="20"/>
                <w:szCs w:val="20"/>
                <w:lang w:eastAsia="ar-SA"/>
              </w:rPr>
            </w:pPr>
            <w:r>
              <w:rPr>
                <w:sz w:val="20"/>
                <w:szCs w:val="20"/>
                <w:lang w:eastAsia="ar-SA"/>
              </w:rPr>
              <w:t>17-01-10 - Слуховой аппарат карманный мощный</w:t>
            </w:r>
          </w:p>
        </w:tc>
        <w:tc>
          <w:tcPr>
            <w:tcW w:w="5670" w:type="dxa"/>
            <w:tcBorders>
              <w:top w:val="single" w:sz="4" w:space="0" w:color="auto"/>
              <w:left w:val="single" w:sz="2" w:space="0" w:color="000000"/>
              <w:bottom w:val="single" w:sz="4" w:space="0" w:color="auto"/>
              <w:right w:val="single" w:sz="4" w:space="0" w:color="auto"/>
            </w:tcBorders>
            <w:hideMark/>
          </w:tcPr>
          <w:p w:rsidR="005B3A66" w:rsidRDefault="005B3A66">
            <w:pPr>
              <w:keepLines/>
              <w:snapToGrid w:val="0"/>
              <w:spacing w:line="100" w:lineRule="atLeast"/>
              <w:jc w:val="both"/>
              <w:textAlignment w:val="baseline"/>
              <w:rPr>
                <w:kern w:val="2"/>
                <w:sz w:val="20"/>
                <w:szCs w:val="20"/>
                <w:lang w:eastAsia="ar-SA"/>
              </w:rPr>
            </w:pPr>
            <w:r>
              <w:rPr>
                <w:kern w:val="2"/>
                <w:sz w:val="20"/>
                <w:szCs w:val="20"/>
                <w:lang w:eastAsia="ar-SA"/>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w:t>
            </w:r>
          </w:p>
          <w:p w:rsidR="005B3A66" w:rsidRDefault="005B3A66">
            <w:pPr>
              <w:keepLines/>
              <w:snapToGrid w:val="0"/>
              <w:spacing w:line="100" w:lineRule="atLeast"/>
              <w:jc w:val="both"/>
              <w:textAlignment w:val="baseline"/>
              <w:rPr>
                <w:kern w:val="2"/>
                <w:sz w:val="20"/>
                <w:szCs w:val="20"/>
                <w:lang w:eastAsia="ar-SA"/>
              </w:rPr>
            </w:pPr>
            <w:r>
              <w:rPr>
                <w:kern w:val="2"/>
                <w:sz w:val="20"/>
                <w:szCs w:val="20"/>
                <w:lang w:eastAsia="ar-SA"/>
              </w:rPr>
              <w:t>17-01-10 - Слуховой аппарат карманный мощный</w:t>
            </w:r>
          </w:p>
          <w:p w:rsidR="005B3A66" w:rsidRDefault="005B3A66">
            <w:pPr>
              <w:keepLines/>
              <w:snapToGrid w:val="0"/>
              <w:spacing w:line="100" w:lineRule="atLeast"/>
              <w:jc w:val="both"/>
              <w:textAlignment w:val="baseline"/>
              <w:rPr>
                <w:kern w:val="2"/>
                <w:sz w:val="20"/>
                <w:szCs w:val="20"/>
                <w:lang w:eastAsia="ar-SA"/>
              </w:rPr>
            </w:pPr>
            <w:r>
              <w:rPr>
                <w:kern w:val="2"/>
                <w:sz w:val="20"/>
                <w:szCs w:val="20"/>
                <w:lang w:eastAsia="ar-SA"/>
              </w:rPr>
              <w:t>2. Максимальный выходной уровень звукового давления не менее 132 дБ;</w:t>
            </w:r>
          </w:p>
          <w:p w:rsidR="005B3A66" w:rsidRDefault="005B3A66">
            <w:pPr>
              <w:keepLines/>
              <w:snapToGrid w:val="0"/>
              <w:spacing w:line="100" w:lineRule="atLeast"/>
              <w:jc w:val="both"/>
              <w:textAlignment w:val="baseline"/>
              <w:rPr>
                <w:kern w:val="2"/>
                <w:sz w:val="20"/>
                <w:szCs w:val="20"/>
                <w:lang w:eastAsia="ar-SA"/>
              </w:rPr>
            </w:pPr>
            <w:r>
              <w:rPr>
                <w:kern w:val="2"/>
                <w:sz w:val="20"/>
                <w:szCs w:val="20"/>
                <w:lang w:eastAsia="ar-SA"/>
              </w:rPr>
              <w:t xml:space="preserve">3. Максимальное усиление не менее 65 дБ; </w:t>
            </w:r>
          </w:p>
          <w:p w:rsidR="005B3A66" w:rsidRDefault="005B3A66">
            <w:pPr>
              <w:keepLines/>
              <w:snapToGrid w:val="0"/>
              <w:spacing w:line="100" w:lineRule="atLeast"/>
              <w:jc w:val="both"/>
              <w:textAlignment w:val="baseline"/>
              <w:rPr>
                <w:kern w:val="2"/>
                <w:sz w:val="20"/>
                <w:szCs w:val="20"/>
                <w:lang w:eastAsia="ar-SA"/>
              </w:rPr>
            </w:pPr>
            <w:r>
              <w:rPr>
                <w:kern w:val="2"/>
                <w:sz w:val="20"/>
                <w:szCs w:val="20"/>
                <w:lang w:eastAsia="ar-SA"/>
              </w:rPr>
              <w:t>4. Диапазон частот не более 0,2 – не менее 4,5 кГц;</w:t>
            </w:r>
          </w:p>
          <w:p w:rsidR="005B3A66" w:rsidRDefault="005B3A66">
            <w:pPr>
              <w:keepLines/>
              <w:snapToGrid w:val="0"/>
              <w:spacing w:line="100" w:lineRule="atLeast"/>
              <w:jc w:val="both"/>
              <w:textAlignment w:val="baseline"/>
              <w:rPr>
                <w:kern w:val="2"/>
                <w:sz w:val="20"/>
                <w:szCs w:val="20"/>
                <w:lang w:eastAsia="ar-SA"/>
              </w:rPr>
            </w:pPr>
            <w:r>
              <w:rPr>
                <w:kern w:val="2"/>
                <w:sz w:val="20"/>
                <w:szCs w:val="20"/>
                <w:lang w:eastAsia="ar-SA"/>
              </w:rPr>
              <w:t>5. Настройки: регулировка тембра низких частот, регулировка выходного уровня звукового давления.</w:t>
            </w:r>
          </w:p>
          <w:p w:rsidR="005B3A66" w:rsidRDefault="005B3A66">
            <w:pPr>
              <w:keepLines/>
              <w:snapToGrid w:val="0"/>
              <w:spacing w:line="100" w:lineRule="atLeast"/>
              <w:jc w:val="both"/>
              <w:textAlignment w:val="baseline"/>
              <w:rPr>
                <w:kern w:val="2"/>
                <w:sz w:val="20"/>
                <w:szCs w:val="20"/>
                <w:lang w:eastAsia="ar-SA"/>
              </w:rPr>
            </w:pPr>
            <w:r>
              <w:rPr>
                <w:kern w:val="2"/>
                <w:sz w:val="20"/>
                <w:szCs w:val="20"/>
                <w:lang w:eastAsia="ar-SA"/>
              </w:rPr>
              <w:t>6. Глубина регулировки выходного уровня звукового давления не менее 15 дБ;</w:t>
            </w:r>
          </w:p>
          <w:p w:rsidR="005B3A66" w:rsidRDefault="005B3A66">
            <w:pPr>
              <w:shd w:val="clear" w:color="auto" w:fill="FFFFFF"/>
              <w:snapToGrid w:val="0"/>
              <w:spacing w:line="254" w:lineRule="auto"/>
              <w:jc w:val="both"/>
              <w:rPr>
                <w:rFonts w:eastAsia="Andale Sans UI"/>
                <w:color w:val="000000"/>
                <w:kern w:val="2"/>
                <w:sz w:val="20"/>
                <w:szCs w:val="20"/>
                <w:lang w:eastAsia="fa-IR" w:bidi="fa-IR"/>
              </w:rPr>
            </w:pPr>
            <w:r>
              <w:rPr>
                <w:kern w:val="2"/>
                <w:sz w:val="20"/>
                <w:szCs w:val="20"/>
                <w:lang w:eastAsia="ar-SA"/>
              </w:rPr>
              <w:t xml:space="preserve">7. Комплектация: телефонная катушка, возможность </w:t>
            </w:r>
            <w:proofErr w:type="spellStart"/>
            <w:r>
              <w:rPr>
                <w:kern w:val="2"/>
                <w:sz w:val="20"/>
                <w:szCs w:val="20"/>
                <w:lang w:eastAsia="ar-SA"/>
              </w:rPr>
              <w:t>псевдобинаурального</w:t>
            </w:r>
            <w:proofErr w:type="spellEnd"/>
            <w:r>
              <w:rPr>
                <w:kern w:val="2"/>
                <w:sz w:val="20"/>
                <w:szCs w:val="20"/>
                <w:lang w:eastAsia="ar-SA"/>
              </w:rPr>
              <w:t xml:space="preserve"> протезирования (V-образный шнур).</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5B3A66" w:rsidRDefault="005B3A66">
            <w:pPr>
              <w:rPr>
                <w:kern w:val="2"/>
                <w:sz w:val="18"/>
                <w:szCs w:val="20"/>
                <w:lang w:eastAsia="ar-SA"/>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shd w:val="clear" w:color="auto" w:fill="FFFFFF"/>
              <w:tabs>
                <w:tab w:val="left" w:pos="708"/>
              </w:tabs>
              <w:suppressAutoHyphens/>
              <w:jc w:val="center"/>
              <w:textAlignment w:val="baseline"/>
              <w:rPr>
                <w:rFonts w:eastAsia="Andale Sans UI" w:cs="Tahoma"/>
                <w:kern w:val="2"/>
                <w:sz w:val="20"/>
                <w:szCs w:val="20"/>
                <w:lang w:eastAsia="fa-IR" w:bidi="fa-IR"/>
              </w:rPr>
            </w:pPr>
            <w:r>
              <w:rPr>
                <w:rFonts w:eastAsia="Andale Sans UI" w:cs="Tahoma"/>
                <w:kern w:val="2"/>
                <w:sz w:val="20"/>
                <w:szCs w:val="20"/>
                <w:lang w:eastAsia="fa-IR" w:bidi="fa-IR"/>
              </w:rPr>
              <w:t>13</w:t>
            </w:r>
          </w:p>
        </w:tc>
      </w:tr>
      <w:tr w:rsidR="005B3A66" w:rsidTr="005B3A66">
        <w:trPr>
          <w:trHeight w:val="437"/>
        </w:trPr>
        <w:tc>
          <w:tcPr>
            <w:tcW w:w="14237" w:type="dxa"/>
            <w:gridSpan w:val="4"/>
            <w:tcBorders>
              <w:top w:val="single" w:sz="4" w:space="0" w:color="auto"/>
              <w:left w:val="single" w:sz="4" w:space="0" w:color="auto"/>
              <w:bottom w:val="single" w:sz="4" w:space="0" w:color="auto"/>
              <w:right w:val="single" w:sz="4" w:space="0" w:color="auto"/>
            </w:tcBorders>
            <w:vAlign w:val="center"/>
            <w:hideMark/>
          </w:tcPr>
          <w:p w:rsidR="005B3A66" w:rsidRDefault="005B3A66">
            <w:pPr>
              <w:keepNext/>
              <w:tabs>
                <w:tab w:val="left" w:pos="708"/>
              </w:tabs>
              <w:suppressAutoHyphens/>
              <w:spacing w:line="100" w:lineRule="atLeast"/>
              <w:jc w:val="right"/>
              <w:textAlignment w:val="baseline"/>
              <w:rPr>
                <w:b/>
                <w:kern w:val="2"/>
                <w:sz w:val="20"/>
                <w:szCs w:val="20"/>
                <w:lang w:eastAsia="ar-SA"/>
              </w:rPr>
            </w:pPr>
            <w:r>
              <w:rPr>
                <w:b/>
                <w:kern w:val="2"/>
                <w:sz w:val="20"/>
                <w:szCs w:val="20"/>
                <w:lang w:eastAsia="ar-SA"/>
              </w:rPr>
              <w:t>ИТОГО:</w:t>
            </w:r>
          </w:p>
        </w:tc>
        <w:tc>
          <w:tcPr>
            <w:tcW w:w="1067" w:type="dxa"/>
            <w:tcBorders>
              <w:top w:val="single" w:sz="4" w:space="0" w:color="auto"/>
              <w:left w:val="single" w:sz="4" w:space="0" w:color="auto"/>
              <w:bottom w:val="single" w:sz="4" w:space="0" w:color="auto"/>
              <w:right w:val="single" w:sz="4" w:space="0" w:color="auto"/>
            </w:tcBorders>
            <w:vAlign w:val="center"/>
            <w:hideMark/>
          </w:tcPr>
          <w:p w:rsidR="005B3A66" w:rsidRDefault="005B3A66">
            <w:pPr>
              <w:widowControl w:val="0"/>
              <w:shd w:val="clear" w:color="auto" w:fill="FFFFFF"/>
              <w:tabs>
                <w:tab w:val="left" w:pos="708"/>
              </w:tabs>
              <w:suppressAutoHyphens/>
              <w:jc w:val="center"/>
              <w:textAlignment w:val="baseline"/>
              <w:rPr>
                <w:rFonts w:eastAsia="Andale Sans UI" w:cs="Tahoma"/>
                <w:kern w:val="2"/>
                <w:sz w:val="20"/>
                <w:szCs w:val="20"/>
                <w:lang w:eastAsia="fa-IR" w:bidi="fa-IR"/>
              </w:rPr>
            </w:pPr>
            <w:r>
              <w:rPr>
                <w:rFonts w:eastAsia="Andale Sans UI" w:cs="Tahoma"/>
                <w:kern w:val="2"/>
                <w:sz w:val="20"/>
                <w:szCs w:val="20"/>
                <w:lang w:eastAsia="fa-IR" w:bidi="fa-IR"/>
              </w:rPr>
              <w:t>229</w:t>
            </w:r>
          </w:p>
        </w:tc>
      </w:tr>
    </w:tbl>
    <w:p w:rsidR="005B3A66" w:rsidRDefault="005B3A66" w:rsidP="005B3A66">
      <w:pPr>
        <w:widowControl w:val="0"/>
        <w:rPr>
          <w:bCs/>
          <w:kern w:val="2"/>
          <w:highlight w:val="yellow"/>
          <w:lang w:eastAsia="zh-CN"/>
        </w:rPr>
      </w:pPr>
    </w:p>
    <w:p w:rsidR="00497A2F" w:rsidRDefault="00497A2F"/>
    <w:sectPr w:rsidR="00497A2F" w:rsidSect="005B3A66">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66" w:rsidRDefault="005B3A66" w:rsidP="005B3A66">
      <w:r>
        <w:separator/>
      </w:r>
    </w:p>
  </w:endnote>
  <w:endnote w:type="continuationSeparator" w:id="0">
    <w:p w:rsidR="005B3A66" w:rsidRDefault="005B3A66" w:rsidP="005B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66" w:rsidRDefault="005B3A66" w:rsidP="005B3A66">
      <w:r>
        <w:separator/>
      </w:r>
    </w:p>
  </w:footnote>
  <w:footnote w:type="continuationSeparator" w:id="0">
    <w:p w:rsidR="005B3A66" w:rsidRDefault="005B3A66" w:rsidP="005B3A66">
      <w:r>
        <w:continuationSeparator/>
      </w:r>
    </w:p>
  </w:footnote>
  <w:footnote w:id="1">
    <w:p w:rsidR="005B3A66" w:rsidRDefault="005B3A66" w:rsidP="005B3A66">
      <w:pPr>
        <w:pStyle w:val="a4"/>
        <w:spacing w:after="0"/>
      </w:pPr>
      <w:r>
        <w:rPr>
          <w:rStyle w:val="a7"/>
        </w:rPr>
        <w:footnoteRef/>
      </w:r>
      <w: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rsidR="005B3A66" w:rsidRDefault="005B3A66" w:rsidP="005B3A66">
      <w:pPr>
        <w:pStyle w:val="a4"/>
        <w:spacing w:after="0"/>
      </w:pPr>
      <w:r>
        <w:rPr>
          <w:rStyle w:val="a7"/>
        </w:rPr>
        <w:footnoteRef/>
      </w:r>
      <w: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66"/>
    <w:rsid w:val="00497A2F"/>
    <w:rsid w:val="004A2019"/>
    <w:rsid w:val="005B3A66"/>
    <w:rsid w:val="00F5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C552B-BFBC-481E-B9D5-61DD0E66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semiHidden/>
    <w:locked/>
    <w:rsid w:val="005B3A66"/>
    <w:rPr>
      <w:rFonts w:ascii="Times New Roman" w:eastAsia="Times New Roman" w:hAnsi="Times New Roman" w:cs="Times New Roman"/>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3"/>
    <w:uiPriority w:val="99"/>
    <w:semiHidden/>
    <w:unhideWhenUsed/>
    <w:rsid w:val="005B3A66"/>
    <w:pPr>
      <w:spacing w:after="60"/>
      <w:jc w:val="both"/>
    </w:pPr>
    <w:rPr>
      <w:sz w:val="22"/>
      <w:szCs w:val="22"/>
      <w:lang w:eastAsia="en-US"/>
    </w:rPr>
  </w:style>
  <w:style w:type="character" w:customStyle="1" w:styleId="1">
    <w:name w:val="Текст сноски Знак1"/>
    <w:basedOn w:val="a0"/>
    <w:uiPriority w:val="99"/>
    <w:semiHidden/>
    <w:rsid w:val="005B3A66"/>
    <w:rPr>
      <w:rFonts w:ascii="Times New Roman" w:eastAsia="Times New Roman" w:hAnsi="Times New Roman" w:cs="Times New Roman"/>
      <w:sz w:val="20"/>
      <w:szCs w:val="20"/>
      <w:lang w:eastAsia="ru-RU"/>
    </w:rPr>
  </w:style>
  <w:style w:type="paragraph" w:styleId="a5">
    <w:name w:val="Title"/>
    <w:basedOn w:val="a"/>
    <w:link w:val="a6"/>
    <w:qFormat/>
    <w:rsid w:val="005B3A66"/>
    <w:pPr>
      <w:jc w:val="center"/>
    </w:pPr>
    <w:rPr>
      <w:b/>
      <w:sz w:val="26"/>
      <w:szCs w:val="20"/>
    </w:rPr>
  </w:style>
  <w:style w:type="character" w:customStyle="1" w:styleId="a6">
    <w:name w:val="Название Знак"/>
    <w:basedOn w:val="a0"/>
    <w:link w:val="a5"/>
    <w:rsid w:val="005B3A66"/>
    <w:rPr>
      <w:rFonts w:ascii="Times New Roman" w:eastAsia="Times New Roman" w:hAnsi="Times New Roman" w:cs="Times New Roman"/>
      <w:b/>
      <w:sz w:val="26"/>
      <w:szCs w:val="20"/>
      <w:lang w:eastAsia="ru-RU"/>
    </w:rPr>
  </w:style>
  <w:style w:type="character" w:styleId="a7">
    <w:name w:val="footnote reference"/>
    <w:aliases w:val="Ссылка на сноску 45"/>
    <w:uiPriority w:val="99"/>
    <w:semiHidden/>
    <w:unhideWhenUsed/>
    <w:rsid w:val="005B3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22979">
      <w:bodyDiv w:val="1"/>
      <w:marLeft w:val="0"/>
      <w:marRight w:val="0"/>
      <w:marTop w:val="0"/>
      <w:marBottom w:val="0"/>
      <w:divBdr>
        <w:top w:val="none" w:sz="0" w:space="0" w:color="auto"/>
        <w:left w:val="none" w:sz="0" w:space="0" w:color="auto"/>
        <w:bottom w:val="none" w:sz="0" w:space="0" w:color="auto"/>
        <w:right w:val="none" w:sz="0" w:space="0" w:color="auto"/>
      </w:divBdr>
    </w:div>
    <w:div w:id="7952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1715</Words>
  <Characters>9781</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3</cp:revision>
  <dcterms:created xsi:type="dcterms:W3CDTF">2020-07-27T10:59:00Z</dcterms:created>
  <dcterms:modified xsi:type="dcterms:W3CDTF">2020-07-27T11:02:00Z</dcterms:modified>
</cp:coreProperties>
</file>