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7C" w:rsidRPr="0086633F" w:rsidRDefault="002A0E7C" w:rsidP="002A0E7C">
      <w:pPr>
        <w:pStyle w:val="ConsPlusNormal"/>
        <w:ind w:firstLine="0"/>
        <w:jc w:val="center"/>
        <w:rPr>
          <w:rFonts w:ascii="Times New Roman" w:hAnsi="Times New Roman" w:cs="Times New Roman"/>
          <w:sz w:val="22"/>
          <w:szCs w:val="22"/>
        </w:rPr>
      </w:pPr>
      <w:r w:rsidRPr="0086633F">
        <w:rPr>
          <w:rFonts w:ascii="Times New Roman" w:hAnsi="Times New Roman" w:cs="Times New Roman"/>
          <w:sz w:val="22"/>
          <w:szCs w:val="22"/>
        </w:rPr>
        <w:t>Техническое задание</w:t>
      </w:r>
    </w:p>
    <w:p w:rsidR="00CF5A10" w:rsidRPr="0086633F" w:rsidRDefault="00526EB6" w:rsidP="00CF5A10">
      <w:pPr>
        <w:pStyle w:val="ConsPlusNormal"/>
        <w:ind w:firstLine="0"/>
        <w:jc w:val="center"/>
        <w:rPr>
          <w:rFonts w:ascii="Times New Roman" w:hAnsi="Times New Roman" w:cs="Times New Roman"/>
          <w:sz w:val="22"/>
          <w:szCs w:val="22"/>
        </w:rPr>
      </w:pPr>
      <w:r w:rsidRPr="0086633F">
        <w:rPr>
          <w:rFonts w:ascii="Times New Roman" w:hAnsi="Times New Roman" w:cs="Times New Roman"/>
          <w:sz w:val="22"/>
          <w:szCs w:val="22"/>
        </w:rPr>
        <w:t xml:space="preserve">на выполнение работ по изготовлению </w:t>
      </w:r>
      <w:r w:rsidR="00DF64BD" w:rsidRPr="0086633F">
        <w:rPr>
          <w:rFonts w:ascii="Times New Roman" w:hAnsi="Times New Roman" w:cs="Times New Roman"/>
          <w:sz w:val="22"/>
          <w:szCs w:val="22"/>
        </w:rPr>
        <w:t>протезов</w:t>
      </w:r>
      <w:r w:rsidR="00BD24A8" w:rsidRPr="0086633F">
        <w:rPr>
          <w:rFonts w:ascii="Times New Roman" w:hAnsi="Times New Roman" w:cs="Times New Roman"/>
          <w:sz w:val="22"/>
          <w:szCs w:val="22"/>
        </w:rPr>
        <w:t xml:space="preserve"> </w:t>
      </w:r>
      <w:r w:rsidR="00156856" w:rsidRPr="0086633F">
        <w:rPr>
          <w:rFonts w:ascii="Times New Roman" w:hAnsi="Times New Roman" w:cs="Times New Roman"/>
          <w:sz w:val="22"/>
          <w:szCs w:val="22"/>
        </w:rPr>
        <w:t>нижних конечностей</w:t>
      </w:r>
    </w:p>
    <w:p w:rsidR="00526EB6" w:rsidRPr="0086633F" w:rsidRDefault="00526EB6" w:rsidP="00CF5A10">
      <w:pPr>
        <w:pStyle w:val="ConsPlusNormal"/>
        <w:ind w:firstLine="0"/>
        <w:jc w:val="center"/>
        <w:rPr>
          <w:rFonts w:ascii="Times New Roman" w:hAnsi="Times New Roman" w:cs="Times New Roman"/>
          <w:sz w:val="22"/>
          <w:szCs w:val="22"/>
        </w:rPr>
      </w:pPr>
      <w:r w:rsidRPr="0086633F">
        <w:rPr>
          <w:rFonts w:ascii="Times New Roman" w:hAnsi="Times New Roman" w:cs="Times New Roman"/>
          <w:sz w:val="22"/>
          <w:szCs w:val="22"/>
        </w:rPr>
        <w:t>инвалид</w:t>
      </w:r>
      <w:r w:rsidR="00E31F7F" w:rsidRPr="0086633F">
        <w:rPr>
          <w:rFonts w:ascii="Times New Roman" w:hAnsi="Times New Roman" w:cs="Times New Roman"/>
          <w:sz w:val="22"/>
          <w:szCs w:val="22"/>
        </w:rPr>
        <w:t>ам</w:t>
      </w:r>
      <w:r w:rsidRPr="0086633F">
        <w:rPr>
          <w:rFonts w:ascii="Times New Roman" w:hAnsi="Times New Roman" w:cs="Times New Roman"/>
          <w:sz w:val="22"/>
          <w:szCs w:val="22"/>
        </w:rPr>
        <w:t xml:space="preserve"> </w:t>
      </w:r>
      <w:r w:rsidR="00E31F7F" w:rsidRPr="0086633F">
        <w:rPr>
          <w:rFonts w:ascii="Times New Roman" w:hAnsi="Times New Roman" w:cs="Times New Roman"/>
          <w:sz w:val="22"/>
          <w:szCs w:val="22"/>
        </w:rPr>
        <w:t xml:space="preserve">и отдельным категориям граждан из числа ветеранов </w:t>
      </w:r>
      <w:r w:rsidRPr="0086633F">
        <w:rPr>
          <w:rFonts w:ascii="Times New Roman" w:hAnsi="Times New Roman" w:cs="Times New Roman"/>
          <w:sz w:val="22"/>
          <w:szCs w:val="22"/>
        </w:rPr>
        <w:t>в 2020 году</w:t>
      </w:r>
    </w:p>
    <w:p w:rsidR="00D86661" w:rsidRPr="0086633F" w:rsidRDefault="00D86661" w:rsidP="00CF5A10">
      <w:pPr>
        <w:pStyle w:val="ConsPlusNormal"/>
        <w:ind w:firstLine="0"/>
        <w:jc w:val="center"/>
        <w:rPr>
          <w:rFonts w:ascii="Times New Roman" w:hAnsi="Times New Roman" w:cs="Times New Roman"/>
          <w:sz w:val="22"/>
          <w:szCs w:val="22"/>
        </w:rPr>
      </w:pPr>
    </w:p>
    <w:p w:rsidR="00D86661" w:rsidRPr="0086633F" w:rsidRDefault="00D86661" w:rsidP="00D86661">
      <w:pPr>
        <w:pStyle w:val="ConsPlusNormal"/>
        <w:ind w:firstLine="0"/>
        <w:rPr>
          <w:rFonts w:ascii="Times New Roman" w:hAnsi="Times New Roman" w:cs="Times New Roman"/>
          <w:sz w:val="22"/>
          <w:szCs w:val="22"/>
        </w:rPr>
      </w:pPr>
      <w:r w:rsidRPr="0086633F">
        <w:rPr>
          <w:rFonts w:ascii="Times New Roman" w:hAnsi="Times New Roman" w:cs="Times New Roman"/>
          <w:sz w:val="22"/>
          <w:szCs w:val="22"/>
        </w:rPr>
        <w:t xml:space="preserve">Начальная (максимальная) цена контракта: </w:t>
      </w:r>
      <w:r w:rsidR="00FC7EE0" w:rsidRPr="0086633F">
        <w:rPr>
          <w:rFonts w:ascii="Times New Roman" w:hAnsi="Times New Roman" w:cs="Times New Roman"/>
          <w:sz w:val="22"/>
          <w:szCs w:val="22"/>
        </w:rPr>
        <w:t>38</w:t>
      </w:r>
      <w:r w:rsidR="00DF64BD" w:rsidRPr="0086633F">
        <w:rPr>
          <w:rFonts w:ascii="Times New Roman" w:hAnsi="Times New Roman" w:cs="Times New Roman"/>
          <w:sz w:val="22"/>
          <w:szCs w:val="22"/>
        </w:rPr>
        <w:t> </w:t>
      </w:r>
      <w:r w:rsidRPr="0086633F">
        <w:rPr>
          <w:rFonts w:ascii="Times New Roman" w:hAnsi="Times New Roman" w:cs="Times New Roman"/>
          <w:sz w:val="22"/>
          <w:szCs w:val="22"/>
        </w:rPr>
        <w:t>000</w:t>
      </w:r>
      <w:r w:rsidR="00DF64BD" w:rsidRPr="0086633F">
        <w:rPr>
          <w:rFonts w:ascii="Times New Roman" w:hAnsi="Times New Roman" w:cs="Times New Roman"/>
          <w:sz w:val="22"/>
          <w:szCs w:val="22"/>
        </w:rPr>
        <w:t xml:space="preserve"> 00</w:t>
      </w:r>
      <w:r w:rsidRPr="0086633F">
        <w:rPr>
          <w:rFonts w:ascii="Times New Roman" w:hAnsi="Times New Roman" w:cs="Times New Roman"/>
          <w:sz w:val="22"/>
          <w:szCs w:val="22"/>
        </w:rPr>
        <w:t>0 (</w:t>
      </w:r>
      <w:r w:rsidR="00FC7EE0" w:rsidRPr="0086633F">
        <w:rPr>
          <w:rFonts w:ascii="Times New Roman" w:hAnsi="Times New Roman" w:cs="Times New Roman"/>
          <w:sz w:val="22"/>
          <w:szCs w:val="22"/>
        </w:rPr>
        <w:t>тридцать восемь миллионов</w:t>
      </w:r>
      <w:r w:rsidRPr="0086633F">
        <w:rPr>
          <w:rFonts w:ascii="Times New Roman" w:hAnsi="Times New Roman" w:cs="Times New Roman"/>
          <w:sz w:val="22"/>
          <w:szCs w:val="22"/>
        </w:rPr>
        <w:t>) руб. 00 коп.</w:t>
      </w:r>
    </w:p>
    <w:p w:rsidR="00D86661" w:rsidRPr="0086633F" w:rsidRDefault="00D86661" w:rsidP="00D86661">
      <w:pPr>
        <w:pStyle w:val="ConsPlusNormal"/>
        <w:ind w:firstLine="0"/>
        <w:rPr>
          <w:rFonts w:ascii="Times New Roman" w:hAnsi="Times New Roman" w:cs="Times New Roman"/>
          <w:sz w:val="22"/>
          <w:szCs w:val="22"/>
        </w:rPr>
      </w:pPr>
      <w:r w:rsidRPr="0086633F">
        <w:rPr>
          <w:rFonts w:ascii="Times New Roman" w:hAnsi="Times New Roman" w:cs="Times New Roman"/>
          <w:sz w:val="22"/>
          <w:szCs w:val="22"/>
        </w:rPr>
        <w:t xml:space="preserve">Начальная сумма цен единиц работ: </w:t>
      </w:r>
      <w:r w:rsidR="009978F7" w:rsidRPr="0086633F">
        <w:rPr>
          <w:rFonts w:ascii="Times New Roman" w:hAnsi="Times New Roman" w:cs="Times New Roman"/>
          <w:sz w:val="22"/>
          <w:szCs w:val="22"/>
        </w:rPr>
        <w:t xml:space="preserve">11 082 252 </w:t>
      </w:r>
      <w:r w:rsidRPr="0086633F">
        <w:rPr>
          <w:rFonts w:ascii="Times New Roman" w:hAnsi="Times New Roman" w:cs="Times New Roman"/>
          <w:sz w:val="22"/>
          <w:szCs w:val="22"/>
        </w:rPr>
        <w:t>(</w:t>
      </w:r>
      <w:r w:rsidR="009978F7" w:rsidRPr="0086633F">
        <w:rPr>
          <w:rFonts w:ascii="Times New Roman" w:hAnsi="Times New Roman" w:cs="Times New Roman"/>
          <w:sz w:val="22"/>
          <w:szCs w:val="22"/>
        </w:rPr>
        <w:t>одиннадцать</w:t>
      </w:r>
      <w:r w:rsidR="00875F05" w:rsidRPr="0086633F">
        <w:rPr>
          <w:rFonts w:ascii="Times New Roman" w:hAnsi="Times New Roman" w:cs="Times New Roman"/>
          <w:sz w:val="22"/>
          <w:szCs w:val="22"/>
        </w:rPr>
        <w:t xml:space="preserve"> миллионов </w:t>
      </w:r>
      <w:r w:rsidR="009978F7" w:rsidRPr="0086633F">
        <w:rPr>
          <w:rFonts w:ascii="Times New Roman" w:hAnsi="Times New Roman" w:cs="Times New Roman"/>
          <w:sz w:val="22"/>
          <w:szCs w:val="22"/>
        </w:rPr>
        <w:t>восемьдесят две</w:t>
      </w:r>
      <w:r w:rsidR="00875F05" w:rsidRPr="0086633F">
        <w:rPr>
          <w:rFonts w:ascii="Times New Roman" w:hAnsi="Times New Roman" w:cs="Times New Roman"/>
          <w:sz w:val="22"/>
          <w:szCs w:val="22"/>
        </w:rPr>
        <w:t xml:space="preserve"> тысячи </w:t>
      </w:r>
      <w:r w:rsidR="009978F7" w:rsidRPr="0086633F">
        <w:rPr>
          <w:rFonts w:ascii="Times New Roman" w:hAnsi="Times New Roman" w:cs="Times New Roman"/>
          <w:sz w:val="22"/>
          <w:szCs w:val="22"/>
        </w:rPr>
        <w:t>двести пятьдесят два</w:t>
      </w:r>
      <w:r w:rsidRPr="0086633F">
        <w:rPr>
          <w:rFonts w:ascii="Times New Roman" w:hAnsi="Times New Roman" w:cs="Times New Roman"/>
          <w:sz w:val="22"/>
          <w:szCs w:val="22"/>
        </w:rPr>
        <w:t xml:space="preserve">) руб.  </w:t>
      </w:r>
      <w:r w:rsidR="009978F7" w:rsidRPr="0086633F">
        <w:rPr>
          <w:rFonts w:ascii="Times New Roman" w:hAnsi="Times New Roman" w:cs="Times New Roman"/>
          <w:sz w:val="22"/>
          <w:szCs w:val="22"/>
        </w:rPr>
        <w:t>00</w:t>
      </w:r>
      <w:r w:rsidR="00875F05" w:rsidRPr="0086633F">
        <w:rPr>
          <w:rFonts w:ascii="Times New Roman" w:hAnsi="Times New Roman" w:cs="Times New Roman"/>
          <w:sz w:val="22"/>
          <w:szCs w:val="22"/>
        </w:rPr>
        <w:t xml:space="preserve"> </w:t>
      </w:r>
      <w:r w:rsidRPr="0086633F">
        <w:rPr>
          <w:rFonts w:ascii="Times New Roman" w:hAnsi="Times New Roman" w:cs="Times New Roman"/>
          <w:sz w:val="22"/>
          <w:szCs w:val="22"/>
        </w:rPr>
        <w:t>коп.</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812"/>
        <w:gridCol w:w="5722"/>
        <w:gridCol w:w="1276"/>
        <w:gridCol w:w="1559"/>
      </w:tblGrid>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 п/п</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Наименование</w:t>
            </w:r>
          </w:p>
        </w:tc>
        <w:tc>
          <w:tcPr>
            <w:tcW w:w="5722" w:type="dxa"/>
            <w:tcBorders>
              <w:top w:val="single" w:sz="4" w:space="0" w:color="auto"/>
              <w:left w:val="single" w:sz="4" w:space="0" w:color="auto"/>
              <w:bottom w:val="single" w:sz="4" w:space="0" w:color="auto"/>
              <w:right w:val="single" w:sz="4" w:space="0" w:color="auto"/>
            </w:tcBorders>
            <w:shd w:val="clear" w:color="auto" w:fill="auto"/>
            <w:hideMark/>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Описание функциональных и технических характеристик</w:t>
            </w: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Цена за единицу, руб</w:t>
            </w:r>
          </w:p>
        </w:tc>
        <w:tc>
          <w:tcPr>
            <w:tcW w:w="1559"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Максимальное значение цены контракта, руб.</w:t>
            </w:r>
          </w:p>
        </w:tc>
      </w:tr>
      <w:tr w:rsidR="00283CE1"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283CE1" w:rsidRPr="0086633F" w:rsidRDefault="00283CE1"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1</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283CE1" w:rsidRPr="0086633F" w:rsidRDefault="00283CE1"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голени немодульный, в том числе при врожденном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283CE1" w:rsidRPr="0086633F" w:rsidRDefault="00283CE1" w:rsidP="0086633F">
            <w:pPr>
              <w:rPr>
                <w:rFonts w:ascii="Times New Roman" w:eastAsia="Times New Roman" w:hAnsi="Times New Roman"/>
                <w:sz w:val="20"/>
                <w:szCs w:val="20"/>
              </w:rPr>
            </w:pPr>
            <w:r w:rsidRPr="0086633F">
              <w:rPr>
                <w:rFonts w:ascii="Times New Roman" w:eastAsia="Times New Roman" w:hAnsi="Times New Roman"/>
                <w:sz w:val="20"/>
                <w:szCs w:val="20"/>
              </w:rPr>
              <w:t xml:space="preserve">Протез голени немодульного типа. Формообразующая часть косметической облицовки: листовой поролон. Косметическое покрытие: чулки ортопедические, перлоновые. Приемная гильза индивидуальная изготовленная по обчерку и размерам или по индивидуальному слепку с культи инвалида. Материал гильзы: кожа или литьевой слоистый пластик на основе акриловых смол, допускается применение вкладной гильзы из вспененного пенополиуретана или без нее. Крепление протеза с использованием гильзы бедра (манжеты с шинами) или кожаных полуфабрикатов (без шин). Регулировочно-соединительные устройства соответствуют весу инвалида. Стопа шарнирная, полиуретановая, монолитная. Протез комплектуется 2 чехлами шерстяными, 2 чехлами хлопчатобумажными. Тип протеза: постоянный. </w:t>
            </w:r>
          </w:p>
        </w:tc>
        <w:tc>
          <w:tcPr>
            <w:tcW w:w="1276" w:type="dxa"/>
            <w:tcBorders>
              <w:top w:val="single" w:sz="4" w:space="0" w:color="auto"/>
              <w:left w:val="single" w:sz="4" w:space="0" w:color="auto"/>
              <w:bottom w:val="single" w:sz="4" w:space="0" w:color="auto"/>
              <w:right w:val="single" w:sz="4" w:space="0" w:color="auto"/>
            </w:tcBorders>
          </w:tcPr>
          <w:p w:rsidR="00283CE1" w:rsidRPr="0086633F" w:rsidRDefault="009978F7"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117 911,67</w:t>
            </w:r>
          </w:p>
        </w:tc>
        <w:tc>
          <w:tcPr>
            <w:tcW w:w="1559" w:type="dxa"/>
            <w:vMerge w:val="restart"/>
            <w:tcBorders>
              <w:top w:val="single" w:sz="4" w:space="0" w:color="auto"/>
              <w:left w:val="single" w:sz="4" w:space="0" w:color="auto"/>
              <w:right w:val="single" w:sz="4" w:space="0" w:color="auto"/>
            </w:tcBorders>
          </w:tcPr>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9978F7"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11 082 252,00</w:t>
            </w: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tc>
      </w:tr>
      <w:tr w:rsidR="00283CE1"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283CE1" w:rsidRPr="0086633F" w:rsidRDefault="00283CE1"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283CE1" w:rsidRPr="0086633F" w:rsidRDefault="00283CE1"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голени модульный, в том числе при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283CE1" w:rsidRPr="0086633F" w:rsidRDefault="00283CE1" w:rsidP="002F4BF0">
            <w:pPr>
              <w:rPr>
                <w:rFonts w:ascii="Times New Roman" w:eastAsia="Times New Roman" w:hAnsi="Times New Roman"/>
                <w:sz w:val="20"/>
                <w:szCs w:val="20"/>
              </w:rPr>
            </w:pPr>
            <w:r w:rsidRPr="0086633F">
              <w:rPr>
                <w:rFonts w:ascii="Times New Roman" w:eastAsia="Times New Roman" w:hAnsi="Times New Roman"/>
                <w:sz w:val="20"/>
                <w:szCs w:val="20"/>
              </w:rPr>
              <w:t>Протез голени модульного типа для пациентов с низкой активностью. Облицовка мягкая, полиуретановая (листовой поролон), покрытие облицовки: чулки силоновые ортопедические. Приемная гильза индивидуальная, изготовленная по индивидуальному слепку с культи инвалида; количество приемных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с использованием кожаных полуфабрикатов (без шин) или с использованием наколенника или за счет формы приемной гильзы.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Тип протеза: постоянный.</w:t>
            </w:r>
          </w:p>
          <w:p w:rsidR="00283CE1" w:rsidRPr="0086633F" w:rsidRDefault="00283CE1" w:rsidP="002F4BF0">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9978F7"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127 176,00</w:t>
            </w:r>
          </w:p>
        </w:tc>
        <w:tc>
          <w:tcPr>
            <w:tcW w:w="1559" w:type="dxa"/>
            <w:vMerge/>
            <w:tcBorders>
              <w:left w:val="single" w:sz="4" w:space="0" w:color="auto"/>
              <w:right w:val="single" w:sz="4" w:space="0" w:color="auto"/>
            </w:tcBorders>
          </w:tcPr>
          <w:p w:rsidR="00283CE1" w:rsidRPr="0086633F" w:rsidRDefault="00283CE1" w:rsidP="002F4BF0">
            <w:pPr>
              <w:rPr>
                <w:rFonts w:ascii="Times New Roman" w:eastAsia="Times New Roman" w:hAnsi="Times New Roman"/>
                <w:b/>
                <w:sz w:val="20"/>
                <w:szCs w:val="20"/>
              </w:rPr>
            </w:pPr>
          </w:p>
        </w:tc>
      </w:tr>
      <w:tr w:rsidR="00283CE1"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283CE1" w:rsidRPr="0086633F" w:rsidRDefault="00283CE1"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3</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283CE1" w:rsidRPr="0086633F" w:rsidRDefault="00283CE1"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голени модульный, в том числе при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283CE1" w:rsidRPr="0086633F" w:rsidRDefault="00283CE1" w:rsidP="002F4BF0">
            <w:pPr>
              <w:rPr>
                <w:rFonts w:ascii="Times New Roman" w:eastAsia="Times New Roman" w:hAnsi="Times New Roman"/>
                <w:sz w:val="20"/>
                <w:szCs w:val="20"/>
              </w:rPr>
            </w:pPr>
            <w:r w:rsidRPr="0086633F">
              <w:rPr>
                <w:rFonts w:ascii="Times New Roman" w:eastAsia="Times New Roman" w:hAnsi="Times New Roman"/>
                <w:b/>
                <w:sz w:val="20"/>
                <w:szCs w:val="20"/>
              </w:rPr>
              <w:t xml:space="preserve"> </w:t>
            </w:r>
            <w:r w:rsidRPr="0086633F">
              <w:rPr>
                <w:rFonts w:ascii="Times New Roman" w:eastAsia="Times New Roman" w:hAnsi="Times New Roman"/>
                <w:sz w:val="20"/>
                <w:szCs w:val="20"/>
              </w:rPr>
              <w:t xml:space="preserve">Протез голени модульного типа. Облицовка мягкая, полиуретановая (листовой поролон), покрытие облицовки: чулки силоновые или перлоновые, ортопедические. Приемная гильза индивидуальная, изготовленная по индивидуальному слепку с культи инвалида; количество приемных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с использованием кожаных полуфабрикатов (без шин) или с использованием наколенника или за счет формы приемной гильзы. Регулировочно-соединительные устройства должны соответствовать весу инвалида. Стопа со средней степенью энергосбережения с пружинными элементами, обеспечивающими физиологичный перекат или стопа анатомической формы с гладкой поверхностью, сформированными пальцами и отставленным большим пальцем. </w:t>
            </w:r>
          </w:p>
          <w:p w:rsidR="00283CE1" w:rsidRPr="0086633F" w:rsidRDefault="00283CE1" w:rsidP="0086633F">
            <w:pPr>
              <w:rPr>
                <w:rFonts w:ascii="Times New Roman" w:eastAsia="Times New Roman" w:hAnsi="Times New Roman"/>
                <w:sz w:val="20"/>
                <w:szCs w:val="20"/>
              </w:rPr>
            </w:pPr>
            <w:r w:rsidRPr="0086633F">
              <w:rPr>
                <w:rFonts w:ascii="Times New Roman" w:eastAsia="Times New Roman" w:hAnsi="Times New Roman"/>
                <w:sz w:val="20"/>
                <w:szCs w:val="20"/>
              </w:rPr>
              <w:t>Тип протеза: постоянный.</w:t>
            </w:r>
          </w:p>
        </w:tc>
        <w:tc>
          <w:tcPr>
            <w:tcW w:w="1276" w:type="dxa"/>
            <w:tcBorders>
              <w:top w:val="single" w:sz="4" w:space="0" w:color="auto"/>
              <w:left w:val="single" w:sz="4" w:space="0" w:color="auto"/>
              <w:bottom w:val="single" w:sz="4" w:space="0" w:color="auto"/>
              <w:right w:val="single" w:sz="4" w:space="0" w:color="auto"/>
            </w:tcBorders>
          </w:tcPr>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9978F7"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153979,00</w:t>
            </w:r>
          </w:p>
        </w:tc>
        <w:tc>
          <w:tcPr>
            <w:tcW w:w="1559" w:type="dxa"/>
            <w:vMerge/>
            <w:tcBorders>
              <w:left w:val="single" w:sz="4" w:space="0" w:color="auto"/>
              <w:right w:val="single" w:sz="4" w:space="0" w:color="auto"/>
            </w:tcBorders>
          </w:tcPr>
          <w:p w:rsidR="00283CE1" w:rsidRPr="0086633F" w:rsidRDefault="00283CE1" w:rsidP="002F4BF0">
            <w:pPr>
              <w:rPr>
                <w:rFonts w:ascii="Times New Roman" w:eastAsia="Times New Roman" w:hAnsi="Times New Roman"/>
                <w:b/>
                <w:sz w:val="20"/>
                <w:szCs w:val="20"/>
              </w:rPr>
            </w:pPr>
          </w:p>
        </w:tc>
      </w:tr>
      <w:tr w:rsidR="00283CE1"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283CE1" w:rsidRPr="0086633F" w:rsidRDefault="00283CE1"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4</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283CE1" w:rsidRPr="0086633F" w:rsidRDefault="00283CE1"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голени модульный, в том числе при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283CE1" w:rsidRPr="0086633F" w:rsidRDefault="00283CE1" w:rsidP="002F4BF0">
            <w:pPr>
              <w:rPr>
                <w:rFonts w:ascii="Times New Roman" w:eastAsia="Times New Roman" w:hAnsi="Times New Roman"/>
                <w:sz w:val="20"/>
                <w:szCs w:val="20"/>
              </w:rPr>
            </w:pPr>
            <w:r w:rsidRPr="0086633F">
              <w:rPr>
                <w:rFonts w:ascii="Times New Roman" w:eastAsia="Times New Roman" w:hAnsi="Times New Roman"/>
                <w:sz w:val="20"/>
                <w:szCs w:val="20"/>
              </w:rPr>
              <w:t xml:space="preserve">Протез голени с силиконовым чехлом на короткую и среднюю культю, модульный. Формообразующая часть косметической облицовки: модульная мягкая полиуретановая, листовой поролон или полужёсткая эластичная. Косметическое покрытие облицовки - чулки ортопедические перлоновые или силоновые, допускается покрытие защитное плёночное. Приёмная гильза </w:t>
            </w:r>
            <w:r w:rsidRPr="0086633F">
              <w:rPr>
                <w:rFonts w:ascii="Times New Roman" w:eastAsia="Times New Roman" w:hAnsi="Times New Roman"/>
                <w:sz w:val="20"/>
                <w:szCs w:val="20"/>
              </w:rPr>
              <w:lastRenderedPageBreak/>
              <w:t>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гелиевые, крепление с использованием замка.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 Тип протеза: постоянный.</w:t>
            </w:r>
          </w:p>
          <w:p w:rsidR="00283CE1" w:rsidRPr="0086633F" w:rsidRDefault="00283CE1" w:rsidP="002F4BF0">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283CE1" w:rsidP="002F4BF0">
            <w:pPr>
              <w:jc w:val="center"/>
              <w:rPr>
                <w:rFonts w:ascii="Times New Roman" w:eastAsia="Times New Roman" w:hAnsi="Times New Roman"/>
                <w:sz w:val="20"/>
                <w:szCs w:val="20"/>
              </w:rPr>
            </w:pPr>
          </w:p>
          <w:p w:rsidR="00283CE1" w:rsidRPr="0086633F" w:rsidRDefault="009978F7"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234380,33</w:t>
            </w:r>
          </w:p>
        </w:tc>
        <w:tc>
          <w:tcPr>
            <w:tcW w:w="1559" w:type="dxa"/>
            <w:vMerge/>
            <w:tcBorders>
              <w:left w:val="single" w:sz="4" w:space="0" w:color="auto"/>
              <w:bottom w:val="single" w:sz="4" w:space="0" w:color="auto"/>
              <w:right w:val="single" w:sz="4" w:space="0" w:color="auto"/>
            </w:tcBorders>
          </w:tcPr>
          <w:p w:rsidR="00283CE1" w:rsidRPr="0086633F" w:rsidRDefault="00283CE1" w:rsidP="002F4BF0">
            <w:pPr>
              <w:rPr>
                <w:rFonts w:ascii="Times New Roman" w:eastAsia="Times New Roman" w:hAnsi="Times New Roman"/>
                <w:sz w:val="20"/>
                <w:szCs w:val="20"/>
              </w:rPr>
            </w:pPr>
          </w:p>
        </w:tc>
      </w:tr>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lastRenderedPageBreak/>
              <w:t>5</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голени модульный, в том числе при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Протез голени модульный. Облицовка мягкая полиуретановая. Косметическое покрытие облицовки: чулки ортопедические перлоновые или силоновые. Приемная гильза: индивидуальная, изготовленная по индивидуальному слепку с культи инвалида. Одна примерочная гильза из термопласта. Постоянная гильза из литьевого слоистого пластика на основе акриловых смол. В качестве вкладного элемента применяются чехлы полимерные гелиевые. Крепление протеза за счет выпускного вакуумного клапана и полимерного наколенника.  Регулировочно-соединительные устройства должны соответствовать весу инвалида. Стопа со средним уровнем энергосбережения для инвалидов со средним и повышенным уровнем активности. Тип протеза: постоянный.</w:t>
            </w:r>
          </w:p>
          <w:p w:rsidR="00283CE1" w:rsidRPr="0086633F" w:rsidRDefault="00283CE1" w:rsidP="002F4BF0">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9978F7"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195391,33</w:t>
            </w:r>
          </w:p>
        </w:tc>
        <w:tc>
          <w:tcPr>
            <w:tcW w:w="1559" w:type="dxa"/>
            <w:vMerge w:val="restart"/>
            <w:tcBorders>
              <w:top w:val="single" w:sz="4" w:space="0" w:color="auto"/>
              <w:left w:val="single" w:sz="4" w:space="0" w:color="auto"/>
              <w:right w:val="single" w:sz="4" w:space="0" w:color="auto"/>
            </w:tcBorders>
          </w:tcPr>
          <w:p w:rsidR="00DF64BD" w:rsidRPr="0086633F" w:rsidRDefault="00DF64BD" w:rsidP="002F4BF0">
            <w:pPr>
              <w:rPr>
                <w:rFonts w:ascii="Times New Roman" w:eastAsia="Times New Roman" w:hAnsi="Times New Roman"/>
                <w:sz w:val="20"/>
                <w:szCs w:val="20"/>
              </w:rPr>
            </w:pPr>
          </w:p>
        </w:tc>
      </w:tr>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6</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голени модульный, в том числе при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Протез голени с силиконовым чехлом на короткую и среднюю культю, модульный. 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применяется силикон-лайнер с замковым креплением. Регулировочно-соединительные устройства соответствуют весу инвалида. Стопа со средней степенью энергосбережения, с пружинными элементами, обеспечивающими физиологичный перекат и отдачу накопленной энергии, или стопа с высокой степенью энергосбережения из гибких карбоновых пружин и эластичного полиуретана. Тип протеза: постоянный.</w:t>
            </w:r>
          </w:p>
          <w:p w:rsidR="00283CE1" w:rsidRPr="0086633F" w:rsidRDefault="00283CE1" w:rsidP="002F4BF0">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9978F7"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321836,33</w:t>
            </w:r>
          </w:p>
        </w:tc>
        <w:tc>
          <w:tcPr>
            <w:tcW w:w="1559" w:type="dxa"/>
            <w:vMerge/>
            <w:tcBorders>
              <w:left w:val="single" w:sz="4" w:space="0" w:color="auto"/>
              <w:bottom w:val="single" w:sz="4" w:space="0" w:color="auto"/>
              <w:right w:val="single" w:sz="4" w:space="0" w:color="auto"/>
            </w:tcBorders>
          </w:tcPr>
          <w:p w:rsidR="00DF64BD" w:rsidRPr="0086633F" w:rsidRDefault="00DF64BD" w:rsidP="002F4BF0">
            <w:pPr>
              <w:rPr>
                <w:rFonts w:ascii="Times New Roman" w:eastAsia="Times New Roman" w:hAnsi="Times New Roman"/>
                <w:sz w:val="20"/>
                <w:szCs w:val="20"/>
              </w:rPr>
            </w:pPr>
          </w:p>
        </w:tc>
      </w:tr>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7</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голени модульный, в том числе при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 xml:space="preserve">Протез голени модульного типа. Формообразующая часть косметической облицовки: модульная мягкая полиуретановая, листовой поролон или полужёсткая эластичная. Косметическое покрытие облицовки: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w:t>
            </w:r>
          </w:p>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 xml:space="preserve"> смол, листовой термопластичный пластик.  Допускается применение вкладной гильзы из вспененных материалов или без неё. Крепление протеза с использованием гильзы (манжеты с шинами) бедра или с использованием кожаных полуфабрикатов (без шин).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 Тип протеза: постоянный.</w:t>
            </w:r>
          </w:p>
          <w:p w:rsidR="00283CE1" w:rsidRPr="0086633F" w:rsidRDefault="00283CE1" w:rsidP="002F4BF0">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9978F7"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167062,00</w:t>
            </w:r>
          </w:p>
        </w:tc>
        <w:tc>
          <w:tcPr>
            <w:tcW w:w="1559" w:type="dxa"/>
            <w:vMerge w:val="restart"/>
            <w:tcBorders>
              <w:top w:val="single" w:sz="4" w:space="0" w:color="auto"/>
              <w:left w:val="single" w:sz="4" w:space="0" w:color="auto"/>
              <w:right w:val="single" w:sz="4" w:space="0" w:color="auto"/>
            </w:tcBorders>
          </w:tcPr>
          <w:p w:rsidR="00DF64BD" w:rsidRPr="0086633F" w:rsidRDefault="00DF64BD" w:rsidP="002F4BF0">
            <w:pPr>
              <w:rPr>
                <w:rFonts w:ascii="Times New Roman" w:eastAsia="Times New Roman" w:hAnsi="Times New Roman"/>
                <w:sz w:val="20"/>
                <w:szCs w:val="20"/>
              </w:rPr>
            </w:pPr>
          </w:p>
        </w:tc>
      </w:tr>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lastRenderedPageBreak/>
              <w:t>8</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голени модульный, в том числе при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Протез при врожденном недоразвитии нижней конечности модульного типа. Косметическая облицовка: полиуретановая (листовой поролон), косметическая оболочка: чулки перлоновые, ортопедические. Приемная гильза индивидуальная, изготовленная по слепку с конечности инвалида, материал приемной гильзы (постоянной) литьевой слоистый пластик на основе акриловых смол. Допускается применение вкладной гильзы из вспененных материалов или без неё. Тип РСУ на нагрузку до 100 кг, шины металлические с движением в коленном шарнире. Стопа с 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 Поворотное устройство отсутствует. Тип протеза: постоянный.</w:t>
            </w:r>
          </w:p>
          <w:p w:rsidR="00283CE1" w:rsidRPr="0086633F" w:rsidRDefault="00283CE1" w:rsidP="002F4BF0">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9978F7"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111586,33</w:t>
            </w:r>
          </w:p>
        </w:tc>
        <w:tc>
          <w:tcPr>
            <w:tcW w:w="1559" w:type="dxa"/>
            <w:vMerge/>
            <w:tcBorders>
              <w:left w:val="single" w:sz="4" w:space="0" w:color="auto"/>
              <w:bottom w:val="single" w:sz="4" w:space="0" w:color="auto"/>
              <w:right w:val="single" w:sz="4" w:space="0" w:color="auto"/>
            </w:tcBorders>
          </w:tcPr>
          <w:p w:rsidR="00DF64BD" w:rsidRPr="0086633F" w:rsidRDefault="00DF64BD" w:rsidP="002F4BF0">
            <w:pPr>
              <w:rPr>
                <w:rFonts w:ascii="Times New Roman" w:eastAsia="Times New Roman" w:hAnsi="Times New Roman"/>
                <w:sz w:val="20"/>
                <w:szCs w:val="20"/>
              </w:rPr>
            </w:pPr>
          </w:p>
        </w:tc>
      </w:tr>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9</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голени модульный, в том числе при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 xml:space="preserve">Протез голени модульный, высокого уровня активности, высокофункциональный.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гелевые. Крепление вакуумное с использованием вакуумного насоса и «герметизирующего» коленного бандажа для полимерных чехлов. Регулировочно-соединительные устройства соответствуют весу инвалида. Стопа с высокой функцией энергосбережения, функцио-нальные качества стопы определяются пружинным элементом из карбона и управляющим кольцом. Тип протеза: любой по назначению.  </w:t>
            </w:r>
          </w:p>
          <w:p w:rsidR="00353688" w:rsidRPr="0086633F" w:rsidRDefault="00353688" w:rsidP="002F4BF0">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9978F7"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482718,00</w:t>
            </w:r>
          </w:p>
        </w:tc>
        <w:tc>
          <w:tcPr>
            <w:tcW w:w="1559" w:type="dxa"/>
            <w:vMerge w:val="restart"/>
            <w:tcBorders>
              <w:top w:val="single" w:sz="4" w:space="0" w:color="auto"/>
              <w:left w:val="single" w:sz="4" w:space="0" w:color="auto"/>
              <w:right w:val="single" w:sz="4" w:space="0" w:color="auto"/>
            </w:tcBorders>
          </w:tcPr>
          <w:p w:rsidR="00DF64BD" w:rsidRPr="0086633F" w:rsidRDefault="00DF64BD" w:rsidP="002F4BF0">
            <w:pPr>
              <w:rPr>
                <w:rFonts w:ascii="Times New Roman" w:eastAsia="Times New Roman" w:hAnsi="Times New Roman"/>
                <w:sz w:val="20"/>
                <w:szCs w:val="20"/>
              </w:rPr>
            </w:pPr>
          </w:p>
        </w:tc>
      </w:tr>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10</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голени модульный, в том числе при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Протез голени с чехлом из силикона HTV на короткую и среднюю культю, модульный. 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применяется чехол из силикона HTV индивидуального изготовления, крепление с использованием силиконового наколенника и вакуумного клапана. Регулировочно-соединительные устройства должны соответствовать весу инвалида. Стопа для пациентов 2-3 уровня активности, карбоновая, энергосберегающая имеющая 6 категорий жесткости, со сменной оболочкой. Тип протеза: постоянный.</w:t>
            </w:r>
          </w:p>
          <w:p w:rsidR="00353688" w:rsidRPr="0086633F" w:rsidRDefault="00353688" w:rsidP="002F4BF0">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9978F7"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181944,00</w:t>
            </w:r>
          </w:p>
        </w:tc>
        <w:tc>
          <w:tcPr>
            <w:tcW w:w="1559" w:type="dxa"/>
            <w:vMerge/>
            <w:tcBorders>
              <w:left w:val="single" w:sz="4" w:space="0" w:color="auto"/>
              <w:bottom w:val="single" w:sz="4" w:space="0" w:color="auto"/>
              <w:right w:val="single" w:sz="4" w:space="0" w:color="auto"/>
            </w:tcBorders>
          </w:tcPr>
          <w:p w:rsidR="00DF64BD" w:rsidRPr="0086633F" w:rsidRDefault="00DF64BD" w:rsidP="002F4BF0">
            <w:pPr>
              <w:rPr>
                <w:rFonts w:ascii="Times New Roman" w:eastAsia="Times New Roman" w:hAnsi="Times New Roman"/>
                <w:sz w:val="20"/>
                <w:szCs w:val="20"/>
              </w:rPr>
            </w:pPr>
          </w:p>
        </w:tc>
      </w:tr>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11</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голени для купания</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 xml:space="preserve">Протез голени для купания модульного типа с несущей приемной гильзой из слоистого пластика. Смягчающий вкладной чехол из пенополиуретана. Бесшарнирная влагозащищенная стопа с повышенной упругостью в носочной части для инвалидов с низким и средним уровнем двигательной активности; полуфабрикаты рассчитаны на нагрузку до 150 кг, имеют высокую степень влагозащищенности, крепление за счет формы гильзы и полимерного наколенника. Протез может быть с немодульной косметической облицовкой из слоистого пластика или без косметической облицовки. Тип протеза: специальный  </w:t>
            </w:r>
          </w:p>
          <w:p w:rsidR="00353688" w:rsidRPr="0086633F" w:rsidRDefault="00353688" w:rsidP="002F4BF0">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9978F7"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159372,00</w:t>
            </w:r>
          </w:p>
        </w:tc>
        <w:tc>
          <w:tcPr>
            <w:tcW w:w="1559" w:type="dxa"/>
            <w:vMerge w:val="restart"/>
            <w:tcBorders>
              <w:top w:val="single" w:sz="4" w:space="0" w:color="auto"/>
              <w:left w:val="single" w:sz="4" w:space="0" w:color="auto"/>
              <w:right w:val="single" w:sz="4" w:space="0" w:color="auto"/>
            </w:tcBorders>
          </w:tcPr>
          <w:p w:rsidR="00DF64BD" w:rsidRPr="0086633F" w:rsidRDefault="00DF64BD" w:rsidP="002F4BF0">
            <w:pPr>
              <w:rPr>
                <w:rFonts w:ascii="Times New Roman" w:eastAsia="Times New Roman" w:hAnsi="Times New Roman"/>
                <w:sz w:val="20"/>
                <w:szCs w:val="20"/>
              </w:rPr>
            </w:pPr>
          </w:p>
        </w:tc>
      </w:tr>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12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голени</w:t>
            </w:r>
            <w:r w:rsidR="00651DC8" w:rsidRPr="0086633F">
              <w:rPr>
                <w:rFonts w:ascii="Times New Roman" w:eastAsia="Times New Roman" w:hAnsi="Times New Roman"/>
                <w:sz w:val="20"/>
                <w:szCs w:val="20"/>
              </w:rPr>
              <w:t xml:space="preserve"> </w:t>
            </w:r>
            <w:r w:rsidRPr="0086633F">
              <w:rPr>
                <w:rFonts w:ascii="Times New Roman" w:eastAsia="Times New Roman" w:hAnsi="Times New Roman"/>
                <w:sz w:val="20"/>
                <w:szCs w:val="20"/>
              </w:rPr>
              <w:t xml:space="preserve">для </w:t>
            </w:r>
            <w:r w:rsidRPr="0086633F">
              <w:rPr>
                <w:rFonts w:ascii="Times New Roman" w:eastAsia="Times New Roman" w:hAnsi="Times New Roman"/>
                <w:sz w:val="20"/>
                <w:szCs w:val="20"/>
              </w:rPr>
              <w:lastRenderedPageBreak/>
              <w:t>купания</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lastRenderedPageBreak/>
              <w:t xml:space="preserve">Протез голени модульный для купания с силиконовым чехлом, </w:t>
            </w:r>
            <w:r w:rsidRPr="0086633F">
              <w:rPr>
                <w:rFonts w:ascii="Times New Roman" w:eastAsia="Times New Roman" w:hAnsi="Times New Roman"/>
                <w:sz w:val="20"/>
                <w:szCs w:val="20"/>
              </w:rPr>
              <w:lastRenderedPageBreak/>
              <w:t>на короткую и среднюю культю. Влагозащищенная несущая гильза из антисептического материала с молекулами серебра (одна пробная гильза). В качестве вкладного элемента применяется силикон-лайнер с замковым креплением. Стопа влагозащищенная, бесшарнирная, обладающая высоким противоскользящим эффектом с повышенной упругостью носочной части; полуфабрикаты и регулировочно-соединительные устройства из влагозащищенного материала на нагрузку до 150 кг; протез без косметической облицовки.</w:t>
            </w:r>
            <w:r w:rsidRPr="0086633F">
              <w:rPr>
                <w:rFonts w:ascii="Times New Roman" w:eastAsia="Times New Roman" w:hAnsi="Times New Roman"/>
                <w:sz w:val="20"/>
                <w:szCs w:val="20"/>
              </w:rPr>
              <w:br/>
              <w:t>Тип протеза: специальный.</w:t>
            </w:r>
          </w:p>
          <w:p w:rsidR="00353688" w:rsidRPr="0086633F" w:rsidRDefault="00353688" w:rsidP="002F4BF0">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9978F7"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201639,00</w:t>
            </w:r>
          </w:p>
        </w:tc>
        <w:tc>
          <w:tcPr>
            <w:tcW w:w="1559" w:type="dxa"/>
            <w:vMerge/>
            <w:tcBorders>
              <w:left w:val="single" w:sz="4" w:space="0" w:color="auto"/>
              <w:right w:val="single" w:sz="4" w:space="0" w:color="auto"/>
            </w:tcBorders>
          </w:tcPr>
          <w:p w:rsidR="00DF64BD" w:rsidRPr="0086633F" w:rsidRDefault="00DF64BD" w:rsidP="002F4BF0">
            <w:pPr>
              <w:rPr>
                <w:rFonts w:ascii="Times New Roman" w:eastAsia="Times New Roman" w:hAnsi="Times New Roman"/>
                <w:sz w:val="20"/>
                <w:szCs w:val="20"/>
              </w:rPr>
            </w:pPr>
          </w:p>
        </w:tc>
      </w:tr>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lastRenderedPageBreak/>
              <w:t>13</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немодульный, в том числе при врожденном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 xml:space="preserve"> Протез бедра немодульного типа. Косметическая облицовка: мягкая полиуретановая (листовой поролон). Покрытие облицовки: чулки силоновые или перлоновые, ортопедические. Приемная гильза индивидуальная, изготовленная по индивидуальному слепку с культи инвалида; количество приемных (пробных) гильз: 0 или 1. Постоянная гильза из литьевого слоистого пластика на основе акриловых смол. Крепление протеза поясное с использованием кожаных полуфабрикатов (без шин) или с использованием бандажа. Коленный узел из алюминиевого сплава с автоматической фиксацией в коленном шарнире. Стопа шарнирная, полиуретановая, монолитная. Протез комплектуется 2 чехлами шерстяными, 2 чехлами хлопчатобумажными. </w:t>
            </w:r>
          </w:p>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 xml:space="preserve">Тип протеза: постоянный. </w:t>
            </w:r>
          </w:p>
          <w:p w:rsidR="00353688" w:rsidRPr="0086633F" w:rsidRDefault="00353688" w:rsidP="002F4BF0">
            <w:pPr>
              <w:rPr>
                <w:rFonts w:ascii="Times New Roman" w:eastAsia="Times New Roman" w:hAnsi="Times New Roman"/>
                <w:sz w:val="20"/>
                <w:szCs w:val="20"/>
              </w:rPr>
            </w:pPr>
          </w:p>
          <w:p w:rsidR="00353688" w:rsidRPr="0086633F" w:rsidRDefault="00353688" w:rsidP="002F4BF0">
            <w:pPr>
              <w:rPr>
                <w:rFonts w:ascii="Times New Roman" w:eastAsia="Times New Roman" w:hAnsi="Times New Roman"/>
                <w:sz w:val="20"/>
                <w:szCs w:val="20"/>
              </w:rPr>
            </w:pPr>
          </w:p>
          <w:p w:rsidR="00353688" w:rsidRPr="0086633F" w:rsidRDefault="00353688" w:rsidP="002F4BF0">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AC0B78"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141888,33</w:t>
            </w:r>
          </w:p>
        </w:tc>
        <w:tc>
          <w:tcPr>
            <w:tcW w:w="1559" w:type="dxa"/>
            <w:vMerge/>
            <w:tcBorders>
              <w:left w:val="single" w:sz="4" w:space="0" w:color="auto"/>
              <w:bottom w:val="single" w:sz="4" w:space="0" w:color="auto"/>
              <w:right w:val="single" w:sz="4" w:space="0" w:color="auto"/>
            </w:tcBorders>
          </w:tcPr>
          <w:p w:rsidR="00DF64BD" w:rsidRPr="0086633F" w:rsidRDefault="00DF64BD" w:rsidP="002F4BF0">
            <w:pPr>
              <w:rPr>
                <w:rFonts w:ascii="Times New Roman" w:eastAsia="Times New Roman" w:hAnsi="Times New Roman"/>
                <w:sz w:val="20"/>
                <w:szCs w:val="20"/>
              </w:rPr>
            </w:pPr>
          </w:p>
        </w:tc>
      </w:tr>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14</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модульный, в том числе при врожденном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модульный для пациентов низкой активностью. Формообразующая часть косметической облицовки: модульная мягкая полиуретановая. Косметическое покрытие облицовки: чулки ортопедические перлоновые. Приёмная гильза индивидуальная (одна пробная гильза). Материал индивидуальной постоянной гильзы: литьевой слоистый пластик на основе акриловых смол. Допускается применение вкладных гильз из вспененных материалов. Крепление протеза поясное, с использованием кожаных полуфабрикатов. Коленный шарнир полицентрический с «геометрическим замком», с зависимым механическим регулированием фаз сгибания-разгибания или коленный шарнир с тормозным механизмом, одноосный с толкателем и защитным чехлом, обеспечивающим устойчивость в фазе опоры. Стопа с голеностопным шарниром, подвижным в сагиттальной плоскости, с двухступенчатой регулируемой пациентом высотой каблука или со сменным пяточным амортизатором.</w:t>
            </w:r>
            <w:r w:rsidRPr="0086633F">
              <w:rPr>
                <w:rFonts w:ascii="Times New Roman" w:eastAsia="Times New Roman" w:hAnsi="Times New Roman"/>
                <w:sz w:val="20"/>
                <w:szCs w:val="20"/>
              </w:rPr>
              <w:br/>
              <w:t xml:space="preserve">Тип протеза: постоянный. </w:t>
            </w:r>
          </w:p>
          <w:p w:rsidR="00353688" w:rsidRPr="0086633F" w:rsidRDefault="00353688" w:rsidP="002F4BF0">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AC0B78"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187015,33</w:t>
            </w:r>
          </w:p>
        </w:tc>
        <w:tc>
          <w:tcPr>
            <w:tcW w:w="1559" w:type="dxa"/>
            <w:vMerge w:val="restart"/>
            <w:tcBorders>
              <w:top w:val="single" w:sz="4" w:space="0" w:color="auto"/>
              <w:left w:val="single" w:sz="4" w:space="0" w:color="auto"/>
              <w:right w:val="single" w:sz="4" w:space="0" w:color="auto"/>
            </w:tcBorders>
          </w:tcPr>
          <w:p w:rsidR="00DF64BD" w:rsidRPr="0086633F" w:rsidRDefault="00DF64BD" w:rsidP="002F4BF0">
            <w:pPr>
              <w:rPr>
                <w:rFonts w:ascii="Times New Roman" w:eastAsia="Times New Roman" w:hAnsi="Times New Roman"/>
                <w:sz w:val="20"/>
                <w:szCs w:val="20"/>
              </w:rPr>
            </w:pPr>
          </w:p>
        </w:tc>
      </w:tr>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15</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модульный, в том числе при врожденном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353688"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модульный. Формообразующая часть косметической облицовки: модульная, мягкая, полиуретановая. Косметическое покрытие облицовки: чулки ортопедические перлоновые. Приёмная гильза индивидуальная (одна пробная гильза). Материал индивидуальной постоянной гильзы: литьевой слоистый пластик  на основе  акриловых смол. Допускается применение вкладных  гильз из вспененных материалов. Крепление протеза поясное, с использованием кожаных полуфабрикатов. Коленный шарнир полицентрический с «геометрическим замком» с зависимым механическим регулированием фаз сгибания-разгибания или коленный шарнир с тормозным механизмом, одноосный с толкателем и защитным чехлом, обеспечивающим устойчивость в фазе опоры. Стопа со средней степенью энергосбережения, с пружинными элементами, обеспечивающими физиологичный перекат или стопа анатомической формы с гладкой поверхностью, сформированными пальцами и отставленным большим пальцем.</w:t>
            </w:r>
            <w:r w:rsidRPr="0086633F">
              <w:rPr>
                <w:rFonts w:ascii="Times New Roman" w:eastAsia="Times New Roman" w:hAnsi="Times New Roman"/>
                <w:sz w:val="20"/>
                <w:szCs w:val="20"/>
              </w:rPr>
              <w:br/>
            </w:r>
            <w:r w:rsidRPr="0086633F">
              <w:rPr>
                <w:rFonts w:ascii="Times New Roman" w:eastAsia="Times New Roman" w:hAnsi="Times New Roman"/>
                <w:sz w:val="20"/>
                <w:szCs w:val="20"/>
              </w:rPr>
              <w:lastRenderedPageBreak/>
              <w:t xml:space="preserve">Тип протеза: постоянный. </w:t>
            </w: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AC0B78"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242587,00</w:t>
            </w:r>
          </w:p>
        </w:tc>
        <w:tc>
          <w:tcPr>
            <w:tcW w:w="1559" w:type="dxa"/>
            <w:vMerge/>
            <w:tcBorders>
              <w:left w:val="single" w:sz="4" w:space="0" w:color="auto"/>
              <w:bottom w:val="single" w:sz="4" w:space="0" w:color="auto"/>
              <w:right w:val="single" w:sz="4" w:space="0" w:color="auto"/>
            </w:tcBorders>
          </w:tcPr>
          <w:p w:rsidR="00DF64BD" w:rsidRPr="0086633F" w:rsidRDefault="00DF64BD" w:rsidP="002F4BF0">
            <w:pPr>
              <w:rPr>
                <w:rFonts w:ascii="Times New Roman" w:eastAsia="Times New Roman" w:hAnsi="Times New Roman"/>
                <w:sz w:val="20"/>
                <w:szCs w:val="20"/>
              </w:rPr>
            </w:pPr>
          </w:p>
        </w:tc>
      </w:tr>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lastRenderedPageBreak/>
              <w:t>16</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модульный, в том числе при врожденном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модульный с силикон-лайнером. Формообразующая часть косметической облицовки: модульная мягкая полиуретановая или листовой поролон. Косметическое покрытие облицовки: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с применением силиконового лайнера на бедро, имеющего высокую эластичность в поперечном направлении, с текстильной матрицей устраняющей продольное растяжение, крепление при помощи замкового устройства для полимерных чехлов. Стопа с 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 Модульный коленный шарнир с тормозным механизмом, одноосный с толкателем и защитным чехлом обеспечивающий устойчивость в фазе опоры или коленный шарнир полицентрический с «геометрическим замком» с зависимым механическим регулированием фаз сгибания-разгибания, обеспечивающий устойчивость в фазе опоры. Регулировочно-соединительные устройства должны соответствовать весу инвалида. Тип протеза: постоянный.</w:t>
            </w: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AC0B78"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328129,67</w:t>
            </w:r>
          </w:p>
        </w:tc>
        <w:tc>
          <w:tcPr>
            <w:tcW w:w="1559"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rPr>
                <w:rFonts w:ascii="Times New Roman" w:eastAsia="Times New Roman" w:hAnsi="Times New Roman"/>
                <w:sz w:val="20"/>
                <w:szCs w:val="20"/>
              </w:rPr>
            </w:pPr>
          </w:p>
        </w:tc>
      </w:tr>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17</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модульный, в том числе при врожденном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модульный с силиконовым чехлом на среднюю и короткую культю, модульный коленный шарнир с тормозным механизмом и фиксатором.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из термолина).  Материал индивидуальной постоянной гильзы: литьевой слоистый пластик на основе акриловых смол, листовой термопластичный пластик, с применением силиконового лайнера на бедро, имеющего высокую эластичность в поперечном направлении, с текстильной матрицей устраняющей продольное растяжение, крепление при помощи замка для полимерных чехлов.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Регулировочно-соединительные устройства должны соответствовать весу инвалида. Стопа о средней степенью энергосбережения, пружинные элементы которой позволяют получить ровную естественную походку.  Коленный шарнир одноосный, с зависимым от нагрузки тормозным механизмом с опционной функцией блокировки. Тип протеза: постоянный.</w:t>
            </w:r>
          </w:p>
          <w:p w:rsidR="00353688" w:rsidRPr="0086633F" w:rsidRDefault="00353688" w:rsidP="002F4BF0">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AC0B78"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472792,67</w:t>
            </w:r>
          </w:p>
        </w:tc>
        <w:tc>
          <w:tcPr>
            <w:tcW w:w="1559" w:type="dxa"/>
            <w:vMerge w:val="restart"/>
            <w:tcBorders>
              <w:top w:val="single" w:sz="4" w:space="0" w:color="auto"/>
              <w:left w:val="single" w:sz="4" w:space="0" w:color="auto"/>
              <w:right w:val="single" w:sz="4" w:space="0" w:color="auto"/>
            </w:tcBorders>
          </w:tcPr>
          <w:p w:rsidR="00DF64BD" w:rsidRPr="0086633F" w:rsidRDefault="00DF64BD" w:rsidP="002F4BF0">
            <w:pPr>
              <w:rPr>
                <w:rFonts w:ascii="Times New Roman" w:eastAsia="Times New Roman" w:hAnsi="Times New Roman"/>
                <w:sz w:val="20"/>
                <w:szCs w:val="20"/>
              </w:rPr>
            </w:pPr>
          </w:p>
        </w:tc>
      </w:tr>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18</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модульный, в том числе при врожденном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 xml:space="preserve">Протез бедра модульный, пневматический к\м.  Формообразующая часть косметической облицовки - модульная мягкая полиуретановая.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вкладных гильз из вспененных материалов. Крепление протеза поясное или вакуумное с использованием бандажа.  Регулировочно-соединительные устройства должны соответствовать весу инвалида.  Стопа средней степенью энергосбережения с пружинными элементами, обеспечивающими физиологичный перекат и отдачу накопленной энергии. Коленный шарнир </w:t>
            </w:r>
            <w:r w:rsidRPr="0086633F">
              <w:rPr>
                <w:rFonts w:ascii="Times New Roman" w:eastAsia="Times New Roman" w:hAnsi="Times New Roman"/>
                <w:sz w:val="20"/>
                <w:szCs w:val="20"/>
              </w:rPr>
              <w:lastRenderedPageBreak/>
              <w:t>полицентрический с «геометрическим замком», с независимым пневматическим регулированием фаз сгибания-разгибания или коленный шарнир одноосный с механизмом торможения, отключающимся при переходе на передний отдел стопы, с независимым пневматическим регулированием фаз сгибания-разгибания.  Тип протеза: постоянный.</w:t>
            </w:r>
          </w:p>
          <w:p w:rsidR="00651DC8" w:rsidRPr="0086633F" w:rsidRDefault="00651DC8" w:rsidP="002F4BF0">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AC0B78"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358189,00</w:t>
            </w:r>
          </w:p>
        </w:tc>
        <w:tc>
          <w:tcPr>
            <w:tcW w:w="1559" w:type="dxa"/>
            <w:vMerge/>
            <w:tcBorders>
              <w:left w:val="single" w:sz="4" w:space="0" w:color="auto"/>
              <w:bottom w:val="single" w:sz="4" w:space="0" w:color="auto"/>
              <w:right w:val="single" w:sz="4" w:space="0" w:color="auto"/>
            </w:tcBorders>
          </w:tcPr>
          <w:p w:rsidR="00DF64BD" w:rsidRPr="0086633F" w:rsidRDefault="00DF64BD" w:rsidP="002F4BF0">
            <w:pPr>
              <w:rPr>
                <w:rFonts w:ascii="Times New Roman" w:eastAsia="Times New Roman" w:hAnsi="Times New Roman"/>
                <w:sz w:val="20"/>
                <w:szCs w:val="20"/>
              </w:rPr>
            </w:pPr>
          </w:p>
        </w:tc>
      </w:tr>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lastRenderedPageBreak/>
              <w:t>19</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модульный, в том числе при врожденном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модульный, пневматический к\м.  Формообразующая часть косметической облицовки - модульная мягкая полиуретановая. Косметическое покрытие облицовки - чулки ортопедические перлоновые или силоновые, допускается покрытие защитное плёночное. Приемная гильза индивидуального изготовления по гипсовому слепку с культи инвалида (одна пробная гильза из термопласта), с замковой посадкой, с силовой приемной гильзой скелетированной конструкции на основе слоистого пластика, армированной карбоном. Наличие эластичной внутренней гильзы из термопласта и системы крепления EvoFixдля изменения объема культеприемной гильзы. Крепление протеза  вакуумное с использованием бандажа. Регулировочно-соединительные устройства должны соответствовать весу инвалида.  Стопа   карбоновая, энергосберегающая имеющая 6 категорий жесткости,  со сменной  оболочкой, для пациентов 2-3 уровня активности. Коленный шарнир 4-х звенный, изготовлен из высокопрочного сплава, полицентрический, с двойным поршнем, с независимым пневматическим регулированием фаз сгибания-разгибания. Тип протеза: постоянный.</w:t>
            </w:r>
          </w:p>
          <w:p w:rsidR="00353688" w:rsidRPr="0086633F" w:rsidRDefault="00353688" w:rsidP="002F4BF0">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AC0B78"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376974,67</w:t>
            </w:r>
          </w:p>
        </w:tc>
        <w:tc>
          <w:tcPr>
            <w:tcW w:w="1559"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rPr>
                <w:rFonts w:ascii="Times New Roman" w:eastAsia="Times New Roman" w:hAnsi="Times New Roman"/>
                <w:sz w:val="20"/>
                <w:szCs w:val="20"/>
              </w:rPr>
            </w:pPr>
          </w:p>
        </w:tc>
      </w:tr>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20</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модульный, в том числе при врожденном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модульный с силиконовым чехлом на среднюю и короткую культю, пневматический к\м.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из термолина).  Материал индивидуальной постоянной гильзы: литьевой слоистый пластик на основе акриловых смол, листовой термопластичный пластик, с применением силиконового лайнера на бедро, имеющего высокую эластичность в поперечном направлении, с текстильной матрицей устраняющей продольное растяжение, крепление при помощи замка для полимерных чехлов.  Регулировочно-соединительные устройства должны соответствовать весу инвалида. Стопа о средней степенью энергосбережения, пружинные элементы которой позволяют получить ровную естественную походку.  Коленный шарнир полицентрический с «геометрическим замком», с независимым пневматическим регулированием фаз сгибания-разгибания или коленный шарнир одноосный с механизмом торможения, отключающимся при переходе на передний отдел стопы, с независимым пневматическим регулированием фаз сгибания-разгибания. Тип протеза: постоянный.</w:t>
            </w: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AC0B78"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463632,00</w:t>
            </w:r>
          </w:p>
        </w:tc>
        <w:tc>
          <w:tcPr>
            <w:tcW w:w="1559" w:type="dxa"/>
            <w:vMerge w:val="restart"/>
            <w:tcBorders>
              <w:top w:val="single" w:sz="4" w:space="0" w:color="auto"/>
              <w:left w:val="single" w:sz="4" w:space="0" w:color="auto"/>
              <w:right w:val="single" w:sz="4" w:space="0" w:color="auto"/>
            </w:tcBorders>
          </w:tcPr>
          <w:p w:rsidR="00DF64BD" w:rsidRPr="0086633F" w:rsidRDefault="00DF64BD" w:rsidP="002F4BF0">
            <w:pPr>
              <w:rPr>
                <w:rFonts w:ascii="Times New Roman" w:eastAsia="Times New Roman" w:hAnsi="Times New Roman"/>
                <w:sz w:val="20"/>
                <w:szCs w:val="20"/>
              </w:rPr>
            </w:pPr>
          </w:p>
        </w:tc>
      </w:tr>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21</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для купания</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модульный для купания. Влагозащищенная несущая гильза из антисептического материала с молекулами серебра (одна пробная гильза из термолина); с гидравлическим одноосным коленным шарниром, с независимым бесступенчатым регулированием фазы сгибания и разгибания, с механическим замком, с возможностью вертикальной нагрузки до 150 кг. Крепление  протеза с использованием бандажа или вакуумное. Стопа  влагозащищенная, бесшарнирная, обладающая высоким противоскользящим эффектом. Полуфабрикаты и регулировочно-соединительные устройства из влагозащищенного материала на нагрузку до 150 кг. Протез без косметической оболочки. Тип протеза: специальный.</w:t>
            </w:r>
          </w:p>
          <w:p w:rsidR="00353688" w:rsidRPr="0086633F" w:rsidRDefault="00353688" w:rsidP="002F4BF0">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AC0B78"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415857,67</w:t>
            </w:r>
          </w:p>
        </w:tc>
        <w:tc>
          <w:tcPr>
            <w:tcW w:w="1559" w:type="dxa"/>
            <w:vMerge/>
            <w:tcBorders>
              <w:left w:val="single" w:sz="4" w:space="0" w:color="auto"/>
              <w:bottom w:val="single" w:sz="4" w:space="0" w:color="auto"/>
              <w:right w:val="single" w:sz="4" w:space="0" w:color="auto"/>
            </w:tcBorders>
          </w:tcPr>
          <w:p w:rsidR="00DF64BD" w:rsidRPr="0086633F" w:rsidRDefault="00DF64BD" w:rsidP="002F4BF0">
            <w:pPr>
              <w:rPr>
                <w:rFonts w:ascii="Times New Roman" w:eastAsia="Times New Roman" w:hAnsi="Times New Roman"/>
                <w:sz w:val="20"/>
                <w:szCs w:val="20"/>
              </w:rPr>
            </w:pPr>
          </w:p>
        </w:tc>
      </w:tr>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lastRenderedPageBreak/>
              <w:t>22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651DC8">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для купания</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модульный для купания Aqua line с силиконовым чехлом. Приёмная гильза индивидуальная (одна пробная гильза из термолина), материал индивидуальной постоянной гильзы: литьевой слоистый пластик на основе акриловых смол,  с применением силиконового лайнера на бедро, имеющего высокую эластичность в поперечном направлении, с текстильной матрицей, устраняющей продольное напряжение, крепление при помощи замка для полимерных чехлов. Регулировочно-соединительные устройства: водостойкие изделия, соответствующие весу инвалида. Стопа водостойкая, имеющая решетчатый профиль, обладающая хорошей сцепляемостью с поверхностью. Коленный шарнир водостойкий с миниатюрной гидравлической системой и фиксатором для управления фазой переноса, динамическое сопротивление с регулировкой сгибания и разгибания, отверстия для пропуска воды. Без косметической облицовки. Тип протеза: специальный.</w:t>
            </w: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AC0B78"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491955,67</w:t>
            </w:r>
          </w:p>
        </w:tc>
        <w:tc>
          <w:tcPr>
            <w:tcW w:w="1559" w:type="dxa"/>
            <w:vMerge w:val="restart"/>
            <w:tcBorders>
              <w:top w:val="single" w:sz="4" w:space="0" w:color="auto"/>
              <w:left w:val="single" w:sz="4" w:space="0" w:color="auto"/>
              <w:right w:val="single" w:sz="4" w:space="0" w:color="auto"/>
            </w:tcBorders>
          </w:tcPr>
          <w:p w:rsidR="00DF64BD" w:rsidRPr="0086633F" w:rsidRDefault="00DF64BD" w:rsidP="002F4BF0">
            <w:pPr>
              <w:rPr>
                <w:rFonts w:ascii="Times New Roman" w:eastAsia="Times New Roman" w:hAnsi="Times New Roman"/>
                <w:sz w:val="20"/>
                <w:szCs w:val="20"/>
              </w:rPr>
            </w:pPr>
          </w:p>
        </w:tc>
      </w:tr>
      <w:tr w:rsidR="00DF64BD"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2F4BF0">
            <w:pPr>
              <w:jc w:val="both"/>
              <w:rPr>
                <w:rFonts w:ascii="Times New Roman" w:eastAsia="Times New Roman" w:hAnsi="Times New Roman"/>
                <w:sz w:val="20"/>
                <w:szCs w:val="20"/>
              </w:rPr>
            </w:pPr>
            <w:r w:rsidRPr="0086633F">
              <w:rPr>
                <w:rFonts w:ascii="Times New Roman" w:eastAsia="Times New Roman" w:hAnsi="Times New Roman"/>
                <w:sz w:val="20"/>
                <w:szCs w:val="20"/>
              </w:rPr>
              <w:t>23</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86633F" w:rsidRDefault="00DF64BD" w:rsidP="00651DC8">
            <w:pPr>
              <w:rPr>
                <w:rFonts w:ascii="Times New Roman" w:eastAsia="Times New Roman" w:hAnsi="Times New Roman"/>
                <w:sz w:val="20"/>
                <w:szCs w:val="20"/>
              </w:rPr>
            </w:pPr>
            <w:r w:rsidRPr="0086633F">
              <w:rPr>
                <w:rFonts w:ascii="Times New Roman" w:eastAsia="Times New Roman" w:hAnsi="Times New Roman"/>
                <w:sz w:val="20"/>
                <w:szCs w:val="20"/>
              </w:rPr>
              <w:t xml:space="preserve">Протез при </w:t>
            </w:r>
            <w:r w:rsidR="00651DC8" w:rsidRPr="0086633F">
              <w:rPr>
                <w:rFonts w:ascii="Times New Roman" w:eastAsia="Times New Roman" w:hAnsi="Times New Roman"/>
                <w:sz w:val="20"/>
                <w:szCs w:val="20"/>
              </w:rPr>
              <w:t>в</w:t>
            </w:r>
            <w:r w:rsidRPr="0086633F">
              <w:rPr>
                <w:rFonts w:ascii="Times New Roman" w:eastAsia="Times New Roman" w:hAnsi="Times New Roman"/>
                <w:sz w:val="20"/>
                <w:szCs w:val="20"/>
              </w:rPr>
              <w:t>ычленения бедра модульный</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86633F" w:rsidRDefault="00DF64BD" w:rsidP="002F4BF0">
            <w:pPr>
              <w:rPr>
                <w:rFonts w:ascii="Times New Roman" w:eastAsia="Times New Roman" w:hAnsi="Times New Roman"/>
                <w:sz w:val="20"/>
                <w:szCs w:val="20"/>
              </w:rPr>
            </w:pPr>
            <w:r w:rsidRPr="0086633F">
              <w:rPr>
                <w:rFonts w:ascii="Times New Roman" w:eastAsia="Times New Roman" w:hAnsi="Times New Roman"/>
                <w:sz w:val="20"/>
                <w:szCs w:val="20"/>
              </w:rPr>
              <w:t>Протез после вычленения бедра в тазобедренном суставе, модульный, косметическая облицовка мягкая полиуретановая (листовой поролон), косметическая оболочка – чулки перлоновые, ортопедические, приемная гильза (полукорсет) индивидуальная, изготовленная по слепку, материал приемной гильзы – литьевой слоистый пластик на основе акриловых смол, вкладная гильза из вспененного материала, коленный шарнир полицентрический с зависимым механизмом регулирования фазы сгибания и разгибания или коленный шарнир одноосный с механизмом торможения. Стопа подвижная во всех вертикальных плоскостях или стопа с бесступенчатой регулируемой пациентом высотой каблука. Крепление за счет полукорсета, тип протез любой по назначению.</w:t>
            </w:r>
          </w:p>
          <w:p w:rsidR="00353688" w:rsidRPr="0086633F" w:rsidRDefault="00353688" w:rsidP="002F4BF0">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DF64BD" w:rsidP="002F4BF0">
            <w:pPr>
              <w:jc w:val="center"/>
              <w:rPr>
                <w:rFonts w:ascii="Times New Roman" w:eastAsia="Times New Roman" w:hAnsi="Times New Roman"/>
                <w:sz w:val="20"/>
                <w:szCs w:val="20"/>
              </w:rPr>
            </w:pPr>
          </w:p>
          <w:p w:rsidR="00DF64BD" w:rsidRPr="0086633F" w:rsidRDefault="00AC0B78" w:rsidP="002F4BF0">
            <w:pPr>
              <w:jc w:val="center"/>
              <w:rPr>
                <w:rFonts w:ascii="Times New Roman" w:eastAsia="Times New Roman" w:hAnsi="Times New Roman"/>
                <w:sz w:val="20"/>
                <w:szCs w:val="20"/>
              </w:rPr>
            </w:pPr>
            <w:r w:rsidRPr="0086633F">
              <w:rPr>
                <w:rFonts w:ascii="Times New Roman" w:eastAsia="Times New Roman" w:hAnsi="Times New Roman"/>
                <w:sz w:val="20"/>
                <w:szCs w:val="20"/>
              </w:rPr>
              <w:t>242089,33</w:t>
            </w:r>
          </w:p>
        </w:tc>
        <w:tc>
          <w:tcPr>
            <w:tcW w:w="1559" w:type="dxa"/>
            <w:vMerge/>
            <w:tcBorders>
              <w:left w:val="single" w:sz="4" w:space="0" w:color="auto"/>
              <w:right w:val="single" w:sz="4" w:space="0" w:color="auto"/>
            </w:tcBorders>
          </w:tcPr>
          <w:p w:rsidR="00DF64BD" w:rsidRPr="0086633F" w:rsidRDefault="00DF64BD" w:rsidP="002F4BF0">
            <w:pPr>
              <w:rPr>
                <w:rFonts w:ascii="Times New Roman" w:eastAsia="Times New Roman" w:hAnsi="Times New Roman"/>
                <w:sz w:val="20"/>
                <w:szCs w:val="20"/>
              </w:rPr>
            </w:pPr>
          </w:p>
        </w:tc>
      </w:tr>
      <w:tr w:rsidR="009978F7"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jc w:val="both"/>
              <w:rPr>
                <w:rFonts w:ascii="Times New Roman" w:eastAsia="Times New Roman" w:hAnsi="Times New Roman"/>
                <w:sz w:val="20"/>
                <w:szCs w:val="20"/>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модульный, в том числе при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9978F7" w:rsidRPr="0086633F" w:rsidRDefault="009978F7" w:rsidP="009978F7">
            <w:pPr>
              <w:widowControl/>
              <w:suppressAutoHyphens w:val="0"/>
              <w:autoSpaceDN/>
              <w:textAlignment w:val="auto"/>
              <w:rPr>
                <w:rFonts w:ascii="Times New Roman" w:eastAsia="Times New Roman" w:hAnsi="Times New Roman" w:cs="Times New Roman"/>
                <w:sz w:val="20"/>
                <w:szCs w:val="20"/>
              </w:rPr>
            </w:pPr>
            <w:r w:rsidRPr="0086633F">
              <w:rPr>
                <w:rFonts w:ascii="Times New Roman" w:eastAsia="Times New Roman" w:hAnsi="Times New Roman" w:cs="Times New Roman"/>
                <w:sz w:val="20"/>
                <w:szCs w:val="20"/>
              </w:rPr>
              <w:t>Протез бедра модульный с несущей приёмной гильзой из ортокрила, индивидуального изготовления по слепку. Предусмотрена одна пробная гильза из термолина. Крепление протеза с использованием системы «KISS» и силикон-лайнера.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пленочное. Стопа 1С60 TRITON. Функциональные качества стопы определяются разделенной карбоновой пружиной переднего отдела, обеспечивающей отдачу энергии, устойчивость и контроль при перекате и отталкивании пальцев стопы. Модульный коленный шарнир с системой EBS полицентрический с гидравлическим управлением фазой переноса, с независимым механизмом регулирования сгибания и разгибания. Поворотное устройство для удобства одевания обуви. Полуфабрикаты и РСУ рассчитаны на нагрузку до 125 кг. Назначение протеза: любой, постоянный.</w:t>
            </w:r>
          </w:p>
        </w:tc>
        <w:tc>
          <w:tcPr>
            <w:tcW w:w="1276" w:type="dxa"/>
            <w:tcBorders>
              <w:top w:val="single" w:sz="4" w:space="0" w:color="auto"/>
              <w:left w:val="single" w:sz="4" w:space="0" w:color="auto"/>
              <w:bottom w:val="single" w:sz="4" w:space="0" w:color="auto"/>
              <w:right w:val="single" w:sz="4" w:space="0" w:color="auto"/>
            </w:tcBorders>
          </w:tcPr>
          <w:p w:rsidR="009978F7" w:rsidRPr="0086633F" w:rsidRDefault="00AC0B78" w:rsidP="009978F7">
            <w:pPr>
              <w:jc w:val="center"/>
              <w:rPr>
                <w:rFonts w:ascii="Times New Roman" w:eastAsia="Times New Roman" w:hAnsi="Times New Roman"/>
                <w:sz w:val="20"/>
                <w:szCs w:val="20"/>
              </w:rPr>
            </w:pPr>
            <w:r w:rsidRPr="0086633F">
              <w:rPr>
                <w:rFonts w:ascii="Times New Roman" w:eastAsia="Times New Roman" w:hAnsi="Times New Roman"/>
                <w:sz w:val="20"/>
                <w:szCs w:val="20"/>
              </w:rPr>
              <w:t>791454,67</w:t>
            </w:r>
          </w:p>
        </w:tc>
        <w:tc>
          <w:tcPr>
            <w:tcW w:w="1559" w:type="dxa"/>
            <w:tcBorders>
              <w:left w:val="single" w:sz="4" w:space="0" w:color="auto"/>
              <w:right w:val="single" w:sz="4" w:space="0" w:color="auto"/>
            </w:tcBorders>
          </w:tcPr>
          <w:p w:rsidR="009978F7" w:rsidRPr="0086633F" w:rsidRDefault="009978F7" w:rsidP="009978F7">
            <w:pPr>
              <w:rPr>
                <w:rFonts w:ascii="Times New Roman" w:eastAsia="Times New Roman" w:hAnsi="Times New Roman"/>
                <w:sz w:val="20"/>
                <w:szCs w:val="20"/>
              </w:rPr>
            </w:pPr>
          </w:p>
        </w:tc>
      </w:tr>
      <w:tr w:rsidR="009978F7"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jc w:val="both"/>
              <w:rPr>
                <w:rFonts w:ascii="Times New Roman" w:eastAsia="Times New Roman" w:hAnsi="Times New Roman"/>
                <w:sz w:val="20"/>
                <w:szCs w:val="20"/>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модульный, в том числе при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9978F7" w:rsidRPr="0086633F" w:rsidRDefault="009978F7" w:rsidP="009978F7">
            <w:pPr>
              <w:widowControl/>
              <w:suppressAutoHyphens w:val="0"/>
              <w:autoSpaceDN/>
              <w:textAlignment w:val="auto"/>
              <w:rPr>
                <w:rFonts w:ascii="Times New Roman" w:eastAsia="Times New Roman" w:hAnsi="Times New Roman" w:cs="Times New Roman"/>
                <w:sz w:val="20"/>
                <w:szCs w:val="20"/>
              </w:rPr>
            </w:pPr>
            <w:r w:rsidRPr="0086633F">
              <w:rPr>
                <w:rFonts w:ascii="Times New Roman" w:eastAsia="Times New Roman" w:hAnsi="Times New Roman" w:cs="Times New Roman"/>
                <w:sz w:val="20"/>
                <w:szCs w:val="20"/>
              </w:rPr>
              <w:t>Протез бедра  модульный с силиконовым чехлом на среднюю и короткую культю, гидравлический к\м.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из термолина), материал индивидуальной постоянной гильзы: литьевой слоистый пластик на основе акриловых смол,  с применением силиконового лайнера на бедро, с мембраной для вакуумного крепления. Допускается применение вкладных гильз из вспененных материалов и эластичных термопластов (для  скелетированной гильзы).  Поворотное регулировочно-соединительное устройство, обеспечивающее возможность поворота согнутой в колене искусственной голени относительно гильзы (для обеспечения самообслу</w:t>
            </w:r>
            <w:r w:rsidRPr="0086633F">
              <w:rPr>
                <w:rFonts w:ascii="Times New Roman" w:eastAsia="Times New Roman" w:hAnsi="Times New Roman" w:cs="Times New Roman"/>
                <w:sz w:val="20"/>
                <w:szCs w:val="20"/>
              </w:rPr>
              <w:lastRenderedPageBreak/>
              <w:t>живания пациента). Стопа с повышенным уровнем двигательной активности, из гибкого карбонового волокна, позволяющая выполнить мягкий перекат, устойчивая при ходьбе по неровной поверхности, предназначена как для ежедневного пользования, так и для занятий спортом. Модульный коленный шарнир с системой EBS полицентрический с гидравлическим управлением фазой переноса, с независимым механизмом регулирования сгибания и разгибания. Тип протеза:  постоянный.</w:t>
            </w:r>
          </w:p>
        </w:tc>
        <w:tc>
          <w:tcPr>
            <w:tcW w:w="1276" w:type="dxa"/>
            <w:tcBorders>
              <w:top w:val="single" w:sz="4" w:space="0" w:color="auto"/>
              <w:left w:val="single" w:sz="4" w:space="0" w:color="auto"/>
              <w:bottom w:val="single" w:sz="4" w:space="0" w:color="auto"/>
              <w:right w:val="single" w:sz="4" w:space="0" w:color="auto"/>
            </w:tcBorders>
          </w:tcPr>
          <w:p w:rsidR="009978F7" w:rsidRPr="0086633F" w:rsidRDefault="00815909" w:rsidP="009978F7">
            <w:pPr>
              <w:jc w:val="center"/>
              <w:rPr>
                <w:rFonts w:ascii="Times New Roman" w:eastAsia="Times New Roman" w:hAnsi="Times New Roman"/>
                <w:sz w:val="20"/>
                <w:szCs w:val="20"/>
              </w:rPr>
            </w:pPr>
            <w:r w:rsidRPr="0086633F">
              <w:rPr>
                <w:rFonts w:ascii="Times New Roman" w:eastAsia="Times New Roman" w:hAnsi="Times New Roman"/>
                <w:sz w:val="20"/>
                <w:szCs w:val="20"/>
              </w:rPr>
              <w:lastRenderedPageBreak/>
              <w:t>808778,33</w:t>
            </w:r>
          </w:p>
        </w:tc>
        <w:tc>
          <w:tcPr>
            <w:tcW w:w="1559" w:type="dxa"/>
            <w:tcBorders>
              <w:left w:val="single" w:sz="4" w:space="0" w:color="auto"/>
              <w:right w:val="single" w:sz="4" w:space="0" w:color="auto"/>
            </w:tcBorders>
          </w:tcPr>
          <w:p w:rsidR="009978F7" w:rsidRPr="0086633F" w:rsidRDefault="009978F7" w:rsidP="009978F7">
            <w:pPr>
              <w:rPr>
                <w:rFonts w:ascii="Times New Roman" w:eastAsia="Times New Roman" w:hAnsi="Times New Roman"/>
                <w:sz w:val="20"/>
                <w:szCs w:val="20"/>
              </w:rPr>
            </w:pPr>
          </w:p>
        </w:tc>
      </w:tr>
      <w:tr w:rsidR="009978F7"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jc w:val="both"/>
              <w:rPr>
                <w:rFonts w:ascii="Times New Roman" w:eastAsia="Times New Roman" w:hAnsi="Times New Roman"/>
                <w:sz w:val="20"/>
                <w:szCs w:val="20"/>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rPr>
                <w:rFonts w:ascii="Times New Roman" w:eastAsia="Times New Roman" w:hAnsi="Times New Roman"/>
                <w:sz w:val="20"/>
                <w:szCs w:val="20"/>
              </w:rPr>
            </w:pPr>
            <w:r w:rsidRPr="0086633F">
              <w:rPr>
                <w:rFonts w:ascii="Times New Roman" w:eastAsia="Times New Roman" w:hAnsi="Times New Roman"/>
                <w:sz w:val="20"/>
                <w:szCs w:val="20"/>
              </w:rPr>
              <w:t>Протез голени модульный, в том числе при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9978F7" w:rsidRPr="0086633F" w:rsidRDefault="009978F7" w:rsidP="009978F7">
            <w:pPr>
              <w:widowControl/>
              <w:suppressAutoHyphens w:val="0"/>
              <w:autoSpaceDN/>
              <w:textAlignment w:val="auto"/>
              <w:rPr>
                <w:rFonts w:ascii="Times New Roman" w:eastAsia="Times New Roman" w:hAnsi="Times New Roman" w:cs="Times New Roman"/>
                <w:sz w:val="20"/>
                <w:szCs w:val="20"/>
              </w:rPr>
            </w:pPr>
            <w:r w:rsidRPr="0086633F">
              <w:rPr>
                <w:rFonts w:ascii="Times New Roman" w:eastAsia="Times New Roman" w:hAnsi="Times New Roman" w:cs="Times New Roman"/>
                <w:sz w:val="20"/>
                <w:szCs w:val="20"/>
              </w:rPr>
              <w:t>Модульный протез голени с силиконовым  чехлом на короткую и среднюю культю,  с гидравлической стопой. 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силиконовые,  обеспечивающие надежную стабильность ротации с защитой от удара, крепление с использованием замка для полимерных чехлов. Регулировочно-соединительные устройства соответствуют весу инвалида. Стопа с технологией двойного киля в комплекте с разделительным носком и косметической оболочкой 3 поколения. (типа "Трайв" или аналог) Автоматически подстраивающаяся под увеличение нагрузки до 30% веса самого пациента. Дополнительный киль активируется дополнительной нагрузкой. Полноразмерная карбоновая стелька обеспечивает мягкий перекат и плавную походку. Непрерывная длина волокна и осутствие болтовых соединений. Контроль и стабильность при движении по пересеченной местности достигаются за счет конструкции с разделенным носком и пяткой, допускающим до +/- 15 градусов инверсии и экстензии.  Конструкция стопы позволяет гасить 11мм вертикального удара. Размеры:22-31, жёсткость 1-9, вес пациента до 166кг, гарантийный срок на модуль стопы 2 года, косм. оболочки-6 месяцев. Тип протеза: постоянный.</w:t>
            </w:r>
          </w:p>
        </w:tc>
        <w:tc>
          <w:tcPr>
            <w:tcW w:w="1276" w:type="dxa"/>
            <w:tcBorders>
              <w:top w:val="single" w:sz="4" w:space="0" w:color="auto"/>
              <w:left w:val="single" w:sz="4" w:space="0" w:color="auto"/>
              <w:bottom w:val="single" w:sz="4" w:space="0" w:color="auto"/>
              <w:right w:val="single" w:sz="4" w:space="0" w:color="auto"/>
            </w:tcBorders>
          </w:tcPr>
          <w:p w:rsidR="009978F7" w:rsidRPr="0086633F" w:rsidRDefault="00815909" w:rsidP="009978F7">
            <w:pPr>
              <w:jc w:val="center"/>
              <w:rPr>
                <w:rFonts w:ascii="Times New Roman" w:eastAsia="Times New Roman" w:hAnsi="Times New Roman"/>
                <w:sz w:val="20"/>
                <w:szCs w:val="20"/>
              </w:rPr>
            </w:pPr>
            <w:r w:rsidRPr="0086633F">
              <w:rPr>
                <w:rFonts w:ascii="Times New Roman" w:eastAsia="Times New Roman" w:hAnsi="Times New Roman"/>
                <w:sz w:val="20"/>
                <w:szCs w:val="20"/>
              </w:rPr>
              <w:t>345373,67</w:t>
            </w:r>
          </w:p>
        </w:tc>
        <w:tc>
          <w:tcPr>
            <w:tcW w:w="1559" w:type="dxa"/>
            <w:tcBorders>
              <w:left w:val="single" w:sz="4" w:space="0" w:color="auto"/>
              <w:right w:val="single" w:sz="4" w:space="0" w:color="auto"/>
            </w:tcBorders>
          </w:tcPr>
          <w:p w:rsidR="009978F7" w:rsidRPr="0086633F" w:rsidRDefault="009978F7" w:rsidP="009978F7">
            <w:pPr>
              <w:rPr>
                <w:rFonts w:ascii="Times New Roman" w:eastAsia="Times New Roman" w:hAnsi="Times New Roman"/>
                <w:sz w:val="20"/>
                <w:szCs w:val="20"/>
              </w:rPr>
            </w:pPr>
          </w:p>
        </w:tc>
      </w:tr>
      <w:tr w:rsidR="009978F7"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jc w:val="both"/>
              <w:rPr>
                <w:rFonts w:ascii="Times New Roman" w:eastAsia="Times New Roman" w:hAnsi="Times New Roman"/>
                <w:sz w:val="20"/>
                <w:szCs w:val="20"/>
              </w:rPr>
            </w:pPr>
            <w:r w:rsidRPr="0086633F">
              <w:rPr>
                <w:rFonts w:ascii="Times New Roman" w:eastAsia="Times New Roman" w:hAnsi="Times New Roman"/>
                <w:sz w:val="20"/>
                <w:szCs w:val="20"/>
              </w:rPr>
              <w:t>24</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модульный, в том числе при врожденном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rPr>
                <w:rFonts w:ascii="Times New Roman" w:eastAsia="Times New Roman" w:hAnsi="Times New Roman"/>
                <w:sz w:val="20"/>
                <w:szCs w:val="20"/>
              </w:rPr>
            </w:pPr>
            <w:r w:rsidRPr="0086633F">
              <w:rPr>
                <w:rFonts w:ascii="Times New Roman" w:eastAsia="Times New Roman" w:hAnsi="Times New Roman"/>
                <w:sz w:val="20"/>
                <w:szCs w:val="20"/>
              </w:rPr>
              <w:t>Протез бедра модульный с гидравлическим коленным модулем. Приёмная гильза индивидуального изготовления по слепку (одна пробная гильза из термолина), материал индивидуальной постоянной гильзы: литьевой слоистый пластик на основе акриловых смол. Допускается применение вкладных гильз из вспененных материалов и эластичных термопластов (для скелетированной гильзы).  Крепление протеза поясное или вакуумное с использованием бандажа.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пленочное. Стопа с повышенным уровнем двигательной активности, из гибкого карбонового волокна, позволяющая выполнить мягкий перекат, устойчивая при ходьбе по неровной поверхности, предназначена как для ежедневного пользования, так и для занятий спортом. Функциональные качества стопы определяются разделенной карбоновой пружиной переднего отдела, обеспечивающей отдачу энергии, устойчивость и контроль при перекате и отталкивании пальцев стопы. Модульный коленный шарнир с системой EBS полицентрический с гидравлическим управлением фазой переноса, с независимым механизмом регулирования сгибания и разгибания. Поворотное устройство для удобства одевания обуви. Полуфабрикаты и РСУ рассчитаны на нагрузку до 125 кг. Назначение протеза: любой, постоянный.</w:t>
            </w:r>
          </w:p>
          <w:p w:rsidR="009978F7" w:rsidRPr="0086633F" w:rsidRDefault="009978F7" w:rsidP="009978F7">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978F7" w:rsidRPr="0086633F" w:rsidRDefault="009978F7" w:rsidP="009978F7">
            <w:pPr>
              <w:jc w:val="center"/>
              <w:rPr>
                <w:rFonts w:ascii="Times New Roman" w:eastAsia="Times New Roman" w:hAnsi="Times New Roman"/>
                <w:sz w:val="20"/>
                <w:szCs w:val="20"/>
              </w:rPr>
            </w:pPr>
            <w:r w:rsidRPr="0086633F">
              <w:rPr>
                <w:rFonts w:ascii="Times New Roman" w:eastAsia="Times New Roman" w:hAnsi="Times New Roman"/>
                <w:sz w:val="20"/>
                <w:szCs w:val="20"/>
              </w:rPr>
              <w:t>733 620,67</w:t>
            </w:r>
          </w:p>
        </w:tc>
        <w:tc>
          <w:tcPr>
            <w:tcW w:w="1559" w:type="dxa"/>
            <w:tcBorders>
              <w:left w:val="single" w:sz="4" w:space="0" w:color="auto"/>
              <w:right w:val="single" w:sz="4" w:space="0" w:color="auto"/>
            </w:tcBorders>
          </w:tcPr>
          <w:p w:rsidR="009978F7" w:rsidRPr="0086633F" w:rsidRDefault="009978F7" w:rsidP="009978F7">
            <w:pPr>
              <w:rPr>
                <w:rFonts w:ascii="Times New Roman" w:eastAsia="Times New Roman" w:hAnsi="Times New Roman"/>
                <w:sz w:val="20"/>
                <w:szCs w:val="20"/>
              </w:rPr>
            </w:pPr>
          </w:p>
        </w:tc>
      </w:tr>
      <w:tr w:rsidR="009978F7"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jc w:val="both"/>
              <w:rPr>
                <w:rFonts w:ascii="Times New Roman" w:eastAsia="Times New Roman" w:hAnsi="Times New Roman"/>
                <w:sz w:val="20"/>
                <w:szCs w:val="20"/>
              </w:rPr>
            </w:pPr>
            <w:r w:rsidRPr="0086633F">
              <w:rPr>
                <w:rFonts w:ascii="Times New Roman" w:eastAsia="Times New Roman" w:hAnsi="Times New Roman"/>
                <w:sz w:val="20"/>
                <w:szCs w:val="20"/>
              </w:rPr>
              <w:t>25</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rPr>
                <w:rFonts w:ascii="Times New Roman" w:eastAsia="Times New Roman" w:hAnsi="Times New Roman"/>
                <w:sz w:val="20"/>
                <w:szCs w:val="20"/>
              </w:rPr>
            </w:pPr>
            <w:r w:rsidRPr="0086633F">
              <w:rPr>
                <w:rFonts w:ascii="Times New Roman" w:eastAsia="Times New Roman" w:hAnsi="Times New Roman"/>
                <w:sz w:val="20"/>
                <w:szCs w:val="20"/>
              </w:rPr>
              <w:t xml:space="preserve">Протез бедра модульный, в том </w:t>
            </w:r>
            <w:r w:rsidRPr="0086633F">
              <w:rPr>
                <w:rFonts w:ascii="Times New Roman" w:eastAsia="Times New Roman" w:hAnsi="Times New Roman"/>
                <w:sz w:val="20"/>
                <w:szCs w:val="20"/>
              </w:rPr>
              <w:lastRenderedPageBreak/>
              <w:t>числе при врожденном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rPr>
                <w:rFonts w:ascii="Times New Roman" w:eastAsia="Times New Roman" w:hAnsi="Times New Roman"/>
                <w:sz w:val="20"/>
                <w:szCs w:val="20"/>
              </w:rPr>
            </w:pPr>
            <w:r w:rsidRPr="0086633F">
              <w:rPr>
                <w:rFonts w:ascii="Times New Roman" w:eastAsia="Times New Roman" w:hAnsi="Times New Roman"/>
                <w:sz w:val="20"/>
                <w:szCs w:val="20"/>
              </w:rPr>
              <w:lastRenderedPageBreak/>
              <w:t xml:space="preserve">Протез бедра модульный с силиконовым чехлом на среднюю и короткую культю, гидравлический к\м.  Формообразующая </w:t>
            </w:r>
            <w:r w:rsidRPr="0086633F">
              <w:rPr>
                <w:rFonts w:ascii="Times New Roman" w:eastAsia="Times New Roman" w:hAnsi="Times New Roman"/>
                <w:sz w:val="20"/>
                <w:szCs w:val="20"/>
              </w:rPr>
              <w:lastRenderedPageBreak/>
              <w:t>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из термолина), материал индивидуальной постоянной гильзы: литьевой слоистый пластик на основе акриловых смол, с применением силиконового лайнера на бедро, с мембраной для вакуумного крепления. Допускается применение вкладных гильз из вспененных материалов и эластичных термопластов (для скелетированной гильзы).  Поворотное регулировочно-соединительное устройство, обеспечивающее возможность поворота согнутой в колене искусственной голени относительно гильзы (для обеспечения самообслуживания пациента). Стопа с повышенным уровнем двигательной активности, из гибкого карбонового волокна, позволяющая выполнить мягкий перекат, устойчивая при ходьбе по неровной поверхности, предназначена как для ежедневного пользования, так и для занятий спортом. Коленный шарнир моноцентрический с поворотной гидравлической системой, механизмом торможения, отключающийся при переходе на передний отдел стопы, с гидравлическим управлением фазы опоры и переноса, регулированием фаз сгибания-разгибания или гидравлический многоосный коленный шарнир с независимым бесступенчатым механизмом регулирования фазы сгибания и разгибания; встроенный бесступенчато регулируемый гидравлический модуль гашения ударных нагрузок. Тип протеза: постоянный</w:t>
            </w:r>
          </w:p>
        </w:tc>
        <w:tc>
          <w:tcPr>
            <w:tcW w:w="1276" w:type="dxa"/>
            <w:tcBorders>
              <w:top w:val="single" w:sz="4" w:space="0" w:color="auto"/>
              <w:left w:val="single" w:sz="4" w:space="0" w:color="auto"/>
              <w:bottom w:val="single" w:sz="4" w:space="0" w:color="auto"/>
              <w:right w:val="single" w:sz="4" w:space="0" w:color="auto"/>
            </w:tcBorders>
          </w:tcPr>
          <w:p w:rsidR="009978F7" w:rsidRPr="0086633F" w:rsidRDefault="009978F7" w:rsidP="009978F7">
            <w:pPr>
              <w:jc w:val="center"/>
              <w:rPr>
                <w:rFonts w:ascii="Times New Roman" w:eastAsia="Times New Roman" w:hAnsi="Times New Roman"/>
                <w:sz w:val="20"/>
                <w:szCs w:val="20"/>
              </w:rPr>
            </w:pPr>
            <w:r w:rsidRPr="0086633F">
              <w:rPr>
                <w:rFonts w:ascii="Times New Roman" w:eastAsia="Times New Roman" w:hAnsi="Times New Roman"/>
                <w:sz w:val="20"/>
                <w:szCs w:val="20"/>
              </w:rPr>
              <w:lastRenderedPageBreak/>
              <w:t>720 423,33</w:t>
            </w:r>
          </w:p>
        </w:tc>
        <w:tc>
          <w:tcPr>
            <w:tcW w:w="1559" w:type="dxa"/>
            <w:tcBorders>
              <w:left w:val="single" w:sz="4" w:space="0" w:color="auto"/>
              <w:right w:val="single" w:sz="4" w:space="0" w:color="auto"/>
            </w:tcBorders>
          </w:tcPr>
          <w:p w:rsidR="009978F7" w:rsidRPr="0086633F" w:rsidRDefault="009978F7" w:rsidP="009978F7">
            <w:pPr>
              <w:rPr>
                <w:rFonts w:ascii="Times New Roman" w:eastAsia="Times New Roman" w:hAnsi="Times New Roman"/>
                <w:sz w:val="20"/>
                <w:szCs w:val="20"/>
              </w:rPr>
            </w:pPr>
          </w:p>
        </w:tc>
      </w:tr>
      <w:tr w:rsidR="009978F7"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jc w:val="both"/>
              <w:rPr>
                <w:rFonts w:ascii="Times New Roman" w:eastAsia="Times New Roman" w:hAnsi="Times New Roman"/>
                <w:sz w:val="20"/>
                <w:szCs w:val="20"/>
              </w:rPr>
            </w:pPr>
            <w:r w:rsidRPr="0086633F">
              <w:rPr>
                <w:rFonts w:ascii="Times New Roman" w:eastAsia="Times New Roman" w:hAnsi="Times New Roman"/>
                <w:sz w:val="20"/>
                <w:szCs w:val="20"/>
              </w:rPr>
              <w:lastRenderedPageBreak/>
              <w:t>26</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pStyle w:val="Standard"/>
              <w:rPr>
                <w:rFonts w:ascii="Times New Roman" w:eastAsia="Times New Roman" w:hAnsi="Times New Roman"/>
                <w:sz w:val="20"/>
                <w:szCs w:val="20"/>
              </w:rPr>
            </w:pPr>
            <w:r w:rsidRPr="0086633F">
              <w:rPr>
                <w:rFonts w:ascii="Times New Roman" w:eastAsia="Times New Roman" w:hAnsi="Times New Roman"/>
                <w:sz w:val="20"/>
                <w:szCs w:val="20"/>
              </w:rPr>
              <w:t>Протез бедра лечебно-тренировочный</w:t>
            </w:r>
          </w:p>
          <w:p w:rsidR="009978F7" w:rsidRPr="0086633F" w:rsidRDefault="009978F7" w:rsidP="009978F7">
            <w:pPr>
              <w:rPr>
                <w:rFonts w:ascii="Times New Roman" w:eastAsia="Times New Roman" w:hAnsi="Times New Roman"/>
                <w:sz w:val="20"/>
                <w:szCs w:val="20"/>
              </w:rPr>
            </w:pP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rPr>
                <w:rFonts w:ascii="Times New Roman" w:eastAsia="Times New Roman" w:hAnsi="Times New Roman"/>
                <w:sz w:val="20"/>
                <w:szCs w:val="20"/>
              </w:rPr>
            </w:pPr>
            <w:r w:rsidRPr="0086633F">
              <w:rPr>
                <w:rFonts w:ascii="Times New Roman" w:eastAsia="Times New Roman" w:hAnsi="Times New Roman"/>
                <w:sz w:val="20"/>
                <w:szCs w:val="20"/>
              </w:rPr>
              <w:t xml:space="preserve">Приемная гильза индивидуальная по слепку с культи инвалида. Материал индивидуальной приемной гильзы полиэтилен НД, с возможностью замены в течение срока использования. РСУ соответствуют весу инвалида. Крепление с использованием кожаных полуфабрикатов. Коленный модуль применяется в зависимости от индивидуальных особенностей инвалида: одноосный замковый, полицентрический без замковый, одноосный с механизмом торможения (механический). </w:t>
            </w:r>
          </w:p>
          <w:p w:rsidR="009978F7" w:rsidRPr="0086633F" w:rsidRDefault="009978F7" w:rsidP="009978F7">
            <w:pPr>
              <w:rPr>
                <w:rFonts w:ascii="Times New Roman" w:eastAsia="Times New Roman" w:hAnsi="Times New Roman"/>
                <w:sz w:val="20"/>
                <w:szCs w:val="20"/>
              </w:rPr>
            </w:pPr>
            <w:r w:rsidRPr="0086633F">
              <w:rPr>
                <w:rFonts w:ascii="Times New Roman" w:eastAsia="Times New Roman" w:hAnsi="Times New Roman"/>
                <w:sz w:val="20"/>
                <w:szCs w:val="20"/>
              </w:rPr>
              <w:t>Стопа с голеностопным шарниром подвижным в сагитальной плоскости.</w:t>
            </w:r>
          </w:p>
          <w:p w:rsidR="009978F7" w:rsidRPr="0086633F" w:rsidRDefault="009978F7" w:rsidP="009978F7">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978F7" w:rsidRPr="0086633F" w:rsidRDefault="009978F7" w:rsidP="009978F7">
            <w:pPr>
              <w:jc w:val="center"/>
              <w:rPr>
                <w:rFonts w:ascii="Times New Roman" w:eastAsia="Times New Roman" w:hAnsi="Times New Roman"/>
                <w:sz w:val="20"/>
                <w:szCs w:val="20"/>
              </w:rPr>
            </w:pPr>
            <w:r w:rsidRPr="0086633F">
              <w:rPr>
                <w:rFonts w:ascii="Times New Roman" w:eastAsia="Times New Roman" w:hAnsi="Times New Roman"/>
                <w:sz w:val="20"/>
                <w:szCs w:val="20"/>
              </w:rPr>
              <w:t>129 282,00</w:t>
            </w:r>
          </w:p>
        </w:tc>
        <w:tc>
          <w:tcPr>
            <w:tcW w:w="1559" w:type="dxa"/>
            <w:tcBorders>
              <w:left w:val="single" w:sz="4" w:space="0" w:color="auto"/>
              <w:right w:val="single" w:sz="4" w:space="0" w:color="auto"/>
            </w:tcBorders>
          </w:tcPr>
          <w:p w:rsidR="009978F7" w:rsidRPr="0086633F" w:rsidRDefault="009978F7" w:rsidP="009978F7">
            <w:pPr>
              <w:rPr>
                <w:rFonts w:ascii="Times New Roman" w:eastAsia="Times New Roman" w:hAnsi="Times New Roman"/>
                <w:sz w:val="20"/>
                <w:szCs w:val="20"/>
              </w:rPr>
            </w:pPr>
          </w:p>
        </w:tc>
      </w:tr>
      <w:tr w:rsidR="009978F7"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jc w:val="both"/>
              <w:rPr>
                <w:rFonts w:ascii="Times New Roman" w:eastAsia="Times New Roman" w:hAnsi="Times New Roman"/>
                <w:sz w:val="20"/>
                <w:szCs w:val="20"/>
              </w:rPr>
            </w:pPr>
            <w:r w:rsidRPr="0086633F">
              <w:rPr>
                <w:rFonts w:ascii="Times New Roman" w:eastAsia="Times New Roman" w:hAnsi="Times New Roman"/>
                <w:sz w:val="20"/>
                <w:szCs w:val="20"/>
              </w:rPr>
              <w:t>27</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rPr>
                <w:rFonts w:ascii="Times New Roman" w:eastAsia="Times New Roman" w:hAnsi="Times New Roman"/>
                <w:sz w:val="20"/>
                <w:szCs w:val="20"/>
              </w:rPr>
            </w:pPr>
            <w:r w:rsidRPr="0086633F">
              <w:rPr>
                <w:rFonts w:ascii="Times New Roman" w:eastAsia="Times New Roman" w:hAnsi="Times New Roman"/>
                <w:sz w:val="20"/>
                <w:szCs w:val="20"/>
              </w:rPr>
              <w:t>Протез голени лечебно-тренировочный</w:t>
            </w: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rPr>
                <w:rFonts w:ascii="Times New Roman" w:eastAsia="Times New Roman" w:hAnsi="Times New Roman"/>
                <w:sz w:val="20"/>
                <w:szCs w:val="20"/>
              </w:rPr>
            </w:pPr>
            <w:r w:rsidRPr="0086633F">
              <w:rPr>
                <w:rFonts w:ascii="Times New Roman" w:eastAsia="Times New Roman" w:hAnsi="Times New Roman"/>
                <w:sz w:val="20"/>
                <w:szCs w:val="20"/>
              </w:rPr>
              <w:t>Приемная гильза индивидуальная по слепку с культи инвалида. Материал индивидуальной приемной гильзы полиэтилен НД, с возможностью замены в течение срока использования. РСУ соответствуют весу инвалида. Крепление с использованием кожаных полуфабрикатов. Стопа с голеностопным шарниром подвижным в сагитальной плоскости.</w:t>
            </w:r>
          </w:p>
          <w:p w:rsidR="009978F7" w:rsidRPr="0086633F" w:rsidRDefault="009978F7" w:rsidP="009978F7">
            <w:pP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978F7" w:rsidRPr="0086633F" w:rsidRDefault="009978F7" w:rsidP="009978F7">
            <w:pPr>
              <w:jc w:val="center"/>
              <w:rPr>
                <w:rFonts w:ascii="Times New Roman" w:eastAsia="Times New Roman" w:hAnsi="Times New Roman"/>
                <w:sz w:val="20"/>
                <w:szCs w:val="20"/>
              </w:rPr>
            </w:pPr>
            <w:r w:rsidRPr="0086633F">
              <w:rPr>
                <w:rFonts w:ascii="Times New Roman" w:eastAsia="Times New Roman" w:hAnsi="Times New Roman"/>
                <w:sz w:val="20"/>
                <w:szCs w:val="20"/>
              </w:rPr>
              <w:t>90 238,00</w:t>
            </w:r>
          </w:p>
        </w:tc>
        <w:tc>
          <w:tcPr>
            <w:tcW w:w="1559" w:type="dxa"/>
            <w:tcBorders>
              <w:left w:val="single" w:sz="4" w:space="0" w:color="auto"/>
              <w:right w:val="single" w:sz="4" w:space="0" w:color="auto"/>
            </w:tcBorders>
          </w:tcPr>
          <w:p w:rsidR="009978F7" w:rsidRPr="0086633F" w:rsidRDefault="009978F7" w:rsidP="009978F7">
            <w:pPr>
              <w:rPr>
                <w:rFonts w:ascii="Times New Roman" w:eastAsia="Times New Roman" w:hAnsi="Times New Roman"/>
                <w:sz w:val="20"/>
                <w:szCs w:val="20"/>
              </w:rPr>
            </w:pPr>
          </w:p>
        </w:tc>
      </w:tr>
      <w:tr w:rsidR="009978F7"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jc w:val="both"/>
              <w:rPr>
                <w:rFonts w:ascii="Times New Roman" w:eastAsia="Times New Roman" w:hAnsi="Times New Roman"/>
                <w:sz w:val="20"/>
                <w:szCs w:val="20"/>
              </w:rPr>
            </w:pPr>
            <w:r w:rsidRPr="0086633F">
              <w:rPr>
                <w:rFonts w:ascii="Times New Roman" w:eastAsia="Times New Roman" w:hAnsi="Times New Roman"/>
                <w:sz w:val="20"/>
                <w:szCs w:val="20"/>
              </w:rPr>
              <w:t>28</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pStyle w:val="Standard"/>
              <w:rPr>
                <w:rFonts w:ascii="Times New Roman" w:eastAsia="Times New Roman" w:hAnsi="Times New Roman" w:cs="Times New Roman"/>
                <w:bCs/>
                <w:sz w:val="20"/>
                <w:szCs w:val="20"/>
              </w:rPr>
            </w:pPr>
            <w:r w:rsidRPr="0086633F">
              <w:rPr>
                <w:rFonts w:ascii="Times New Roman" w:eastAsia="Times New Roman" w:hAnsi="Times New Roman" w:cs="Times New Roman"/>
                <w:bCs/>
                <w:sz w:val="20"/>
                <w:szCs w:val="20"/>
              </w:rPr>
              <w:t>Протез голени модульный, в том числе при недоразвитии</w:t>
            </w:r>
          </w:p>
          <w:p w:rsidR="009978F7" w:rsidRPr="0086633F" w:rsidRDefault="009978F7" w:rsidP="009978F7">
            <w:pPr>
              <w:pStyle w:val="Standard"/>
              <w:jc w:val="both"/>
              <w:rPr>
                <w:sz w:val="20"/>
                <w:szCs w:val="20"/>
              </w:rPr>
            </w:pPr>
          </w:p>
          <w:p w:rsidR="009978F7" w:rsidRPr="0086633F" w:rsidRDefault="009978F7" w:rsidP="009978F7">
            <w:pPr>
              <w:pStyle w:val="Standard"/>
              <w:jc w:val="both"/>
              <w:rPr>
                <w:sz w:val="20"/>
                <w:szCs w:val="20"/>
              </w:rPr>
            </w:pPr>
          </w:p>
          <w:p w:rsidR="009978F7" w:rsidRPr="0086633F" w:rsidRDefault="009978F7" w:rsidP="009978F7">
            <w:pPr>
              <w:pStyle w:val="Standard"/>
              <w:jc w:val="both"/>
              <w:rPr>
                <w:sz w:val="20"/>
                <w:szCs w:val="20"/>
              </w:rPr>
            </w:pPr>
          </w:p>
          <w:p w:rsidR="009978F7" w:rsidRPr="0086633F" w:rsidRDefault="009978F7" w:rsidP="009978F7">
            <w:pPr>
              <w:pStyle w:val="Standard"/>
              <w:jc w:val="both"/>
              <w:rPr>
                <w:sz w:val="20"/>
                <w:szCs w:val="20"/>
              </w:rPr>
            </w:pPr>
          </w:p>
          <w:p w:rsidR="009978F7" w:rsidRPr="0086633F" w:rsidRDefault="009978F7" w:rsidP="009978F7">
            <w:pPr>
              <w:pStyle w:val="Standard"/>
              <w:jc w:val="both"/>
              <w:rPr>
                <w:sz w:val="20"/>
                <w:szCs w:val="20"/>
              </w:rPr>
            </w:pPr>
          </w:p>
          <w:p w:rsidR="009978F7" w:rsidRPr="0086633F" w:rsidRDefault="009978F7" w:rsidP="009978F7">
            <w:pPr>
              <w:pStyle w:val="Standard"/>
              <w:jc w:val="both"/>
              <w:rPr>
                <w:sz w:val="20"/>
                <w:szCs w:val="20"/>
              </w:rPr>
            </w:pPr>
          </w:p>
          <w:p w:rsidR="009978F7" w:rsidRPr="0086633F" w:rsidRDefault="009978F7" w:rsidP="009978F7">
            <w:pPr>
              <w:pStyle w:val="Standard"/>
              <w:jc w:val="both"/>
              <w:rPr>
                <w:sz w:val="20"/>
                <w:szCs w:val="20"/>
              </w:rPr>
            </w:pPr>
          </w:p>
          <w:p w:rsidR="009978F7" w:rsidRPr="0086633F" w:rsidRDefault="009978F7" w:rsidP="009978F7">
            <w:pPr>
              <w:pStyle w:val="Standard"/>
              <w:jc w:val="both"/>
              <w:rPr>
                <w:sz w:val="20"/>
                <w:szCs w:val="20"/>
              </w:rPr>
            </w:pPr>
          </w:p>
          <w:p w:rsidR="009978F7" w:rsidRPr="0086633F" w:rsidRDefault="009978F7" w:rsidP="009978F7">
            <w:pPr>
              <w:pStyle w:val="Standard"/>
              <w:jc w:val="both"/>
              <w:rPr>
                <w:sz w:val="20"/>
                <w:szCs w:val="20"/>
              </w:rPr>
            </w:pPr>
          </w:p>
          <w:p w:rsidR="009978F7" w:rsidRPr="0086633F" w:rsidRDefault="009978F7" w:rsidP="009978F7">
            <w:pPr>
              <w:pStyle w:val="Standard"/>
              <w:jc w:val="both"/>
              <w:rPr>
                <w:sz w:val="20"/>
                <w:szCs w:val="20"/>
              </w:rPr>
            </w:pPr>
          </w:p>
          <w:p w:rsidR="009978F7" w:rsidRPr="0086633F" w:rsidRDefault="009978F7" w:rsidP="009978F7">
            <w:pPr>
              <w:pStyle w:val="Standard"/>
              <w:jc w:val="both"/>
              <w:rPr>
                <w:sz w:val="20"/>
                <w:szCs w:val="20"/>
              </w:rPr>
            </w:pPr>
          </w:p>
          <w:p w:rsidR="009978F7" w:rsidRPr="0086633F" w:rsidRDefault="009978F7" w:rsidP="009978F7">
            <w:pPr>
              <w:pStyle w:val="Standard"/>
              <w:jc w:val="both"/>
              <w:rPr>
                <w:sz w:val="20"/>
                <w:szCs w:val="20"/>
              </w:rPr>
            </w:pPr>
          </w:p>
          <w:p w:rsidR="009978F7" w:rsidRPr="0086633F" w:rsidRDefault="009978F7" w:rsidP="009978F7">
            <w:pPr>
              <w:pStyle w:val="Standard"/>
              <w:jc w:val="both"/>
              <w:rPr>
                <w:sz w:val="20"/>
                <w:szCs w:val="20"/>
              </w:rPr>
            </w:pP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pStyle w:val="Standard"/>
              <w:rPr>
                <w:rFonts w:ascii="Times New Roman" w:eastAsia="Times New Roman" w:hAnsi="Times New Roman" w:cs="Times New Roman"/>
                <w:bCs/>
                <w:sz w:val="20"/>
                <w:szCs w:val="20"/>
              </w:rPr>
            </w:pPr>
            <w:r w:rsidRPr="0086633F">
              <w:rPr>
                <w:rFonts w:ascii="Times New Roman" w:eastAsia="Times New Roman" w:hAnsi="Times New Roman" w:cs="Times New Roman"/>
                <w:bCs/>
                <w:sz w:val="20"/>
                <w:szCs w:val="20"/>
              </w:rPr>
              <w:t xml:space="preserve">Протез голени с силиконовым чехлом, модульный. Формообразующая часть косметической облицовки-модульная мягкая полиуретановая, листовой поролон или силоновые. Приемная гильза индивидуальная (одна пробная гильза). Материал индивидуальной постоянной гильзы: слоистый пластик на основе акриловых смол, листовой термопластичный пластик. В качестве вкладного элемента применяются силиконовые чехлы оптимизирующие крепление протеза  улучшенным контролем ротации, крепление с использованием вакуумной мембраны, вакуумного клапана и вакуумной системы. Регулировочно-соединительные устройства должны соответствовать весу инвалида. Стопа с высокой степенью энергосбережения обеспечивает высочайший уровень уверенности и безопасности, уменьшает нагрузку на позвоночник, с возможностью выбора косметической оболочки в зависимости от пола инвалида Тип протеза: постоянный. </w:t>
            </w:r>
          </w:p>
        </w:tc>
        <w:tc>
          <w:tcPr>
            <w:tcW w:w="1276" w:type="dxa"/>
            <w:tcBorders>
              <w:top w:val="single" w:sz="4" w:space="0" w:color="auto"/>
              <w:left w:val="single" w:sz="4" w:space="0" w:color="auto"/>
              <w:bottom w:val="single" w:sz="4" w:space="0" w:color="auto"/>
              <w:right w:val="single" w:sz="4" w:space="0" w:color="auto"/>
            </w:tcBorders>
          </w:tcPr>
          <w:p w:rsidR="009978F7" w:rsidRPr="0086633F" w:rsidRDefault="009978F7" w:rsidP="00C751D9">
            <w:pPr>
              <w:jc w:val="center"/>
              <w:rPr>
                <w:rFonts w:ascii="Times New Roman" w:eastAsia="Times New Roman" w:hAnsi="Times New Roman"/>
                <w:sz w:val="20"/>
                <w:szCs w:val="20"/>
              </w:rPr>
            </w:pPr>
            <w:r w:rsidRPr="0086633F">
              <w:rPr>
                <w:rFonts w:ascii="Times New Roman" w:eastAsia="Times New Roman" w:hAnsi="Times New Roman"/>
                <w:sz w:val="20"/>
                <w:szCs w:val="20"/>
              </w:rPr>
              <w:t>556 71</w:t>
            </w:r>
            <w:r w:rsidR="00C751D9" w:rsidRPr="0086633F">
              <w:rPr>
                <w:rFonts w:ascii="Times New Roman" w:eastAsia="Times New Roman" w:hAnsi="Times New Roman"/>
                <w:sz w:val="20"/>
                <w:szCs w:val="20"/>
              </w:rPr>
              <w:t>9</w:t>
            </w:r>
            <w:r w:rsidRPr="0086633F">
              <w:rPr>
                <w:rFonts w:ascii="Times New Roman" w:eastAsia="Times New Roman" w:hAnsi="Times New Roman"/>
                <w:sz w:val="20"/>
                <w:szCs w:val="20"/>
              </w:rPr>
              <w:t>,</w:t>
            </w:r>
            <w:r w:rsidR="00C751D9" w:rsidRPr="0086633F">
              <w:rPr>
                <w:rFonts w:ascii="Times New Roman" w:eastAsia="Times New Roman" w:hAnsi="Times New Roman"/>
                <w:sz w:val="20"/>
                <w:szCs w:val="20"/>
              </w:rPr>
              <w:t>33</w:t>
            </w:r>
          </w:p>
        </w:tc>
        <w:tc>
          <w:tcPr>
            <w:tcW w:w="1559" w:type="dxa"/>
            <w:tcBorders>
              <w:left w:val="single" w:sz="4" w:space="0" w:color="auto"/>
              <w:right w:val="single" w:sz="4" w:space="0" w:color="auto"/>
            </w:tcBorders>
          </w:tcPr>
          <w:p w:rsidR="009978F7" w:rsidRPr="0086633F" w:rsidRDefault="009978F7" w:rsidP="009978F7">
            <w:pPr>
              <w:rPr>
                <w:rFonts w:ascii="Times New Roman" w:eastAsia="Times New Roman" w:hAnsi="Times New Roman"/>
                <w:sz w:val="20"/>
                <w:szCs w:val="20"/>
              </w:rPr>
            </w:pPr>
          </w:p>
        </w:tc>
      </w:tr>
      <w:tr w:rsidR="009978F7" w:rsidRPr="0086633F" w:rsidTr="0086633F">
        <w:tc>
          <w:tcPr>
            <w:tcW w:w="541"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jc w:val="both"/>
              <w:rPr>
                <w:rFonts w:ascii="Times New Roman" w:eastAsia="Times New Roman" w:hAnsi="Times New Roman"/>
                <w:sz w:val="20"/>
                <w:szCs w:val="20"/>
              </w:rPr>
            </w:pPr>
            <w:r w:rsidRPr="0086633F">
              <w:rPr>
                <w:rFonts w:ascii="Times New Roman" w:eastAsia="Times New Roman" w:hAnsi="Times New Roman"/>
                <w:sz w:val="20"/>
                <w:szCs w:val="20"/>
              </w:rPr>
              <w:t>29</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pStyle w:val="Standard"/>
              <w:rPr>
                <w:rFonts w:ascii="Times New Roman" w:eastAsia="Times New Roman" w:hAnsi="Times New Roman" w:cs="Times New Roman"/>
                <w:bCs/>
                <w:sz w:val="20"/>
                <w:szCs w:val="20"/>
              </w:rPr>
            </w:pPr>
            <w:r w:rsidRPr="0086633F">
              <w:rPr>
                <w:rFonts w:ascii="Times New Roman" w:eastAsia="Times New Roman" w:hAnsi="Times New Roman" w:cs="Times New Roman"/>
                <w:bCs/>
                <w:sz w:val="20"/>
                <w:szCs w:val="20"/>
              </w:rPr>
              <w:t xml:space="preserve">Протез бедра модульный, в том </w:t>
            </w:r>
            <w:r w:rsidRPr="0086633F">
              <w:rPr>
                <w:rFonts w:ascii="Times New Roman" w:eastAsia="Times New Roman" w:hAnsi="Times New Roman" w:cs="Times New Roman"/>
                <w:bCs/>
                <w:sz w:val="20"/>
                <w:szCs w:val="20"/>
              </w:rPr>
              <w:lastRenderedPageBreak/>
              <w:t>числе при врожденном недоразвитии</w:t>
            </w: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9978F7" w:rsidRPr="0086633F" w:rsidRDefault="009978F7" w:rsidP="009978F7">
            <w:pPr>
              <w:pStyle w:val="Standard"/>
              <w:rPr>
                <w:rFonts w:ascii="Times New Roman" w:eastAsia="Times New Roman" w:hAnsi="Times New Roman" w:cs="Times New Roman"/>
                <w:bCs/>
                <w:sz w:val="20"/>
                <w:szCs w:val="20"/>
              </w:rPr>
            </w:pPr>
            <w:r w:rsidRPr="0086633F">
              <w:rPr>
                <w:rFonts w:ascii="Times New Roman" w:eastAsia="Times New Roman" w:hAnsi="Times New Roman" w:cs="Times New Roman"/>
                <w:bCs/>
                <w:sz w:val="20"/>
                <w:szCs w:val="20"/>
              </w:rPr>
              <w:lastRenderedPageBreak/>
              <w:t xml:space="preserve">Протез бедра модульный с силиконовым чехлом на среднюю и короткую культю, гидравлический к\м.  Формообразующая </w:t>
            </w:r>
            <w:r w:rsidRPr="0086633F">
              <w:rPr>
                <w:rFonts w:ascii="Times New Roman" w:eastAsia="Times New Roman" w:hAnsi="Times New Roman" w:cs="Times New Roman"/>
                <w:bCs/>
                <w:sz w:val="20"/>
                <w:szCs w:val="20"/>
              </w:rPr>
              <w:lastRenderedPageBreak/>
              <w:t>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из термолина), материал индивидуальной постоянной гильзы: литьевой слоистый пластик на основе акриловых смол,  с применением силиконового лайнера на бедро, имеющего высокую эластичность в поперечном направлении, с текстильной матрицей, устраняющей продольное напряжение, крепление при помощи замка для полимерных чехлов. Поворотное регулировочно-соединительное устройство, обеспечивающее возможность поворота согнутой в колене искусственной голени относительно гильзы (для обеспечения самообслуживания пациента). Стопа с повышенным уровнем двигательной активности, из гибкого карбонового волокна, позволяющая выполнить мягкий перекат, устойчивая при ходьбе по неровной поверхности, предназ</w:t>
            </w:r>
            <w:bookmarkStart w:id="0" w:name="_GoBack"/>
            <w:bookmarkEnd w:id="0"/>
            <w:r w:rsidRPr="0086633F">
              <w:rPr>
                <w:rFonts w:ascii="Times New Roman" w:eastAsia="Times New Roman" w:hAnsi="Times New Roman" w:cs="Times New Roman"/>
                <w:bCs/>
                <w:sz w:val="20"/>
                <w:szCs w:val="20"/>
              </w:rPr>
              <w:t>начена как для ежедневного пользования, так и для занятий спортом. Коленный шарнир моноцентрический с поворотной гидравлической системой, механизмом торможения, отключающийся при переходе  на передний отдел стопы, с гидравлическим управлением фазы опоры и переноса,  регулированием фаз сгибания-разгибания или гидравлический многоосный коленный шарнир с независимым бесступенчатым механизмом регулирования фазы сгибания и разгибания; встроенный бесступенчато регулируемый гидравлический модуль гашения ударных нагрузок. Тип протеза: постоянный.</w:t>
            </w:r>
          </w:p>
        </w:tc>
        <w:tc>
          <w:tcPr>
            <w:tcW w:w="1276" w:type="dxa"/>
            <w:tcBorders>
              <w:top w:val="single" w:sz="4" w:space="0" w:color="auto"/>
              <w:left w:val="single" w:sz="4" w:space="0" w:color="auto"/>
              <w:bottom w:val="single" w:sz="4" w:space="0" w:color="auto"/>
              <w:right w:val="single" w:sz="4" w:space="0" w:color="auto"/>
            </w:tcBorders>
          </w:tcPr>
          <w:p w:rsidR="009978F7" w:rsidRPr="0086633F" w:rsidRDefault="009978F7" w:rsidP="009978F7">
            <w:pPr>
              <w:jc w:val="center"/>
              <w:rPr>
                <w:rFonts w:ascii="Times New Roman" w:eastAsia="Times New Roman" w:hAnsi="Times New Roman"/>
                <w:sz w:val="20"/>
                <w:szCs w:val="20"/>
              </w:rPr>
            </w:pPr>
            <w:r w:rsidRPr="0086633F">
              <w:rPr>
                <w:rFonts w:ascii="Times New Roman" w:eastAsia="Times New Roman" w:hAnsi="Times New Roman"/>
                <w:sz w:val="20"/>
                <w:szCs w:val="20"/>
              </w:rPr>
              <w:lastRenderedPageBreak/>
              <w:t>730 254,67</w:t>
            </w:r>
          </w:p>
        </w:tc>
        <w:tc>
          <w:tcPr>
            <w:tcW w:w="1559" w:type="dxa"/>
            <w:tcBorders>
              <w:left w:val="single" w:sz="4" w:space="0" w:color="auto"/>
              <w:bottom w:val="single" w:sz="4" w:space="0" w:color="auto"/>
              <w:right w:val="single" w:sz="4" w:space="0" w:color="auto"/>
            </w:tcBorders>
          </w:tcPr>
          <w:p w:rsidR="009978F7" w:rsidRPr="0086633F" w:rsidRDefault="009978F7" w:rsidP="009978F7">
            <w:pPr>
              <w:rPr>
                <w:rFonts w:ascii="Times New Roman" w:eastAsia="Times New Roman" w:hAnsi="Times New Roman"/>
                <w:sz w:val="20"/>
                <w:szCs w:val="20"/>
              </w:rPr>
            </w:pPr>
          </w:p>
        </w:tc>
      </w:tr>
    </w:tbl>
    <w:p w:rsidR="00DF64BD" w:rsidRPr="0086633F" w:rsidRDefault="00DF64BD" w:rsidP="00D86661">
      <w:pPr>
        <w:pStyle w:val="ConsPlusNormal"/>
        <w:ind w:firstLine="0"/>
        <w:rPr>
          <w:rFonts w:ascii="Times New Roman" w:hAnsi="Times New Roman" w:cs="Times New Roman"/>
          <w:sz w:val="22"/>
          <w:szCs w:val="22"/>
        </w:rPr>
      </w:pPr>
    </w:p>
    <w:p w:rsidR="00034FC7" w:rsidRPr="0086633F" w:rsidRDefault="00034FC7" w:rsidP="00B92528">
      <w:pPr>
        <w:ind w:right="-1"/>
        <w:jc w:val="center"/>
        <w:rPr>
          <w:rFonts w:ascii="Times New Roman" w:hAnsi="Times New Roman" w:cs="Times New Roman"/>
          <w:b/>
          <w:kern w:val="2"/>
          <w:sz w:val="22"/>
          <w:szCs w:val="22"/>
        </w:rPr>
      </w:pPr>
      <w:r w:rsidRPr="0086633F">
        <w:rPr>
          <w:rFonts w:ascii="Times New Roman" w:hAnsi="Times New Roman" w:cs="Times New Roman"/>
          <w:b/>
          <w:kern w:val="2"/>
          <w:sz w:val="22"/>
          <w:szCs w:val="22"/>
        </w:rPr>
        <w:t>Требования к качеству работ</w:t>
      </w:r>
      <w:r w:rsidR="001D5034" w:rsidRPr="0086633F">
        <w:rPr>
          <w:rFonts w:ascii="Times New Roman" w:hAnsi="Times New Roman" w:cs="Times New Roman"/>
          <w:b/>
          <w:kern w:val="2"/>
          <w:sz w:val="22"/>
          <w:szCs w:val="22"/>
        </w:rPr>
        <w:t>, техническим и функциональным характеристикам работ</w:t>
      </w:r>
      <w:r w:rsidRPr="0086633F">
        <w:rPr>
          <w:rFonts w:ascii="Times New Roman" w:hAnsi="Times New Roman" w:cs="Times New Roman"/>
          <w:b/>
          <w:kern w:val="2"/>
          <w:sz w:val="22"/>
          <w:szCs w:val="22"/>
        </w:rPr>
        <w:t>:</w:t>
      </w:r>
    </w:p>
    <w:p w:rsidR="0051751F" w:rsidRPr="0086633F" w:rsidRDefault="0051751F" w:rsidP="0051751F">
      <w:pPr>
        <w:autoSpaceDE w:val="0"/>
        <w:ind w:firstLine="709"/>
        <w:jc w:val="both"/>
        <w:rPr>
          <w:rFonts w:ascii="Times New Roman" w:eastAsia="Arial" w:hAnsi="Times New Roman"/>
          <w:sz w:val="22"/>
          <w:szCs w:val="22"/>
          <w:lang w:eastAsia="zh-CN"/>
        </w:rPr>
      </w:pPr>
      <w:r w:rsidRPr="0086633F">
        <w:rPr>
          <w:rFonts w:ascii="Times New Roman" w:eastAsia="Arial" w:hAnsi="Times New Roman"/>
          <w:sz w:val="22"/>
          <w:szCs w:val="22"/>
          <w:lang w:eastAsia="zh-CN"/>
        </w:rPr>
        <w:t>Работы по изготовлению инвалидам и отдельным категориям граждан из числа ветеранов протезов нижних конечностей (далее протезов) предусматривает индивидуальное изготовление, обучение пользованию и их выдачу.</w:t>
      </w:r>
    </w:p>
    <w:p w:rsidR="0051751F" w:rsidRPr="0086633F" w:rsidRDefault="0051751F" w:rsidP="0051751F">
      <w:pPr>
        <w:ind w:firstLine="708"/>
        <w:jc w:val="both"/>
        <w:outlineLvl w:val="0"/>
        <w:rPr>
          <w:rFonts w:ascii="Times New Roman" w:eastAsia="Arial" w:hAnsi="Times New Roman"/>
          <w:sz w:val="22"/>
          <w:szCs w:val="22"/>
          <w:lang w:eastAsia="zh-CN"/>
        </w:rPr>
      </w:pPr>
      <w:r w:rsidRPr="0086633F">
        <w:rPr>
          <w:rFonts w:ascii="Times New Roman" w:eastAsia="Arial" w:hAnsi="Times New Roman"/>
          <w:sz w:val="22"/>
          <w:szCs w:val="22"/>
          <w:lang w:eastAsia="zh-CN"/>
        </w:rPr>
        <w:t xml:space="preserve">Протезы должны соответствовать требованиям Национальных стандартов Российской Федерации: </w:t>
      </w:r>
      <w:r w:rsidRPr="0086633F">
        <w:rPr>
          <w:rFonts w:ascii="Times New Roman" w:eastAsia="Times New Roman" w:hAnsi="Times New Roman"/>
          <w:bCs/>
          <w:kern w:val="36"/>
          <w:sz w:val="22"/>
          <w:szCs w:val="22"/>
        </w:rPr>
        <w:t>ГОСТ Р 53869-2010 «</w:t>
      </w:r>
      <w:r w:rsidRPr="0086633F">
        <w:rPr>
          <w:rFonts w:ascii="Times New Roman" w:eastAsia="Times New Roman" w:hAnsi="Times New Roman"/>
          <w:bCs/>
          <w:sz w:val="22"/>
          <w:szCs w:val="22"/>
        </w:rPr>
        <w:t xml:space="preserve">Протезы нижних конечностей. Технические требования»; </w:t>
      </w:r>
      <w:r w:rsidRPr="0086633F">
        <w:rPr>
          <w:rFonts w:ascii="Times New Roman" w:eastAsia="Arial" w:hAnsi="Times New Roman"/>
          <w:sz w:val="22"/>
          <w:szCs w:val="22"/>
          <w:lang w:eastAsia="zh-CN"/>
        </w:rPr>
        <w:t>ГОСТ Р ИСО 22523-2007 «Протезы конечностей и ортезы наружные. Требования и методы испытаний»;</w:t>
      </w:r>
      <w:r w:rsidRPr="0086633F">
        <w:rPr>
          <w:rFonts w:ascii="Times New Roman" w:eastAsia="Andale Sans UI" w:hAnsi="Times New Roman"/>
          <w:sz w:val="22"/>
          <w:szCs w:val="22"/>
          <w:lang w:eastAsia="ja-JP" w:bidi="fa-IR"/>
        </w:rPr>
        <w:t xml:space="preserve"> </w:t>
      </w:r>
      <w:r w:rsidRPr="0086633F">
        <w:rPr>
          <w:rFonts w:ascii="Times New Roman" w:eastAsia="Arial" w:hAnsi="Times New Roman"/>
          <w:sz w:val="22"/>
          <w:szCs w:val="22"/>
        </w:rPr>
        <w:t>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51751F" w:rsidRPr="0086633F" w:rsidRDefault="0051751F" w:rsidP="00B92528">
      <w:pPr>
        <w:ind w:right="-1" w:firstLine="709"/>
        <w:jc w:val="both"/>
        <w:outlineLvl w:val="0"/>
        <w:rPr>
          <w:rFonts w:ascii="Times New Roman" w:eastAsia="Arial" w:hAnsi="Times New Roman"/>
          <w:sz w:val="22"/>
          <w:szCs w:val="22"/>
          <w:lang w:eastAsia="zh-CN"/>
        </w:rPr>
      </w:pPr>
      <w:r w:rsidRPr="0086633F">
        <w:rPr>
          <w:rFonts w:ascii="Times New Roman" w:eastAsia="Arial" w:hAnsi="Times New Roman"/>
          <w:sz w:val="22"/>
          <w:szCs w:val="22"/>
          <w:lang w:eastAsia="zh-CN"/>
        </w:rPr>
        <w:t xml:space="preserve">Протезное или ортопедическое устройство должно быть прочным и выдерживать нагрузки, возникающие при его применении лицами с ампутированными конечностями или с другими физическими недостатками (далее - пользователи), способом, назначенным изготовителем для такого устройства и установленным в инструкции по применению. Прочность протезного устройства нижней конечности должна быть определена путем проведения соответствующих испытаний, установленных </w:t>
      </w:r>
      <w:r w:rsidRPr="0086633F">
        <w:rPr>
          <w:rFonts w:ascii="Times New Roman" w:eastAsia="Times New Roman" w:hAnsi="Times New Roman"/>
          <w:bCs/>
          <w:kern w:val="36"/>
          <w:sz w:val="22"/>
          <w:szCs w:val="22"/>
        </w:rPr>
        <w:t>ГОСТ Р ИСО 10328-2007 «</w:t>
      </w:r>
      <w:r w:rsidRPr="0086633F">
        <w:rPr>
          <w:rFonts w:ascii="Times New Roman" w:eastAsia="Times New Roman" w:hAnsi="Times New Roman"/>
          <w:bCs/>
          <w:sz w:val="22"/>
          <w:szCs w:val="22"/>
        </w:rPr>
        <w:t>Протезирование. Испытания конструкции протезов нижних конечностей. Требования и методы испытаний»</w:t>
      </w:r>
      <w:r w:rsidRPr="0086633F">
        <w:rPr>
          <w:rFonts w:ascii="Times New Roman" w:eastAsia="Arial" w:hAnsi="Times New Roman"/>
          <w:sz w:val="22"/>
          <w:szCs w:val="22"/>
          <w:lang w:eastAsia="zh-CN"/>
        </w:rPr>
        <w:t xml:space="preserve">, </w:t>
      </w:r>
      <w:r w:rsidRPr="0086633F">
        <w:rPr>
          <w:rFonts w:ascii="Times New Roman" w:eastAsia="Times New Roman" w:hAnsi="Times New Roman"/>
          <w:bCs/>
          <w:kern w:val="36"/>
          <w:sz w:val="22"/>
          <w:szCs w:val="22"/>
        </w:rPr>
        <w:t>ГОСТ Р ИСО 22675-2009 «</w:t>
      </w:r>
      <w:r w:rsidRPr="0086633F">
        <w:rPr>
          <w:rFonts w:ascii="Times New Roman" w:eastAsia="Times New Roman" w:hAnsi="Times New Roman"/>
          <w:bCs/>
          <w:sz w:val="22"/>
          <w:szCs w:val="22"/>
        </w:rPr>
        <w:t>Протезирование. Испытание голеностопных узлов и узлов стоп протезов нижних конечностей. Требования и методы испытаний»</w:t>
      </w:r>
      <w:r w:rsidRPr="0086633F">
        <w:rPr>
          <w:rFonts w:ascii="Times New Roman" w:eastAsia="Arial" w:hAnsi="Times New Roman"/>
          <w:sz w:val="22"/>
          <w:szCs w:val="22"/>
          <w:lang w:eastAsia="zh-CN"/>
        </w:rPr>
        <w:t xml:space="preserve">, </w:t>
      </w:r>
      <w:r w:rsidRPr="0086633F">
        <w:rPr>
          <w:rFonts w:ascii="Times New Roman" w:eastAsia="Times New Roman" w:hAnsi="Times New Roman"/>
          <w:bCs/>
          <w:kern w:val="36"/>
          <w:sz w:val="22"/>
          <w:szCs w:val="22"/>
        </w:rPr>
        <w:t>ГОСТ Р ИСО 15032-2001 «</w:t>
      </w:r>
      <w:r w:rsidRPr="0086633F">
        <w:rPr>
          <w:rFonts w:ascii="Times New Roman" w:eastAsia="Times New Roman" w:hAnsi="Times New Roman"/>
          <w:bCs/>
          <w:sz w:val="22"/>
          <w:szCs w:val="22"/>
        </w:rPr>
        <w:t>Протезы. Испытания конструкции тазобедренных узлов</w:t>
      </w:r>
      <w:r w:rsidRPr="0086633F">
        <w:rPr>
          <w:rFonts w:ascii="Times New Roman" w:eastAsia="Arial" w:hAnsi="Times New Roman"/>
          <w:sz w:val="22"/>
          <w:szCs w:val="22"/>
          <w:lang w:eastAsia="zh-CN"/>
        </w:rPr>
        <w:t>» и/или другие соответствующие условия применения должны быть установлены с учетом коэффициентов безопасности, соответствующих частным случаям применения протезного или ортопедического устройства, назначенным изготовителем. Коэффициенты безопасности определяются отношением уровней нагрузки при соответствующих условиях нагружения, применяемых для устройства, к соответствующим нагрузкам, предполагаемым для приложения к устройству пользователем, при применении способом, назначенным изготовителем. Протезы должны соответствовать Национальным стандартом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w:t>
      </w:r>
    </w:p>
    <w:p w:rsidR="0051751F" w:rsidRPr="0086633F" w:rsidRDefault="0051751F" w:rsidP="00B92528">
      <w:pPr>
        <w:autoSpaceDE w:val="0"/>
        <w:ind w:right="-1" w:firstLine="709"/>
        <w:jc w:val="both"/>
        <w:rPr>
          <w:rFonts w:ascii="Times New Roman" w:eastAsia="Arial" w:hAnsi="Times New Roman"/>
          <w:sz w:val="22"/>
          <w:szCs w:val="22"/>
          <w:lang w:eastAsia="zh-CN"/>
        </w:rPr>
      </w:pPr>
      <w:r w:rsidRPr="0086633F">
        <w:rPr>
          <w:rFonts w:ascii="Times New Roman" w:eastAsia="Arial" w:hAnsi="Times New Roman"/>
          <w:sz w:val="22"/>
          <w:szCs w:val="22"/>
          <w:lang w:eastAsia="zh-CN"/>
        </w:rPr>
        <w:t>Протезы должны изготавливаться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w:t>
      </w:r>
      <w:r w:rsidRPr="0086633F">
        <w:rPr>
          <w:rFonts w:ascii="Times New Roman" w:eastAsia="Arial" w:hAnsi="Times New Roman"/>
          <w:sz w:val="22"/>
          <w:szCs w:val="22"/>
          <w:lang w:eastAsia="zh-CN"/>
        </w:rPr>
        <w:lastRenderedPageBreak/>
        <w:t>социальные аспекты.</w:t>
      </w:r>
    </w:p>
    <w:p w:rsidR="0051751F" w:rsidRPr="0086633F" w:rsidRDefault="0051751F" w:rsidP="00B92528">
      <w:pPr>
        <w:autoSpaceDE w:val="0"/>
        <w:ind w:right="-1" w:firstLine="709"/>
        <w:jc w:val="both"/>
        <w:rPr>
          <w:rFonts w:ascii="Times New Roman" w:eastAsia="Arial" w:hAnsi="Times New Roman"/>
          <w:sz w:val="22"/>
          <w:szCs w:val="22"/>
          <w:lang w:eastAsia="zh-CN"/>
        </w:rPr>
      </w:pPr>
      <w:r w:rsidRPr="0086633F">
        <w:rPr>
          <w:rFonts w:ascii="Times New Roman" w:eastAsia="Arial" w:hAnsi="Times New Roman"/>
          <w:sz w:val="22"/>
          <w:szCs w:val="22"/>
          <w:lang w:eastAsia="zh-CN"/>
        </w:rPr>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51751F" w:rsidRPr="0086633F" w:rsidRDefault="0051751F" w:rsidP="00B92528">
      <w:pPr>
        <w:autoSpaceDE w:val="0"/>
        <w:ind w:right="-1" w:firstLine="709"/>
        <w:jc w:val="both"/>
        <w:rPr>
          <w:rFonts w:ascii="Times New Roman" w:eastAsia="Arial" w:hAnsi="Times New Roman"/>
          <w:sz w:val="22"/>
          <w:szCs w:val="22"/>
          <w:lang w:eastAsia="zh-CN"/>
        </w:rPr>
      </w:pPr>
      <w:r w:rsidRPr="0086633F">
        <w:rPr>
          <w:rFonts w:ascii="Times New Roman" w:eastAsia="Arial" w:hAnsi="Times New Roman"/>
          <w:sz w:val="22"/>
          <w:szCs w:val="22"/>
          <w:lang w:eastAsia="zh-CN"/>
        </w:rPr>
        <w:t>Узлы протезов должны быть стойкими к воздействию физиологических жидкостей (пота, мочи).</w:t>
      </w:r>
    </w:p>
    <w:p w:rsidR="0051751F" w:rsidRPr="0086633F" w:rsidRDefault="0051751F" w:rsidP="00B92528">
      <w:pPr>
        <w:autoSpaceDE w:val="0"/>
        <w:ind w:right="-1" w:firstLine="709"/>
        <w:jc w:val="both"/>
        <w:rPr>
          <w:rFonts w:ascii="Times New Roman" w:eastAsia="Arial" w:hAnsi="Times New Roman"/>
          <w:sz w:val="22"/>
          <w:szCs w:val="22"/>
          <w:lang w:eastAsia="zh-CN"/>
        </w:rPr>
      </w:pPr>
      <w:r w:rsidRPr="0086633F">
        <w:rPr>
          <w:rFonts w:ascii="Times New Roman" w:eastAsia="Arial" w:hAnsi="Times New Roman"/>
          <w:sz w:val="22"/>
          <w:szCs w:val="22"/>
          <w:lang w:eastAsia="zh-CN"/>
        </w:rPr>
        <w:t>Металлические протезы должны быть изготовлены из коррозийно-стойких материалов или защищены от коррозии специальными покрытиями.</w:t>
      </w:r>
    </w:p>
    <w:p w:rsidR="0051751F" w:rsidRPr="0086633F" w:rsidRDefault="0051751F" w:rsidP="000A2ED9">
      <w:pPr>
        <w:ind w:firstLine="709"/>
        <w:jc w:val="center"/>
        <w:rPr>
          <w:rFonts w:ascii="Times New Roman" w:hAnsi="Times New Roman" w:cs="Times New Roman"/>
          <w:b/>
          <w:kern w:val="2"/>
          <w:sz w:val="22"/>
          <w:szCs w:val="22"/>
        </w:rPr>
      </w:pPr>
    </w:p>
    <w:p w:rsidR="00034FC7" w:rsidRPr="0086633F" w:rsidRDefault="00034FC7" w:rsidP="000A2ED9">
      <w:pPr>
        <w:ind w:firstLine="709"/>
        <w:jc w:val="center"/>
        <w:rPr>
          <w:rFonts w:ascii="Times New Roman" w:hAnsi="Times New Roman" w:cs="Times New Roman"/>
          <w:b/>
          <w:kern w:val="2"/>
          <w:sz w:val="22"/>
          <w:szCs w:val="22"/>
        </w:rPr>
      </w:pPr>
      <w:r w:rsidRPr="0086633F">
        <w:rPr>
          <w:rFonts w:ascii="Times New Roman" w:hAnsi="Times New Roman" w:cs="Times New Roman"/>
          <w:b/>
          <w:kern w:val="2"/>
          <w:sz w:val="22"/>
          <w:szCs w:val="22"/>
        </w:rPr>
        <w:t>Требования к безопасности работ:</w:t>
      </w:r>
    </w:p>
    <w:p w:rsidR="00D87ED1" w:rsidRPr="0086633F" w:rsidRDefault="00D87ED1" w:rsidP="00B92528">
      <w:pPr>
        <w:ind w:right="-1" w:firstLine="709"/>
        <w:contextualSpacing/>
        <w:jc w:val="both"/>
        <w:rPr>
          <w:rFonts w:ascii="Times New Roman" w:hAnsi="Times New Roman" w:cs="Times New Roman"/>
          <w:kern w:val="2"/>
          <w:sz w:val="22"/>
          <w:szCs w:val="22"/>
        </w:rPr>
      </w:pPr>
      <w:r w:rsidRPr="0086633F">
        <w:rPr>
          <w:rFonts w:ascii="Times New Roman" w:hAnsi="Times New Roman" w:cs="Times New Roman"/>
          <w:kern w:val="2"/>
          <w:sz w:val="22"/>
          <w:szCs w:val="22"/>
        </w:rPr>
        <w:t>Проведение работ по обеспечению Получателей Изделиями должно осуществляться при наличии деклараций о соответствии Изделий.</w:t>
      </w:r>
    </w:p>
    <w:p w:rsidR="00D87ED1" w:rsidRPr="0086633F" w:rsidRDefault="00D87ED1" w:rsidP="00B92528">
      <w:pPr>
        <w:ind w:right="-1" w:firstLine="709"/>
        <w:contextualSpacing/>
        <w:jc w:val="both"/>
        <w:rPr>
          <w:rFonts w:ascii="Times New Roman" w:hAnsi="Times New Roman" w:cs="Times New Roman"/>
          <w:kern w:val="2"/>
          <w:sz w:val="22"/>
          <w:szCs w:val="22"/>
        </w:rPr>
      </w:pPr>
      <w:r w:rsidRPr="0086633F">
        <w:rPr>
          <w:rFonts w:ascii="Times New Roman" w:hAnsi="Times New Roman" w:cs="Times New Roman"/>
          <w:kern w:val="2"/>
          <w:sz w:val="22"/>
          <w:szCs w:val="22"/>
        </w:rPr>
        <w:t>При готовности приступить к выполнению работ по изготовлению Изделий, предоставление Государственному заказчику копии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является условием, в случае если законодательством Российской Федерации предусмотрено наличие таких документов.</w:t>
      </w:r>
    </w:p>
    <w:p w:rsidR="000A2ED9" w:rsidRPr="0086633F" w:rsidRDefault="000A2ED9" w:rsidP="00D87ED1">
      <w:pPr>
        <w:ind w:right="-427" w:firstLine="709"/>
        <w:contextualSpacing/>
        <w:jc w:val="both"/>
        <w:rPr>
          <w:rFonts w:ascii="Times New Roman" w:hAnsi="Times New Roman" w:cs="Times New Roman"/>
          <w:kern w:val="2"/>
          <w:sz w:val="22"/>
          <w:szCs w:val="22"/>
        </w:rPr>
      </w:pPr>
    </w:p>
    <w:p w:rsidR="00034FC7" w:rsidRPr="0086633F" w:rsidRDefault="00034FC7" w:rsidP="00034FC7">
      <w:pPr>
        <w:ind w:right="-427"/>
        <w:jc w:val="center"/>
        <w:rPr>
          <w:rFonts w:ascii="Times New Roman" w:hAnsi="Times New Roman" w:cs="Times New Roman"/>
          <w:b/>
          <w:kern w:val="2"/>
          <w:sz w:val="22"/>
          <w:szCs w:val="22"/>
        </w:rPr>
      </w:pPr>
      <w:r w:rsidRPr="0086633F">
        <w:rPr>
          <w:rFonts w:ascii="Times New Roman" w:hAnsi="Times New Roman" w:cs="Times New Roman"/>
          <w:b/>
          <w:kern w:val="2"/>
          <w:sz w:val="22"/>
          <w:szCs w:val="22"/>
        </w:rPr>
        <w:t xml:space="preserve">Требования к </w:t>
      </w:r>
      <w:r w:rsidR="002A7D07" w:rsidRPr="0086633F">
        <w:rPr>
          <w:rFonts w:ascii="Times New Roman" w:hAnsi="Times New Roman" w:cs="Times New Roman"/>
          <w:b/>
          <w:kern w:val="2"/>
          <w:sz w:val="22"/>
          <w:szCs w:val="22"/>
        </w:rPr>
        <w:t>Издели</w:t>
      </w:r>
      <w:r w:rsidR="008519F7" w:rsidRPr="0086633F">
        <w:rPr>
          <w:rFonts w:ascii="Times New Roman" w:hAnsi="Times New Roman" w:cs="Times New Roman"/>
          <w:b/>
          <w:kern w:val="2"/>
          <w:sz w:val="22"/>
          <w:szCs w:val="22"/>
        </w:rPr>
        <w:t>ям</w:t>
      </w:r>
      <w:r w:rsidRPr="0086633F">
        <w:rPr>
          <w:rFonts w:ascii="Times New Roman" w:hAnsi="Times New Roman" w:cs="Times New Roman"/>
          <w:b/>
          <w:kern w:val="2"/>
          <w:sz w:val="22"/>
          <w:szCs w:val="22"/>
        </w:rPr>
        <w:t>, являющ</w:t>
      </w:r>
      <w:r w:rsidR="008519F7" w:rsidRPr="0086633F">
        <w:rPr>
          <w:rFonts w:ascii="Times New Roman" w:hAnsi="Times New Roman" w:cs="Times New Roman"/>
          <w:b/>
          <w:kern w:val="2"/>
          <w:sz w:val="22"/>
          <w:szCs w:val="22"/>
        </w:rPr>
        <w:t>и</w:t>
      </w:r>
      <w:r w:rsidR="002A7D07" w:rsidRPr="0086633F">
        <w:rPr>
          <w:rFonts w:ascii="Times New Roman" w:hAnsi="Times New Roman" w:cs="Times New Roman"/>
          <w:b/>
          <w:kern w:val="2"/>
          <w:sz w:val="22"/>
          <w:szCs w:val="22"/>
        </w:rPr>
        <w:t>мся</w:t>
      </w:r>
      <w:r w:rsidRPr="0086633F">
        <w:rPr>
          <w:rFonts w:ascii="Times New Roman" w:hAnsi="Times New Roman" w:cs="Times New Roman"/>
          <w:b/>
          <w:kern w:val="2"/>
          <w:sz w:val="22"/>
          <w:szCs w:val="22"/>
        </w:rPr>
        <w:t xml:space="preserve"> результатом </w:t>
      </w:r>
      <w:r w:rsidR="002A7D07" w:rsidRPr="0086633F">
        <w:rPr>
          <w:rFonts w:ascii="Times New Roman" w:hAnsi="Times New Roman" w:cs="Times New Roman"/>
          <w:b/>
          <w:kern w:val="2"/>
          <w:sz w:val="22"/>
          <w:szCs w:val="22"/>
        </w:rPr>
        <w:t xml:space="preserve">выполнения </w:t>
      </w:r>
      <w:r w:rsidRPr="0086633F">
        <w:rPr>
          <w:rFonts w:ascii="Times New Roman" w:hAnsi="Times New Roman" w:cs="Times New Roman"/>
          <w:b/>
          <w:kern w:val="2"/>
          <w:sz w:val="22"/>
          <w:szCs w:val="22"/>
        </w:rPr>
        <w:t>работ:</w:t>
      </w:r>
    </w:p>
    <w:p w:rsidR="000A2ED9" w:rsidRPr="0086633F" w:rsidRDefault="00B92528" w:rsidP="00B92528">
      <w:pPr>
        <w:autoSpaceDE w:val="0"/>
        <w:ind w:right="-1" w:firstLine="709"/>
        <w:jc w:val="both"/>
        <w:rPr>
          <w:rFonts w:ascii="Times New Roman" w:hAnsi="Times New Roman" w:cs="Times New Roman"/>
          <w:kern w:val="2"/>
          <w:sz w:val="22"/>
          <w:szCs w:val="22"/>
        </w:rPr>
      </w:pPr>
      <w:r w:rsidRPr="0086633F">
        <w:rPr>
          <w:rFonts w:ascii="Times New Roman" w:eastAsia="Times New Roman" w:hAnsi="Times New Roman"/>
          <w:sz w:val="22"/>
          <w:szCs w:val="22"/>
          <w:lang w:eastAsia="ar-SA"/>
        </w:rPr>
        <w:t xml:space="preserve">Работы по изготовлению протезов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w:t>
      </w:r>
      <w:r w:rsidR="000A2ED9" w:rsidRPr="0086633F">
        <w:rPr>
          <w:rFonts w:ascii="Times New Roman" w:hAnsi="Times New Roman" w:cs="Times New Roman"/>
          <w:kern w:val="2"/>
          <w:sz w:val="22"/>
          <w:szCs w:val="22"/>
        </w:rPr>
        <w:t>Работы должны быть выполнены с надлежащим качеством и в установленные сроки.</w:t>
      </w:r>
    </w:p>
    <w:p w:rsidR="008519F7" w:rsidRPr="0086633F" w:rsidRDefault="008519F7" w:rsidP="007975E5">
      <w:pPr>
        <w:ind w:right="-427" w:firstLine="709"/>
        <w:contextualSpacing/>
        <w:jc w:val="both"/>
        <w:rPr>
          <w:rFonts w:ascii="Times New Roman" w:hAnsi="Times New Roman" w:cs="Times New Roman"/>
          <w:kern w:val="2"/>
          <w:sz w:val="22"/>
          <w:szCs w:val="22"/>
        </w:rPr>
      </w:pPr>
    </w:p>
    <w:p w:rsidR="00034FC7" w:rsidRPr="0086633F" w:rsidRDefault="00034FC7" w:rsidP="00B92528">
      <w:pPr>
        <w:ind w:right="-1"/>
        <w:contextualSpacing/>
        <w:jc w:val="both"/>
        <w:rPr>
          <w:rFonts w:ascii="Times New Roman" w:hAnsi="Times New Roman" w:cs="Times New Roman"/>
          <w:b/>
          <w:kern w:val="2"/>
          <w:sz w:val="22"/>
          <w:szCs w:val="22"/>
        </w:rPr>
      </w:pPr>
      <w:r w:rsidRPr="0086633F">
        <w:rPr>
          <w:rFonts w:ascii="Times New Roman" w:hAnsi="Times New Roman" w:cs="Times New Roman"/>
          <w:b/>
          <w:kern w:val="2"/>
          <w:sz w:val="22"/>
          <w:szCs w:val="22"/>
        </w:rPr>
        <w:t>Требования к гарантийному сроку и (или) объему предоставления гарантий качества работ:</w:t>
      </w:r>
    </w:p>
    <w:p w:rsidR="00B92528" w:rsidRPr="0086633F" w:rsidRDefault="00B92528" w:rsidP="00B92528">
      <w:pPr>
        <w:ind w:right="-1" w:firstLine="567"/>
        <w:jc w:val="both"/>
        <w:rPr>
          <w:rFonts w:ascii="Times New Roman" w:eastAsia="Arial" w:hAnsi="Times New Roman"/>
          <w:sz w:val="22"/>
          <w:szCs w:val="22"/>
        </w:rPr>
      </w:pPr>
      <w:r w:rsidRPr="0086633F">
        <w:rPr>
          <w:rFonts w:ascii="Times New Roman" w:eastAsia="Arial" w:hAnsi="Times New Roman"/>
          <w:sz w:val="22"/>
          <w:szCs w:val="22"/>
        </w:rPr>
        <w:t>Гарантийный срок на протезы устанавливается со дня выдачи готового изделия в эксплуатацию:</w:t>
      </w:r>
    </w:p>
    <w:p w:rsidR="00B92528" w:rsidRPr="0086633F" w:rsidRDefault="00B92528" w:rsidP="00B92528">
      <w:pPr>
        <w:ind w:right="-1" w:firstLine="709"/>
        <w:jc w:val="both"/>
        <w:rPr>
          <w:rFonts w:ascii="Times New Roman" w:eastAsia="Arial" w:hAnsi="Times New Roman"/>
          <w:sz w:val="22"/>
          <w:szCs w:val="22"/>
        </w:rPr>
      </w:pPr>
      <w:r w:rsidRPr="0086633F">
        <w:rPr>
          <w:rFonts w:ascii="Times New Roman" w:eastAsia="Arial" w:hAnsi="Times New Roman"/>
          <w:sz w:val="22"/>
          <w:szCs w:val="22"/>
        </w:rPr>
        <w:t>- на протезы нижних конечностей немодульного типа не менее 7 месяцев.</w:t>
      </w:r>
    </w:p>
    <w:p w:rsidR="00B92528" w:rsidRPr="0086633F" w:rsidRDefault="00B92528" w:rsidP="00B92528">
      <w:pPr>
        <w:ind w:left="720" w:right="-1"/>
        <w:jc w:val="both"/>
        <w:rPr>
          <w:rFonts w:ascii="Times New Roman" w:eastAsia="Arial" w:hAnsi="Times New Roman"/>
          <w:sz w:val="22"/>
          <w:szCs w:val="22"/>
        </w:rPr>
      </w:pPr>
      <w:r w:rsidRPr="0086633F">
        <w:rPr>
          <w:rFonts w:ascii="Times New Roman" w:eastAsia="Arial" w:hAnsi="Times New Roman"/>
          <w:sz w:val="22"/>
          <w:szCs w:val="22"/>
        </w:rPr>
        <w:t>- на протезы нижних конечностей модульного типа не менее 12 месяцев.</w:t>
      </w:r>
    </w:p>
    <w:p w:rsidR="00B92528" w:rsidRPr="0086633F" w:rsidRDefault="00B92528" w:rsidP="00B92528">
      <w:pPr>
        <w:ind w:right="-1" w:firstLine="709"/>
        <w:jc w:val="both"/>
        <w:rPr>
          <w:rFonts w:ascii="Times New Roman" w:eastAsia="Arial" w:hAnsi="Times New Roman"/>
          <w:sz w:val="22"/>
          <w:szCs w:val="22"/>
        </w:rPr>
      </w:pPr>
      <w:r w:rsidRPr="0086633F">
        <w:rPr>
          <w:rFonts w:ascii="Times New Roman" w:eastAsia="Arial" w:hAnsi="Times New Roman"/>
          <w:sz w:val="22"/>
          <w:szCs w:val="22"/>
        </w:rPr>
        <w:t>В течение этого срока предприятие-изготовитель производит замену или ремонт изделия бесплатно. Данная гарантия действительна после подписания Акта сдачи-приемки работ Получателем.</w:t>
      </w:r>
    </w:p>
    <w:p w:rsidR="006F5893" w:rsidRPr="0086633F" w:rsidRDefault="006F5893" w:rsidP="00B92528">
      <w:pPr>
        <w:pStyle w:val="ab"/>
        <w:widowControl w:val="0"/>
        <w:numPr>
          <w:ilvl w:val="0"/>
          <w:numId w:val="2"/>
        </w:numPr>
        <w:tabs>
          <w:tab w:val="clear" w:pos="2130"/>
          <w:tab w:val="num" w:pos="708"/>
        </w:tabs>
        <w:suppressAutoHyphens/>
        <w:autoSpaceDE w:val="0"/>
        <w:spacing w:after="0" w:line="240" w:lineRule="auto"/>
        <w:ind w:left="0" w:right="-1" w:firstLine="708"/>
        <w:jc w:val="both"/>
        <w:rPr>
          <w:rFonts w:ascii="Times New Roman" w:eastAsia="Lucida Sans Unicode" w:hAnsi="Times New Roman" w:cs="Times New Roman"/>
          <w:kern w:val="2"/>
          <w:lang w:eastAsia="ru-RU"/>
        </w:rPr>
      </w:pPr>
      <w:r w:rsidRPr="0086633F">
        <w:rPr>
          <w:rFonts w:ascii="Times New Roman" w:eastAsia="Times New Roman" w:hAnsi="Times New Roman" w:cs="Times New Roman"/>
          <w:lang w:eastAsia="ru-RU"/>
        </w:rPr>
        <w:t xml:space="preserve">Срок пользования </w:t>
      </w:r>
      <w:r w:rsidR="00B92528" w:rsidRPr="0086633F">
        <w:rPr>
          <w:rFonts w:ascii="Times New Roman" w:eastAsia="Times New Roman" w:hAnsi="Times New Roman" w:cs="Times New Roman"/>
          <w:lang w:eastAsia="ru-RU"/>
        </w:rPr>
        <w:t>протеза</w:t>
      </w:r>
      <w:r w:rsidR="000A2ED9" w:rsidRPr="0086633F">
        <w:rPr>
          <w:rFonts w:ascii="Times New Roman" w:eastAsia="Times New Roman" w:hAnsi="Times New Roman" w:cs="Times New Roman"/>
          <w:lang w:eastAsia="ru-RU"/>
        </w:rPr>
        <w:t xml:space="preserve">ми </w:t>
      </w:r>
      <w:r w:rsidRPr="0086633F">
        <w:rPr>
          <w:rFonts w:ascii="Times New Roman" w:eastAsia="Times New Roman" w:hAnsi="Times New Roman" w:cs="Times New Roman"/>
          <w:lang w:eastAsia="ru-RU"/>
        </w:rPr>
        <w:t xml:space="preserve">устанавливается в соответствии </w:t>
      </w:r>
      <w:r w:rsidRPr="0086633F">
        <w:rPr>
          <w:rFonts w:ascii="Times New Roman" w:eastAsia="Lucida Sans Unicode" w:hAnsi="Times New Roman" w:cs="Times New Roman"/>
          <w:kern w:val="2"/>
          <w:lang w:eastAsia="ru-RU"/>
        </w:rPr>
        <w:t>Приказом Министерства труда и социальной защиты Российской Федерации от 13.02.2018 N 85н «Об утверждении сроков пользования техническими средствами реабилитации, протезами и протезно-ортопедическими изделиями до их замены».</w:t>
      </w:r>
    </w:p>
    <w:p w:rsidR="00DF7460" w:rsidRPr="0086633F" w:rsidRDefault="00DF7460" w:rsidP="00920388">
      <w:pPr>
        <w:ind w:right="-285" w:firstLine="709"/>
        <w:contextualSpacing/>
        <w:jc w:val="both"/>
        <w:rPr>
          <w:rFonts w:ascii="Times New Roman" w:eastAsia="Times New Roman" w:hAnsi="Times New Roman" w:cs="Times New Roman"/>
          <w:sz w:val="22"/>
          <w:szCs w:val="22"/>
        </w:rPr>
      </w:pPr>
    </w:p>
    <w:p w:rsidR="00DF7460" w:rsidRPr="0086633F" w:rsidRDefault="00DF7460" w:rsidP="00DF7460">
      <w:pPr>
        <w:spacing w:line="100" w:lineRule="atLeast"/>
        <w:ind w:right="-2"/>
        <w:rPr>
          <w:rFonts w:ascii="Times New Roman" w:eastAsia="Andale Sans UI" w:hAnsi="Times New Roman"/>
          <w:b/>
          <w:bCs/>
          <w:sz w:val="22"/>
          <w:szCs w:val="22"/>
          <w:lang w:eastAsia="ja-JP" w:bidi="fa-IR"/>
        </w:rPr>
      </w:pPr>
      <w:r w:rsidRPr="0086633F">
        <w:rPr>
          <w:rFonts w:ascii="Times New Roman" w:eastAsia="Andale Sans UI" w:hAnsi="Times New Roman"/>
          <w:b/>
          <w:bCs/>
          <w:sz w:val="22"/>
          <w:szCs w:val="22"/>
          <w:lang w:val="de-DE" w:eastAsia="ja-JP" w:bidi="fa-IR"/>
        </w:rPr>
        <w:t>Требования к предоставлению гарантийных обязательств</w:t>
      </w:r>
      <w:r w:rsidRPr="0086633F">
        <w:rPr>
          <w:rFonts w:ascii="Times New Roman" w:eastAsia="Andale Sans UI" w:hAnsi="Times New Roman"/>
          <w:b/>
          <w:bCs/>
          <w:sz w:val="22"/>
          <w:szCs w:val="22"/>
          <w:lang w:eastAsia="ja-JP" w:bidi="fa-IR"/>
        </w:rPr>
        <w:t>:</w:t>
      </w:r>
    </w:p>
    <w:p w:rsidR="00DF7460" w:rsidRPr="0086633F" w:rsidRDefault="00DF7460" w:rsidP="00B92528">
      <w:pPr>
        <w:spacing w:line="100" w:lineRule="atLeast"/>
        <w:ind w:right="-1" w:firstLine="708"/>
        <w:jc w:val="both"/>
        <w:rPr>
          <w:rFonts w:ascii="Times New Roman" w:hAnsi="Times New Roman"/>
          <w:sz w:val="22"/>
          <w:szCs w:val="22"/>
        </w:rPr>
      </w:pPr>
      <w:r w:rsidRPr="0086633F">
        <w:rPr>
          <w:rFonts w:ascii="Times New Roman" w:hAnsi="Times New Roman"/>
          <w:sz w:val="22"/>
          <w:szCs w:val="22"/>
        </w:rPr>
        <w:t>Исполнитель до подписания Итогового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(Одного) % от начальной (максимальной) цены Контракта.</w:t>
      </w:r>
    </w:p>
    <w:p w:rsidR="00156856" w:rsidRPr="0086633F" w:rsidRDefault="00156856" w:rsidP="00034FC7">
      <w:pPr>
        <w:pStyle w:val="Standard"/>
        <w:keepNext/>
        <w:autoSpaceDE w:val="0"/>
        <w:ind w:right="-427" w:firstLine="720"/>
        <w:jc w:val="both"/>
        <w:rPr>
          <w:rFonts w:ascii="Times New Roman" w:eastAsia="Times New Roman" w:hAnsi="Times New Roman" w:cs="Times New Roman"/>
          <w:kern w:val="0"/>
          <w:sz w:val="22"/>
          <w:szCs w:val="22"/>
        </w:rPr>
      </w:pPr>
    </w:p>
    <w:p w:rsidR="00C64934" w:rsidRPr="0086633F" w:rsidRDefault="00C64934" w:rsidP="00C64934">
      <w:pPr>
        <w:spacing w:line="100" w:lineRule="atLeast"/>
        <w:jc w:val="both"/>
        <w:rPr>
          <w:rFonts w:ascii="Times New Roman" w:eastAsia="Times New Roman" w:hAnsi="Times New Roman" w:cs="Times New Roman"/>
          <w:b/>
          <w:kern w:val="0"/>
          <w:sz w:val="22"/>
          <w:szCs w:val="22"/>
        </w:rPr>
      </w:pPr>
      <w:r w:rsidRPr="0086633F">
        <w:rPr>
          <w:rFonts w:ascii="Times New Roman" w:eastAsia="Times New Roman" w:hAnsi="Times New Roman" w:cs="Times New Roman"/>
          <w:b/>
          <w:kern w:val="0"/>
          <w:sz w:val="22"/>
          <w:szCs w:val="22"/>
        </w:rPr>
        <w:t>Требования к месту, условиям и срокам (периодам) выполнения работ:</w:t>
      </w:r>
    </w:p>
    <w:p w:rsidR="00866063" w:rsidRPr="0086633F" w:rsidRDefault="00866063" w:rsidP="00B92528">
      <w:pPr>
        <w:spacing w:line="100" w:lineRule="atLeast"/>
        <w:ind w:right="-1"/>
        <w:jc w:val="both"/>
        <w:rPr>
          <w:rFonts w:ascii="Times New Roman" w:hAnsi="Times New Roman"/>
          <w:sz w:val="22"/>
          <w:szCs w:val="22"/>
        </w:rPr>
      </w:pPr>
      <w:r w:rsidRPr="0086633F">
        <w:rPr>
          <w:rFonts w:ascii="Times New Roman" w:eastAsia="Times New Roman" w:hAnsi="Times New Roman" w:cs="Times New Roman"/>
          <w:kern w:val="0"/>
          <w:sz w:val="22"/>
          <w:szCs w:val="22"/>
        </w:rPr>
        <w:t xml:space="preserve">           </w:t>
      </w:r>
      <w:r w:rsidRPr="0086633F">
        <w:rPr>
          <w:rFonts w:ascii="Times New Roman" w:hAnsi="Times New Roman"/>
          <w:sz w:val="22"/>
          <w:szCs w:val="22"/>
        </w:rPr>
        <w:t>Исполнитель обязан:</w:t>
      </w:r>
    </w:p>
    <w:p w:rsidR="00866063" w:rsidRPr="0086633F" w:rsidRDefault="00866063" w:rsidP="00B92528">
      <w:pPr>
        <w:ind w:right="-1" w:firstLine="708"/>
        <w:jc w:val="both"/>
        <w:rPr>
          <w:rFonts w:ascii="Times New Roman" w:hAnsi="Times New Roman"/>
          <w:sz w:val="22"/>
          <w:szCs w:val="22"/>
        </w:rPr>
      </w:pPr>
      <w:r w:rsidRPr="0086633F">
        <w:rPr>
          <w:rFonts w:ascii="Times New Roman" w:hAnsi="Times New Roman"/>
          <w:sz w:val="22"/>
          <w:szCs w:val="22"/>
        </w:rPr>
        <w:t>- предоставить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866063" w:rsidRPr="0086633F" w:rsidRDefault="00866063" w:rsidP="00B92528">
      <w:pPr>
        <w:ind w:right="-1" w:firstLine="708"/>
        <w:jc w:val="both"/>
        <w:rPr>
          <w:rFonts w:ascii="Times New Roman" w:hAnsi="Times New Roman"/>
          <w:sz w:val="22"/>
          <w:szCs w:val="22"/>
        </w:rPr>
      </w:pPr>
      <w:r w:rsidRPr="0086633F">
        <w:rPr>
          <w:rFonts w:ascii="Times New Roman" w:hAnsi="Times New Roman"/>
          <w:sz w:val="22"/>
          <w:szCs w:val="22"/>
        </w:rPr>
        <w:t>-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866063" w:rsidRPr="0086633F" w:rsidRDefault="00866063" w:rsidP="00B92528">
      <w:pPr>
        <w:ind w:right="-1" w:firstLine="708"/>
        <w:jc w:val="both"/>
        <w:rPr>
          <w:rFonts w:ascii="Times New Roman" w:hAnsi="Times New Roman"/>
          <w:sz w:val="22"/>
          <w:szCs w:val="22"/>
        </w:rPr>
      </w:pPr>
      <w:r w:rsidRPr="0086633F">
        <w:rPr>
          <w:rFonts w:ascii="Times New Roman" w:hAnsi="Times New Roman"/>
          <w:sz w:val="22"/>
          <w:szCs w:val="22"/>
        </w:rPr>
        <w:t>- после получения от Заказчика реестра получателей Изделий организовать информирование получателей о дате, времени и месте получения Изделий;</w:t>
      </w:r>
    </w:p>
    <w:p w:rsidR="00866063" w:rsidRPr="0086633F" w:rsidRDefault="00866063" w:rsidP="00B92528">
      <w:pPr>
        <w:ind w:right="-1" w:firstLine="708"/>
        <w:jc w:val="both"/>
        <w:rPr>
          <w:rFonts w:ascii="Times New Roman" w:hAnsi="Times New Roman"/>
          <w:sz w:val="22"/>
          <w:szCs w:val="22"/>
        </w:rPr>
      </w:pPr>
      <w:r w:rsidRPr="0086633F">
        <w:rPr>
          <w:rFonts w:ascii="Times New Roman" w:hAnsi="Times New Roman"/>
          <w:sz w:val="22"/>
          <w:szCs w:val="22"/>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866063" w:rsidRPr="0086633F" w:rsidRDefault="00866063" w:rsidP="00B92528">
      <w:pPr>
        <w:ind w:right="-1" w:firstLine="708"/>
        <w:jc w:val="both"/>
        <w:rPr>
          <w:rFonts w:ascii="Times New Roman" w:hAnsi="Times New Roman"/>
          <w:sz w:val="22"/>
          <w:szCs w:val="22"/>
        </w:rPr>
      </w:pPr>
      <w:r w:rsidRPr="0086633F">
        <w:rPr>
          <w:rFonts w:ascii="Times New Roman" w:hAnsi="Times New Roman"/>
          <w:sz w:val="22"/>
          <w:szCs w:val="22"/>
        </w:rPr>
        <w:t>-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w:t>
      </w:r>
    </w:p>
    <w:p w:rsidR="00866063" w:rsidRPr="0086633F" w:rsidRDefault="00866063" w:rsidP="00B92528">
      <w:pPr>
        <w:ind w:right="-1" w:firstLine="708"/>
        <w:jc w:val="both"/>
        <w:rPr>
          <w:rFonts w:ascii="Times New Roman" w:hAnsi="Times New Roman"/>
          <w:sz w:val="22"/>
          <w:szCs w:val="22"/>
        </w:rPr>
      </w:pPr>
      <w:r w:rsidRPr="0086633F">
        <w:rPr>
          <w:rFonts w:ascii="Times New Roman" w:hAnsi="Times New Roman"/>
          <w:sz w:val="22"/>
          <w:szCs w:val="22"/>
        </w:rPr>
        <w:t>- обеспечить ведение журнала телефонных звонков инвалидам из реестра получателей Изделий с пометкой о времени звонка, результате звонка и выборе инвалидом способа и места, времени доставки технического средства реабилитации;</w:t>
      </w:r>
    </w:p>
    <w:p w:rsidR="00866063" w:rsidRPr="0086633F" w:rsidRDefault="00866063" w:rsidP="00B92528">
      <w:pPr>
        <w:ind w:right="-1" w:firstLine="708"/>
        <w:jc w:val="both"/>
        <w:rPr>
          <w:rFonts w:ascii="Times New Roman" w:hAnsi="Times New Roman"/>
          <w:sz w:val="22"/>
          <w:szCs w:val="22"/>
        </w:rPr>
      </w:pPr>
      <w:r w:rsidRPr="0086633F">
        <w:rPr>
          <w:rFonts w:ascii="Times New Roman" w:hAnsi="Times New Roman"/>
          <w:sz w:val="22"/>
          <w:szCs w:val="22"/>
        </w:rPr>
        <w:t>- обеспечить ведение аудиозаписи телефонных разговоров с инвалидами по вопросам получения технического средства реабилитации;</w:t>
      </w:r>
    </w:p>
    <w:p w:rsidR="00866063" w:rsidRPr="0086633F" w:rsidRDefault="00866063" w:rsidP="00B92528">
      <w:pPr>
        <w:ind w:right="-1" w:firstLine="708"/>
        <w:jc w:val="both"/>
        <w:rPr>
          <w:rFonts w:ascii="Times New Roman" w:hAnsi="Times New Roman"/>
          <w:sz w:val="22"/>
          <w:szCs w:val="22"/>
        </w:rPr>
      </w:pPr>
      <w:r w:rsidRPr="0086633F">
        <w:rPr>
          <w:rFonts w:ascii="Times New Roman" w:hAnsi="Times New Roman"/>
          <w:sz w:val="22"/>
          <w:szCs w:val="22"/>
        </w:rPr>
        <w:t xml:space="preserve">- предоставлять по запросу Заказчика в рамках подтверждения исполнения Контракта журнал телефонных </w:t>
      </w:r>
      <w:r w:rsidRPr="0086633F">
        <w:rPr>
          <w:rFonts w:ascii="Times New Roman" w:hAnsi="Times New Roman"/>
          <w:sz w:val="22"/>
          <w:szCs w:val="22"/>
        </w:rPr>
        <w:lastRenderedPageBreak/>
        <w:t>звонков;</w:t>
      </w:r>
    </w:p>
    <w:p w:rsidR="00866063" w:rsidRPr="0086633F" w:rsidRDefault="00866063" w:rsidP="00B92528">
      <w:pPr>
        <w:ind w:right="-1" w:firstLine="708"/>
        <w:jc w:val="both"/>
        <w:rPr>
          <w:rFonts w:ascii="Times New Roman" w:hAnsi="Times New Roman"/>
          <w:sz w:val="22"/>
          <w:szCs w:val="22"/>
        </w:rPr>
      </w:pPr>
      <w:r w:rsidRPr="0086633F">
        <w:rPr>
          <w:rFonts w:ascii="Times New Roman" w:hAnsi="Times New Roman"/>
          <w:sz w:val="22"/>
          <w:szCs w:val="22"/>
        </w:rPr>
        <w:t>- информировать Заказчика не позднее дня, следующего за датой доставки (датой окончания периода доставки), указанной в реестре получателей Изделий, о невозможности предоставления технического средства реабилитации получателю.</w:t>
      </w:r>
    </w:p>
    <w:p w:rsidR="00034FC7" w:rsidRPr="0086633F" w:rsidRDefault="00034FC7" w:rsidP="00B92528">
      <w:pPr>
        <w:pStyle w:val="Standard"/>
        <w:keepNext/>
        <w:autoSpaceDE w:val="0"/>
        <w:ind w:right="-1" w:firstLine="720"/>
        <w:jc w:val="both"/>
        <w:rPr>
          <w:rFonts w:ascii="Times New Roman" w:eastAsia="Times New Roman" w:hAnsi="Times New Roman" w:cs="Times New Roman"/>
          <w:color w:val="000000"/>
          <w:sz w:val="22"/>
          <w:szCs w:val="22"/>
        </w:rPr>
      </w:pPr>
      <w:r w:rsidRPr="0086633F">
        <w:rPr>
          <w:rFonts w:ascii="Times New Roman" w:hAnsi="Times New Roman" w:cs="Times New Roman"/>
          <w:b/>
          <w:sz w:val="22"/>
          <w:szCs w:val="22"/>
        </w:rPr>
        <w:t>Место выполнения работ:</w:t>
      </w:r>
      <w:r w:rsidRPr="0086633F">
        <w:rPr>
          <w:rFonts w:ascii="Times New Roman" w:hAnsi="Times New Roman" w:cs="Times New Roman"/>
          <w:sz w:val="22"/>
          <w:szCs w:val="22"/>
        </w:rPr>
        <w:t xml:space="preserve"> </w:t>
      </w:r>
      <w:r w:rsidRPr="0086633F">
        <w:rPr>
          <w:rFonts w:ascii="Times New Roman" w:eastAsia="Times New Roman" w:hAnsi="Times New Roman" w:cs="Times New Roman"/>
          <w:color w:val="000000"/>
          <w:sz w:val="22"/>
          <w:szCs w:val="22"/>
        </w:rPr>
        <w:t xml:space="preserve">Российская Федерация, </w:t>
      </w:r>
      <w:r w:rsidR="00595365" w:rsidRPr="0086633F">
        <w:rPr>
          <w:rFonts w:ascii="Times New Roman" w:eastAsia="Times New Roman" w:hAnsi="Times New Roman" w:cs="Times New Roman"/>
          <w:color w:val="000000"/>
          <w:sz w:val="22"/>
          <w:szCs w:val="22"/>
        </w:rPr>
        <w:t xml:space="preserve">Дальневосточный федеральный округ, </w:t>
      </w:r>
      <w:r w:rsidR="00855FE1" w:rsidRPr="0086633F">
        <w:rPr>
          <w:rStyle w:val="T2"/>
          <w:bCs/>
          <w:sz w:val="22"/>
          <w:szCs w:val="22"/>
        </w:rPr>
        <w:t xml:space="preserve">по месту нахождения </w:t>
      </w:r>
      <w:r w:rsidR="00910E06" w:rsidRPr="0086633F">
        <w:rPr>
          <w:rStyle w:val="T2"/>
          <w:bCs/>
          <w:sz w:val="22"/>
          <w:szCs w:val="22"/>
        </w:rPr>
        <w:t>Заказчика</w:t>
      </w:r>
      <w:r w:rsidR="00855FE1" w:rsidRPr="0086633F">
        <w:rPr>
          <w:rStyle w:val="T2"/>
          <w:bCs/>
          <w:sz w:val="22"/>
          <w:szCs w:val="22"/>
        </w:rPr>
        <w:t xml:space="preserve">, </w:t>
      </w:r>
      <w:r w:rsidRPr="0086633F">
        <w:rPr>
          <w:rFonts w:ascii="Times New Roman" w:eastAsia="Times New Roman" w:hAnsi="Times New Roman" w:cs="Times New Roman"/>
          <w:color w:val="000000"/>
          <w:sz w:val="22"/>
          <w:szCs w:val="22"/>
        </w:rPr>
        <w:t>по заказ</w:t>
      </w:r>
      <w:r w:rsidR="00CC7B36" w:rsidRPr="0086633F">
        <w:rPr>
          <w:rFonts w:ascii="Times New Roman" w:eastAsia="Times New Roman" w:hAnsi="Times New Roman" w:cs="Times New Roman"/>
          <w:color w:val="000000"/>
          <w:sz w:val="22"/>
          <w:szCs w:val="22"/>
        </w:rPr>
        <w:t>ам</w:t>
      </w:r>
      <w:r w:rsidRPr="0086633F">
        <w:rPr>
          <w:rFonts w:ascii="Times New Roman" w:eastAsia="Times New Roman" w:hAnsi="Times New Roman" w:cs="Times New Roman"/>
          <w:color w:val="000000"/>
          <w:sz w:val="22"/>
          <w:szCs w:val="22"/>
        </w:rPr>
        <w:t xml:space="preserve"> инвалид</w:t>
      </w:r>
      <w:r w:rsidR="00CC7B36" w:rsidRPr="0086633F">
        <w:rPr>
          <w:rFonts w:ascii="Times New Roman" w:eastAsia="Times New Roman" w:hAnsi="Times New Roman" w:cs="Times New Roman"/>
          <w:color w:val="000000"/>
          <w:sz w:val="22"/>
          <w:szCs w:val="22"/>
        </w:rPr>
        <w:t>ов</w:t>
      </w:r>
      <w:r w:rsidRPr="0086633F">
        <w:rPr>
          <w:rFonts w:ascii="Times New Roman" w:eastAsia="Times New Roman" w:hAnsi="Times New Roman" w:cs="Times New Roman"/>
          <w:color w:val="000000"/>
          <w:sz w:val="22"/>
          <w:szCs w:val="22"/>
        </w:rPr>
        <w:t>, при наличии направлени</w:t>
      </w:r>
      <w:r w:rsidR="00CC7B36" w:rsidRPr="0086633F">
        <w:rPr>
          <w:rFonts w:ascii="Times New Roman" w:eastAsia="Times New Roman" w:hAnsi="Times New Roman" w:cs="Times New Roman"/>
          <w:color w:val="000000"/>
          <w:sz w:val="22"/>
          <w:szCs w:val="22"/>
        </w:rPr>
        <w:t>й</w:t>
      </w:r>
      <w:r w:rsidRPr="0086633F">
        <w:rPr>
          <w:rFonts w:ascii="Times New Roman" w:eastAsia="Times New Roman" w:hAnsi="Times New Roman" w:cs="Times New Roman"/>
          <w:color w:val="000000"/>
          <w:sz w:val="22"/>
          <w:szCs w:val="22"/>
        </w:rPr>
        <w:t>, выданн</w:t>
      </w:r>
      <w:r w:rsidR="00CC7B36" w:rsidRPr="0086633F">
        <w:rPr>
          <w:rFonts w:ascii="Times New Roman" w:eastAsia="Times New Roman" w:hAnsi="Times New Roman" w:cs="Times New Roman"/>
          <w:color w:val="000000"/>
          <w:sz w:val="22"/>
          <w:szCs w:val="22"/>
        </w:rPr>
        <w:t>ых</w:t>
      </w:r>
      <w:r w:rsidRPr="0086633F">
        <w:rPr>
          <w:rFonts w:ascii="Times New Roman" w:eastAsia="Times New Roman" w:hAnsi="Times New Roman" w:cs="Times New Roman"/>
          <w:color w:val="000000"/>
          <w:sz w:val="22"/>
          <w:szCs w:val="22"/>
        </w:rPr>
        <w:t xml:space="preserve"> Заказчиком.</w:t>
      </w:r>
    </w:p>
    <w:p w:rsidR="006F5893" w:rsidRPr="0086633F" w:rsidRDefault="00A0425A" w:rsidP="00B92528">
      <w:pPr>
        <w:pStyle w:val="Standard"/>
        <w:ind w:right="-1" w:firstLine="720"/>
        <w:jc w:val="both"/>
        <w:rPr>
          <w:sz w:val="22"/>
          <w:szCs w:val="22"/>
        </w:rPr>
      </w:pPr>
      <w:r w:rsidRPr="0086633F">
        <w:rPr>
          <w:rFonts w:ascii="Times New Roman" w:hAnsi="Times New Roman" w:cs="Times New Roman"/>
          <w:b/>
          <w:sz w:val="22"/>
          <w:szCs w:val="22"/>
        </w:rPr>
        <w:t>Сроки (периоды) выполнения работ</w:t>
      </w:r>
      <w:r w:rsidRPr="0086633F">
        <w:rPr>
          <w:rFonts w:ascii="Times New Roman" w:hAnsi="Times New Roman" w:cs="Times New Roman"/>
          <w:sz w:val="22"/>
          <w:szCs w:val="22"/>
        </w:rPr>
        <w:t xml:space="preserve">: </w:t>
      </w:r>
      <w:r w:rsidR="006F5893" w:rsidRPr="0086633F">
        <w:rPr>
          <w:rFonts w:ascii="Times New Roman" w:hAnsi="Times New Roman" w:cs="Times New Roman"/>
          <w:sz w:val="22"/>
          <w:szCs w:val="22"/>
        </w:rPr>
        <w:t>с даты подписания Контракта до 0</w:t>
      </w:r>
      <w:r w:rsidR="00FC7EE0" w:rsidRPr="0086633F">
        <w:rPr>
          <w:rFonts w:ascii="Times New Roman" w:hAnsi="Times New Roman" w:cs="Times New Roman"/>
          <w:sz w:val="22"/>
          <w:szCs w:val="22"/>
        </w:rPr>
        <w:t>4</w:t>
      </w:r>
      <w:r w:rsidR="006F5893" w:rsidRPr="0086633F">
        <w:rPr>
          <w:rFonts w:ascii="Times New Roman" w:hAnsi="Times New Roman" w:cs="Times New Roman"/>
          <w:sz w:val="22"/>
          <w:szCs w:val="22"/>
        </w:rPr>
        <w:t>.</w:t>
      </w:r>
      <w:r w:rsidR="00156856" w:rsidRPr="0086633F">
        <w:rPr>
          <w:rFonts w:ascii="Times New Roman" w:hAnsi="Times New Roman" w:cs="Times New Roman"/>
          <w:sz w:val="22"/>
          <w:szCs w:val="22"/>
        </w:rPr>
        <w:t>1</w:t>
      </w:r>
      <w:r w:rsidR="00FC7EE0" w:rsidRPr="0086633F">
        <w:rPr>
          <w:rFonts w:ascii="Times New Roman" w:hAnsi="Times New Roman" w:cs="Times New Roman"/>
          <w:sz w:val="22"/>
          <w:szCs w:val="22"/>
        </w:rPr>
        <w:t>2</w:t>
      </w:r>
      <w:r w:rsidR="006F5893" w:rsidRPr="0086633F">
        <w:rPr>
          <w:rFonts w:ascii="Times New Roman" w:hAnsi="Times New Roman" w:cs="Times New Roman"/>
          <w:sz w:val="22"/>
          <w:szCs w:val="22"/>
        </w:rPr>
        <w:t xml:space="preserve">.2020 – должно быть изготовлено 100% изделий. Исполнитель выполняет работы по настоящему Контракту в период не более </w:t>
      </w:r>
      <w:r w:rsidR="004F14E1" w:rsidRPr="0086633F">
        <w:rPr>
          <w:rFonts w:ascii="Times New Roman" w:hAnsi="Times New Roman" w:cs="Times New Roman"/>
          <w:sz w:val="22"/>
          <w:szCs w:val="22"/>
        </w:rPr>
        <w:t>60</w:t>
      </w:r>
      <w:r w:rsidR="006F5893" w:rsidRPr="0086633F">
        <w:rPr>
          <w:rFonts w:ascii="Times New Roman" w:hAnsi="Times New Roman" w:cs="Times New Roman"/>
          <w:sz w:val="22"/>
          <w:szCs w:val="22"/>
        </w:rPr>
        <w:t xml:space="preserve"> дней с даты обращения инвалида к Исполнителю с направлением, выданным Заказчиком.</w:t>
      </w:r>
    </w:p>
    <w:p w:rsidR="00D86661" w:rsidRPr="0086633F" w:rsidRDefault="00D86661" w:rsidP="00B92528">
      <w:pPr>
        <w:ind w:right="-1" w:firstLine="709"/>
        <w:jc w:val="both"/>
        <w:rPr>
          <w:rFonts w:ascii="Times New Roman" w:hAnsi="Times New Roman" w:cs="Times New Roman"/>
          <w:sz w:val="22"/>
          <w:szCs w:val="22"/>
        </w:rPr>
      </w:pPr>
      <w:r w:rsidRPr="0086633F">
        <w:rPr>
          <w:rFonts w:ascii="Times New Roman" w:hAnsi="Times New Roman" w:cs="Times New Roman"/>
          <w:sz w:val="22"/>
          <w:szCs w:val="22"/>
        </w:rPr>
        <w:t>В связи с невозможностью определить объем подлежащих выполнению работ, электронный аукцион проводится в соответствии с требованиями пункта 2 ст.42 Федерального закона от 05.04.2013г. № 44-ФЗ «О контрактной системе в сфере закупок товаров, работ, услуг для обеспечения государственных и муниципальных нужд» путем снижения начальной суммы цен единиц работ.</w:t>
      </w:r>
    </w:p>
    <w:p w:rsidR="00D86661" w:rsidRPr="0086633F" w:rsidRDefault="00D86661" w:rsidP="00B92528">
      <w:pPr>
        <w:ind w:right="-1" w:firstLine="709"/>
        <w:jc w:val="both"/>
        <w:rPr>
          <w:rFonts w:ascii="Times New Roman" w:hAnsi="Times New Roman" w:cs="Times New Roman"/>
          <w:sz w:val="22"/>
          <w:szCs w:val="22"/>
        </w:rPr>
      </w:pPr>
      <w:r w:rsidRPr="0086633F">
        <w:rPr>
          <w:rFonts w:ascii="Times New Roman" w:hAnsi="Times New Roman" w:cs="Times New Roman"/>
          <w:sz w:val="22"/>
          <w:szCs w:val="22"/>
        </w:rPr>
        <w:t>Цена единицы работы, по результатам проведения электронного аукциона, определяется путем уменьшения начальной цены единиц работ, пропорционально снижению начальной суммы цен единиц работ.</w:t>
      </w:r>
    </w:p>
    <w:p w:rsidR="00D86661" w:rsidRPr="0086633F" w:rsidRDefault="00D86661" w:rsidP="00B92528">
      <w:pPr>
        <w:ind w:right="-1" w:firstLine="709"/>
        <w:jc w:val="both"/>
        <w:rPr>
          <w:rFonts w:ascii="Times New Roman" w:hAnsi="Times New Roman" w:cs="Times New Roman"/>
          <w:sz w:val="22"/>
          <w:szCs w:val="22"/>
        </w:rPr>
      </w:pPr>
      <w:r w:rsidRPr="0086633F">
        <w:rPr>
          <w:rFonts w:ascii="Times New Roman" w:hAnsi="Times New Roman" w:cs="Times New Roman"/>
          <w:sz w:val="22"/>
          <w:szCs w:val="22"/>
        </w:rPr>
        <w:t>Оплата выполненных работ осуществляется по цене единицы выполненных работ, исходя из объема фактически выполненных работ, но в размере, не превышающем максимального значения цены контракта, указанного в извещении об осуществлении закупки и документации о закупке.</w:t>
      </w:r>
    </w:p>
    <w:p w:rsidR="00ED7764" w:rsidRPr="0086633F" w:rsidRDefault="00FC7EE0" w:rsidP="00B92528">
      <w:pPr>
        <w:widowControl/>
        <w:shd w:val="clear" w:color="auto" w:fill="FFFFFF"/>
        <w:ind w:right="-1"/>
        <w:textAlignment w:val="auto"/>
        <w:rPr>
          <w:rFonts w:ascii="Times New Roman" w:eastAsia="Times New Roman" w:hAnsi="Times New Roman" w:cs="Times New Roman"/>
          <w:color w:val="000000"/>
          <w:sz w:val="22"/>
          <w:szCs w:val="22"/>
        </w:rPr>
      </w:pPr>
      <w:r w:rsidRPr="0086633F">
        <w:rPr>
          <w:rFonts w:ascii="Times New Roman" w:eastAsia="Times New Roman" w:hAnsi="Times New Roman" w:cs="Times New Roman"/>
          <w:color w:val="000000"/>
          <w:sz w:val="22"/>
          <w:szCs w:val="22"/>
        </w:rPr>
        <w:t xml:space="preserve">И.о. начальника </w:t>
      </w:r>
      <w:r w:rsidR="001225E5" w:rsidRPr="0086633F">
        <w:rPr>
          <w:rFonts w:ascii="Times New Roman" w:eastAsia="Times New Roman" w:hAnsi="Times New Roman" w:cs="Times New Roman"/>
          <w:color w:val="000000"/>
          <w:sz w:val="22"/>
          <w:szCs w:val="22"/>
        </w:rPr>
        <w:t xml:space="preserve">отдела обеспечения инвалидов ТСР        </w:t>
      </w:r>
      <w:r w:rsidR="00D756A5" w:rsidRPr="0086633F">
        <w:rPr>
          <w:rFonts w:ascii="Times New Roman" w:eastAsia="Times New Roman" w:hAnsi="Times New Roman" w:cs="Times New Roman"/>
          <w:color w:val="000000"/>
          <w:sz w:val="22"/>
          <w:szCs w:val="22"/>
        </w:rPr>
        <w:t xml:space="preserve"> </w:t>
      </w:r>
      <w:r w:rsidR="001225E5" w:rsidRPr="0086633F">
        <w:rPr>
          <w:rFonts w:ascii="Times New Roman" w:eastAsia="Times New Roman" w:hAnsi="Times New Roman" w:cs="Times New Roman"/>
          <w:color w:val="000000"/>
          <w:sz w:val="22"/>
          <w:szCs w:val="22"/>
        </w:rPr>
        <w:t xml:space="preserve"> </w:t>
      </w:r>
      <w:r w:rsidR="00D756A5" w:rsidRPr="0086633F">
        <w:rPr>
          <w:rFonts w:ascii="Times New Roman" w:eastAsia="Times New Roman" w:hAnsi="Times New Roman" w:cs="Times New Roman"/>
          <w:color w:val="000000"/>
          <w:sz w:val="22"/>
          <w:szCs w:val="22"/>
        </w:rPr>
        <w:t xml:space="preserve">        </w:t>
      </w:r>
      <w:r w:rsidR="00B92528" w:rsidRPr="0086633F">
        <w:rPr>
          <w:rFonts w:ascii="Times New Roman" w:eastAsia="Times New Roman" w:hAnsi="Times New Roman" w:cs="Times New Roman"/>
          <w:color w:val="000000"/>
          <w:sz w:val="22"/>
          <w:szCs w:val="22"/>
        </w:rPr>
        <w:t xml:space="preserve">                               </w:t>
      </w:r>
      <w:r w:rsidR="00920388" w:rsidRPr="0086633F">
        <w:rPr>
          <w:rFonts w:ascii="Times New Roman" w:eastAsia="Times New Roman" w:hAnsi="Times New Roman" w:cs="Times New Roman"/>
          <w:color w:val="000000"/>
          <w:sz w:val="22"/>
          <w:szCs w:val="22"/>
        </w:rPr>
        <w:t xml:space="preserve"> </w:t>
      </w:r>
      <w:r w:rsidRPr="0086633F">
        <w:rPr>
          <w:rFonts w:ascii="Times New Roman" w:eastAsia="Times New Roman" w:hAnsi="Times New Roman" w:cs="Times New Roman"/>
          <w:color w:val="000000"/>
          <w:sz w:val="22"/>
          <w:szCs w:val="22"/>
        </w:rPr>
        <w:t>К.И. Трофимова</w:t>
      </w:r>
    </w:p>
    <w:sectPr w:rsidR="00ED7764" w:rsidRPr="0086633F" w:rsidSect="0086633F">
      <w:pgSz w:w="11906" w:h="16838"/>
      <w:pgMar w:top="851" w:right="707" w:bottom="851"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597" w:rsidRDefault="00C12597">
      <w:r>
        <w:separator/>
      </w:r>
    </w:p>
  </w:endnote>
  <w:endnote w:type="continuationSeparator" w:id="0">
    <w:p w:rsidR="00C12597" w:rsidRDefault="00C1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tarSymbo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597" w:rsidRDefault="00C12597">
      <w:r>
        <w:rPr>
          <w:color w:val="000000"/>
        </w:rPr>
        <w:separator/>
      </w:r>
    </w:p>
  </w:footnote>
  <w:footnote w:type="continuationSeparator" w:id="0">
    <w:p w:rsidR="00C12597" w:rsidRDefault="00C12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none"/>
      <w:suff w:val="nothing"/>
      <w:lvlText w:val=""/>
      <w:lvlJc w:val="left"/>
      <w:pPr>
        <w:tabs>
          <w:tab w:val="num" w:pos="2130"/>
        </w:tabs>
        <w:ind w:left="2562" w:hanging="432"/>
      </w:pPr>
      <w:rPr>
        <w:rFonts w:ascii="Times New Roman" w:eastAsia="Times New Roman" w:hAnsi="Times New Roman" w:cs="Times New Roman"/>
        <w:b/>
        <w:bCs/>
        <w:i w:val="0"/>
        <w:iCs w:val="0"/>
        <w:color w:val="000000"/>
        <w:spacing w:val="-4"/>
        <w:sz w:val="24"/>
        <w:szCs w:val="24"/>
        <w:lang w:val="ru-RU" w:eastAsia="zh-CN" w:bidi="en-US"/>
      </w:rPr>
    </w:lvl>
    <w:lvl w:ilvl="1">
      <w:start w:val="1"/>
      <w:numFmt w:val="none"/>
      <w:suff w:val="nothing"/>
      <w:lvlText w:val=""/>
      <w:lvlJc w:val="left"/>
      <w:pPr>
        <w:tabs>
          <w:tab w:val="num" w:pos="2130"/>
        </w:tabs>
        <w:ind w:left="2706"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2130"/>
        </w:tabs>
        <w:ind w:left="2850" w:hanging="720"/>
      </w:pPr>
    </w:lvl>
    <w:lvl w:ilvl="3">
      <w:start w:val="1"/>
      <w:numFmt w:val="none"/>
      <w:suff w:val="nothing"/>
      <w:lvlText w:val=""/>
      <w:lvlJc w:val="left"/>
      <w:pPr>
        <w:tabs>
          <w:tab w:val="num" w:pos="2130"/>
        </w:tabs>
        <w:ind w:left="2994" w:hanging="864"/>
      </w:pPr>
    </w:lvl>
    <w:lvl w:ilvl="4">
      <w:start w:val="1"/>
      <w:numFmt w:val="none"/>
      <w:suff w:val="nothing"/>
      <w:lvlText w:val=""/>
      <w:lvlJc w:val="left"/>
      <w:pPr>
        <w:tabs>
          <w:tab w:val="num" w:pos="2130"/>
        </w:tabs>
        <w:ind w:left="3138" w:hanging="1008"/>
      </w:pPr>
      <w:rPr>
        <w:rFonts w:ascii="Times New Roman" w:eastAsia="Times New Roman" w:hAnsi="Times New Roman" w:cs="Times New Roman"/>
        <w:sz w:val="20"/>
        <w:szCs w:val="20"/>
      </w:rPr>
    </w:lvl>
    <w:lvl w:ilvl="5">
      <w:start w:val="1"/>
      <w:numFmt w:val="none"/>
      <w:suff w:val="nothing"/>
      <w:lvlText w:val=""/>
      <w:lvlJc w:val="left"/>
      <w:pPr>
        <w:tabs>
          <w:tab w:val="num" w:pos="2130"/>
        </w:tabs>
        <w:ind w:left="3282" w:hanging="1152"/>
      </w:pPr>
    </w:lvl>
    <w:lvl w:ilvl="6">
      <w:start w:val="1"/>
      <w:numFmt w:val="none"/>
      <w:suff w:val="nothing"/>
      <w:lvlText w:val=""/>
      <w:lvlJc w:val="left"/>
      <w:pPr>
        <w:tabs>
          <w:tab w:val="num" w:pos="2130"/>
        </w:tabs>
        <w:ind w:left="3426" w:hanging="1296"/>
      </w:pPr>
      <w:rPr>
        <w:rFonts w:ascii="Times New Roman" w:hAnsi="Times New Roman" w:cs="Times New Roman"/>
        <w:b/>
        <w:i w:val="0"/>
        <w:iCs w:val="0"/>
        <w:color w:val="000000"/>
        <w:sz w:val="24"/>
        <w:szCs w:val="24"/>
      </w:rPr>
    </w:lvl>
    <w:lvl w:ilvl="7">
      <w:start w:val="1"/>
      <w:numFmt w:val="none"/>
      <w:suff w:val="nothing"/>
      <w:lvlText w:val=""/>
      <w:lvlJc w:val="left"/>
      <w:pPr>
        <w:tabs>
          <w:tab w:val="num" w:pos="2130"/>
        </w:tabs>
        <w:ind w:left="3570" w:hanging="1440"/>
      </w:pPr>
    </w:lvl>
    <w:lvl w:ilvl="8">
      <w:start w:val="1"/>
      <w:numFmt w:val="none"/>
      <w:suff w:val="nothing"/>
      <w:lvlText w:val=""/>
      <w:lvlJc w:val="left"/>
      <w:pPr>
        <w:tabs>
          <w:tab w:val="num" w:pos="2130"/>
        </w:tabs>
        <w:ind w:left="3714" w:hanging="1584"/>
      </w:pPr>
      <w:rPr>
        <w:rFonts w:ascii="Times New Roman" w:eastAsia="Times New Roman" w:hAnsi="Times New Roman" w:cs="Times New Roman"/>
        <w:b/>
        <w:bCs/>
        <w:i w:val="0"/>
        <w:color w:val="00000A"/>
        <w:sz w:val="20"/>
        <w:szCs w:val="20"/>
      </w:rPr>
    </w:lvl>
  </w:abstractNum>
  <w:abstractNum w:abstractNumId="1">
    <w:nsid w:val="76EC0CFA"/>
    <w:multiLevelType w:val="multilevel"/>
    <w:tmpl w:val="FDEA855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64"/>
    <w:rsid w:val="00000181"/>
    <w:rsid w:val="00034FC7"/>
    <w:rsid w:val="00040E9B"/>
    <w:rsid w:val="00087340"/>
    <w:rsid w:val="000A2ED9"/>
    <w:rsid w:val="000C7257"/>
    <w:rsid w:val="001225E5"/>
    <w:rsid w:val="00145F32"/>
    <w:rsid w:val="001560BC"/>
    <w:rsid w:val="00156856"/>
    <w:rsid w:val="00192E05"/>
    <w:rsid w:val="001A1880"/>
    <w:rsid w:val="001D1F38"/>
    <w:rsid w:val="001D5034"/>
    <w:rsid w:val="001E541D"/>
    <w:rsid w:val="00283CE1"/>
    <w:rsid w:val="00297F38"/>
    <w:rsid w:val="002A0E7C"/>
    <w:rsid w:val="002A7D07"/>
    <w:rsid w:val="003170E4"/>
    <w:rsid w:val="00320A07"/>
    <w:rsid w:val="00345635"/>
    <w:rsid w:val="00353688"/>
    <w:rsid w:val="003B048B"/>
    <w:rsid w:val="003C1B01"/>
    <w:rsid w:val="003E2B06"/>
    <w:rsid w:val="00401113"/>
    <w:rsid w:val="00454A6C"/>
    <w:rsid w:val="004A5634"/>
    <w:rsid w:val="004E7310"/>
    <w:rsid w:val="004F14E1"/>
    <w:rsid w:val="0051751F"/>
    <w:rsid w:val="00525829"/>
    <w:rsid w:val="00526EB6"/>
    <w:rsid w:val="005520C3"/>
    <w:rsid w:val="00595365"/>
    <w:rsid w:val="005C6A4B"/>
    <w:rsid w:val="005E5A66"/>
    <w:rsid w:val="00651DC8"/>
    <w:rsid w:val="006A3FCB"/>
    <w:rsid w:val="006D1079"/>
    <w:rsid w:val="006E4896"/>
    <w:rsid w:val="006F5893"/>
    <w:rsid w:val="0070620C"/>
    <w:rsid w:val="00714496"/>
    <w:rsid w:val="0075560F"/>
    <w:rsid w:val="007849B0"/>
    <w:rsid w:val="007975E5"/>
    <w:rsid w:val="007B0C5E"/>
    <w:rsid w:val="007B6279"/>
    <w:rsid w:val="007C60BF"/>
    <w:rsid w:val="00815909"/>
    <w:rsid w:val="008519F7"/>
    <w:rsid w:val="00855FE1"/>
    <w:rsid w:val="00866063"/>
    <w:rsid w:val="0086633F"/>
    <w:rsid w:val="00875F05"/>
    <w:rsid w:val="0089715A"/>
    <w:rsid w:val="00910E06"/>
    <w:rsid w:val="00920388"/>
    <w:rsid w:val="009871B7"/>
    <w:rsid w:val="0099107A"/>
    <w:rsid w:val="009978F7"/>
    <w:rsid w:val="009E48A7"/>
    <w:rsid w:val="009F195A"/>
    <w:rsid w:val="00A0425A"/>
    <w:rsid w:val="00A71330"/>
    <w:rsid w:val="00A97185"/>
    <w:rsid w:val="00AB1D52"/>
    <w:rsid w:val="00AC0B78"/>
    <w:rsid w:val="00AE56FD"/>
    <w:rsid w:val="00AF17E5"/>
    <w:rsid w:val="00B632B0"/>
    <w:rsid w:val="00B645D6"/>
    <w:rsid w:val="00B653AB"/>
    <w:rsid w:val="00B92528"/>
    <w:rsid w:val="00BA378F"/>
    <w:rsid w:val="00BD24A8"/>
    <w:rsid w:val="00BF53E1"/>
    <w:rsid w:val="00C12597"/>
    <w:rsid w:val="00C507E7"/>
    <w:rsid w:val="00C60F3A"/>
    <w:rsid w:val="00C64934"/>
    <w:rsid w:val="00C751D9"/>
    <w:rsid w:val="00C80B00"/>
    <w:rsid w:val="00C82DFE"/>
    <w:rsid w:val="00C86FAB"/>
    <w:rsid w:val="00C94D2D"/>
    <w:rsid w:val="00CC7B36"/>
    <w:rsid w:val="00CF5A10"/>
    <w:rsid w:val="00D15AE5"/>
    <w:rsid w:val="00D42B30"/>
    <w:rsid w:val="00D756A5"/>
    <w:rsid w:val="00D86661"/>
    <w:rsid w:val="00D87ED1"/>
    <w:rsid w:val="00DF64BD"/>
    <w:rsid w:val="00DF7460"/>
    <w:rsid w:val="00E151F3"/>
    <w:rsid w:val="00E31F7F"/>
    <w:rsid w:val="00EB11EC"/>
    <w:rsid w:val="00EB4E8D"/>
    <w:rsid w:val="00EC7346"/>
    <w:rsid w:val="00ED7764"/>
    <w:rsid w:val="00F42D58"/>
    <w:rsid w:val="00F95BBC"/>
    <w:rsid w:val="00FA5F58"/>
    <w:rsid w:val="00FC3FC4"/>
    <w:rsid w:val="00FC7EE0"/>
    <w:rsid w:val="00FE4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CDFEA-7547-498A-85D4-D894F417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Tahoma"/>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widowControl/>
      <w:suppressAutoHyphens w:val="0"/>
      <w:spacing w:before="100" w:after="100"/>
      <w:textAlignment w:val="auto"/>
      <w:outlineLvl w:val="0"/>
    </w:pPr>
    <w:rPr>
      <w:rFonts w:ascii="Times New Roman" w:eastAsia="Times New Roman" w:hAnsi="Times New Roman"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header"/>
    <w:basedOn w:val="Standard"/>
    <w:pPr>
      <w:tabs>
        <w:tab w:val="center" w:pos="4677"/>
        <w:tab w:val="right" w:pos="9355"/>
      </w:tabs>
    </w:pPr>
  </w:style>
  <w:style w:type="paragraph" w:styleId="a8">
    <w:name w:val="Balloon Text"/>
    <w:basedOn w:val="a"/>
    <w:rPr>
      <w:rFonts w:ascii="Tahoma" w:hAnsi="Tahoma"/>
      <w:sz w:val="16"/>
      <w:szCs w:val="16"/>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9">
    <w:name w:val="Текст выноски Знак"/>
    <w:basedOn w:val="a0"/>
    <w:rPr>
      <w:rFonts w:ascii="Tahoma" w:hAnsi="Tahoma"/>
      <w:sz w:val="16"/>
      <w:szCs w:val="16"/>
    </w:rPr>
  </w:style>
  <w:style w:type="character" w:customStyle="1" w:styleId="10">
    <w:name w:val="Заголовок 1 Знак"/>
    <w:basedOn w:val="a0"/>
    <w:rPr>
      <w:rFonts w:ascii="Times New Roman" w:eastAsia="Times New Roman" w:hAnsi="Times New Roman" w:cs="Times New Roman"/>
      <w:b/>
      <w:bCs/>
      <w:kern w:val="3"/>
      <w:sz w:val="48"/>
      <w:szCs w:val="48"/>
    </w:rPr>
  </w:style>
  <w:style w:type="paragraph" w:customStyle="1" w:styleId="aa">
    <w:name w:val="Содержимое таблицы"/>
    <w:basedOn w:val="a"/>
    <w:pPr>
      <w:widowControl/>
      <w:suppressLineNumbers/>
      <w:textAlignment w:val="auto"/>
    </w:pPr>
    <w:rPr>
      <w:rFonts w:ascii="Times New Roman" w:eastAsia="Times New Roman" w:hAnsi="Times New Roman" w:cs="Times New Roman"/>
      <w:kern w:val="0"/>
      <w:sz w:val="20"/>
      <w:szCs w:val="20"/>
      <w:lang w:eastAsia="ar-SA"/>
    </w:rPr>
  </w:style>
  <w:style w:type="paragraph" w:customStyle="1" w:styleId="ConsPlusNormal">
    <w:name w:val="ConsPlusNormal"/>
    <w:rsid w:val="002A0E7C"/>
    <w:pPr>
      <w:suppressAutoHyphens/>
      <w:autoSpaceDE w:val="0"/>
      <w:autoSpaceDN/>
      <w:ind w:firstLine="720"/>
      <w:textAlignment w:val="auto"/>
    </w:pPr>
    <w:rPr>
      <w:rFonts w:eastAsia="Arial" w:cs="Arial"/>
      <w:kern w:val="0"/>
      <w:sz w:val="20"/>
      <w:szCs w:val="20"/>
      <w:lang w:eastAsia="ar-SA"/>
    </w:rPr>
  </w:style>
  <w:style w:type="paragraph" w:styleId="ab">
    <w:name w:val="List Paragraph"/>
    <w:basedOn w:val="a"/>
    <w:uiPriority w:val="34"/>
    <w:qFormat/>
    <w:rsid w:val="00034FC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rPr>
  </w:style>
  <w:style w:type="character" w:customStyle="1" w:styleId="T2">
    <w:name w:val="T2"/>
    <w:rsid w:val="00034FC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83974">
      <w:bodyDiv w:val="1"/>
      <w:marLeft w:val="0"/>
      <w:marRight w:val="0"/>
      <w:marTop w:val="0"/>
      <w:marBottom w:val="0"/>
      <w:divBdr>
        <w:top w:val="none" w:sz="0" w:space="0" w:color="auto"/>
        <w:left w:val="none" w:sz="0" w:space="0" w:color="auto"/>
        <w:bottom w:val="none" w:sz="0" w:space="0" w:color="auto"/>
        <w:right w:val="none" w:sz="0" w:space="0" w:color="auto"/>
      </w:divBdr>
    </w:div>
    <w:div w:id="207010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Pages>
  <Words>6368</Words>
  <Characters>36298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 Родион</dc:creator>
  <cp:lastModifiedBy>Каминский Алексей Витальевич</cp:lastModifiedBy>
  <cp:revision>73</cp:revision>
  <cp:lastPrinted>2020-08-18T06:24:00Z</cp:lastPrinted>
  <dcterms:created xsi:type="dcterms:W3CDTF">2020-01-23T08:49:00Z</dcterms:created>
  <dcterms:modified xsi:type="dcterms:W3CDTF">2020-08-19T07:13:00Z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