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B" w:rsidRPr="002271E9" w:rsidRDefault="00F54C7B" w:rsidP="00F54C7B">
      <w:pPr>
        <w:jc w:val="center"/>
        <w:rPr>
          <w:b/>
          <w:sz w:val="26"/>
          <w:szCs w:val="26"/>
        </w:rPr>
      </w:pPr>
      <w:r w:rsidRPr="002271E9">
        <w:rPr>
          <w:b/>
          <w:sz w:val="26"/>
          <w:szCs w:val="26"/>
        </w:rPr>
        <w:t>Требования к качеству оказываемых услуг</w:t>
      </w:r>
    </w:p>
    <w:p w:rsidR="00F54C7B" w:rsidRPr="002271E9" w:rsidRDefault="00F54C7B" w:rsidP="00F54C7B">
      <w:pPr>
        <w:widowControl w:val="0"/>
        <w:ind w:firstLine="708"/>
        <w:jc w:val="both"/>
        <w:rPr>
          <w:rFonts w:eastAsia="Lucida Sans Unicode"/>
          <w:color w:val="000000"/>
          <w:sz w:val="26"/>
          <w:szCs w:val="26"/>
          <w:lang w:val="en-US" w:eastAsia="en-US" w:bidi="en-US"/>
        </w:rPr>
      </w:pP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proofErr w:type="gram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Услуги по предоставлению санаторно-курортного лечения гражданам, получающим набор социальных услуг в 2020 году за счет средств федерального бюджета,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№221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вен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№211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№222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полиневропатиями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другими поражениями периферической нервной системы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№214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№217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соматоформными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расстройствами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№273 от 23.11.04);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№276 от 23.11.2004);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липидемиями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.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№223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сахарным диабетом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№220 от 22.11.2004);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щитовидной железы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№224 от 22.11.2004)</w:t>
      </w:r>
    </w:p>
    <w:p w:rsidR="00B65C37" w:rsidRP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печени, желчного пузыря, желчевыводящих путей и поджелудочной железы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№277 от 23.11.2004);</w:t>
      </w:r>
    </w:p>
    <w:p w:rsidR="00B65C37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болезнями пищевода, желудка и двенадцатиперстной кишки, кишечника (Приказ </w:t>
      </w:r>
      <w:proofErr w:type="spellStart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B65C3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№278 от 23.11.2004).</w:t>
      </w:r>
    </w:p>
    <w:p w:rsidR="00F54C7B" w:rsidRPr="002271E9" w:rsidRDefault="00B65C37" w:rsidP="00B65C37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B65C37">
        <w:rPr>
          <w:sz w:val="26"/>
          <w:szCs w:val="26"/>
        </w:rPr>
        <w:t>Оснащение и оборудование лечебно-диагностических отделений и кабинетов организации, оказывающей санаторно-курортные услуги, должно быть достаточным для проведения полного курса санаторно-курортного лечения.</w:t>
      </w:r>
    </w:p>
    <w:p w:rsidR="00B65C37" w:rsidRPr="00B65C37" w:rsidRDefault="00B65C37" w:rsidP="00B65C37">
      <w:pPr>
        <w:ind w:firstLine="709"/>
        <w:jc w:val="both"/>
        <w:rPr>
          <w:sz w:val="26"/>
          <w:szCs w:val="26"/>
        </w:rPr>
      </w:pPr>
      <w:r w:rsidRPr="00B65C37">
        <w:rPr>
          <w:sz w:val="26"/>
          <w:szCs w:val="26"/>
        </w:rPr>
        <w:t xml:space="preserve">Размещение граждан – получателей набора социальных услуг, а в случае необходимости и сопровождающих их лиц, должно осуществляться в двухместном </w:t>
      </w:r>
      <w:r w:rsidRPr="00B65C37">
        <w:rPr>
          <w:sz w:val="26"/>
          <w:szCs w:val="26"/>
        </w:rPr>
        <w:lastRenderedPageBreak/>
        <w:t>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B65C37" w:rsidRDefault="00B65C37" w:rsidP="00B65C37">
      <w:pPr>
        <w:ind w:firstLine="709"/>
        <w:jc w:val="both"/>
        <w:rPr>
          <w:sz w:val="26"/>
          <w:szCs w:val="26"/>
        </w:rPr>
      </w:pPr>
      <w:r w:rsidRPr="00B65C37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Федерации». </w:t>
      </w:r>
    </w:p>
    <w:p w:rsidR="000A1783" w:rsidRPr="002271E9" w:rsidRDefault="000A1783" w:rsidP="00B65C37">
      <w:pPr>
        <w:ind w:firstLine="709"/>
      </w:pPr>
      <w:r w:rsidRPr="002271E9">
        <w:t xml:space="preserve">Место оказания услуг: </w:t>
      </w:r>
      <w:r w:rsidR="002271E9" w:rsidRPr="002271E9">
        <w:t xml:space="preserve">Ярославская </w:t>
      </w:r>
      <w:r w:rsidRPr="002271E9">
        <w:t>область.</w:t>
      </w:r>
    </w:p>
    <w:p w:rsidR="00644385" w:rsidRPr="002271E9" w:rsidRDefault="000A1783" w:rsidP="002271E9">
      <w:pPr>
        <w:ind w:firstLine="709"/>
        <w:jc w:val="both"/>
      </w:pPr>
      <w:r w:rsidRPr="002271E9">
        <w:t xml:space="preserve">Сроки оказания услуг: </w:t>
      </w:r>
      <w:r w:rsidR="002271E9" w:rsidRPr="002271E9">
        <w:t>октябрь – декабрь 2020 года. Продолжительность санаторно-курортного лечения (заезда) – 18 дней.</w:t>
      </w:r>
    </w:p>
    <w:p w:rsidR="000A1783" w:rsidRDefault="0072285B" w:rsidP="000A1783">
      <w:pPr>
        <w:ind w:firstLine="709"/>
      </w:pPr>
      <w:r w:rsidRPr="002271E9">
        <w:t xml:space="preserve">Количество койко-дней: </w:t>
      </w:r>
      <w:r w:rsidR="00B65C37" w:rsidRPr="00B65C37">
        <w:t>2520 койко-дней (140 путевок)</w:t>
      </w:r>
      <w:bookmarkStart w:id="0" w:name="_GoBack"/>
      <w:bookmarkEnd w:id="0"/>
      <w:r w:rsidRPr="002271E9">
        <w:t>.</w:t>
      </w:r>
    </w:p>
    <w:sectPr w:rsidR="000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2"/>
    <w:rsid w:val="000A1783"/>
    <w:rsid w:val="002271E9"/>
    <w:rsid w:val="0040501B"/>
    <w:rsid w:val="00644385"/>
    <w:rsid w:val="0072285B"/>
    <w:rsid w:val="009C4F72"/>
    <w:rsid w:val="00B65C37"/>
    <w:rsid w:val="00B749C1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Амосов Александр Сергеевич</cp:lastModifiedBy>
  <cp:revision>3</cp:revision>
  <cp:lastPrinted>2020-02-18T07:33:00Z</cp:lastPrinted>
  <dcterms:created xsi:type="dcterms:W3CDTF">2020-08-13T12:18:00Z</dcterms:created>
  <dcterms:modified xsi:type="dcterms:W3CDTF">2020-08-13T12:50:00Z</dcterms:modified>
</cp:coreProperties>
</file>