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1A" w:rsidRPr="0065361A" w:rsidRDefault="0065361A" w:rsidP="0065361A">
      <w:pPr>
        <w:jc w:val="center"/>
        <w:rPr>
          <w:rFonts w:ascii="Times New Roman" w:hAnsi="Times New Roman" w:cs="Times New Roman"/>
          <w:spacing w:val="1"/>
        </w:rPr>
      </w:pPr>
      <w:r w:rsidRPr="0065361A">
        <w:rPr>
          <w:rFonts w:ascii="Times New Roman" w:hAnsi="Times New Roman" w:cs="Times New Roman"/>
          <w:spacing w:val="1"/>
        </w:rPr>
        <w:t>Техническое задание</w:t>
      </w:r>
    </w:p>
    <w:p w:rsidR="0065361A" w:rsidRPr="0065361A" w:rsidRDefault="0065361A" w:rsidP="0065361A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65361A">
        <w:rPr>
          <w:rFonts w:ascii="Times New Roman" w:hAnsi="Times New Roman" w:cs="Times New Roman"/>
          <w:b/>
        </w:rPr>
        <w:t>Наименование объекта закупки</w:t>
      </w:r>
      <w:r w:rsidRPr="0065361A">
        <w:rPr>
          <w:rFonts w:ascii="Times New Roman" w:hAnsi="Times New Roman" w:cs="Times New Roman"/>
          <w:b/>
          <w:spacing w:val="1"/>
        </w:rPr>
        <w:t xml:space="preserve">: Поставка </w:t>
      </w:r>
      <w:r w:rsidRPr="0065361A">
        <w:rPr>
          <w:rFonts w:ascii="Times New Roman" w:hAnsi="Times New Roman" w:cs="Times New Roman"/>
          <w:b/>
          <w:bCs/>
          <w:spacing w:val="1"/>
        </w:rPr>
        <w:t xml:space="preserve">в 2020 году </w:t>
      </w:r>
      <w:r w:rsidRPr="0065361A">
        <w:rPr>
          <w:rFonts w:ascii="Times New Roman" w:hAnsi="Times New Roman" w:cs="Times New Roman"/>
          <w:b/>
          <w:spacing w:val="1"/>
        </w:rPr>
        <w:t>с</w:t>
      </w:r>
      <w:r w:rsidRPr="0065361A">
        <w:rPr>
          <w:rFonts w:ascii="Times New Roman" w:hAnsi="Times New Roman" w:cs="Times New Roman"/>
          <w:b/>
          <w:bCs/>
        </w:rPr>
        <w:t>пециальных сре</w:t>
      </w:r>
      <w:proofErr w:type="gramStart"/>
      <w:r w:rsidRPr="0065361A">
        <w:rPr>
          <w:rFonts w:ascii="Times New Roman" w:hAnsi="Times New Roman" w:cs="Times New Roman"/>
          <w:b/>
          <w:bCs/>
        </w:rPr>
        <w:t>дств пр</w:t>
      </w:r>
      <w:proofErr w:type="gramEnd"/>
      <w:r w:rsidRPr="0065361A">
        <w:rPr>
          <w:rFonts w:ascii="Times New Roman" w:hAnsi="Times New Roman" w:cs="Times New Roman"/>
          <w:b/>
          <w:bCs/>
        </w:rPr>
        <w:t xml:space="preserve">и нарушениях функций выделения </w:t>
      </w:r>
      <w:r w:rsidRPr="0065361A">
        <w:rPr>
          <w:rFonts w:ascii="Times New Roman" w:hAnsi="Times New Roman" w:cs="Times New Roman"/>
          <w:b/>
          <w:bCs/>
          <w:spacing w:val="1"/>
        </w:rPr>
        <w:t xml:space="preserve">для обеспечения ими инвалидов, проживающих на территории </w:t>
      </w:r>
      <w:r w:rsidRPr="0065361A">
        <w:rPr>
          <w:rFonts w:ascii="Times New Roman" w:hAnsi="Times New Roman" w:cs="Times New Roman"/>
          <w:b/>
          <w:bCs/>
          <w:color w:val="000000"/>
          <w:spacing w:val="1"/>
        </w:rPr>
        <w:t>Пермского края</w:t>
      </w:r>
      <w:r w:rsidRPr="0065361A">
        <w:rPr>
          <w:rFonts w:ascii="Times New Roman" w:hAnsi="Times New Roman" w:cs="Times New Roman"/>
          <w:b/>
          <w:bCs/>
        </w:rPr>
        <w:t>.</w:t>
      </w:r>
    </w:p>
    <w:p w:rsidR="0065361A" w:rsidRPr="0065361A" w:rsidRDefault="0065361A" w:rsidP="0065361A">
      <w:pPr>
        <w:autoSpaceDE w:val="0"/>
        <w:jc w:val="both"/>
        <w:rPr>
          <w:rFonts w:ascii="Times New Roman" w:hAnsi="Times New Roman" w:cs="Times New Roman"/>
        </w:rPr>
      </w:pPr>
      <w:r w:rsidRPr="0065361A">
        <w:rPr>
          <w:rFonts w:ascii="Times New Roman" w:hAnsi="Times New Roman" w:cs="Times New Roman"/>
          <w:b/>
        </w:rPr>
        <w:t xml:space="preserve">1. </w:t>
      </w:r>
      <w:proofErr w:type="gramStart"/>
      <w:r w:rsidRPr="0065361A">
        <w:rPr>
          <w:rFonts w:ascii="Times New Roman" w:hAnsi="Times New Roman" w:cs="Times New Roman"/>
          <w:b/>
        </w:rPr>
        <w:t>Описание объекта закупки (качественные, технические и функциональные характеристики</w:t>
      </w:r>
      <w:r w:rsidRPr="0065361A">
        <w:rPr>
          <w:rFonts w:ascii="Times New Roman" w:hAnsi="Times New Roman" w:cs="Times New Roman"/>
        </w:rPr>
        <w:t>:</w:t>
      </w:r>
      <w:proofErr w:type="gramEnd"/>
      <w:r w:rsidRPr="0065361A">
        <w:rPr>
          <w:rFonts w:ascii="Times New Roman" w:hAnsi="Times New Roman" w:cs="Times New Roman"/>
        </w:rPr>
        <w:t xml:space="preserve"> Сырье и материалы, применяемые для изготовления специальных сре</w:t>
      </w:r>
      <w:proofErr w:type="gramStart"/>
      <w:r w:rsidRPr="0065361A">
        <w:rPr>
          <w:rFonts w:ascii="Times New Roman" w:hAnsi="Times New Roman" w:cs="Times New Roman"/>
        </w:rPr>
        <w:t>дств пр</w:t>
      </w:r>
      <w:proofErr w:type="gramEnd"/>
      <w:r w:rsidRPr="0065361A">
        <w:rPr>
          <w:rFonts w:ascii="Times New Roman" w:hAnsi="Times New Roman" w:cs="Times New Roman"/>
        </w:rPr>
        <w:t xml:space="preserve">и нарушениях функций 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 выделения соответствуют требованиям  ГОСТ </w:t>
      </w:r>
      <w:proofErr w:type="gramStart"/>
      <w:r w:rsidRPr="0065361A">
        <w:rPr>
          <w:rFonts w:ascii="Times New Roman" w:hAnsi="Times New Roman" w:cs="Times New Roman"/>
        </w:rPr>
        <w:t>Р</w:t>
      </w:r>
      <w:proofErr w:type="gramEnd"/>
      <w:r w:rsidRPr="0065361A">
        <w:rPr>
          <w:rFonts w:ascii="Times New Roman" w:hAnsi="Times New Roman" w:cs="Times New Roman"/>
        </w:rPr>
        <w:t xml:space="preserve"> 58235-2018, ГОСТ Р 58237-2018. При использовании специальных сре</w:t>
      </w:r>
      <w:proofErr w:type="gramStart"/>
      <w:r w:rsidRPr="0065361A">
        <w:rPr>
          <w:rFonts w:ascii="Times New Roman" w:hAnsi="Times New Roman" w:cs="Times New Roman"/>
        </w:rPr>
        <w:t>дств пр</w:t>
      </w:r>
      <w:proofErr w:type="gramEnd"/>
      <w:r w:rsidRPr="0065361A">
        <w:rPr>
          <w:rFonts w:ascii="Times New Roman" w:hAnsi="Times New Roman" w:cs="Times New Roman"/>
        </w:rPr>
        <w:t xml:space="preserve">и нарушениях функций  выделения </w:t>
      </w:r>
      <w:r w:rsidRPr="0065361A">
        <w:rPr>
          <w:rFonts w:ascii="Times New Roman" w:hAnsi="Times New Roman" w:cs="Times New Roman"/>
          <w:spacing w:val="-4"/>
        </w:rPr>
        <w:t>(</w:t>
      </w:r>
      <w:r w:rsidRPr="0065361A">
        <w:rPr>
          <w:rFonts w:ascii="Times New Roman" w:hAnsi="Times New Roman" w:cs="Times New Roman"/>
        </w:rPr>
        <w:t xml:space="preserve">индивидуальных средств для ухода за </w:t>
      </w:r>
      <w:proofErr w:type="spellStart"/>
      <w:r w:rsidRPr="0065361A">
        <w:rPr>
          <w:rFonts w:ascii="Times New Roman" w:hAnsi="Times New Roman" w:cs="Times New Roman"/>
        </w:rPr>
        <w:t>стомой</w:t>
      </w:r>
      <w:proofErr w:type="spellEnd"/>
      <w:r w:rsidRPr="0065361A">
        <w:rPr>
          <w:rFonts w:ascii="Times New Roman" w:hAnsi="Times New Roman" w:cs="Times New Roman"/>
          <w:spacing w:val="-4"/>
        </w:rPr>
        <w:t xml:space="preserve">) </w:t>
      </w:r>
      <w:r w:rsidRPr="0065361A">
        <w:rPr>
          <w:rFonts w:ascii="Times New Roman" w:hAnsi="Times New Roman" w:cs="Times New Roman"/>
        </w:rPr>
        <w:t xml:space="preserve"> по назначению не должно создаваться угрозы для жизни и здоровья инвалида, окружающей среды, а также использование таких средств не должно причинять вред имуществу инвалида.  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 Упаковка специальных сре</w:t>
      </w:r>
      <w:proofErr w:type="gramStart"/>
      <w:r w:rsidRPr="0065361A">
        <w:rPr>
          <w:rFonts w:ascii="Times New Roman" w:hAnsi="Times New Roman" w:cs="Times New Roman"/>
        </w:rPr>
        <w:t>дств пр</w:t>
      </w:r>
      <w:proofErr w:type="gramEnd"/>
      <w:r w:rsidRPr="0065361A">
        <w:rPr>
          <w:rFonts w:ascii="Times New Roman" w:hAnsi="Times New Roman" w:cs="Times New Roman"/>
        </w:rPr>
        <w:t xml:space="preserve">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65361A">
        <w:rPr>
          <w:rFonts w:ascii="Times New Roman" w:hAnsi="Times New Roman" w:cs="Times New Roman"/>
          <w:spacing w:val="-4"/>
        </w:rPr>
        <w:t xml:space="preserve">Транспортировка </w:t>
      </w:r>
      <w:r w:rsidRPr="0065361A">
        <w:rPr>
          <w:rFonts w:ascii="Times New Roman" w:hAnsi="Times New Roman" w:cs="Times New Roman"/>
        </w:rPr>
        <w:t>специальных сре</w:t>
      </w:r>
      <w:proofErr w:type="gramStart"/>
      <w:r w:rsidRPr="0065361A">
        <w:rPr>
          <w:rFonts w:ascii="Times New Roman" w:hAnsi="Times New Roman" w:cs="Times New Roman"/>
        </w:rPr>
        <w:t>дств пр</w:t>
      </w:r>
      <w:proofErr w:type="gramEnd"/>
      <w:r w:rsidRPr="0065361A">
        <w:rPr>
          <w:rFonts w:ascii="Times New Roman" w:hAnsi="Times New Roman" w:cs="Times New Roman"/>
        </w:rPr>
        <w:t xml:space="preserve">и нарушениях функций выделения </w:t>
      </w:r>
      <w:r w:rsidRPr="0065361A">
        <w:rPr>
          <w:rFonts w:ascii="Times New Roman" w:hAnsi="Times New Roman" w:cs="Times New Roman"/>
          <w:spacing w:val="-4"/>
        </w:rPr>
        <w:t xml:space="preserve">осуществляется  </w:t>
      </w:r>
      <w:r w:rsidRPr="0065361A">
        <w:rPr>
          <w:rFonts w:ascii="Times New Roman" w:hAnsi="Times New Roman" w:cs="Times New Roman"/>
        </w:rPr>
        <w:t>крытым автотранспортом в соответствии с правилами перевозки грузов, действующими на данном виде транспорта.</w:t>
      </w:r>
    </w:p>
    <w:p w:rsidR="0065361A" w:rsidRPr="0065361A" w:rsidRDefault="0065361A" w:rsidP="0065361A">
      <w:pPr>
        <w:keepNext/>
        <w:keepLines/>
        <w:snapToGrid w:val="0"/>
        <w:jc w:val="both"/>
        <w:rPr>
          <w:rFonts w:ascii="Times New Roman" w:hAnsi="Times New Roman" w:cs="Times New Roman"/>
        </w:rPr>
      </w:pPr>
      <w:r w:rsidRPr="0065361A">
        <w:rPr>
          <w:rFonts w:ascii="Times New Roman" w:hAnsi="Times New Roman" w:cs="Times New Roman"/>
          <w:u w:val="single"/>
        </w:rPr>
        <w:t>Срок годности Товара</w:t>
      </w:r>
      <w:r w:rsidRPr="0065361A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65361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65361A">
        <w:rPr>
          <w:rFonts w:ascii="Times New Roman" w:hAnsi="Times New Roman" w:cs="Times New Roman"/>
        </w:rPr>
        <w:t>12 (Двенадцать) месяцев с момента подписания Акта приема-передачи Товара Получателю.</w:t>
      </w:r>
    </w:p>
    <w:tbl>
      <w:tblPr>
        <w:tblW w:w="9628" w:type="dxa"/>
        <w:tblInd w:w="119" w:type="dxa"/>
        <w:tblLayout w:type="fixed"/>
        <w:tblLook w:val="0000"/>
      </w:tblPr>
      <w:tblGrid>
        <w:gridCol w:w="7927"/>
        <w:gridCol w:w="1701"/>
      </w:tblGrid>
      <w:tr w:rsidR="0065361A" w:rsidRPr="0065361A" w:rsidTr="0065361A"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>Наименование товара, описание, требования к качеству, техническим, функциональным характеристикам, а также сроку годности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>Количество                                              (шт.)</w:t>
            </w:r>
          </w:p>
        </w:tc>
      </w:tr>
      <w:tr w:rsidR="0065361A" w:rsidRPr="0065361A" w:rsidTr="0065361A">
        <w:trPr>
          <w:trHeight w:val="416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1A" w:rsidRPr="0065361A" w:rsidRDefault="0065361A" w:rsidP="001741DC">
            <w:pPr>
              <w:rPr>
                <w:rFonts w:ascii="Times New Roman" w:hAnsi="Times New Roman" w:cs="Times New Roman"/>
                <w:b/>
              </w:rPr>
            </w:pPr>
            <w:r w:rsidRPr="0065361A">
              <w:rPr>
                <w:rFonts w:ascii="Times New Roman" w:hAnsi="Times New Roman" w:cs="Times New Roman"/>
                <w:b/>
              </w:rPr>
              <w:t>1. Крем защитный в тубе.</w:t>
            </w:r>
          </w:p>
          <w:p w:rsidR="0065361A" w:rsidRPr="0065361A" w:rsidRDefault="0065361A" w:rsidP="001741DC">
            <w:pPr>
              <w:jc w:val="both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 xml:space="preserve">Крем защитный должен применяться для ухода за кожей вокруг </w:t>
            </w:r>
            <w:proofErr w:type="spellStart"/>
            <w:r w:rsidRPr="0065361A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5361A">
              <w:rPr>
                <w:rFonts w:ascii="Times New Roman" w:hAnsi="Times New Roman" w:cs="Times New Roman"/>
              </w:rPr>
              <w:t xml:space="preserve">. Средство с профилактическим и заживляющим эффектом должно успокаивать раздраженную кожу, увлажнять сухую кожу и предохранять кожу вокруг </w:t>
            </w:r>
            <w:proofErr w:type="spellStart"/>
            <w:r w:rsidRPr="0065361A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5361A">
              <w:rPr>
                <w:rFonts w:ascii="Times New Roman" w:hAnsi="Times New Roman" w:cs="Times New Roman"/>
              </w:rPr>
              <w:t xml:space="preserve"> от повреждения. Объем тюбика должен быть не менее 60 мл.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>1 600</w:t>
            </w:r>
          </w:p>
        </w:tc>
      </w:tr>
      <w:tr w:rsidR="0065361A" w:rsidRPr="0065361A" w:rsidTr="0065361A">
        <w:trPr>
          <w:trHeight w:val="416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1A" w:rsidRPr="0065361A" w:rsidRDefault="0065361A" w:rsidP="001741DC">
            <w:pPr>
              <w:rPr>
                <w:rFonts w:ascii="Times New Roman" w:hAnsi="Times New Roman" w:cs="Times New Roman"/>
                <w:b/>
              </w:rPr>
            </w:pPr>
            <w:r w:rsidRPr="0065361A">
              <w:rPr>
                <w:rFonts w:ascii="Times New Roman" w:hAnsi="Times New Roman" w:cs="Times New Roman"/>
                <w:b/>
              </w:rPr>
              <w:t>2. Очиститель для кожи в форме салфеток.</w:t>
            </w:r>
          </w:p>
          <w:p w:rsidR="0065361A" w:rsidRPr="0065361A" w:rsidRDefault="0065361A" w:rsidP="001741DC">
            <w:pPr>
              <w:jc w:val="both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 xml:space="preserve">Очиститель для кожи должен быть предназначен для очищения кожи вокруг </w:t>
            </w:r>
            <w:proofErr w:type="spellStart"/>
            <w:r w:rsidRPr="0065361A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5361A">
              <w:rPr>
                <w:rFonts w:ascii="Times New Roman" w:hAnsi="Times New Roman" w:cs="Times New Roman"/>
              </w:rPr>
              <w:t xml:space="preserve"> после снятия пластины. Очищающее средство должно позволять безопасно удалить остатки клеевого слоя, пасты и других средств ухода за кожей, комфортно обеспечивать гигиену кожи вокруг </w:t>
            </w:r>
            <w:proofErr w:type="spellStart"/>
            <w:r w:rsidRPr="0065361A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5361A">
              <w:rPr>
                <w:rFonts w:ascii="Times New Roman" w:hAnsi="Times New Roman" w:cs="Times New Roman"/>
              </w:rPr>
              <w:t>. Очиститель для кожи должен поставляться в форме салфеток. Каждая салфетка должна быть в индивидуальной упаковке, что способствует надежному сохранению действующего раствора на протяжении срока годности. Форма поставки – салфетки в упаковке (коробке),  в одной упаковке (коробке) – не менее 30 салфеток.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>4 740</w:t>
            </w:r>
          </w:p>
        </w:tc>
      </w:tr>
      <w:tr w:rsidR="0065361A" w:rsidRPr="0065361A" w:rsidTr="0065361A">
        <w:trPr>
          <w:trHeight w:val="416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1A" w:rsidRPr="0065361A" w:rsidRDefault="0065361A" w:rsidP="001741DC">
            <w:pPr>
              <w:rPr>
                <w:rFonts w:ascii="Times New Roman" w:hAnsi="Times New Roman" w:cs="Times New Roman"/>
                <w:b/>
              </w:rPr>
            </w:pPr>
            <w:r w:rsidRPr="0065361A">
              <w:rPr>
                <w:rFonts w:ascii="Times New Roman" w:hAnsi="Times New Roman" w:cs="Times New Roman"/>
                <w:b/>
              </w:rPr>
              <w:t>3. Очиститель для кожи во флаконе.</w:t>
            </w:r>
          </w:p>
          <w:p w:rsidR="0065361A" w:rsidRPr="0065361A" w:rsidRDefault="0065361A" w:rsidP="001741DC">
            <w:pPr>
              <w:jc w:val="both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 xml:space="preserve">Очиститель для кожи должен быть предназначен для очищения кожи вокруг </w:t>
            </w:r>
            <w:proofErr w:type="spellStart"/>
            <w:r w:rsidRPr="0065361A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5361A">
              <w:rPr>
                <w:rFonts w:ascii="Times New Roman" w:hAnsi="Times New Roman" w:cs="Times New Roman"/>
              </w:rPr>
              <w:t xml:space="preserve"> после снятия пластины. Очищающее средство должно позволять безопасно удалить остатки клеевого слоя, пасты и других средств ухода за кожей, комфортно обеспечивать гигиену кожи вокруг </w:t>
            </w:r>
            <w:proofErr w:type="spellStart"/>
            <w:r w:rsidRPr="0065361A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5361A">
              <w:rPr>
                <w:rFonts w:ascii="Times New Roman" w:hAnsi="Times New Roman" w:cs="Times New Roman"/>
              </w:rPr>
              <w:t xml:space="preserve">. Очиститель для </w:t>
            </w:r>
            <w:r w:rsidRPr="0065361A">
              <w:rPr>
                <w:rFonts w:ascii="Times New Roman" w:hAnsi="Times New Roman" w:cs="Times New Roman"/>
              </w:rPr>
              <w:lastRenderedPageBreak/>
              <w:t xml:space="preserve">кожи должен поставляться во флаконе. Форма поставки – флакон, объем флакона должен быть не менее 180 мл.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>2 560</w:t>
            </w:r>
          </w:p>
          <w:p w:rsidR="0065361A" w:rsidRPr="0065361A" w:rsidRDefault="0065361A" w:rsidP="001741D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5361A" w:rsidRPr="0065361A" w:rsidTr="0065361A">
        <w:trPr>
          <w:trHeight w:val="416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1A" w:rsidRPr="0065361A" w:rsidRDefault="0065361A" w:rsidP="001741DC">
            <w:pPr>
              <w:rPr>
                <w:rFonts w:ascii="Times New Roman" w:hAnsi="Times New Roman" w:cs="Times New Roman"/>
                <w:b/>
              </w:rPr>
            </w:pPr>
            <w:r w:rsidRPr="0065361A">
              <w:rPr>
                <w:rFonts w:ascii="Times New Roman" w:hAnsi="Times New Roman" w:cs="Times New Roman"/>
                <w:b/>
              </w:rPr>
              <w:lastRenderedPageBreak/>
              <w:t>4. Пудра (порошок) абсорбирующая в тубе.</w:t>
            </w:r>
          </w:p>
          <w:p w:rsidR="0065361A" w:rsidRPr="0065361A" w:rsidRDefault="0065361A" w:rsidP="001741DC">
            <w:pPr>
              <w:jc w:val="both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 xml:space="preserve">Пудра (порошок) абсорбирующая должна быть предназначена для устранения осложнений и раздражений кожи в </w:t>
            </w:r>
            <w:proofErr w:type="spellStart"/>
            <w:r w:rsidRPr="0065361A">
              <w:rPr>
                <w:rFonts w:ascii="Times New Roman" w:hAnsi="Times New Roman" w:cs="Times New Roman"/>
              </w:rPr>
              <w:t>перистомальной</w:t>
            </w:r>
            <w:proofErr w:type="spellEnd"/>
            <w:r w:rsidRPr="0065361A">
              <w:rPr>
                <w:rFonts w:ascii="Times New Roman" w:hAnsi="Times New Roman" w:cs="Times New Roman"/>
              </w:rPr>
              <w:t xml:space="preserve"> области. Пудра (порошок) абсорбирующая должна способствовать заживлению кожи вокруг </w:t>
            </w:r>
            <w:proofErr w:type="spellStart"/>
            <w:r w:rsidRPr="0065361A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5361A">
              <w:rPr>
                <w:rFonts w:ascii="Times New Roman" w:hAnsi="Times New Roman" w:cs="Times New Roman"/>
              </w:rPr>
              <w:t>. Объем одного тюбика (флакона) должен быть не менее 25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>575</w:t>
            </w:r>
          </w:p>
        </w:tc>
      </w:tr>
      <w:tr w:rsidR="0065361A" w:rsidRPr="0065361A" w:rsidTr="0065361A">
        <w:trPr>
          <w:trHeight w:val="416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1A" w:rsidRPr="0065361A" w:rsidRDefault="0065361A" w:rsidP="001741DC">
            <w:pPr>
              <w:rPr>
                <w:rFonts w:ascii="Times New Roman" w:hAnsi="Times New Roman" w:cs="Times New Roman"/>
                <w:b/>
              </w:rPr>
            </w:pPr>
            <w:r w:rsidRPr="0065361A">
              <w:rPr>
                <w:rFonts w:ascii="Times New Roman" w:hAnsi="Times New Roman" w:cs="Times New Roman"/>
                <w:b/>
              </w:rPr>
              <w:t>5. Защитная пленка в форме салфеток.</w:t>
            </w:r>
          </w:p>
          <w:p w:rsidR="0065361A" w:rsidRPr="0065361A" w:rsidRDefault="0065361A" w:rsidP="001741DC">
            <w:pPr>
              <w:jc w:val="both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 xml:space="preserve">Защитная пленка должна быть предназначена для ухода за кожей вокруг </w:t>
            </w:r>
            <w:proofErr w:type="spellStart"/>
            <w:r w:rsidRPr="0065361A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5361A">
              <w:rPr>
                <w:rFonts w:ascii="Times New Roman" w:hAnsi="Times New Roman" w:cs="Times New Roman"/>
              </w:rPr>
              <w:t xml:space="preserve"> как защитное, водоотталкивающее средство, предохраняющее кожу от воздействия мочи и кала, а также механических повреждений. Защитная пленка для кожи должна поставляться в форме салфеток. Каждая салфетка должна быть в индивидуальной упаковке, что способствует надежному сохранению действующего раствора на протяжении срока годности. Форма поставки – салфетки в упаковке (коробке),  в одной упаковке (коробке) – не менее 30 салфеток.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>57 129</w:t>
            </w:r>
          </w:p>
        </w:tc>
      </w:tr>
      <w:tr w:rsidR="0065361A" w:rsidRPr="0065361A" w:rsidTr="0065361A">
        <w:trPr>
          <w:trHeight w:val="416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1A" w:rsidRPr="0065361A" w:rsidRDefault="0065361A" w:rsidP="001741DC">
            <w:pPr>
              <w:rPr>
                <w:rFonts w:ascii="Times New Roman" w:hAnsi="Times New Roman" w:cs="Times New Roman"/>
                <w:b/>
              </w:rPr>
            </w:pPr>
            <w:r w:rsidRPr="0065361A"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proofErr w:type="gramStart"/>
            <w:r w:rsidRPr="0065361A">
              <w:rPr>
                <w:rFonts w:ascii="Times New Roman" w:hAnsi="Times New Roman" w:cs="Times New Roman"/>
                <w:b/>
              </w:rPr>
              <w:t>Паста-герметик</w:t>
            </w:r>
            <w:proofErr w:type="spellEnd"/>
            <w:proofErr w:type="gramEnd"/>
            <w:r w:rsidRPr="0065361A">
              <w:rPr>
                <w:rFonts w:ascii="Times New Roman" w:hAnsi="Times New Roman" w:cs="Times New Roman"/>
                <w:b/>
              </w:rPr>
              <w:t xml:space="preserve"> для защиты и выравнивания кожи вокруг </w:t>
            </w:r>
            <w:proofErr w:type="spellStart"/>
            <w:r w:rsidRPr="0065361A">
              <w:rPr>
                <w:rFonts w:ascii="Times New Roman" w:hAnsi="Times New Roman" w:cs="Times New Roman"/>
                <w:b/>
              </w:rPr>
              <w:t>стомы</w:t>
            </w:r>
            <w:proofErr w:type="spellEnd"/>
            <w:r w:rsidRPr="0065361A">
              <w:rPr>
                <w:rFonts w:ascii="Times New Roman" w:hAnsi="Times New Roman" w:cs="Times New Roman"/>
                <w:b/>
              </w:rPr>
              <w:t xml:space="preserve"> в тубе.</w:t>
            </w:r>
          </w:p>
          <w:p w:rsidR="0065361A" w:rsidRPr="0065361A" w:rsidRDefault="0065361A" w:rsidP="001741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 xml:space="preserve">Паста должна быть предназначена для защиты кожи, герметизации  калоприемника, выравнивания рубцов, шрамов и складок на коже вокруг </w:t>
            </w:r>
            <w:proofErr w:type="spellStart"/>
            <w:r w:rsidRPr="0065361A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65361A">
              <w:rPr>
                <w:rFonts w:ascii="Times New Roman" w:hAnsi="Times New Roman" w:cs="Times New Roman"/>
              </w:rPr>
              <w:t xml:space="preserve">. Консистенция пасты - гладкая, однородная </w:t>
            </w:r>
            <w:proofErr w:type="spellStart"/>
            <w:r w:rsidRPr="0065361A">
              <w:rPr>
                <w:rFonts w:ascii="Times New Roman" w:hAnsi="Times New Roman" w:cs="Times New Roman"/>
              </w:rPr>
              <w:t>мазеподобная</w:t>
            </w:r>
            <w:proofErr w:type="spellEnd"/>
            <w:r w:rsidRPr="0065361A">
              <w:rPr>
                <w:rFonts w:ascii="Times New Roman" w:hAnsi="Times New Roman" w:cs="Times New Roman"/>
              </w:rPr>
              <w:t xml:space="preserve"> масса на гидроколлоидной основе. Форма поставки – тюбик. Объем одного тюбика должен быть - не менее 60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>1 550</w:t>
            </w:r>
          </w:p>
        </w:tc>
      </w:tr>
      <w:tr w:rsidR="0065361A" w:rsidRPr="0065361A" w:rsidTr="0065361A">
        <w:trPr>
          <w:trHeight w:val="416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1A" w:rsidRPr="0065361A" w:rsidRDefault="0065361A" w:rsidP="001741D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5361A">
              <w:rPr>
                <w:rFonts w:ascii="Times New Roman" w:hAnsi="Times New Roman" w:cs="Times New Roman"/>
                <w:b/>
              </w:rPr>
              <w:t xml:space="preserve">7. </w:t>
            </w:r>
            <w:proofErr w:type="spellStart"/>
            <w:proofErr w:type="gramStart"/>
            <w:r w:rsidRPr="0065361A">
              <w:rPr>
                <w:rFonts w:ascii="Times New Roman" w:hAnsi="Times New Roman" w:cs="Times New Roman"/>
                <w:b/>
              </w:rPr>
              <w:t>Паста-герметик</w:t>
            </w:r>
            <w:proofErr w:type="spellEnd"/>
            <w:proofErr w:type="gramEnd"/>
            <w:r w:rsidRPr="0065361A">
              <w:rPr>
                <w:rFonts w:ascii="Times New Roman" w:hAnsi="Times New Roman" w:cs="Times New Roman"/>
                <w:b/>
              </w:rPr>
              <w:t xml:space="preserve"> для защиты и выравнивания кожи вокруг </w:t>
            </w:r>
            <w:proofErr w:type="spellStart"/>
            <w:r w:rsidRPr="0065361A">
              <w:rPr>
                <w:rFonts w:ascii="Times New Roman" w:hAnsi="Times New Roman" w:cs="Times New Roman"/>
                <w:b/>
              </w:rPr>
              <w:t>стомы</w:t>
            </w:r>
            <w:proofErr w:type="spellEnd"/>
            <w:r w:rsidRPr="0065361A">
              <w:rPr>
                <w:rFonts w:ascii="Times New Roman" w:hAnsi="Times New Roman" w:cs="Times New Roman"/>
                <w:b/>
              </w:rPr>
              <w:t xml:space="preserve"> в полосках.</w:t>
            </w:r>
          </w:p>
          <w:p w:rsidR="0065361A" w:rsidRPr="0065361A" w:rsidRDefault="0065361A" w:rsidP="001741DC">
            <w:pPr>
              <w:tabs>
                <w:tab w:val="left" w:pos="708"/>
              </w:tabs>
              <w:jc w:val="both"/>
              <w:rPr>
                <w:rStyle w:val="content"/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 xml:space="preserve">Паста герметизирующая </w:t>
            </w:r>
            <w:r w:rsidRPr="0065361A">
              <w:rPr>
                <w:rStyle w:val="content"/>
                <w:rFonts w:ascii="Times New Roman" w:hAnsi="Times New Roman" w:cs="Times New Roman"/>
              </w:rPr>
              <w:t>применяется для заполнения полостей, складок на коже, защиты кожи от раздражения или как дополнительное средство герметизации.</w:t>
            </w:r>
          </w:p>
          <w:p w:rsidR="0065361A" w:rsidRPr="0065361A" w:rsidRDefault="0065361A" w:rsidP="001741DC">
            <w:pPr>
              <w:jc w:val="both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 xml:space="preserve">Паста при заполнении зазоров между </w:t>
            </w:r>
            <w:proofErr w:type="spellStart"/>
            <w:r w:rsidRPr="0065361A">
              <w:rPr>
                <w:rFonts w:ascii="Times New Roman" w:hAnsi="Times New Roman" w:cs="Times New Roman"/>
              </w:rPr>
              <w:t>стомой</w:t>
            </w:r>
            <w:proofErr w:type="spellEnd"/>
            <w:r w:rsidRPr="0065361A">
              <w:rPr>
                <w:rFonts w:ascii="Times New Roman" w:hAnsi="Times New Roman" w:cs="Times New Roman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Форма поставки – полоски в упаковке (коробке). Объем одной упаковки (коробки) – не менее 60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>1 230</w:t>
            </w:r>
          </w:p>
        </w:tc>
      </w:tr>
      <w:tr w:rsidR="0065361A" w:rsidRPr="0065361A" w:rsidTr="0065361A">
        <w:trPr>
          <w:trHeight w:val="416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1A" w:rsidRPr="0065361A" w:rsidRDefault="0065361A" w:rsidP="001741DC">
            <w:pPr>
              <w:rPr>
                <w:rFonts w:ascii="Times New Roman" w:hAnsi="Times New Roman" w:cs="Times New Roman"/>
                <w:b/>
              </w:rPr>
            </w:pPr>
            <w:r w:rsidRPr="0065361A">
              <w:rPr>
                <w:rFonts w:ascii="Times New Roman" w:hAnsi="Times New Roman" w:cs="Times New Roman"/>
                <w:b/>
              </w:rPr>
              <w:t xml:space="preserve">8. </w:t>
            </w:r>
            <w:proofErr w:type="spellStart"/>
            <w:r w:rsidRPr="0065361A">
              <w:rPr>
                <w:rFonts w:ascii="Times New Roman" w:hAnsi="Times New Roman" w:cs="Times New Roman"/>
                <w:b/>
              </w:rPr>
              <w:t>Адгезивная</w:t>
            </w:r>
            <w:proofErr w:type="spellEnd"/>
            <w:r w:rsidRPr="006536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65361A">
              <w:rPr>
                <w:rFonts w:ascii="Times New Roman" w:hAnsi="Times New Roman" w:cs="Times New Roman"/>
                <w:b/>
              </w:rPr>
              <w:t>пластина-кожный</w:t>
            </w:r>
            <w:proofErr w:type="spellEnd"/>
            <w:proofErr w:type="gramEnd"/>
            <w:r w:rsidRPr="0065361A">
              <w:rPr>
                <w:rFonts w:ascii="Times New Roman" w:hAnsi="Times New Roman" w:cs="Times New Roman"/>
                <w:b/>
              </w:rPr>
              <w:t xml:space="preserve"> барьер.</w:t>
            </w:r>
          </w:p>
          <w:p w:rsidR="0065361A" w:rsidRPr="0065361A" w:rsidRDefault="0065361A" w:rsidP="001741DC">
            <w:pPr>
              <w:keepNext/>
              <w:spacing w:before="100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eastAsia="SimSun" w:hAnsi="Times New Roman" w:cs="Times New Roman"/>
              </w:rPr>
              <w:t xml:space="preserve">Моделируемый </w:t>
            </w:r>
            <w:proofErr w:type="spellStart"/>
            <w:r w:rsidRPr="0065361A">
              <w:rPr>
                <w:rFonts w:ascii="Times New Roman" w:eastAsia="SimSun" w:hAnsi="Times New Roman" w:cs="Times New Roman"/>
              </w:rPr>
              <w:t>влагопоглощающий</w:t>
            </w:r>
            <w:proofErr w:type="spellEnd"/>
            <w:r w:rsidRPr="0065361A">
              <w:rPr>
                <w:rFonts w:ascii="Times New Roman" w:eastAsia="SimSun" w:hAnsi="Times New Roman" w:cs="Times New Roman"/>
              </w:rPr>
              <w:t xml:space="preserve"> кожный барьер, предназначенный для защиты кожи от неблагоприятного воздействия агрессивных биологических жидкостей.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61A" w:rsidRPr="0065361A" w:rsidRDefault="0065361A" w:rsidP="001741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361A">
              <w:rPr>
                <w:rFonts w:ascii="Times New Roman" w:hAnsi="Times New Roman" w:cs="Times New Roman"/>
              </w:rPr>
              <w:t>80</w:t>
            </w:r>
          </w:p>
        </w:tc>
      </w:tr>
    </w:tbl>
    <w:p w:rsidR="0065361A" w:rsidRPr="0065361A" w:rsidRDefault="0065361A" w:rsidP="0065361A">
      <w:pPr>
        <w:keepNext/>
        <w:keepLines/>
        <w:snapToGrid w:val="0"/>
        <w:jc w:val="both"/>
        <w:rPr>
          <w:rFonts w:ascii="Times New Roman" w:hAnsi="Times New Roman" w:cs="Times New Roman"/>
        </w:rPr>
      </w:pPr>
      <w:r w:rsidRPr="0065361A">
        <w:rPr>
          <w:rFonts w:ascii="Times New Roman" w:hAnsi="Times New Roman" w:cs="Times New Roman"/>
        </w:rPr>
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</w:r>
    </w:p>
    <w:p w:rsidR="00000000" w:rsidRDefault="006536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61A"/>
    <w:rsid w:val="0065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rsid w:val="00653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2020-08-19T08:48:00Z</dcterms:created>
  <dcterms:modified xsi:type="dcterms:W3CDTF">2020-08-19T08:51:00Z</dcterms:modified>
</cp:coreProperties>
</file>