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1E" w:rsidRDefault="00A76B1E" w:rsidP="00A76B1E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A76B1E" w:rsidRPr="000A4FC9" w:rsidRDefault="00A76B1E" w:rsidP="00A76B1E">
      <w:pPr>
        <w:spacing w:line="276" w:lineRule="auto"/>
        <w:ind w:firstLine="709"/>
        <w:jc w:val="center"/>
        <w:rPr>
          <w:rFonts w:eastAsia="Calibri"/>
          <w:b/>
          <w:bCs/>
          <w:sz w:val="22"/>
          <w:lang w:eastAsia="en-US"/>
        </w:rPr>
      </w:pPr>
      <w:r w:rsidRPr="000A4FC9">
        <w:rPr>
          <w:b/>
          <w:szCs w:val="28"/>
        </w:rPr>
        <w:t>на выполнен</w:t>
      </w:r>
      <w:r>
        <w:rPr>
          <w:b/>
          <w:szCs w:val="28"/>
        </w:rPr>
        <w:t>ие работ по изготовлению протезов</w:t>
      </w:r>
      <w:r w:rsidRPr="000A4FC9">
        <w:rPr>
          <w:b/>
          <w:szCs w:val="28"/>
        </w:rPr>
        <w:t xml:space="preserve"> голени модульн</w:t>
      </w:r>
      <w:r>
        <w:rPr>
          <w:b/>
          <w:szCs w:val="28"/>
        </w:rPr>
        <w:t>ых</w:t>
      </w:r>
      <w:r w:rsidRPr="000A4FC9">
        <w:rPr>
          <w:b/>
          <w:szCs w:val="28"/>
        </w:rPr>
        <w:t>, в том числе при недоразвитии</w:t>
      </w:r>
    </w:p>
    <w:tbl>
      <w:tblPr>
        <w:tblW w:w="11199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662"/>
        <w:gridCol w:w="5710"/>
        <w:gridCol w:w="669"/>
        <w:gridCol w:w="1315"/>
        <w:gridCol w:w="1315"/>
      </w:tblGrid>
      <w:tr w:rsidR="007D728D" w:rsidTr="007D72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E0779A">
            <w:pPr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390A88" w:rsidRPr="00B67052" w:rsidTr="00E0779A">
        <w:trPr>
          <w:trHeight w:val="2981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9C2925" w:rsidRDefault="00390A88" w:rsidP="001F0432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1.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9C2925" w:rsidRDefault="00390A88" w:rsidP="001F0432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1B5DB5" w:rsidRDefault="00644439" w:rsidP="00274EA4">
            <w:pPr>
              <w:jc w:val="both"/>
              <w:rPr>
                <w:sz w:val="20"/>
                <w:szCs w:val="20"/>
              </w:rPr>
            </w:pPr>
            <w:r w:rsidRPr="00644439">
              <w:rPr>
                <w:color w:val="000000"/>
                <w:sz w:val="20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644439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644439">
              <w:rPr>
                <w:color w:val="000000"/>
                <w:sz w:val="20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без вкладной гильзы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4439">
              <w:rPr>
                <w:color w:val="000000"/>
                <w:sz w:val="20"/>
                <w:szCs w:val="20"/>
              </w:rPr>
              <w:t xml:space="preserve"> чехол полимерный гелевый с высоким уровнем стабилизации; крепления протеза голени на  культе инвалида с использованием замка для полимерных чехлов и наколенника; регулировочно-соединительное  устройство  на нагрузку до 100 кг; стопа 1Н38; тип протеза по назначению: постоянный.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8" w:rsidRPr="00390A88" w:rsidRDefault="005A3A5A" w:rsidP="001F0432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8" w:rsidRPr="00390A88" w:rsidRDefault="00916EAF" w:rsidP="001F0432">
            <w:pPr>
              <w:jc w:val="center"/>
              <w:rPr>
                <w:sz w:val="20"/>
                <w:szCs w:val="20"/>
              </w:rPr>
            </w:pPr>
            <w:r w:rsidRPr="00916EAF">
              <w:rPr>
                <w:sz w:val="20"/>
                <w:szCs w:val="20"/>
              </w:rPr>
              <w:t>150 950,00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8" w:rsidRPr="00390A88" w:rsidRDefault="00916EAF" w:rsidP="001F0432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916EAF">
              <w:rPr>
                <w:sz w:val="20"/>
                <w:szCs w:val="20"/>
              </w:rPr>
              <w:t xml:space="preserve">3 019 000,00   </w:t>
            </w:r>
          </w:p>
        </w:tc>
      </w:tr>
      <w:tr w:rsidR="00390A88" w:rsidRPr="00B67052" w:rsidTr="00E0779A">
        <w:trPr>
          <w:trHeight w:val="2981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9C2925" w:rsidRDefault="00390A88" w:rsidP="00390A88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9C2925" w:rsidRDefault="00390A88" w:rsidP="00390A88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1B5DB5" w:rsidRDefault="005A3A5A" w:rsidP="00390A88">
            <w:pPr>
              <w:jc w:val="both"/>
              <w:rPr>
                <w:sz w:val="20"/>
                <w:szCs w:val="20"/>
              </w:rPr>
            </w:pPr>
            <w:r w:rsidRPr="005A3A5A">
              <w:rPr>
                <w:color w:val="000000"/>
                <w:sz w:val="20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5A3A5A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5A3A5A">
              <w:rPr>
                <w:color w:val="000000"/>
                <w:sz w:val="20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с вкладной гильзой.  Крепление протеза с помощью пояса узкого и наколенника; регулировочно-соединительное устройство на нагрузку до 100 кг; стопа 1 H38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8" w:rsidRPr="00390A88" w:rsidRDefault="005A3A5A" w:rsidP="00390A88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0A88" w:rsidRPr="00390A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8" w:rsidRPr="00390A88" w:rsidRDefault="00916EAF" w:rsidP="00390A88">
            <w:pPr>
              <w:jc w:val="center"/>
              <w:rPr>
                <w:sz w:val="20"/>
                <w:szCs w:val="20"/>
              </w:rPr>
            </w:pPr>
            <w:r w:rsidRPr="00916EAF">
              <w:rPr>
                <w:sz w:val="20"/>
                <w:szCs w:val="20"/>
              </w:rPr>
              <w:t>98 750,00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8" w:rsidRPr="00390A88" w:rsidRDefault="00916EAF" w:rsidP="00390A88">
            <w:pPr>
              <w:jc w:val="center"/>
              <w:rPr>
                <w:sz w:val="20"/>
                <w:szCs w:val="20"/>
              </w:rPr>
            </w:pPr>
            <w:r w:rsidRPr="00916EAF">
              <w:rPr>
                <w:sz w:val="20"/>
                <w:szCs w:val="20"/>
              </w:rPr>
              <w:t>1 481 250,00</w:t>
            </w:r>
          </w:p>
        </w:tc>
      </w:tr>
      <w:tr w:rsidR="00390A88" w:rsidTr="00D821F3">
        <w:trPr>
          <w:trHeight w:val="3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9C2925" w:rsidRDefault="00390A88" w:rsidP="001F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A88" w:rsidRPr="009C2925" w:rsidRDefault="00390A88" w:rsidP="001F043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29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8" w:rsidRPr="00390A88" w:rsidRDefault="005A3A5A" w:rsidP="001F0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8" w:rsidRPr="00390A88" w:rsidRDefault="00390A88" w:rsidP="001F0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8" w:rsidRPr="00390A88" w:rsidRDefault="00916EAF" w:rsidP="001F0432">
            <w:pPr>
              <w:jc w:val="center"/>
              <w:rPr>
                <w:b/>
                <w:sz w:val="20"/>
                <w:szCs w:val="20"/>
              </w:rPr>
            </w:pPr>
            <w:r w:rsidRPr="00916EAF">
              <w:rPr>
                <w:b/>
                <w:sz w:val="20"/>
                <w:szCs w:val="20"/>
              </w:rPr>
              <w:t>4 500 250,00</w:t>
            </w:r>
          </w:p>
        </w:tc>
      </w:tr>
    </w:tbl>
    <w:p w:rsidR="00B51BDF" w:rsidRDefault="00B51BDF" w:rsidP="00B51BDF">
      <w:pPr>
        <w:keepNext/>
        <w:ind w:firstLine="709"/>
        <w:jc w:val="both"/>
      </w:pPr>
      <w:r>
        <w:t>Техническое задание</w:t>
      </w:r>
    </w:p>
    <w:p w:rsidR="00B51BDF" w:rsidRDefault="00B51BDF" w:rsidP="00B51BDF">
      <w:pPr>
        <w:keepNext/>
        <w:ind w:firstLine="709"/>
        <w:jc w:val="both"/>
      </w:pPr>
      <w:r>
        <w:t>Протез нижней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B51BDF" w:rsidRDefault="00B51BDF" w:rsidP="00B51BDF">
      <w:pPr>
        <w:keepNext/>
        <w:ind w:firstLine="709"/>
        <w:jc w:val="both"/>
      </w:pPr>
      <w:r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                   </w:t>
      </w:r>
    </w:p>
    <w:p w:rsidR="00B51BDF" w:rsidRDefault="00B51BDF" w:rsidP="00B51BDF">
      <w:pPr>
        <w:keepNext/>
        <w:ind w:firstLine="709"/>
        <w:jc w:val="both"/>
      </w:pPr>
      <w:proofErr w:type="gramStart"/>
      <w:r>
        <w:t>Протез  должен</w:t>
      </w:r>
      <w:proofErr w:type="gramEnd"/>
      <w:r>
        <w:t xml:space="preserve">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B51BDF" w:rsidRDefault="00B51BDF" w:rsidP="00B51BDF">
      <w:pPr>
        <w:keepNext/>
        <w:ind w:firstLine="709"/>
        <w:jc w:val="both"/>
      </w:pPr>
      <w:r>
        <w:t>Протезы нижних конечностей изготавливаются в соответствии с:</w:t>
      </w:r>
    </w:p>
    <w:p w:rsidR="00B51BDF" w:rsidRDefault="00B51BDF" w:rsidP="00B51BDF">
      <w:pPr>
        <w:keepNext/>
        <w:ind w:firstLine="709"/>
        <w:jc w:val="both"/>
      </w:pPr>
      <w:r>
        <w:t xml:space="preserve"> ГОСТ Р 53869-2010 «Протезы нижних конечностей. Технические требования».</w:t>
      </w:r>
    </w:p>
    <w:p w:rsidR="00B51BDF" w:rsidRDefault="00B51BDF" w:rsidP="00B51BDF">
      <w:pPr>
        <w:keepNext/>
        <w:ind w:firstLine="709"/>
        <w:jc w:val="both"/>
      </w:pPr>
      <w:r>
        <w:t xml:space="preserve"> ГОСТ Р 58269-2018 «Протезы наружные нижних конечностей. Термины и определения. Классификация», совместно с ГОСТ Р 51819, ГОСТ Р ИСО 13405-2, ГОСТ Р ИСО 22523</w:t>
      </w:r>
    </w:p>
    <w:p w:rsidR="00B51BDF" w:rsidRDefault="00B51BDF" w:rsidP="00B51BDF">
      <w:pPr>
        <w:keepNext/>
        <w:ind w:firstLine="709"/>
        <w:jc w:val="both"/>
      </w:pPr>
      <w:r>
        <w:t>Проведение работ по обеспечению инвалидов протезами нижних конечностей должны осуществляться при наличии:</w:t>
      </w:r>
    </w:p>
    <w:p w:rsidR="00B51BDF" w:rsidRDefault="00B51BDF" w:rsidP="00B51BDF">
      <w:pPr>
        <w:keepNext/>
        <w:ind w:firstLine="709"/>
        <w:jc w:val="both"/>
      </w:pPr>
      <w:r>
        <w:t xml:space="preserve">- сертификатов либо деклараций соответствия. </w:t>
      </w:r>
    </w:p>
    <w:p w:rsidR="00B51BDF" w:rsidRDefault="00B51BDF" w:rsidP="00B51BDF">
      <w:pPr>
        <w:keepNext/>
        <w:ind w:firstLine="709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 </w:t>
      </w:r>
    </w:p>
    <w:p w:rsidR="00B51BDF" w:rsidRDefault="00B51BDF" w:rsidP="00B51BDF">
      <w:pPr>
        <w:keepNext/>
        <w:ind w:firstLine="709"/>
        <w:jc w:val="both"/>
      </w:pPr>
      <w:r>
        <w:t>Гарантийный срок должен составлять не менее 7 месяцев со дня подписания Акта сдачи-приемки выполненных работ Получателем. 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а также обеспечить сервис по ремонту изделия на территории Чеченской республики, г. Грозный в течение гарантийного срока эксплуатации товара.</w:t>
      </w:r>
    </w:p>
    <w:p w:rsidR="00B51BDF" w:rsidRDefault="00B51BDF" w:rsidP="00B51BDF">
      <w:pPr>
        <w:keepNext/>
        <w:ind w:firstLine="709"/>
        <w:jc w:val="both"/>
      </w:pPr>
      <w:r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B51BDF" w:rsidRDefault="00B51BDF" w:rsidP="00B51BDF">
      <w:pPr>
        <w:keepNext/>
        <w:ind w:firstLine="709"/>
        <w:jc w:val="both"/>
      </w:pPr>
      <w:r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51BDF" w:rsidRDefault="00B51BDF" w:rsidP="00B51BDF">
      <w:pPr>
        <w:keepNext/>
        <w:ind w:firstLine="709"/>
        <w:jc w:val="both"/>
      </w:pPr>
    </w:p>
    <w:p w:rsidR="00B51BDF" w:rsidRDefault="00B51BDF" w:rsidP="00B51BDF">
      <w:pPr>
        <w:keepNext/>
        <w:ind w:firstLine="709"/>
        <w:jc w:val="both"/>
      </w:pPr>
      <w:r>
        <w:t>Место, условия и сроки (периоды) выполнения работ</w:t>
      </w:r>
    </w:p>
    <w:p w:rsidR="00B51BDF" w:rsidRDefault="00B51BDF" w:rsidP="00B51BDF">
      <w:pPr>
        <w:keepNext/>
        <w:ind w:firstLine="709"/>
        <w:jc w:val="both"/>
      </w:pPr>
      <w:r>
        <w:t>Место выполнения работ - ЧР, по месту изготовления изделий. Прием заказов, примерка, подгонка, обучение пользованию, при наличии направления Заказчика.</w:t>
      </w:r>
    </w:p>
    <w:p w:rsidR="00EF46B5" w:rsidRPr="00B51BDF" w:rsidRDefault="00B51BDF" w:rsidP="005567C3">
      <w:pPr>
        <w:keepNext/>
        <w:jc w:val="both"/>
        <w:rPr>
          <w:b/>
        </w:rPr>
      </w:pPr>
      <w:bookmarkStart w:id="0" w:name="_GoBack"/>
      <w:bookmarkEnd w:id="0"/>
      <w:r w:rsidRPr="00B51BDF">
        <w:rPr>
          <w:b/>
        </w:rPr>
        <w:t>Срок поставки товара – с момента заключения контракта до 25 декабря 2020 года.</w:t>
      </w:r>
    </w:p>
    <w:sectPr w:rsidR="00EF46B5" w:rsidRPr="00B51BDF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1D52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A6A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2E5D"/>
    <w:rsid w:val="0038678F"/>
    <w:rsid w:val="00386C6F"/>
    <w:rsid w:val="00390A88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907B6"/>
    <w:rsid w:val="00492A85"/>
    <w:rsid w:val="004932BB"/>
    <w:rsid w:val="004936C9"/>
    <w:rsid w:val="004944A3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567C3"/>
    <w:rsid w:val="00560DCC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64B"/>
    <w:rsid w:val="00592957"/>
    <w:rsid w:val="00592DAF"/>
    <w:rsid w:val="00594FE2"/>
    <w:rsid w:val="005960A3"/>
    <w:rsid w:val="005A259A"/>
    <w:rsid w:val="005A286C"/>
    <w:rsid w:val="005A3A5A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4439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87C53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3960"/>
    <w:rsid w:val="006E190C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3176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F11C9"/>
    <w:rsid w:val="008F210A"/>
    <w:rsid w:val="008F529C"/>
    <w:rsid w:val="008F6BAD"/>
    <w:rsid w:val="009020FE"/>
    <w:rsid w:val="00906418"/>
    <w:rsid w:val="009127E1"/>
    <w:rsid w:val="00914165"/>
    <w:rsid w:val="00914986"/>
    <w:rsid w:val="00916EAF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662"/>
    <w:rsid w:val="00995A4B"/>
    <w:rsid w:val="00995E6F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C186B"/>
    <w:rsid w:val="009C2925"/>
    <w:rsid w:val="009C400F"/>
    <w:rsid w:val="009C7D50"/>
    <w:rsid w:val="009D1297"/>
    <w:rsid w:val="009D2668"/>
    <w:rsid w:val="009E3DE5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E2E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26B16"/>
    <w:rsid w:val="00B31375"/>
    <w:rsid w:val="00B416D6"/>
    <w:rsid w:val="00B44E8B"/>
    <w:rsid w:val="00B44F5A"/>
    <w:rsid w:val="00B4526F"/>
    <w:rsid w:val="00B50CBF"/>
    <w:rsid w:val="00B51BDF"/>
    <w:rsid w:val="00B53694"/>
    <w:rsid w:val="00B6236C"/>
    <w:rsid w:val="00B6347C"/>
    <w:rsid w:val="00B64C65"/>
    <w:rsid w:val="00B67052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327E6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08EA"/>
    <w:rsid w:val="00EB1115"/>
    <w:rsid w:val="00EB1938"/>
    <w:rsid w:val="00EB1D2F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A3F3B"/>
    <w:rsid w:val="00FA726B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A288-8225-4C7B-89B4-3B80D90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Джабраилова Ася</cp:lastModifiedBy>
  <cp:revision>11</cp:revision>
  <cp:lastPrinted>2019-05-07T05:31:00Z</cp:lastPrinted>
  <dcterms:created xsi:type="dcterms:W3CDTF">2020-08-27T21:17:00Z</dcterms:created>
  <dcterms:modified xsi:type="dcterms:W3CDTF">2020-09-18T09:41:00Z</dcterms:modified>
</cp:coreProperties>
</file>