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27" w:rsidRDefault="00FF3C27" w:rsidP="00FF3C27">
      <w:pPr>
        <w:pStyle w:val="P202"/>
        <w:ind w:firstLine="540"/>
        <w:jc w:val="center"/>
        <w:rPr>
          <w:rStyle w:val="T2"/>
          <w:b/>
          <w:bCs/>
          <w:sz w:val="28"/>
          <w:szCs w:val="28"/>
        </w:rPr>
      </w:pPr>
      <w:r w:rsidRPr="00070A25">
        <w:rPr>
          <w:rStyle w:val="T2"/>
          <w:b/>
          <w:bCs/>
          <w:sz w:val="28"/>
          <w:szCs w:val="28"/>
        </w:rPr>
        <w:t>Техническое задание</w:t>
      </w:r>
    </w:p>
    <w:p w:rsidR="00FF3C27" w:rsidRPr="00070A25" w:rsidRDefault="00FF3C27" w:rsidP="00FF3C27">
      <w:pPr>
        <w:pStyle w:val="P202"/>
        <w:ind w:firstLine="540"/>
        <w:jc w:val="center"/>
        <w:rPr>
          <w:rStyle w:val="T2"/>
          <w:b/>
          <w:bCs/>
          <w:sz w:val="28"/>
          <w:szCs w:val="28"/>
        </w:rPr>
      </w:pPr>
    </w:p>
    <w:p w:rsidR="00FF3C27" w:rsidRDefault="00FF3C27" w:rsidP="00FF3C27">
      <w:pPr>
        <w:pStyle w:val="P202"/>
        <w:ind w:firstLine="540"/>
        <w:rPr>
          <w:rStyle w:val="T2"/>
          <w:bCs/>
          <w:szCs w:val="24"/>
        </w:rPr>
      </w:pPr>
      <w:r w:rsidRPr="008B7822">
        <w:rPr>
          <w:rStyle w:val="T2"/>
          <w:bCs/>
          <w:szCs w:val="24"/>
        </w:rPr>
        <w:t xml:space="preserve">На выполнение работ </w:t>
      </w:r>
      <w:r>
        <w:rPr>
          <w:rStyle w:val="T2"/>
          <w:bCs/>
          <w:szCs w:val="24"/>
        </w:rPr>
        <w:t>по изготовлению протезов</w:t>
      </w:r>
      <w:r w:rsidRPr="008B7822">
        <w:rPr>
          <w:rStyle w:val="T2"/>
          <w:bCs/>
          <w:szCs w:val="24"/>
        </w:rPr>
        <w:t xml:space="preserve"> верхних конечностей</w:t>
      </w:r>
      <w:r>
        <w:rPr>
          <w:rStyle w:val="T2"/>
          <w:bCs/>
          <w:szCs w:val="24"/>
        </w:rPr>
        <w:t xml:space="preserve"> для</w:t>
      </w:r>
      <w:r w:rsidRPr="008B7822">
        <w:rPr>
          <w:rStyle w:val="T2"/>
          <w:bCs/>
          <w:szCs w:val="24"/>
        </w:rPr>
        <w:t xml:space="preserve"> обеспечени</w:t>
      </w:r>
      <w:r>
        <w:rPr>
          <w:rStyle w:val="T2"/>
          <w:bCs/>
          <w:szCs w:val="24"/>
        </w:rPr>
        <w:t>я инвалидов в 2020</w:t>
      </w:r>
      <w:r w:rsidRPr="008B7822">
        <w:rPr>
          <w:rStyle w:val="T2"/>
          <w:bCs/>
          <w:szCs w:val="24"/>
        </w:rPr>
        <w:t xml:space="preserve"> </w:t>
      </w:r>
      <w:r>
        <w:rPr>
          <w:rStyle w:val="T2"/>
          <w:bCs/>
          <w:szCs w:val="24"/>
        </w:rPr>
        <w:t>году</w:t>
      </w:r>
    </w:p>
    <w:p w:rsidR="00FF3C27" w:rsidRPr="00754DB9" w:rsidRDefault="00FF3C27" w:rsidP="00FF3C27">
      <w:pPr>
        <w:pStyle w:val="P202"/>
        <w:ind w:right="0" w:firstLine="709"/>
        <w:rPr>
          <w:rStyle w:val="T41"/>
          <w:bCs/>
          <w:szCs w:val="24"/>
        </w:rPr>
      </w:pPr>
      <w:r w:rsidRPr="00754DB9">
        <w:rPr>
          <w:rStyle w:val="T41"/>
          <w:bCs/>
          <w:szCs w:val="24"/>
        </w:rPr>
        <w:t xml:space="preserve">Количество - </w:t>
      </w:r>
      <w:r w:rsidRPr="00396377">
        <w:rPr>
          <w:rStyle w:val="T41"/>
          <w:bCs/>
          <w:szCs w:val="24"/>
        </w:rPr>
        <w:t>Объем выполнения работ определяется в ходе исполнения государственного контракта по мере необхо</w:t>
      </w:r>
      <w:r>
        <w:rPr>
          <w:rStyle w:val="T41"/>
          <w:bCs/>
          <w:szCs w:val="24"/>
        </w:rPr>
        <w:t>димости в обеспечении изделиями</w:t>
      </w:r>
      <w:r w:rsidRPr="00754DB9">
        <w:rPr>
          <w:rStyle w:val="T41"/>
          <w:bCs/>
          <w:szCs w:val="24"/>
        </w:rPr>
        <w:t xml:space="preserve">. </w:t>
      </w:r>
    </w:p>
    <w:p w:rsidR="00FF3C27" w:rsidRDefault="00FF3C27" w:rsidP="00FF3C27">
      <w:pPr>
        <w:pStyle w:val="P202"/>
        <w:ind w:firstLine="540"/>
        <w:rPr>
          <w:rStyle w:val="T41"/>
          <w:bCs/>
          <w:szCs w:val="24"/>
        </w:rPr>
      </w:pPr>
      <w:r w:rsidRPr="008B7822">
        <w:rPr>
          <w:rStyle w:val="T41"/>
          <w:bCs/>
          <w:szCs w:val="24"/>
        </w:rPr>
        <w:t>Начал</w:t>
      </w:r>
      <w:r w:rsidRPr="008B7822">
        <w:rPr>
          <w:rStyle w:val="T41"/>
          <w:szCs w:val="24"/>
        </w:rPr>
        <w:t xml:space="preserve">ьная (максимальная) цена контракта -  </w:t>
      </w:r>
      <w:r>
        <w:rPr>
          <w:rStyle w:val="T41"/>
          <w:szCs w:val="24"/>
        </w:rPr>
        <w:t>2 000 000,00</w:t>
      </w:r>
      <w:r>
        <w:rPr>
          <w:rStyle w:val="T41"/>
          <w:bCs/>
          <w:szCs w:val="24"/>
        </w:rPr>
        <w:t xml:space="preserve"> (два</w:t>
      </w:r>
      <w:r w:rsidRPr="00DB2B3C">
        <w:rPr>
          <w:rStyle w:val="T41"/>
          <w:bCs/>
          <w:szCs w:val="24"/>
        </w:rPr>
        <w:t xml:space="preserve"> миллиона </w:t>
      </w:r>
      <w:r>
        <w:rPr>
          <w:rStyle w:val="T41"/>
          <w:bCs/>
          <w:szCs w:val="24"/>
        </w:rPr>
        <w:t>рублей 00 копеек)</w:t>
      </w:r>
      <w:r w:rsidRPr="008B7822">
        <w:rPr>
          <w:rStyle w:val="T41"/>
          <w:bCs/>
          <w:szCs w:val="24"/>
        </w:rPr>
        <w:t>.</w:t>
      </w:r>
    </w:p>
    <w:p w:rsidR="00FF3C27" w:rsidRDefault="00FF3C27" w:rsidP="00FF3C27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/>
          <w:b/>
          <w:kern w:val="0"/>
          <w:sz w:val="24"/>
          <w:szCs w:val="22"/>
          <w:lang w:eastAsia="ar-SA"/>
        </w:rPr>
      </w:pPr>
      <w:r>
        <w:rPr>
          <w:rFonts w:ascii="Times New Roman" w:hAnsi="Times New Roman"/>
          <w:b/>
          <w:sz w:val="24"/>
        </w:rPr>
        <w:t xml:space="preserve">Начальная (максимальная) цена единицы работ: </w:t>
      </w:r>
    </w:p>
    <w:p w:rsidR="00FF3C27" w:rsidRDefault="00FF3C27" w:rsidP="00FF3C27">
      <w:pPr>
        <w:shd w:val="clear" w:color="auto" w:fill="FFFFFF"/>
        <w:ind w:firstLine="72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t>520 889,53</w:t>
      </w:r>
      <w:r>
        <w:rPr>
          <w:rFonts w:ascii="Times New Roman" w:hAnsi="Times New Roman"/>
          <w:sz w:val="24"/>
        </w:rPr>
        <w:t xml:space="preserve"> (Пятьсот двадцать тысяч </w:t>
      </w:r>
      <w:r w:rsidR="00781DBA">
        <w:rPr>
          <w:rFonts w:ascii="Times New Roman" w:hAnsi="Times New Roman"/>
          <w:sz w:val="24"/>
        </w:rPr>
        <w:t>восемьсот восемьдесят девять</w:t>
      </w:r>
      <w:r>
        <w:rPr>
          <w:rFonts w:ascii="Times New Roman" w:hAnsi="Times New Roman"/>
          <w:sz w:val="24"/>
        </w:rPr>
        <w:t xml:space="preserve"> рубл</w:t>
      </w:r>
      <w:r w:rsidR="00781DBA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</w:t>
      </w:r>
      <w:r w:rsidR="00781DBA">
        <w:rPr>
          <w:rFonts w:ascii="Times New Roman" w:hAnsi="Times New Roman"/>
          <w:sz w:val="24"/>
        </w:rPr>
        <w:t>53</w:t>
      </w:r>
      <w:r>
        <w:rPr>
          <w:rFonts w:ascii="Times New Roman" w:hAnsi="Times New Roman"/>
          <w:sz w:val="24"/>
        </w:rPr>
        <w:t xml:space="preserve"> копе</w:t>
      </w:r>
      <w:r w:rsidR="00781DBA">
        <w:rPr>
          <w:rFonts w:ascii="Times New Roman" w:hAnsi="Times New Roman"/>
          <w:sz w:val="24"/>
        </w:rPr>
        <w:t>йки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p w:rsidR="00FF3C27" w:rsidRPr="008B7822" w:rsidRDefault="00FF3C27" w:rsidP="00FF3C27">
      <w:pPr>
        <w:pStyle w:val="P202"/>
        <w:ind w:firstLine="540"/>
        <w:rPr>
          <w:rStyle w:val="T2"/>
          <w:szCs w:val="24"/>
        </w:rPr>
      </w:pPr>
      <w:r w:rsidRPr="008B7822">
        <w:rPr>
          <w:rStyle w:val="T2"/>
          <w:bCs/>
          <w:szCs w:val="24"/>
        </w:rPr>
        <w:t>Место поставки протезов: Российская Федерация, Дальневосточный федеральный округ, по месту нахождения Исполнителя</w:t>
      </w:r>
      <w:r w:rsidRPr="008B7822">
        <w:rPr>
          <w:rStyle w:val="T2"/>
          <w:szCs w:val="24"/>
        </w:rPr>
        <w:t>.</w:t>
      </w:r>
    </w:p>
    <w:p w:rsidR="00FF3C27" w:rsidRDefault="00FF3C27" w:rsidP="00FF3C27">
      <w:pPr>
        <w:pStyle w:val="P202"/>
        <w:ind w:right="0" w:firstLine="709"/>
        <w:rPr>
          <w:rStyle w:val="T2"/>
          <w:bCs/>
          <w:szCs w:val="24"/>
        </w:rPr>
      </w:pPr>
      <w:r w:rsidRPr="00754DB9">
        <w:rPr>
          <w:rStyle w:val="T2"/>
          <w:bCs/>
          <w:szCs w:val="24"/>
        </w:rPr>
        <w:t xml:space="preserve">Срок выполнения работ: по </w:t>
      </w:r>
      <w:r>
        <w:rPr>
          <w:rStyle w:val="T2"/>
          <w:bCs/>
          <w:szCs w:val="24"/>
        </w:rPr>
        <w:t>1</w:t>
      </w:r>
      <w:r w:rsidRPr="00754DB9">
        <w:rPr>
          <w:rStyle w:val="T2"/>
          <w:bCs/>
          <w:szCs w:val="24"/>
        </w:rPr>
        <w:t xml:space="preserve"> </w:t>
      </w:r>
      <w:r>
        <w:rPr>
          <w:rStyle w:val="T2"/>
          <w:bCs/>
          <w:szCs w:val="24"/>
        </w:rPr>
        <w:t>декабря</w:t>
      </w:r>
      <w:r w:rsidRPr="00754DB9">
        <w:rPr>
          <w:rStyle w:val="T2"/>
          <w:bCs/>
          <w:szCs w:val="24"/>
        </w:rPr>
        <w:t xml:space="preserve"> 20</w:t>
      </w:r>
      <w:r>
        <w:rPr>
          <w:rStyle w:val="T2"/>
          <w:bCs/>
          <w:szCs w:val="24"/>
        </w:rPr>
        <w:t>20</w:t>
      </w:r>
      <w:r w:rsidRPr="00754DB9">
        <w:rPr>
          <w:rStyle w:val="T2"/>
          <w:bCs/>
          <w:szCs w:val="24"/>
        </w:rPr>
        <w:t xml:space="preserve"> г.</w:t>
      </w:r>
      <w:r>
        <w:rPr>
          <w:rStyle w:val="T2"/>
          <w:bCs/>
          <w:szCs w:val="24"/>
        </w:rPr>
        <w:t xml:space="preserve"> </w:t>
      </w:r>
    </w:p>
    <w:p w:rsidR="00FF3C27" w:rsidRPr="00754DB9" w:rsidRDefault="00FF3C27" w:rsidP="00FF3C27">
      <w:pPr>
        <w:pStyle w:val="P202"/>
        <w:ind w:right="0" w:firstLine="709"/>
        <w:rPr>
          <w:rStyle w:val="T2"/>
          <w:bCs/>
          <w:szCs w:val="24"/>
        </w:rPr>
      </w:pPr>
      <w:r>
        <w:rPr>
          <w:rStyle w:val="T2"/>
          <w:bCs/>
          <w:szCs w:val="24"/>
        </w:rPr>
        <w:t>Действие ГК по 31.12.2020 г.</w:t>
      </w:r>
    </w:p>
    <w:p w:rsidR="00FF3C27" w:rsidRPr="00754DB9" w:rsidRDefault="00FF3C27" w:rsidP="00FF3C27">
      <w:pPr>
        <w:pStyle w:val="a3"/>
        <w:spacing w:after="0" w:line="228" w:lineRule="auto"/>
        <w:ind w:firstLine="709"/>
        <w:jc w:val="both"/>
        <w:rPr>
          <w:rStyle w:val="T2"/>
          <w:bCs/>
        </w:rPr>
      </w:pPr>
      <w:r w:rsidRPr="00754DB9">
        <w:rPr>
          <w:rStyle w:val="T2"/>
          <w:bCs/>
        </w:rPr>
        <w:t>В цену протезов должны быть включены: все расходы, связанные с исполнением государственного контракта, включая расходы на перевозку, страхование, уплату налогов и других обязательных платежей.</w:t>
      </w:r>
    </w:p>
    <w:p w:rsidR="00FF3C27" w:rsidRPr="008B7822" w:rsidRDefault="00FF3C27" w:rsidP="00FF3C27">
      <w:pPr>
        <w:tabs>
          <w:tab w:val="left" w:pos="540"/>
        </w:tabs>
        <w:autoSpaceDE w:val="0"/>
        <w:spacing w:line="228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8B7822">
        <w:rPr>
          <w:rFonts w:ascii="Times New Roman" w:hAnsi="Times New Roman"/>
          <w:b/>
          <w:sz w:val="24"/>
        </w:rPr>
        <w:t>Наименование товара, работ, услуг</w:t>
      </w:r>
    </w:p>
    <w:p w:rsidR="00FF3C27" w:rsidRPr="008B7822" w:rsidRDefault="00FF3C27" w:rsidP="00FF3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22">
        <w:rPr>
          <w:rFonts w:ascii="Times New Roman" w:hAnsi="Times New Roman" w:cs="Times New Roman"/>
          <w:sz w:val="24"/>
          <w:szCs w:val="24"/>
        </w:rPr>
        <w:tab/>
        <w:t>Протезы верхних конечностей – 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дефекта.</w:t>
      </w:r>
    </w:p>
    <w:p w:rsidR="00FF3C27" w:rsidRDefault="00FF3C27" w:rsidP="00FF3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22">
        <w:rPr>
          <w:rFonts w:ascii="Times New Roman" w:hAnsi="Times New Roman" w:cs="Times New Roman"/>
          <w:sz w:val="24"/>
          <w:szCs w:val="24"/>
        </w:rPr>
        <w:tab/>
        <w:t xml:space="preserve">Работы по обеспечению инвалидов протезами верхних конечностей – предусматривают индивидуальное изготовление, обучение пользованию и выдачу технического средства реабилитации. </w:t>
      </w:r>
    </w:p>
    <w:p w:rsidR="00FF3C27" w:rsidRPr="008B7822" w:rsidRDefault="00FF3C27" w:rsidP="00FF3C27">
      <w:pPr>
        <w:jc w:val="center"/>
        <w:rPr>
          <w:rFonts w:ascii="Times New Roman" w:hAnsi="Times New Roman"/>
          <w:b/>
          <w:sz w:val="24"/>
        </w:rPr>
      </w:pPr>
      <w:r w:rsidRPr="008B7822">
        <w:rPr>
          <w:rFonts w:ascii="Times New Roman" w:hAnsi="Times New Roman"/>
          <w:b/>
          <w:sz w:val="24"/>
        </w:rPr>
        <w:t xml:space="preserve">Требования к техническим и функциональным характеристикам </w:t>
      </w:r>
    </w:p>
    <w:p w:rsidR="00FF3C27" w:rsidRPr="008B7822" w:rsidRDefault="00FF3C27" w:rsidP="00FF3C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22">
        <w:rPr>
          <w:rFonts w:ascii="Times New Roman" w:hAnsi="Times New Roman" w:cs="Times New Roman"/>
          <w:sz w:val="24"/>
          <w:szCs w:val="24"/>
        </w:rPr>
        <w:tab/>
        <w:t xml:space="preserve"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F3C27" w:rsidRPr="008B7822" w:rsidRDefault="00FF3C27" w:rsidP="00FF3C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22">
        <w:rPr>
          <w:rFonts w:ascii="Times New Roman" w:hAnsi="Times New Roman" w:cs="Times New Roman"/>
          <w:sz w:val="24"/>
          <w:szCs w:val="24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F3C27" w:rsidRPr="008B7822" w:rsidRDefault="00FF3C27" w:rsidP="00FF3C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22">
        <w:rPr>
          <w:rFonts w:ascii="Times New Roman" w:hAnsi="Times New Roman" w:cs="Times New Roman"/>
          <w:sz w:val="24"/>
          <w:szCs w:val="24"/>
        </w:rPr>
        <w:tab/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8B782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B7822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F3C27" w:rsidRPr="008B7822" w:rsidRDefault="00FF3C27" w:rsidP="00FF3C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22">
        <w:rPr>
          <w:rFonts w:ascii="Times New Roman" w:hAnsi="Times New Roman" w:cs="Times New Roman"/>
          <w:sz w:val="24"/>
          <w:szCs w:val="24"/>
        </w:rPr>
        <w:tab/>
        <w:t>Узлы протезов должны быть стойкими к воздействию физиологических растворов (пота, мочи).</w:t>
      </w:r>
    </w:p>
    <w:p w:rsidR="00FF3C27" w:rsidRPr="008B7822" w:rsidRDefault="00FF3C27" w:rsidP="00FF3C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22">
        <w:rPr>
          <w:rFonts w:ascii="Times New Roman" w:hAnsi="Times New Roman" w:cs="Times New Roman"/>
          <w:sz w:val="24"/>
          <w:szCs w:val="24"/>
        </w:rPr>
        <w:tab/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FF3C27" w:rsidRPr="008B7822" w:rsidRDefault="00FF3C27" w:rsidP="00FF3C27">
      <w:pPr>
        <w:ind w:firstLine="567"/>
        <w:jc w:val="both"/>
        <w:outlineLvl w:val="0"/>
        <w:rPr>
          <w:rStyle w:val="T41"/>
        </w:rPr>
      </w:pPr>
      <w:r w:rsidRPr="008B7822">
        <w:rPr>
          <w:rFonts w:ascii="Times New Roman" w:hAnsi="Times New Roman"/>
          <w:sz w:val="24"/>
        </w:rPr>
        <w:tab/>
        <w:t xml:space="preserve">Протезы верхних конечностей должны быть классифицированы в соответствии с требованиями </w:t>
      </w:r>
      <w:r w:rsidRPr="008B7822">
        <w:rPr>
          <w:rStyle w:val="T41"/>
        </w:rPr>
        <w:t>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  <w:r w:rsidRPr="008B7822">
        <w:rPr>
          <w:rFonts w:ascii="Times New Roman" w:hAnsi="Times New Roman"/>
          <w:sz w:val="24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8B7822">
        <w:rPr>
          <w:rFonts w:ascii="Times New Roman" w:hAnsi="Times New Roman"/>
          <w:sz w:val="24"/>
        </w:rPr>
        <w:t>ортезы</w:t>
      </w:r>
      <w:proofErr w:type="spellEnd"/>
      <w:r w:rsidRPr="008B7822">
        <w:rPr>
          <w:rFonts w:ascii="Times New Roman" w:hAnsi="Times New Roman"/>
          <w:sz w:val="24"/>
        </w:rPr>
        <w:t xml:space="preserve"> наружные. Требования и методы испытаний», ГОСТ Р 56138-2014 </w:t>
      </w:r>
      <w:r w:rsidRPr="008B7822">
        <w:rPr>
          <w:rFonts w:ascii="Times New Roman" w:hAnsi="Times New Roman"/>
          <w:b/>
          <w:sz w:val="24"/>
        </w:rPr>
        <w:t>«</w:t>
      </w:r>
      <w:r w:rsidRPr="008B7822">
        <w:rPr>
          <w:rFonts w:ascii="Times New Roman" w:hAnsi="Times New Roman"/>
          <w:sz w:val="24"/>
        </w:rPr>
        <w:t>Протезы верхних конечностей. Технические требования</w:t>
      </w:r>
      <w:r w:rsidRPr="008B7822">
        <w:rPr>
          <w:rFonts w:ascii="Times New Roman" w:hAnsi="Times New Roman"/>
          <w:b/>
          <w:sz w:val="24"/>
        </w:rPr>
        <w:t>»</w:t>
      </w:r>
      <w:r w:rsidRPr="008B7822">
        <w:rPr>
          <w:rFonts w:ascii="Times New Roman" w:eastAsia="Times New Roman" w:hAnsi="Times New Roman"/>
          <w:bCs/>
          <w:kern w:val="36"/>
          <w:sz w:val="24"/>
          <w:lang w:eastAsia="ru-RU"/>
        </w:rPr>
        <w:t xml:space="preserve">, ГОСТ ISO 10993-1-2011 «Изделия медицинские. Оценка биологического действия медицинских изделий. Часть 1. Оценка и исследования», </w:t>
      </w:r>
      <w:r w:rsidRPr="008B7822">
        <w:rPr>
          <w:rFonts w:ascii="Times New Roman" w:hAnsi="Times New Roman"/>
          <w:sz w:val="24"/>
        </w:rPr>
        <w:t xml:space="preserve">ГОСТ ISO 10993-5-2011 «Изделия медицинские. Оценка биологического действия медицинских </w:t>
      </w:r>
      <w:r w:rsidRPr="008B7822">
        <w:rPr>
          <w:rFonts w:ascii="Times New Roman" w:hAnsi="Times New Roman"/>
          <w:sz w:val="24"/>
        </w:rPr>
        <w:lastRenderedPageBreak/>
        <w:t xml:space="preserve">изделий. Часть 5. Исследования на </w:t>
      </w:r>
      <w:proofErr w:type="spellStart"/>
      <w:r w:rsidRPr="008B7822">
        <w:rPr>
          <w:rFonts w:ascii="Times New Roman" w:hAnsi="Times New Roman"/>
          <w:sz w:val="24"/>
        </w:rPr>
        <w:t>цитотоксичность</w:t>
      </w:r>
      <w:proofErr w:type="spellEnd"/>
      <w:r w:rsidRPr="008B7822">
        <w:rPr>
          <w:rFonts w:ascii="Times New Roman" w:hAnsi="Times New Roman"/>
          <w:sz w:val="24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</w:t>
      </w:r>
      <w:r>
        <w:rPr>
          <w:rFonts w:ascii="Times New Roman" w:hAnsi="Times New Roman"/>
          <w:sz w:val="24"/>
        </w:rPr>
        <w:t>и сенсибилизирующего действия».</w:t>
      </w:r>
    </w:p>
    <w:p w:rsidR="00FF3C27" w:rsidRPr="008B7822" w:rsidRDefault="00FF3C27" w:rsidP="00FF3C27">
      <w:pPr>
        <w:ind w:left="-180" w:firstLine="2940"/>
        <w:jc w:val="both"/>
        <w:rPr>
          <w:rFonts w:ascii="Times New Roman" w:hAnsi="Times New Roman"/>
          <w:b/>
          <w:sz w:val="24"/>
        </w:rPr>
      </w:pPr>
      <w:r w:rsidRPr="008B7822">
        <w:rPr>
          <w:rFonts w:ascii="Times New Roman" w:hAnsi="Times New Roman"/>
          <w:b/>
          <w:sz w:val="24"/>
        </w:rPr>
        <w:t>Требования к безопасности работ</w:t>
      </w:r>
    </w:p>
    <w:p w:rsidR="00FF3C27" w:rsidRDefault="00FF3C27" w:rsidP="00FF3C27">
      <w:pPr>
        <w:keepNext/>
        <w:ind w:left="-180" w:firstLine="360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ab/>
        <w:t>Проведение работ по обеспечению инвалидов протезами верхних конечностей должны осуществляться при наличии декларации соответствия на изделия.</w:t>
      </w:r>
    </w:p>
    <w:p w:rsidR="00FF3C27" w:rsidRPr="008B7822" w:rsidRDefault="00FF3C27" w:rsidP="00FF3C27">
      <w:pPr>
        <w:ind w:firstLine="709"/>
        <w:jc w:val="center"/>
        <w:rPr>
          <w:rFonts w:ascii="Times New Roman" w:hAnsi="Times New Roman"/>
          <w:b/>
          <w:sz w:val="24"/>
        </w:rPr>
      </w:pPr>
      <w:r w:rsidRPr="008B7822">
        <w:rPr>
          <w:rFonts w:ascii="Times New Roman" w:hAnsi="Times New Roman"/>
          <w:b/>
          <w:sz w:val="24"/>
        </w:rPr>
        <w:t>Требования к техническим и функциональным характеристикам</w:t>
      </w:r>
    </w:p>
    <w:p w:rsidR="00FF3C27" w:rsidRPr="008B7822" w:rsidRDefault="00FF3C27" w:rsidP="00FF3C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822">
        <w:rPr>
          <w:rFonts w:ascii="Times New Roman" w:hAnsi="Times New Roman" w:cs="Times New Roman"/>
          <w:sz w:val="24"/>
          <w:szCs w:val="24"/>
        </w:rPr>
        <w:t xml:space="preserve">С учетом уровня ампутации и </w:t>
      </w:r>
      <w:proofErr w:type="gramStart"/>
      <w:r w:rsidRPr="008B7822">
        <w:rPr>
          <w:rFonts w:ascii="Times New Roman" w:hAnsi="Times New Roman" w:cs="Times New Roman"/>
          <w:sz w:val="24"/>
          <w:szCs w:val="24"/>
        </w:rPr>
        <w:t>модулирования</w:t>
      </w:r>
      <w:proofErr w:type="gramEnd"/>
      <w:r w:rsidRPr="008B7822">
        <w:rPr>
          <w:rFonts w:ascii="Times New Roman" w:hAnsi="Times New Roman" w:cs="Times New Roman"/>
          <w:sz w:val="24"/>
          <w:szCs w:val="24"/>
        </w:rPr>
        <w:t xml:space="preserve"> применяемого в протезировании:   </w:t>
      </w:r>
    </w:p>
    <w:p w:rsidR="00FF3C27" w:rsidRPr="008B7822" w:rsidRDefault="00FF3C27" w:rsidP="00FF3C27">
      <w:pPr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>- приемная гильза протеза конечности</w:t>
      </w:r>
      <w:r w:rsidRPr="008B7822">
        <w:rPr>
          <w:rFonts w:ascii="Times New Roman" w:hAnsi="Times New Roman"/>
          <w:b/>
          <w:sz w:val="24"/>
        </w:rPr>
        <w:t xml:space="preserve"> </w:t>
      </w:r>
      <w:r w:rsidRPr="008B7822">
        <w:rPr>
          <w:rFonts w:ascii="Times New Roman" w:hAnsi="Times New Roman"/>
          <w:sz w:val="24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FF3C27" w:rsidRPr="008B7822" w:rsidRDefault="00FF3C27" w:rsidP="00FF3C27">
      <w:pPr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FF3C27" w:rsidRPr="008B7822" w:rsidRDefault="00FF3C27" w:rsidP="00FF3C27">
      <w:pPr>
        <w:ind w:firstLine="709"/>
        <w:jc w:val="both"/>
        <w:rPr>
          <w:rFonts w:ascii="Times New Roman" w:hAnsi="Times New Roman"/>
          <w:b/>
          <w:sz w:val="24"/>
        </w:rPr>
      </w:pPr>
      <w:r w:rsidRPr="008B7822">
        <w:rPr>
          <w:rFonts w:ascii="Times New Roman" w:hAnsi="Times New Roman"/>
          <w:sz w:val="24"/>
        </w:rPr>
        <w:t>- искусственная кисть должна имитировать форму естественной кисти и воспроизводить часть ее функций</w:t>
      </w:r>
      <w:r w:rsidRPr="008B7822">
        <w:rPr>
          <w:rFonts w:ascii="Times New Roman" w:hAnsi="Times New Roman"/>
          <w:b/>
          <w:sz w:val="24"/>
        </w:rPr>
        <w:t>;</w:t>
      </w:r>
    </w:p>
    <w:p w:rsidR="00FF3C27" w:rsidRPr="008B7822" w:rsidRDefault="00FF3C27" w:rsidP="00FF3C27">
      <w:pPr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>- косметическая кисть должна восполнять внешний вид утраченной кисти и не иметь двигательных функций;</w:t>
      </w:r>
    </w:p>
    <w:p w:rsidR="00FF3C27" w:rsidRPr="008B7822" w:rsidRDefault="00FF3C27" w:rsidP="00FF3C27">
      <w:pPr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>- многофункциональная кисть должна конструктивно позволять выполнять несколько видов захвата;</w:t>
      </w:r>
    </w:p>
    <w:p w:rsidR="00FF3C27" w:rsidRPr="008B7822" w:rsidRDefault="00FF3C27" w:rsidP="00FF3C27">
      <w:pPr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>- косметический протез конечности должен восполнять форму и внешний вид отсутствующей ее части;</w:t>
      </w:r>
    </w:p>
    <w:p w:rsidR="00FF3C27" w:rsidRPr="008B7822" w:rsidRDefault="00FF3C27" w:rsidP="00FF3C27">
      <w:pPr>
        <w:keepNext/>
        <w:jc w:val="center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b/>
          <w:sz w:val="24"/>
        </w:rPr>
        <w:t>Требования к упаковке, маркировке, транспортированию и хранению изделий</w:t>
      </w:r>
      <w:r w:rsidRPr="008B7822">
        <w:rPr>
          <w:rFonts w:ascii="Times New Roman" w:hAnsi="Times New Roman"/>
          <w:sz w:val="24"/>
        </w:rPr>
        <w:t xml:space="preserve"> </w:t>
      </w:r>
    </w:p>
    <w:p w:rsidR="00FF3C27" w:rsidRPr="008B7822" w:rsidRDefault="00FF3C27" w:rsidP="00FF3C27">
      <w:pPr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 xml:space="preserve"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FF3C27" w:rsidRPr="008B7822" w:rsidRDefault="00FF3C27" w:rsidP="00FF3C27">
      <w:pPr>
        <w:ind w:firstLine="709"/>
        <w:jc w:val="both"/>
        <w:rPr>
          <w:rStyle w:val="T41"/>
        </w:rPr>
      </w:pPr>
      <w:r w:rsidRPr="008B7822">
        <w:rPr>
          <w:rFonts w:ascii="Times New Roman" w:hAnsi="Times New Roman"/>
          <w:sz w:val="24"/>
        </w:rPr>
        <w:t xml:space="preserve">Упаковка, маркировка, хранение и транспортирование протезов производится в соответствии ГОСТ Р 50444-92 «Приборы, аппараты и оборудование медицинские. Общие технические условия», ГОСТ </w:t>
      </w:r>
      <w:r w:rsidRPr="008B7822">
        <w:rPr>
          <w:rStyle w:val="T41"/>
        </w:rPr>
        <w:t>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F3C27" w:rsidRPr="008B7822" w:rsidRDefault="00FF3C27" w:rsidP="00FF3C27">
      <w:pPr>
        <w:ind w:left="-180" w:firstLine="2940"/>
        <w:jc w:val="both"/>
        <w:rPr>
          <w:rFonts w:ascii="Times New Roman" w:hAnsi="Times New Roman"/>
          <w:b/>
          <w:sz w:val="24"/>
        </w:rPr>
      </w:pPr>
      <w:r w:rsidRPr="008B7822">
        <w:rPr>
          <w:rFonts w:ascii="Times New Roman" w:hAnsi="Times New Roman"/>
          <w:b/>
          <w:sz w:val="24"/>
        </w:rPr>
        <w:t>Требования к результатам работ</w:t>
      </w:r>
    </w:p>
    <w:p w:rsidR="00FF3C27" w:rsidRDefault="00FF3C27" w:rsidP="00FF3C27">
      <w:pPr>
        <w:ind w:firstLine="420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ab/>
        <w:t>Работы по обеспечению инвалидов протезами верхних конечностей следует считать эффективно исполненными, если у инвалида восстановлена опорная и двигательная функции</w:t>
      </w:r>
      <w:bookmarkStart w:id="0" w:name="_GoBack"/>
      <w:bookmarkEnd w:id="0"/>
      <w:r w:rsidRPr="008B7822">
        <w:rPr>
          <w:rFonts w:ascii="Times New Roman" w:hAnsi="Times New Roman"/>
          <w:sz w:val="24"/>
        </w:rPr>
        <w:t xml:space="preserve">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FF3C27" w:rsidRPr="008B7822" w:rsidRDefault="00FF3C27" w:rsidP="00FF3C27">
      <w:pPr>
        <w:tabs>
          <w:tab w:val="center" w:pos="5314"/>
        </w:tabs>
        <w:autoSpaceDE w:val="0"/>
        <w:ind w:firstLine="709"/>
        <w:rPr>
          <w:rFonts w:ascii="Times New Roman" w:hAnsi="Times New Roman"/>
          <w:b/>
          <w:sz w:val="24"/>
        </w:rPr>
      </w:pPr>
      <w:r w:rsidRPr="008B7822">
        <w:rPr>
          <w:rFonts w:ascii="Times New Roman" w:hAnsi="Times New Roman"/>
          <w:b/>
          <w:sz w:val="24"/>
        </w:rPr>
        <w:t>Требования к сроку и (или) объему предоставленных гарантий качества выполнения работ</w:t>
      </w:r>
    </w:p>
    <w:p w:rsidR="00FF3C27" w:rsidRPr="00845343" w:rsidRDefault="00FF3C27" w:rsidP="00FF3C27">
      <w:pPr>
        <w:keepNext/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b/>
          <w:sz w:val="24"/>
        </w:rPr>
        <w:t xml:space="preserve">  </w:t>
      </w:r>
      <w:r w:rsidR="00781DBA">
        <w:rPr>
          <w:rFonts w:ascii="Times New Roman" w:hAnsi="Times New Roman"/>
          <w:b/>
          <w:sz w:val="24"/>
        </w:rPr>
        <w:t>Г</w:t>
      </w:r>
      <w:r w:rsidRPr="008B7822">
        <w:rPr>
          <w:rFonts w:ascii="Times New Roman" w:hAnsi="Times New Roman"/>
          <w:sz w:val="24"/>
        </w:rPr>
        <w:t xml:space="preserve">арантийный срок на протезы верхних конечностей устанавливается со дня выдачи </w:t>
      </w:r>
      <w:r w:rsidRPr="00845343">
        <w:rPr>
          <w:rFonts w:ascii="Times New Roman" w:hAnsi="Times New Roman"/>
          <w:sz w:val="24"/>
        </w:rPr>
        <w:t>готового изделия составляет на протезы верхних конечностей не менее 7 месяцев. Гарантийный срок на протезы кисти косметические составляет не менее 3 месяцев.</w:t>
      </w:r>
    </w:p>
    <w:p w:rsidR="00845343" w:rsidRPr="00845343" w:rsidRDefault="00FF3C27" w:rsidP="00845343">
      <w:pPr>
        <w:autoSpaceDE w:val="0"/>
        <w:ind w:firstLine="709"/>
        <w:jc w:val="both"/>
        <w:rPr>
          <w:rFonts w:ascii="Times New Roman" w:hAnsi="Times New Roman"/>
          <w:b/>
          <w:kern w:val="2"/>
          <w:sz w:val="24"/>
          <w:lang w:eastAsia="ar-SA"/>
        </w:rPr>
      </w:pPr>
      <w:r w:rsidRPr="00845343">
        <w:rPr>
          <w:rFonts w:ascii="Times New Roman" w:hAnsi="Times New Roman"/>
          <w:sz w:val="24"/>
        </w:rPr>
        <w:t>В течение этого срока предприятие-изготовитель обязано производить замену или ремонт протезов верхних конечностей бесплатно.</w:t>
      </w:r>
      <w:r w:rsidR="00845343" w:rsidRPr="00845343">
        <w:rPr>
          <w:rFonts w:ascii="Times New Roman" w:hAnsi="Times New Roman"/>
          <w:sz w:val="24"/>
        </w:rPr>
        <w:t xml:space="preserve"> </w:t>
      </w:r>
      <w:r w:rsidR="00845343" w:rsidRPr="00845343">
        <w:rPr>
          <w:rFonts w:ascii="Times New Roman" w:hAnsi="Times New Roman"/>
          <w:kern w:val="2"/>
          <w:sz w:val="24"/>
          <w:lang w:eastAsia="ar-SA"/>
        </w:rPr>
        <w:t>Проезд к месту проведения гарантийного ремонта или замены производится за счет Исполнителя.</w:t>
      </w:r>
    </w:p>
    <w:p w:rsidR="00FF3C27" w:rsidRPr="00845343" w:rsidRDefault="00FF3C27" w:rsidP="00FF3C27">
      <w:pPr>
        <w:keepNext/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845343">
        <w:rPr>
          <w:rFonts w:ascii="Times New Roman" w:hAnsi="Times New Roman"/>
          <w:sz w:val="24"/>
        </w:rPr>
        <w:t>Срок дополнительной гарантии качества товара, работ, услуг не должен превышать срока службы товара.</w:t>
      </w:r>
    </w:p>
    <w:p w:rsidR="00FF3C27" w:rsidRPr="00845343" w:rsidRDefault="00FF3C27" w:rsidP="00FF3C27">
      <w:pPr>
        <w:keepNext/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845343">
        <w:rPr>
          <w:rFonts w:ascii="Times New Roman" w:hAnsi="Times New Roman"/>
          <w:iCs/>
          <w:sz w:val="24"/>
        </w:rPr>
        <w:t xml:space="preserve">Срок пользования протезами верхних конечностей устанавливается в соответствии с </w:t>
      </w:r>
      <w:r w:rsidRPr="00845343">
        <w:rPr>
          <w:rFonts w:ascii="Times New Roman" w:hAnsi="Times New Roman"/>
          <w:sz w:val="24"/>
        </w:rPr>
        <w:t xml:space="preserve"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FF3C27" w:rsidRPr="00845343" w:rsidRDefault="00FF3C27" w:rsidP="00FF3C27">
      <w:pPr>
        <w:pStyle w:val="P202"/>
        <w:ind w:firstLine="540"/>
        <w:rPr>
          <w:rStyle w:val="T2"/>
          <w:rFonts w:cs="Times New Roman"/>
          <w:bCs/>
          <w:szCs w:val="24"/>
        </w:rPr>
      </w:pPr>
      <w:r w:rsidRPr="00845343">
        <w:rPr>
          <w:rStyle w:val="T2"/>
          <w:rFonts w:cs="Times New Roman"/>
          <w:bCs/>
          <w:szCs w:val="24"/>
        </w:rPr>
        <w:t xml:space="preserve">В комплект протезов верхних конечностей </w:t>
      </w:r>
      <w:r w:rsidR="00DB5FC7" w:rsidRPr="00845343">
        <w:rPr>
          <w:rStyle w:val="T2"/>
          <w:rFonts w:cs="Times New Roman"/>
          <w:bCs/>
          <w:szCs w:val="24"/>
        </w:rPr>
        <w:t xml:space="preserve">должны </w:t>
      </w:r>
      <w:r w:rsidRPr="00845343">
        <w:rPr>
          <w:rStyle w:val="T2"/>
          <w:rFonts w:cs="Times New Roman"/>
          <w:bCs/>
          <w:szCs w:val="24"/>
        </w:rPr>
        <w:t>входит</w:t>
      </w:r>
      <w:r w:rsidR="00DB5FC7" w:rsidRPr="00845343">
        <w:rPr>
          <w:rStyle w:val="T2"/>
          <w:rFonts w:cs="Times New Roman"/>
          <w:bCs/>
          <w:szCs w:val="24"/>
        </w:rPr>
        <w:t>ь не менее</w:t>
      </w:r>
      <w:r w:rsidRPr="00845343">
        <w:rPr>
          <w:rStyle w:val="T2"/>
          <w:rFonts w:cs="Times New Roman"/>
          <w:bCs/>
          <w:szCs w:val="24"/>
        </w:rPr>
        <w:t xml:space="preserve"> 4 чехл</w:t>
      </w:r>
      <w:r w:rsidR="00DB5FC7" w:rsidRPr="00845343">
        <w:rPr>
          <w:rStyle w:val="T2"/>
          <w:rFonts w:cs="Times New Roman"/>
          <w:bCs/>
          <w:szCs w:val="24"/>
        </w:rPr>
        <w:t>ов</w:t>
      </w:r>
      <w:r w:rsidRPr="00845343">
        <w:rPr>
          <w:rStyle w:val="T2"/>
          <w:rFonts w:cs="Times New Roman"/>
          <w:bCs/>
          <w:szCs w:val="24"/>
        </w:rPr>
        <w:t>, вкладные чехлы по необходимости (кожаные или вспененные). Срок изготовления не более 45 дней.</w:t>
      </w: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2"/>
        <w:gridCol w:w="2247"/>
        <w:gridCol w:w="7518"/>
      </w:tblGrid>
      <w:tr w:rsidR="00FF3C27" w:rsidRPr="00703447" w:rsidTr="00703447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27" w:rsidRPr="00703447" w:rsidRDefault="00FF3C27" w:rsidP="002210C3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ru-RU"/>
              </w:rPr>
            </w:pPr>
            <w:r w:rsidRPr="00703447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ru-RU"/>
              </w:rPr>
              <w:lastRenderedPageBreak/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27" w:rsidRPr="00703447" w:rsidRDefault="00FF3C27" w:rsidP="002210C3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ru-RU"/>
              </w:rPr>
            </w:pPr>
            <w:r w:rsidRPr="00703447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ru-RU"/>
              </w:rPr>
              <w:t>Наименование протезов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27" w:rsidRPr="00703447" w:rsidRDefault="00FF3C27" w:rsidP="002210C3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ru-RU"/>
              </w:rPr>
            </w:pPr>
            <w:r w:rsidRPr="00703447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ru-RU"/>
              </w:rPr>
              <w:t>Шифр и описание протезов по функциональной классификации</w:t>
            </w:r>
          </w:p>
        </w:tc>
      </w:tr>
      <w:tr w:rsidR="00FF3C27" w:rsidRPr="00984B3F" w:rsidTr="00703447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27" w:rsidRPr="00B71090" w:rsidRDefault="00FF3C27" w:rsidP="002210C3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кисти косметический, в том числе при вычленении и частичном вычленении кисти 8-01-02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27" w:rsidRPr="00B71090" w:rsidRDefault="00FF3C27" w:rsidP="00DB5FC7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Протез кисти косметический, в том числе при вычленении,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осметическая кисть </w:t>
            </w:r>
            <w:r w:rsidR="00CE0A1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быть*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или из высококачественного ПВХ - </w:t>
            </w:r>
            <w:proofErr w:type="spellStart"/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пластизоля</w:t>
            </w:r>
            <w:proofErr w:type="spellEnd"/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медицинского назначения или из силикона с нейлоновой армирующей сеткой, по форме, цвету и структуре поверхности копирует здоровую руку человека. Крепление</w:t>
            </w:r>
            <w:r w:rsidR="00CE0A1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должно быть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индивидуальное. </w:t>
            </w:r>
            <w:r w:rsidR="00CE0A1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комплект должны входить: п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ерчатки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2 пар, чехлы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штук.</w:t>
            </w:r>
          </w:p>
        </w:tc>
      </w:tr>
      <w:tr w:rsidR="00FF3C27" w:rsidRPr="00984B3F" w:rsidTr="00703447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27" w:rsidRPr="00B71090" w:rsidRDefault="00FF3C27" w:rsidP="002210C3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предплечья косметический 8-01-03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FC7" w:rsidRDefault="00FF3C27" w:rsidP="00416052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Протез предплечья косметический. </w:t>
            </w:r>
          </w:p>
          <w:p w:rsidR="00FF3C27" w:rsidRPr="00B71090" w:rsidRDefault="00FF3C27" w:rsidP="00416052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Пробная приемная гильза </w:t>
            </w:r>
            <w:r w:rsidR="004160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 изготовлена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по слепку из термопласта. Постоянная приемная гильза </w:t>
            </w:r>
            <w:r w:rsidR="004160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 </w:t>
            </w:r>
            <w:proofErr w:type="spellStart"/>
            <w:r w:rsidR="004160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изготовленга</w:t>
            </w:r>
            <w:proofErr w:type="spellEnd"/>
            <w:r w:rsidR="004160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 слепку из слоистого пластика на основе акриловых смол, косметическая кисть</w:t>
            </w:r>
            <w:r w:rsidR="004160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должна быть*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из высококачественного ПВХ - </w:t>
            </w:r>
            <w:proofErr w:type="spellStart"/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пластизоля</w:t>
            </w:r>
            <w:proofErr w:type="spellEnd"/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медицинского назначения или из силикона, по форме, цвету и структуре поверхности копирует здоровую руку человека. 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br/>
              <w:t xml:space="preserve">Крепление </w:t>
            </w:r>
            <w:r w:rsidR="004160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должно быть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индивидуальные подгоночное.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br/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комплект должны входить: п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ерчатки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2 пар, чехлы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штук.</w:t>
            </w:r>
          </w:p>
        </w:tc>
      </w:tr>
      <w:tr w:rsidR="00FF3C27" w:rsidRPr="00984B3F" w:rsidTr="00703447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27" w:rsidRPr="00B71090" w:rsidRDefault="00FF3C27" w:rsidP="002210C3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плеча косметический 8-01-04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C3" w:rsidRDefault="00FF3C27" w:rsidP="00BB2A73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Протез плеча косметический, </w:t>
            </w:r>
          </w:p>
          <w:p w:rsidR="00FF3C27" w:rsidRPr="00B71090" w:rsidRDefault="00FF3C27" w:rsidP="00BB2A73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Кисть </w:t>
            </w:r>
            <w:proofErr w:type="spellStart"/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косметическая</w:t>
            </w:r>
            <w:r w:rsidR="00BB2A7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должна</w:t>
            </w:r>
            <w:proofErr w:type="spellEnd"/>
            <w:r w:rsidR="00BB2A7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быть*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из высококачественного ПВХ - </w:t>
            </w:r>
            <w:proofErr w:type="spellStart"/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пластизоля</w:t>
            </w:r>
            <w:proofErr w:type="spellEnd"/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медицинского назначения или косметическая силиконовая с нейлоновой армирующей сеткой, по форме, цвету и структуре поверхности копирует здоровую руку человека, гильза </w:t>
            </w:r>
            <w:r w:rsidR="00BB2A7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индивидуальная одинарная, изготавлива</w:t>
            </w:r>
            <w:r w:rsidR="00BB2A7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ться*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из литьевого слоистого пластика на основе связующих смол, из листового термопласта или из натуральной кожи, или полиэтилена высокого давления. Крепление</w:t>
            </w:r>
            <w:r w:rsidR="00BB2A7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должно быть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индивидуальное.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комплект должны входить: п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ерчатки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2 пар, чехлы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штук.</w:t>
            </w:r>
          </w:p>
        </w:tc>
      </w:tr>
      <w:tr w:rsidR="00FF3C27" w:rsidRPr="00984B3F" w:rsidTr="00703447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C27" w:rsidRPr="00B71090" w:rsidRDefault="00FF3C27" w:rsidP="002210C3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кисти рабочий, в том числе при вычленении и частичном вычленении кисти 8-02-01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C3" w:rsidRDefault="00FF3C27" w:rsidP="00B825E0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Протез при вычленении и частичном вычленении кисти, рабочий; </w:t>
            </w:r>
          </w:p>
          <w:p w:rsidR="00FF3C27" w:rsidRPr="00B71090" w:rsidRDefault="00BB2A73" w:rsidP="00B825E0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</w:t>
            </w:r>
            <w:r w:rsidR="00B825E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протез должен входить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комплект рабочих насадок на сумму не более 16 000</w:t>
            </w:r>
            <w:r w:rsidR="00FF3C27" w:rsidRPr="00B7109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руб., гильза </w:t>
            </w:r>
            <w:r w:rsidR="00B825E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быть*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индивидуальная   одинарная или   </w:t>
            </w:r>
            <w:r w:rsidR="002210C3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гильза индивидуальная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составная или кожаная гильза, или из   листового   термопласта, </w:t>
            </w:r>
            <w:r w:rsidR="002210C3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или из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  литьевого   слоистого </w:t>
            </w:r>
            <w:r w:rsidR="002210C3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пластика на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основе связующих смол;</w:t>
            </w:r>
            <w:r w:rsidR="00B825E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наличие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регулировочно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- соединительное устройство для рабочих насадок.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комплект должны входить: п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ерчатки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2 пар, чехлы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штук.</w:t>
            </w:r>
          </w:p>
        </w:tc>
      </w:tr>
      <w:tr w:rsidR="00FF3C27" w:rsidRPr="00984B3F" w:rsidTr="00703447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предплечья рабочий 8-02-02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C3" w:rsidRDefault="00FF3C27" w:rsidP="002210C3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предплечья; рабочий, комбинированный</w:t>
            </w:r>
            <w:r w:rsidR="002210C3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</w:t>
            </w:r>
          </w:p>
          <w:p w:rsidR="00FF3C27" w:rsidRPr="00B71090" w:rsidRDefault="002210C3" w:rsidP="002210C3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протез должен входить</w:t>
            </w:r>
            <w:r w:rsidR="00B825E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комплект рабочих насадок на сумму не более 16 000 руб.; гильза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быть*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индивидуальная составная или гильза унифицированная; или кожаная гильза, или из литьевого слоистого пластика на основе связующих смол, или из листового термопласта;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наличие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регулировочно- соединительное устройство для рабочих насадок.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комплект должны входить: п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ерчатки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2 пар, чехлы </w:t>
            </w:r>
            <w:r w:rsidR="00DB5FC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="00DB5FC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штук.</w:t>
            </w:r>
          </w:p>
        </w:tc>
      </w:tr>
      <w:tr w:rsidR="00FF3C27" w:rsidRPr="00984B3F" w:rsidTr="00703447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плеча рабочий 8-02-03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43" w:rsidRDefault="00FF3C27" w:rsidP="00B71090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Протез плеча рабочий; </w:t>
            </w:r>
          </w:p>
          <w:p w:rsidR="00FF3C27" w:rsidRPr="00B71090" w:rsidRDefault="00F04D43" w:rsidP="00F04D43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 протез должен входить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взрослый комплект рабочих насадок на сумму не более 16 000 руб., гильза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индивидуальная одинарная, изготавлива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ться*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из литьевого слоистого пластика на основе связующих смол, из листового термопласта или из натуральной кожи, или полиэтилена высокого давления,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наличие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регулировочно-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соединительное устройство для рабочих насадок.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комплект должны входить: п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ерчатки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2 пар, чехлы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не менее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штук.</w:t>
            </w:r>
          </w:p>
        </w:tc>
      </w:tr>
      <w:tr w:rsidR="00FF3C27" w:rsidRPr="00984B3F" w:rsidTr="00703447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7" w:rsidRPr="00B71090" w:rsidRDefault="00FF3C27" w:rsidP="002210C3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кисти активный, в том числе при вычленении и частичном вычленении кисти 8-03-01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C27" w:rsidRPr="00B71090" w:rsidRDefault="00C00EA8" w:rsidP="00366FE5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п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редназначен для компенсации врожденных и ампутационных дефектов кисти, при сохранении лучезапястного сустава.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Должен с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осто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ять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из двух частей – каркасные активные элементы и приемная гильза. Гильза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изготавлива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ться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по слепку с культи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Получателя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путем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*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ламинирования</w:t>
            </w:r>
            <w:proofErr w:type="spellEnd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или из термопластиков, непосредственно по культе и имеет две шарнирно-соединенные части: одна с фиксацией на предплечье, вторая плотно облегает культю кисти. Функция </w:t>
            </w:r>
            <w:proofErr w:type="spellStart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схвата</w:t>
            </w:r>
            <w:proofErr w:type="spellEnd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ться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за счет движений в лучезапястном суставе. Протез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должен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позволя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ть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выполнять приведение и отведение кисти, име</w:t>
            </w:r>
            <w:r w:rsidR="00366FE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ть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возможность фиксации </w:t>
            </w:r>
            <w:proofErr w:type="spellStart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схвата</w:t>
            </w:r>
            <w:proofErr w:type="spellEnd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в закрытом состоянии. </w:t>
            </w:r>
            <w:r w:rsidR="00366FE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комплект протеза должны входить: п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ерчатки </w:t>
            </w:r>
            <w:r w:rsidR="00366FE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- не менее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 пар, чехлы</w:t>
            </w:r>
            <w:r w:rsidR="00366FE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– не менее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штук.</w:t>
            </w:r>
          </w:p>
        </w:tc>
      </w:tr>
      <w:tr w:rsidR="00FF3C27" w:rsidRPr="00984B3F" w:rsidTr="00703447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C27" w:rsidRPr="00B71090" w:rsidRDefault="00FF3C27" w:rsidP="00B71090">
            <w:pPr>
              <w:widowControl/>
              <w:suppressAutoHyphens w:val="0"/>
              <w:ind w:right="57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7" w:rsidRPr="00B71090" w:rsidRDefault="00FF3C27" w:rsidP="002210C3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предплечья активный (тяговый) 8-03-02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E5" w:rsidRDefault="00FF3C27" w:rsidP="00B71090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предплечья; активный; механический (тяговый);</w:t>
            </w:r>
          </w:p>
          <w:p w:rsidR="00FF3C27" w:rsidRPr="00B71090" w:rsidRDefault="00366FE5" w:rsidP="00B71090">
            <w:pPr>
              <w:widowControl/>
              <w:suppressAutoHyphens w:val="0"/>
              <w:ind w:right="57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исть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быть*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с гибкой тягой каркасная с активным </w:t>
            </w:r>
            <w:proofErr w:type="spellStart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схватом</w:t>
            </w:r>
            <w:proofErr w:type="spellEnd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без ротации или кисть с гибкой тягой или каркасная с активным хватом, или с пассивной ротацией с бесступенчатой регулируемой </w:t>
            </w:r>
            <w:proofErr w:type="spellStart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тугоподвижностью</w:t>
            </w:r>
            <w:proofErr w:type="spellEnd"/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 фиксацией блока IV - V пальцев, функция ротации реализована в составе модуля кисти. Приемная гильза </w:t>
            </w:r>
            <w:r w:rsidR="00292DDC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быть* </w:t>
            </w:r>
            <w:r w:rsidR="00FF3C27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индивидуальная: из литьевого слоистого пластика на основе акриловых смол или из листового термопласта.  </w:t>
            </w:r>
            <w:r w:rsidR="00292DDC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комплект протеза должны входить: п</w:t>
            </w:r>
            <w:r w:rsidR="00292DDC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ерчатки </w:t>
            </w:r>
            <w:r w:rsidR="00292DDC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- не менее </w:t>
            </w:r>
            <w:r w:rsidR="00292DDC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 пар, чехлы</w:t>
            </w:r>
            <w:r w:rsidR="00292DDC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– не менее </w:t>
            </w:r>
            <w:r w:rsidR="00292DDC"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штук.</w:t>
            </w:r>
          </w:p>
        </w:tc>
      </w:tr>
      <w:tr w:rsidR="00FF3C27" w:rsidRPr="00984B3F" w:rsidTr="00703447">
        <w:trPr>
          <w:trHeight w:val="26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C27" w:rsidRPr="00984B3F" w:rsidRDefault="00FF3C27" w:rsidP="007D12E9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27" w:rsidRPr="00984B3F" w:rsidRDefault="00FF3C27" w:rsidP="002210C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Протез плеча активный (тяговый) 8-03-03</w:t>
            </w:r>
          </w:p>
        </w:tc>
        <w:tc>
          <w:tcPr>
            <w:tcW w:w="7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F04" w:rsidRDefault="00FF3C27" w:rsidP="007D12E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Протез плеча активный; </w:t>
            </w:r>
          </w:p>
          <w:p w:rsidR="00FF3C27" w:rsidRPr="00984B3F" w:rsidRDefault="008A7F04" w:rsidP="007D12E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Тпи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протеза - </w:t>
            </w:r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взрослый, система управления: механическая (тяговый); кисть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 </w:t>
            </w:r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с жесткой тягой корпусная с пружинным схватам и пассивным узлом ротации применяется только с модулем. Локоть-предплечье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должен быть </w:t>
            </w:r>
            <w:proofErr w:type="spellStart"/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экзоскелетного</w:t>
            </w:r>
            <w:proofErr w:type="spellEnd"/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типа активный со ступенчатой фиксацией с пассивной ротацией плеча; функция ротации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 </w:t>
            </w:r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реализована в составе модуля кисти; оболочка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должна быть </w:t>
            </w:r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косметическая: ПВХ /пластизоль без покрытия. Приемная гильза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должна быть*</w:t>
            </w:r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индивидуальная одинарная: из листового термопласта или литьевого слоистого пластика на основе акриловых смол. </w:t>
            </w:r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br/>
              <w:t>Крепление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должно быть</w:t>
            </w:r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индивидуальное подгоночное.</w:t>
            </w:r>
            <w:r w:rsidR="00FF3C27" w:rsidRPr="00984B3F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комплект протеза должны входить: п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ерчатки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- не менее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 пар, чехлы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– не менее </w:t>
            </w:r>
            <w:r w:rsidRPr="00B71090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штук.</w:t>
            </w:r>
          </w:p>
        </w:tc>
      </w:tr>
    </w:tbl>
    <w:p w:rsidR="00FF3C27" w:rsidRDefault="00FF3C27" w:rsidP="00FF3C27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356A7E" w:rsidRDefault="00356A7E"/>
    <w:sectPr w:rsidR="0035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9E"/>
    <w:rsid w:val="002210C3"/>
    <w:rsid w:val="00292DDC"/>
    <w:rsid w:val="00356A7E"/>
    <w:rsid w:val="00366FE5"/>
    <w:rsid w:val="003E730E"/>
    <w:rsid w:val="00416052"/>
    <w:rsid w:val="00703447"/>
    <w:rsid w:val="00781DBA"/>
    <w:rsid w:val="007C619E"/>
    <w:rsid w:val="007E5201"/>
    <w:rsid w:val="00845343"/>
    <w:rsid w:val="008A7F04"/>
    <w:rsid w:val="00B71090"/>
    <w:rsid w:val="00B825E0"/>
    <w:rsid w:val="00BB2A73"/>
    <w:rsid w:val="00C00EA8"/>
    <w:rsid w:val="00CE0A1B"/>
    <w:rsid w:val="00DB5FC7"/>
    <w:rsid w:val="00F04D43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AE86-6B1C-486B-9B87-722194D4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2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rsid w:val="00FF3C27"/>
    <w:rPr>
      <w:rFonts w:ascii="Times New Roman" w:hAnsi="Times New Roman"/>
      <w:sz w:val="24"/>
    </w:rPr>
  </w:style>
  <w:style w:type="character" w:customStyle="1" w:styleId="T41">
    <w:name w:val="T41"/>
    <w:rsid w:val="00FF3C27"/>
    <w:rPr>
      <w:rFonts w:ascii="Times New Roman" w:hAnsi="Times New Roman"/>
      <w:color w:val="000000"/>
      <w:spacing w:val="-2"/>
      <w:sz w:val="24"/>
    </w:rPr>
  </w:style>
  <w:style w:type="paragraph" w:styleId="a3">
    <w:name w:val="Body Text"/>
    <w:basedOn w:val="a"/>
    <w:link w:val="a4"/>
    <w:rsid w:val="00FF3C27"/>
    <w:pPr>
      <w:spacing w:after="120"/>
    </w:pPr>
  </w:style>
  <w:style w:type="character" w:customStyle="1" w:styleId="a4">
    <w:name w:val="Основной текст Знак"/>
    <w:basedOn w:val="a0"/>
    <w:link w:val="a3"/>
    <w:rsid w:val="00FF3C27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P202">
    <w:name w:val="P202"/>
    <w:basedOn w:val="a"/>
    <w:rsid w:val="00FF3C27"/>
    <w:pPr>
      <w:shd w:val="clear" w:color="auto" w:fill="FFFFFF"/>
      <w:spacing w:line="200" w:lineRule="atLeast"/>
      <w:ind w:right="43"/>
      <w:jc w:val="both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ConsPlusNormal">
    <w:name w:val="ConsPlusNormal"/>
    <w:rsid w:val="00FF3C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3</cp:revision>
  <dcterms:created xsi:type="dcterms:W3CDTF">2020-08-17T01:06:00Z</dcterms:created>
  <dcterms:modified xsi:type="dcterms:W3CDTF">2020-08-17T01:34:00Z</dcterms:modified>
</cp:coreProperties>
</file>