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64" w:rsidRPr="000B5A64" w:rsidRDefault="000B5A64" w:rsidP="000B5A64">
      <w:pPr>
        <w:keepNext/>
        <w:keepLines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</w:t>
      </w:r>
      <w:r w:rsidR="0063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на поставку инвалидам </w:t>
      </w:r>
      <w:r w:rsidR="00F0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детям-инвалидам </w:t>
      </w:r>
      <w:r w:rsidR="0063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</w:t>
      </w:r>
      <w:r w:rsidRPr="000B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="00F0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B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кресел-колясок </w:t>
      </w:r>
      <w:r w:rsidR="008B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ручным приводом</w:t>
      </w:r>
      <w:r w:rsidR="00654980" w:rsidRPr="00654980">
        <w:t xml:space="preserve"> </w:t>
      </w:r>
      <w:r w:rsidR="00654980" w:rsidRPr="0065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комнатных</w:t>
      </w:r>
    </w:p>
    <w:p w:rsidR="000B5A64" w:rsidRPr="000B5A64" w:rsidRDefault="000B5A64" w:rsidP="000B5A64">
      <w:pPr>
        <w:keepNext/>
        <w:keepLines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Кресло-коляска: транспортное средство, предназначенное для инвалидов и больных, приводимое в движение мускульной силой пользователя или сопровождающего.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Классификация кресел-колясок ГОСТ Р ИСО 9999-201</w:t>
      </w:r>
      <w:r w:rsidR="00C0408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«Вспомогательные средства для людей с ограничениями жизнедеятельности. Классификация и терминология».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с ручным   приводом: кресла-коляски, приводимые в движение мускульной силой пользователя или сопровождающего.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кресел-колясок по способам к складыванию.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Складные кресла-коляски: кресла-коляски, габаритные размеры которых могут быть уменьшены в одном или более направлениях без демонтажа каких-либо деталей или сборных единиц, сохраняющие свои способности к перекатыванию на колесах в сложенном состоянии.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Разборные кресла-коляски: кресла-коляски, габаритные размеры которых могут быть уменьшены разъединением на составные части без применения каких-либо инструментов.</w:t>
      </w:r>
    </w:p>
    <w:p w:rsid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Разборные катаемые кресла-коляски: разборные кресла-коляски, сохраняющие свою способность к перекатыванию на колесах в сложенном состоянии.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параметры кресел-колясок различных модификаций.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Максимальные габаритные размеры кресла-коляски должны соответствовать требованиям ГОСТ Р 50602-93.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Значения геометрических параметров кресла-коляски, измеренные по ГОСТ Р ИСО 7176-7-2015, должны быть указаны в технических условиях на кресло-коляску конкретного типа.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Масса полностью оснащенной, для нормального использования, кресла-коляски с ручным приводом – не более 25 кг (ГОСТ Р 51083-2015).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соответствовать требованиям статической, ударной и усталостной прочности по ГОСТ Р ИСО 7176-8-2015.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должно быть обнаружено какой-либо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 10) мм.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Кресло-коляска должна стоять устойчиво на горизонтальной поверхности (без качки), при этом значение максимального зазора между поверхностью и одним из колес не должно быть более 3 мм.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соответствовать международному стандарту на виды и типы кресел-колясок ИСО (</w:t>
      </w:r>
      <w:r w:rsidRPr="00DA60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7176, который состоит из следующих частей под общим заголовком «Кресла-коляски»: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Р ИСО 7176-1-2018 "Кресла-коляски. Часть 1. Определение статической устойчивости"; 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7176-3-2015. Национальный стандарт Российской Федерации. Кресла-коляски. Часть 3. Определение эффективности действия тормозной системы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(</w:t>
      </w:r>
      <w:r w:rsidRPr="00DA60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7176-5-2010 «Кресла-коляски. Определение размеров, массы и площади для маневрирования;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7176-7-2015</w:t>
      </w:r>
      <w:r w:rsidRPr="00DA604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«Кресла-коляски. Часть 7. Измерение размеров сиденья и колеса»;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(</w:t>
      </w:r>
      <w:r w:rsidRPr="00DA60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7176-22-2004 «Кресла-коляски. Правила установки»;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7176-8-2015 «Кресла-коляски. Технические требования и методы испытаний на статическую, ударную и усталостную прочность»;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7176-11-2015 «Кресла-коляски.  Испытательные манекены;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ГОСТ Р ИСО(</w:t>
      </w:r>
      <w:proofErr w:type="gramStart"/>
      <w:r w:rsidRPr="00DA60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</w:t>
      </w:r>
      <w:proofErr w:type="gramEnd"/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-15 «Кресла-коляски. Требования к информационному описанию, документированию и маркировке»;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ИСО(</w:t>
      </w:r>
      <w:proofErr w:type="gramStart"/>
      <w:r w:rsidRPr="00DA60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</w:t>
      </w:r>
      <w:proofErr w:type="gramEnd"/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-16 Кресла-коляски. Часть 16. Стойкость к возгоранию устройств поддержания положения тела";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ИСО(</w:t>
      </w:r>
      <w:proofErr w:type="gramStart"/>
      <w:r w:rsidRPr="00DA60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</w:t>
      </w:r>
      <w:proofErr w:type="gramEnd"/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-22-2004 «Кресла-коляски. Правила установки». 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Средний срок службы кресла-коляски до списания – устанавливается поставщиком в зависимости от типа и вида к</w:t>
      </w:r>
      <w:r w:rsidR="006360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онкретной коляски, но </w:t>
      </w:r>
      <w:r w:rsidRPr="000B5A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 менее шести лет</w:t>
      </w:r>
      <w:r w:rsidR="006360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кресла-коляски </w:t>
      </w:r>
      <w:r w:rsidR="00572B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ручным приводом </w:t>
      </w:r>
      <w:r w:rsidR="006360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комнатные</w:t>
      </w:r>
      <w:r w:rsidRPr="000B5A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Кресло-коляска должна соответствовать требованиям санитарно-эпидемиологической безопасности.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безопасности.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 от сигареты.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Металлические части кресла-коляски должны быть изготовлены из коррозийно-стойких материалов или иметь защитные или защитно-декоративные покрытия.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Наружные поверхности кресла-коляски должны быть устойчивы к воздействию 1%-</w:t>
      </w:r>
      <w:proofErr w:type="spell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раствора монохлорамина ХБ по ГОСТ 14193-78 и растворов моющих средств, применяемых при дезинфекции.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Требования к комплектности, упаковке, отгрузке  кресел-колясок различных модификаций. </w:t>
      </w:r>
      <w:r w:rsidRPr="000B5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Комплектность.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комплект кресла-коляски должны входить, инструменты, запасные части и принадлежности, обеспечивающие техническое обслуживание кресла-коляски в течение срока службы.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комплект кресла-коляски должна входить эксплуатационная документация, выполненная по ГОСТ 2.061. 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Документация, предоставляемая изготовителем кресла-коляски, должна быть выполнена на официальном языке страны, в которую экспортируется кресло-коляска, и должна включать: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паспорт кресла-коляски;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описание отличий данной модификации кресла-коляски (при наличии);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описание особенностей применения кресла-коляски (например, максимальная масса пользователя кресла-коляски);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г) гарантийный талон;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д) информацию, которая необходима для сервисного обслуживания и ремонта кресла-коляски и для замены деталей;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е) инструкцию для пользователя на русском языке</w:t>
      </w:r>
      <w:r w:rsidRPr="00DA60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Маркировка.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36070" w:rsidRPr="00636070" w:rsidRDefault="00E558EF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8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каждой кресле-коляске должна быть табличка,  ГОСТ 12969-67,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которой должны быть указаны</w:t>
      </w:r>
      <w:r w:rsidR="00636070" w:rsidRPr="006360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36070" w:rsidRPr="00636070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07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наименование и адрес изготовителя кресла-коляски;</w:t>
      </w:r>
    </w:p>
    <w:p w:rsidR="00636070" w:rsidRPr="00636070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070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обозначение изделия, серийный номер кресла-коляски (при наличии);</w:t>
      </w:r>
    </w:p>
    <w:p w:rsidR="00636070" w:rsidRPr="00636070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070">
        <w:rPr>
          <w:rFonts w:ascii="Times New Roman" w:eastAsia="Times New Roman" w:hAnsi="Times New Roman" w:cs="Times New Roman"/>
          <w:sz w:val="24"/>
          <w:szCs w:val="24"/>
          <w:lang w:eastAsia="ar-SA"/>
        </w:rPr>
        <w:t>в) дата изготовления кресла-коляски (год, месяц);</w:t>
      </w:r>
    </w:p>
    <w:p w:rsidR="00636070" w:rsidRPr="00636070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070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ограничения использования (предельная масса пользователя, вне или внутри помещения);</w:t>
      </w:r>
    </w:p>
    <w:p w:rsidR="00636070" w:rsidRPr="00636070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070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надпись "Сделано в России" или указана страна изготовителя;</w:t>
      </w:r>
    </w:p>
    <w:p w:rsidR="00636070" w:rsidRPr="00636070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0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е) знак соответствия при сертификации в законодательно регулируемой сфере, если это определено системой сертификации, а также другие данные, определенные изготовителем кресла-коляски.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Упаковка.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Сроки предоставления гарантии качества на поставляемый товар.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соответствовать требованиям государственных стандартов, технических условий  на кресла-коляски конкретных типов.</w:t>
      </w:r>
    </w:p>
    <w:p w:rsidR="000B5A64" w:rsidRPr="000B5A64" w:rsidRDefault="000B5A64" w:rsidP="000B5A64">
      <w:pPr>
        <w:keepNext/>
        <w:keepLines/>
        <w:tabs>
          <w:tab w:val="left" w:pos="17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Гарантийный срок эксплуатации </w:t>
      </w:r>
      <w:r w:rsidR="00654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не менее 12 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месяцев со дня выдачи изделия получателю.</w:t>
      </w:r>
    </w:p>
    <w:p w:rsidR="000B5A64" w:rsidRPr="000B5A64" w:rsidRDefault="000B5A64" w:rsidP="000B5A64">
      <w:pPr>
        <w:keepNext/>
        <w:keepLines/>
        <w:tabs>
          <w:tab w:val="left" w:pos="17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Сервисная служба по гарантийному ремонту и техническому обслуживанию указывается поставщиком в акте приема-передачи на кресло-коляску.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Кресло-коляска является изделием медицинского назначения, при поставке наличие регистрационного удостоверения и декларации о соответствии обязательно. 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9924" w:type="dxa"/>
        <w:tblInd w:w="-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4"/>
        <w:gridCol w:w="5528"/>
        <w:gridCol w:w="709"/>
      </w:tblGrid>
      <w:tr w:rsidR="00C03734" w:rsidRPr="000B5A64" w:rsidTr="008B11A2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03734" w:rsidRPr="00C03734" w:rsidRDefault="00C03734" w:rsidP="00C037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товара, работы, услуги в соответствии с КТРУ</w:t>
            </w:r>
          </w:p>
          <w:p w:rsidR="00C03734" w:rsidRPr="00C03734" w:rsidRDefault="00C03734" w:rsidP="00C037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03734" w:rsidRPr="000B5A64" w:rsidRDefault="00C03734" w:rsidP="00C037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 w:rsidRPr="00C0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ТСР (протезно-ортопедического изделия) в соответствии с классификацией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Требования к функциональным, техническим и качественным характеристикам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Кол-во, </w:t>
            </w:r>
          </w:p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шт.  </w:t>
            </w:r>
          </w:p>
        </w:tc>
      </w:tr>
      <w:tr w:rsidR="008B11A2" w:rsidRPr="000B5A64" w:rsidTr="008B11A2">
        <w:trPr>
          <w:trHeight w:val="316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B11A2" w:rsidRPr="000B5A64" w:rsidRDefault="008B11A2" w:rsidP="00C037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Кресло-коляска, управляемая пациентом/сопровождающим лицом, с приводом на задние колеса, складная              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B11A2" w:rsidRDefault="008B11A2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комнатная</w:t>
            </w:r>
          </w:p>
          <w:p w:rsidR="008B11A2" w:rsidRPr="000B5A64" w:rsidRDefault="008B11A2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0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(для инвалидов и детей инвалидов)        </w:t>
            </w:r>
          </w:p>
          <w:p w:rsidR="008B11A2" w:rsidRPr="000B5A64" w:rsidRDefault="008B11A2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B11A2" w:rsidRPr="000B5A64" w:rsidRDefault="008B11A2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11A2" w:rsidRPr="000B5A64" w:rsidRDefault="008B11A2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11A2" w:rsidRPr="000B5A64" w:rsidRDefault="008B11A2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с приводом от обода колеса.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Возможность складывания и раскладывания кресла-коляски</w:t>
            </w:r>
            <w:r w:rsidRPr="008B11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без применения  инструмента. </w:t>
            </w: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сложенном виде коляска должна фиксироваться ремешком с кнопочной фиксацией.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Поворотные колеса должны иметь литые </w:t>
            </w: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полиуретановые покрышки. Вилка поворотного колеса должна иметь не менее 4 позиций установки положения колеса.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ободами</w:t>
            </w:r>
            <w:proofErr w:type="spellEnd"/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обручами.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каждой из труб спинки к раме сиденья должно фиксироваться не менее чем в двух местах для увеличения стабильности спинки.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Подлокотники кресла-коляски должны откидываться назад и не должны обладать возвратной пружиной.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Подлокотники должны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Подножки должны легко демонтироваться или просто отводиться внутрь рамы без демонтажа. Опоры подножек должны иметь плавную регулировку по высоте от  36 см +/- 1 см до 47 см +/- 1 см и углу наклона.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коляски: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изменение угла наклона сиденья от минус 5 до 15 градусов;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должна быть укомплектована </w:t>
            </w: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подушкой на сиденье толщиной не менее 5 см.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Кресло-коляска должна быть укомплектована страховочным устройством от опрокидывания.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 кресла-коляски без дополнительного оснащения и без подушки не более 18  кг.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Кресла-коляски должны иметь ширины сиденья: 38 </w:t>
            </w:r>
            <w:proofErr w:type="gramStart"/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  +</w:t>
            </w:r>
            <w:proofErr w:type="gramEnd"/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 поставки должны входить: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набор инструментов;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8B11A2" w:rsidRPr="00E71494" w:rsidRDefault="008B11A2" w:rsidP="00C93585"/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B11A2" w:rsidRPr="000B5A64" w:rsidRDefault="008B11A2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8B11A2" w:rsidRPr="000B5A64" w:rsidRDefault="00636070" w:rsidP="00572B66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572B6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150</w:t>
            </w:r>
          </w:p>
        </w:tc>
      </w:tr>
      <w:tr w:rsidR="00C03734" w:rsidRPr="000B5A64" w:rsidTr="008B11A2">
        <w:trPr>
          <w:trHeight w:val="246"/>
        </w:trPr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03734" w:rsidRPr="000B5A64" w:rsidRDefault="00572B66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150</w:t>
            </w:r>
          </w:p>
        </w:tc>
      </w:tr>
    </w:tbl>
    <w:p w:rsid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bookmarkStart w:id="0" w:name="_GoBack"/>
      <w:bookmarkEnd w:id="0"/>
    </w:p>
    <w:sectPr w:rsidR="001A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1"/>
    <w:rsid w:val="000B5A64"/>
    <w:rsid w:val="001A7702"/>
    <w:rsid w:val="00543531"/>
    <w:rsid w:val="00572B66"/>
    <w:rsid w:val="00636070"/>
    <w:rsid w:val="00654980"/>
    <w:rsid w:val="006644D8"/>
    <w:rsid w:val="00766D23"/>
    <w:rsid w:val="008452EF"/>
    <w:rsid w:val="00887D99"/>
    <w:rsid w:val="008956BF"/>
    <w:rsid w:val="008B11A2"/>
    <w:rsid w:val="00B23EDF"/>
    <w:rsid w:val="00BD3F90"/>
    <w:rsid w:val="00C03734"/>
    <w:rsid w:val="00C04087"/>
    <w:rsid w:val="00E558EF"/>
    <w:rsid w:val="00F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3F9F-2055-461E-82E4-635AE405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B11A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8B11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Яшенкова Екатерина Алексеевна</cp:lastModifiedBy>
  <cp:revision>18</cp:revision>
  <cp:lastPrinted>2020-08-07T12:13:00Z</cp:lastPrinted>
  <dcterms:created xsi:type="dcterms:W3CDTF">2019-07-16T09:03:00Z</dcterms:created>
  <dcterms:modified xsi:type="dcterms:W3CDTF">2020-09-24T07:56:00Z</dcterms:modified>
</cp:coreProperties>
</file>