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7F" w:rsidRPr="00E607A5" w:rsidRDefault="007A13A3" w:rsidP="00326F9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E607A5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04637F" w:rsidRPr="00E607A5" w:rsidRDefault="007A13A3" w:rsidP="00326F9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 w:rsidRPr="00E607A5">
        <w:rPr>
          <w:rFonts w:ascii="Times New Roman" w:hAnsi="Times New Roman"/>
          <w:b/>
          <w:sz w:val="28"/>
          <w:szCs w:val="28"/>
        </w:rPr>
        <w:t xml:space="preserve">выполнение работ по изготовлению </w:t>
      </w:r>
      <w:r w:rsidRPr="00E607A5">
        <w:rPr>
          <w:rFonts w:ascii="Times New Roman" w:eastAsia="Times New Roman" w:hAnsi="Times New Roman" w:cs="Times New Roman"/>
          <w:b/>
          <w:bCs/>
          <w:sz w:val="28"/>
        </w:rPr>
        <w:t xml:space="preserve">аппаратов </w:t>
      </w:r>
      <w:r w:rsidRPr="00E607A5">
        <w:rPr>
          <w:rFonts w:ascii="Times New Roman" w:eastAsia="Times New Roman" w:hAnsi="Times New Roman" w:cs="Times New Roman"/>
          <w:b/>
          <w:bCs/>
          <w:sz w:val="28"/>
        </w:rPr>
        <w:t>на нижние конечности</w:t>
      </w:r>
      <w:r w:rsidRPr="00E607A5">
        <w:rPr>
          <w:rFonts w:ascii="Times New Roman" w:hAnsi="Times New Roman"/>
          <w:b/>
          <w:sz w:val="28"/>
          <w:szCs w:val="28"/>
        </w:rPr>
        <w:t xml:space="preserve"> для обеспечения инвалидов в 2021 году</w:t>
      </w:r>
    </w:p>
    <w:p w:rsidR="0004637F" w:rsidRPr="00E607A5" w:rsidRDefault="0004637F" w:rsidP="00326F94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</w:rPr>
      </w:pPr>
      <w:r w:rsidRPr="007A13A3">
        <w:rPr>
          <w:rFonts w:ascii="Times New Roman" w:hAnsi="Times New Roman"/>
          <w:b/>
          <w:sz w:val="28"/>
          <w:szCs w:val="28"/>
        </w:rPr>
        <w:t>Пред</w:t>
      </w:r>
      <w:r w:rsidRPr="007A13A3">
        <w:rPr>
          <w:rFonts w:ascii="Times New Roman" w:hAnsi="Times New Roman"/>
          <w:b/>
          <w:sz w:val="28"/>
          <w:szCs w:val="28"/>
        </w:rPr>
        <w:t>мет:</w:t>
      </w:r>
      <w:r w:rsidRPr="00E607A5">
        <w:rPr>
          <w:rFonts w:ascii="Times New Roman" w:hAnsi="Times New Roman"/>
          <w:sz w:val="28"/>
          <w:szCs w:val="28"/>
        </w:rPr>
        <w:t xml:space="preserve"> выполнение работ по изготовлению </w:t>
      </w:r>
      <w:r w:rsidRPr="00E607A5">
        <w:rPr>
          <w:rFonts w:ascii="Times New Roman" w:eastAsia="Times New Roman" w:hAnsi="Times New Roman" w:cs="Times New Roman"/>
          <w:sz w:val="28"/>
          <w:szCs w:val="28"/>
        </w:rPr>
        <w:t>аппаратов на нижние конечности</w:t>
      </w:r>
      <w:r w:rsidRPr="00E607A5">
        <w:rPr>
          <w:rFonts w:ascii="Times New Roman" w:hAnsi="Times New Roman"/>
          <w:sz w:val="28"/>
          <w:szCs w:val="28"/>
        </w:rPr>
        <w:t xml:space="preserve"> для обеспечения инвалидов в 2021 году.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637F" w:rsidRDefault="00E607A5" w:rsidP="00326F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выполнение работ:</w:t>
      </w:r>
      <w:r w:rsidR="007A13A3" w:rsidRPr="00E607A5">
        <w:rPr>
          <w:rFonts w:ascii="Times New Roman" w:hAnsi="Times New Roman" w:cs="Times New Roman"/>
          <w:sz w:val="28"/>
          <w:szCs w:val="28"/>
        </w:rPr>
        <w:t xml:space="preserve"> до 05.08.2021г.</w:t>
      </w:r>
    </w:p>
    <w:p w:rsidR="00E607A5" w:rsidRPr="00E607A5" w:rsidRDefault="00E607A5" w:rsidP="00326F94">
      <w:pPr>
        <w:pStyle w:val="Standard"/>
        <w:jc w:val="both"/>
        <w:rPr>
          <w:rFonts w:ascii="Times New Roman" w:hAnsi="Times New Roman"/>
          <w:sz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</w:rPr>
      </w:pPr>
      <w:r w:rsidRPr="00E607A5"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 w:rsidRPr="00E607A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607A5">
        <w:rPr>
          <w:rFonts w:ascii="Times New Roman" w:hAnsi="Times New Roman" w:cs="Times New Roman"/>
          <w:sz w:val="28"/>
          <w:szCs w:val="28"/>
          <w:shd w:val="clear" w:color="auto" w:fill="FFFFFF"/>
        </w:rPr>
        <w:t>о 30.09.2021г.</w:t>
      </w:r>
    </w:p>
    <w:p w:rsidR="0004637F" w:rsidRPr="00E607A5" w:rsidRDefault="0004637F" w:rsidP="00326F94">
      <w:pPr>
        <w:pStyle w:val="Standard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</w:rPr>
      </w:pPr>
      <w:r w:rsidRPr="00E607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выполнения работ: </w:t>
      </w:r>
      <w:r w:rsidRPr="00E607A5">
        <w:rPr>
          <w:rFonts w:ascii="Times New Roman" w:eastAsia="Calibri" w:hAnsi="Times New Roman" w:cs="Times New Roman"/>
          <w:sz w:val="28"/>
          <w:szCs w:val="28"/>
        </w:rPr>
        <w:t xml:space="preserve">г. Астрахань и Астраханская область (передача готового изделия осуществляется по месту проживания Получателя или по месту нахождения Исполнителя. В случае выбора Получателем способа получения Изделия через пункт </w:t>
      </w:r>
      <w:r w:rsidRPr="00E607A5">
        <w:rPr>
          <w:rFonts w:ascii="Times New Roman" w:eastAsia="Calibri" w:hAnsi="Times New Roman" w:cs="Times New Roman"/>
          <w:sz w:val="28"/>
          <w:szCs w:val="28"/>
        </w:rPr>
        <w:t xml:space="preserve">выдачи Изделия: обеспечить передачу Изделия Получателям в стационарных пунктах выдачи, организованных в соответствии с </w:t>
      </w:r>
      <w:hyperlink r:id="rId7" w:history="1">
        <w:r w:rsidRPr="00E607A5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приказом</w:t>
        </w:r>
      </w:hyperlink>
      <w:r w:rsidRPr="00E607A5">
        <w:rPr>
          <w:rFonts w:ascii="Times New Roman" w:eastAsia="Calibri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</w:t>
      </w:r>
      <w:r w:rsidRPr="00E607A5">
        <w:rPr>
          <w:rFonts w:ascii="Times New Roman" w:eastAsia="Calibri" w:hAnsi="Times New Roman" w:cs="Times New Roman"/>
          <w:sz w:val="28"/>
          <w:szCs w:val="28"/>
        </w:rPr>
        <w:t>я, а также оказания им при этом необходимой помощи", в том числе с привлечением соисполнителей; установить график работы пунктов выдачи Изделия, включая работу в один из выходных дней. Пункты выдачи Изделия и склад Исполнителя должны быть оснащены видеокам</w:t>
      </w:r>
      <w:r w:rsidRPr="00E607A5">
        <w:rPr>
          <w:rFonts w:ascii="Times New Roman" w:eastAsia="Calibri" w:hAnsi="Times New Roman" w:cs="Times New Roman"/>
          <w:sz w:val="28"/>
          <w:szCs w:val="28"/>
        </w:rPr>
        <w:t>ерами).</w:t>
      </w:r>
    </w:p>
    <w:p w:rsidR="0004637F" w:rsidRPr="00E607A5" w:rsidRDefault="0004637F" w:rsidP="00326F94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60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 w:rsidR="00E607A5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</w:t>
      </w:r>
      <w:r w:rsidRPr="00E6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получения Зак</w:t>
      </w:r>
      <w:r w:rsidR="00E6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азчиком</w:t>
      </w:r>
      <w:r w:rsidRPr="00E60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E607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приема-передачи Изделий и Реестров Получателей, счета, счета-фактуры. После произведенных расчетов стороны подписывают акт сверки взаиморасчетов. 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7A13A3">
        <w:rPr>
          <w:rFonts w:ascii="Times New Roman" w:hAnsi="Times New Roman"/>
          <w:b/>
          <w:sz w:val="28"/>
          <w:szCs w:val="28"/>
        </w:rPr>
        <w:t>Описан</w:t>
      </w:r>
      <w:r w:rsidRPr="007A13A3">
        <w:rPr>
          <w:rFonts w:ascii="Times New Roman" w:hAnsi="Times New Roman"/>
          <w:b/>
          <w:sz w:val="28"/>
          <w:szCs w:val="28"/>
        </w:rPr>
        <w:t>ие:</w:t>
      </w:r>
      <w:r w:rsidRPr="00E607A5">
        <w:rPr>
          <w:rFonts w:ascii="Times New Roman" w:hAnsi="Times New Roman"/>
          <w:sz w:val="28"/>
          <w:szCs w:val="28"/>
        </w:rPr>
        <w:t xml:space="preserve"> «Выполнение работ по изготовлению </w:t>
      </w:r>
      <w:r w:rsidRPr="00E607A5">
        <w:rPr>
          <w:rFonts w:ascii="Times New Roman" w:eastAsia="Times New Roman" w:hAnsi="Times New Roman" w:cs="Times New Roman"/>
          <w:sz w:val="28"/>
        </w:rPr>
        <w:t>аппаратов на нижние конечности</w:t>
      </w:r>
      <w:r w:rsidRPr="00E607A5">
        <w:rPr>
          <w:rFonts w:ascii="Times New Roman" w:hAnsi="Times New Roman"/>
          <w:sz w:val="28"/>
          <w:szCs w:val="28"/>
        </w:rPr>
        <w:t xml:space="preserve"> для обеспечения инвалид</w:t>
      </w:r>
      <w:bookmarkStart w:id="0" w:name="_GoBack"/>
      <w:bookmarkEnd w:id="0"/>
      <w:r w:rsidRPr="00E607A5">
        <w:rPr>
          <w:rFonts w:ascii="Times New Roman" w:hAnsi="Times New Roman"/>
          <w:sz w:val="28"/>
          <w:szCs w:val="28"/>
        </w:rPr>
        <w:t>ов в 2021 году</w:t>
      </w:r>
      <w:r w:rsidRPr="00E607A5">
        <w:rPr>
          <w:rFonts w:ascii="Times New Roman" w:eastAsia="Times New Roman" w:hAnsi="Times New Roman" w:cs="Times New Roman"/>
          <w:sz w:val="28"/>
        </w:rPr>
        <w:t>»</w:t>
      </w:r>
      <w:r w:rsidRPr="00E607A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color w:val="000000"/>
          <w:sz w:val="28"/>
          <w:szCs w:val="28"/>
        </w:rPr>
        <w:t xml:space="preserve">Количество - 35 </w:t>
      </w:r>
      <w:r w:rsidR="00EE4247" w:rsidRPr="00E607A5">
        <w:rPr>
          <w:rFonts w:ascii="Times New Roman" w:hAnsi="Times New Roman"/>
          <w:color w:val="000000"/>
          <w:sz w:val="28"/>
          <w:szCs w:val="28"/>
        </w:rPr>
        <w:t>шт</w:t>
      </w:r>
      <w:r w:rsidR="00E607A5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90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1"/>
      </w:tblGrid>
      <w:tr w:rsidR="0004637F" w:rsidRPr="00E607A5">
        <w:tblPrEx>
          <w:tblCellMar>
            <w:top w:w="0" w:type="dxa"/>
            <w:bottom w:w="0" w:type="dxa"/>
          </w:tblCellMar>
        </w:tblPrEx>
        <w:tc>
          <w:tcPr>
            <w:tcW w:w="9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7F" w:rsidRPr="00E607A5" w:rsidRDefault="007A13A3" w:rsidP="00326F94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7A5">
              <w:rPr>
                <w:rFonts w:ascii="Times New Roman" w:hAnsi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04637F" w:rsidRPr="00E607A5" w:rsidTr="00E607A5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9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 на голеностопный сустав.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Аппарат на голеностопный сустав, техническое средство реабилитации, имеющее шарниры (шарнир), гильзы, элементы крепления, надеваемое на голеностопный сустав с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захватом части голени, стопы или ее части, должен быть фиксирующий, корригирующий,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выполнен из вспененных упругих и смягчающих материалов, термопластов, узлы (модули) и полуфабрикаты, изготовление по индивидуальным слепкам, назначение — постоянное, лечебно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-профилактическое.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Кол-во - 10 </w:t>
            </w:r>
            <w:r w:rsidR="00EA7D8B"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шт</w:t>
            </w: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 на голеностопный и коленный суставы.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Аппарат на голеностопный и коленный суставы,</w:t>
            </w: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техническое средство реабилитации, имеющее шарниры, гильзы, элементы крепления, надеваемое на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коленный сустав с захватом части бедра, голени, голеностопного сустава, стопы или ее части, должен быть фиксирующий, корригирующий, выполнен из вспененных упругих и смягчающих материалов, термопластов, узлы (модули) и полуфабрикаты, изготовление по индиви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дуальным слепкам, назначение — постоянное, лечебно-профилактическое.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Кол-во - 2 </w:t>
            </w:r>
            <w:r w:rsidR="00EA7D8B"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шт</w:t>
            </w:r>
            <w:r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Аппарат на коленный сустав.</w:t>
            </w:r>
            <w:r w:rsidR="00E70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Аппарат на коленный сустав, техническое средство реабилитации, имеющее шарниры (шарнир), гильзы, элементы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крепления, надеваемое на коленный сустав с захватом частей бедра и голени, должен быть фиксирующий, корригирующий, гильзы бедра и голени должны быть выполнены по индивидуальному слепку нижней конечности инвалида из термопластов, узлы (модули) и полуфабрик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аты, изготовление по индивидуальным слепкам, назначение — постоянное, лечебно-профилактическое.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 -</w:t>
            </w:r>
            <w:r w:rsidR="00E701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 </w:t>
            </w:r>
            <w:r w:rsidR="00EA7D8B"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шт</w:t>
            </w: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 на тазобедренный сустав.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Аппарат на тазобедренный сустав, техническое средство реабилитации, имеющ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ее шарниры (шарнир), соединяющие гильзы бедра и полукорсета (корсета), элементы крепления, надеваемое на тазобедренный сустав(-ы) с захватом тазово</w:t>
            </w:r>
            <w:r w:rsidR="00685CDC">
              <w:rPr>
                <w:rFonts w:ascii="Times New Roman" w:hAnsi="Times New Roman" w:cs="Times New Roman"/>
                <w:sz w:val="26"/>
                <w:szCs w:val="26"/>
              </w:rPr>
              <w:t>го пояса и части бедра (бедер),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должен быть фиксирующий, корригирующий, изготовлен с учетом индивидуальных о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собенностей инвалида по индивидуальному слепку нижней конечности и позвоночника инвалида. Гильзы</w:t>
            </w:r>
            <w:r w:rsidR="00685CDC">
              <w:rPr>
                <w:rFonts w:ascii="Times New Roman" w:hAnsi="Times New Roman" w:cs="Times New Roman"/>
                <w:sz w:val="26"/>
                <w:szCs w:val="26"/>
              </w:rPr>
              <w:t xml:space="preserve"> полукорсета (корсета) и бедра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должны быть выполнены из термопластов, крепление индивидуальное, комплектующие — из металла. Назначение — постоянное, лечебно-пр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 xml:space="preserve">Кол-во — 6 </w:t>
            </w:r>
            <w:r w:rsidR="00EA7D8B"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шт</w:t>
            </w:r>
            <w:r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 на всю ногу.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Аппарат на всю ногу, техническое средство реабилитации, имеющее шарниры, гильзы, элементы крепления, вертлуг и пояс или без них, надеваемое на бедро, коленный сустав,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голень, голенос</w:t>
            </w:r>
            <w:r w:rsidR="00685CDC">
              <w:rPr>
                <w:rFonts w:ascii="Times New Roman" w:hAnsi="Times New Roman" w:cs="Times New Roman"/>
                <w:sz w:val="26"/>
                <w:szCs w:val="26"/>
              </w:rPr>
              <w:t>топный сустав, стопу с захватом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туловища или без, должен быть фиксирующий, корригирующий, разгружающий, выполнен из вспененных упругих материалов, термопластов, узлы (модули) и полуфабрикаты, изготовление по индивидуальным слепкам, назначе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ние — постоянное, лечебно-профилактическое.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 xml:space="preserve">Кол-во - 10 </w:t>
            </w:r>
            <w:r w:rsidR="00EA7D8B"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>шт</w:t>
            </w:r>
            <w:r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7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Аппарат на нижние конечности и туловище (ортез).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Аппарат на нижние конечности и туловище (ортез), техническое средство реабилитации, имеющее шарниры, гильзы,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элементы крепления, полукорсет (корсет) надеваемое на туловище с захватом тазового пояса, бедра, коленных суставов, голени, голеностопных суставов, стопы обеих нижних конечностей, должен быть фиксирующий, корригирующий, изготовлен с учетом индивидуальных о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собенностей инвалида по индивидуальному слепку нижних конечностей и позвоночника инвалида. Гильзы корсета (полукорсета), бедра и голени, ложемент стопы</w:t>
            </w:r>
            <w:r w:rsidR="00E701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>должны быть выполнены из термопластов, крепление индивидуальное, комплектующие — из металла. Назначение</w:t>
            </w:r>
            <w:r w:rsidRPr="00E607A5">
              <w:rPr>
                <w:rFonts w:ascii="Times New Roman" w:hAnsi="Times New Roman" w:cs="Times New Roman"/>
                <w:sz w:val="26"/>
                <w:szCs w:val="26"/>
              </w:rPr>
              <w:t xml:space="preserve"> — постоянное, лечебно-профилактическое. Срок пользования — не менее 1 года.</w:t>
            </w:r>
          </w:p>
          <w:p w:rsidR="0004637F" w:rsidRPr="00E607A5" w:rsidRDefault="007A13A3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 xml:space="preserve">Кол-во — 5 </w:t>
            </w:r>
            <w:r w:rsidR="00EA7D8B"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>шт</w:t>
            </w:r>
            <w:r w:rsidRPr="00E607A5">
              <w:rPr>
                <w:rFonts w:ascii="Times New Roman" w:eastAsia="Arial CYR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04637F" w:rsidRPr="00E607A5" w:rsidRDefault="0004637F" w:rsidP="00326F94">
            <w:pPr>
              <w:pStyle w:val="Standard"/>
              <w:tabs>
                <w:tab w:val="left" w:pos="852"/>
              </w:tabs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37F" w:rsidRPr="00E607A5" w:rsidRDefault="007A13A3" w:rsidP="00326F94">
            <w:pPr>
              <w:pStyle w:val="Textbody"/>
              <w:keepNext/>
              <w:widowControl/>
              <w:tabs>
                <w:tab w:val="left" w:pos="852"/>
              </w:tabs>
              <w:suppressAutoHyphens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607A5">
              <w:rPr>
                <w:rFonts w:ascii="Times New Roman" w:eastAsia="Arial CYR" w:hAnsi="Times New Roman" w:cs="Times New Roman"/>
                <w:b/>
                <w:bCs/>
                <w:color w:val="000000"/>
                <w:sz w:val="26"/>
                <w:szCs w:val="26"/>
              </w:rPr>
              <w:t>Выбор материалов и креплений, применяемых для изготовления аппаратов зависит от индивидуальных особенностей инвалидов.</w:t>
            </w:r>
          </w:p>
        </w:tc>
      </w:tr>
    </w:tbl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7"/>
        </w:rPr>
      </w:pPr>
      <w:r w:rsidRPr="00E607A5">
        <w:rPr>
          <w:rFonts w:ascii="Times New Roman" w:hAnsi="Times New Roman"/>
          <w:sz w:val="28"/>
          <w:szCs w:val="28"/>
        </w:rPr>
        <w:t>Выполнение работ по ортезированию должно быть направлено на изготовление технических устройств, к которым относятся аппараты ортопедические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 xml:space="preserve">для обеспечения механической фиксации, разгрузки, компенсации </w:t>
      </w:r>
      <w:r w:rsidRPr="00E607A5">
        <w:rPr>
          <w:rFonts w:ascii="Times New Roman" w:hAnsi="Times New Roman"/>
          <w:sz w:val="28"/>
          <w:szCs w:val="28"/>
        </w:rPr>
        <w:t>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 xml:space="preserve">Выполняемые работы </w:t>
      </w:r>
      <w:r w:rsidRPr="00E607A5">
        <w:rPr>
          <w:rFonts w:ascii="Times New Roman" w:hAnsi="Times New Roman"/>
          <w:sz w:val="28"/>
          <w:szCs w:val="28"/>
        </w:rPr>
        <w:t>должны включать комплекс медицинских, технических и социальных мероприятий, проводимых с инвалидами,</w:t>
      </w:r>
      <w:r w:rsidRPr="00E607A5">
        <w:rPr>
          <w:rFonts w:ascii="Times New Roman" w:hAnsi="Times New Roman"/>
          <w:sz w:val="28"/>
          <w:szCs w:val="28"/>
        </w:rPr>
        <w:t xml:space="preserve">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</w:t>
      </w:r>
      <w:r w:rsidRPr="00E607A5">
        <w:rPr>
          <w:rFonts w:ascii="Times New Roman" w:hAnsi="Times New Roman"/>
          <w:sz w:val="28"/>
          <w:szCs w:val="28"/>
        </w:rPr>
        <w:t>устранимых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>анатомических дефектов и деформаций.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Ортезы должны отвечать требованиям Государственного стандарта Российской Федерации ГОСТ Р 51632-2014 «Технические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>средства реабилитации людей с ограничениями жизнедеятельности. Общие технические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>требовани</w:t>
      </w:r>
      <w:r w:rsidRPr="00E607A5">
        <w:rPr>
          <w:rFonts w:ascii="Times New Roman" w:hAnsi="Times New Roman"/>
          <w:sz w:val="28"/>
          <w:szCs w:val="28"/>
        </w:rPr>
        <w:t>я и методы испытаний», а также соответствовать ГОСТ Р 57765-2017 Изделия протезно-ортопедические. Общие технические требования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Разработка, производство, сертификация, эксплуатация, ремонт, снятие с производства ортезов должны отвечать требованиям ГОСТ Р</w:t>
      </w:r>
      <w:r w:rsidRPr="00E607A5">
        <w:rPr>
          <w:rFonts w:ascii="Times New Roman" w:hAnsi="Times New Roman"/>
          <w:sz w:val="28"/>
          <w:szCs w:val="28"/>
        </w:rPr>
        <w:t xml:space="preserve"> 15.111-2015 «Система разработки и постановки продукции на производство. Технические средства реабилитации инвалидов».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sz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E607A5">
        <w:rPr>
          <w:rFonts w:ascii="Times New Roman" w:hAnsi="Times New Roman"/>
          <w:b/>
          <w:bCs/>
          <w:sz w:val="28"/>
          <w:szCs w:val="28"/>
        </w:rPr>
        <w:t>Требования к безопаснос</w:t>
      </w:r>
      <w:r w:rsidRPr="00E607A5">
        <w:rPr>
          <w:rFonts w:ascii="Times New Roman" w:hAnsi="Times New Roman"/>
          <w:b/>
          <w:bCs/>
          <w:sz w:val="28"/>
          <w:szCs w:val="28"/>
        </w:rPr>
        <w:t xml:space="preserve">ти работ: </w:t>
      </w:r>
      <w:r w:rsidRPr="00E607A5">
        <w:rPr>
          <w:rFonts w:ascii="Times New Roman" w:hAnsi="Times New Roman"/>
          <w:sz w:val="28"/>
          <w:szCs w:val="28"/>
        </w:rPr>
        <w:t>декларация о соответствии по Постановлению Правительства РФ от 01.12.2009 №982 (Система сертификации ГОСТ Р):</w:t>
      </w:r>
    </w:p>
    <w:p w:rsidR="0004637F" w:rsidRPr="00E607A5" w:rsidRDefault="007A13A3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04637F" w:rsidRPr="00E607A5" w:rsidRDefault="007A13A3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 xml:space="preserve">- </w:t>
      </w:r>
      <w:r w:rsidRPr="00E607A5">
        <w:rPr>
          <w:rFonts w:ascii="Times New Roman" w:hAnsi="Times New Roman"/>
          <w:sz w:val="28"/>
          <w:szCs w:val="28"/>
        </w:rPr>
        <w:t>ГОСТ ISO 10993-5-2011 - Изделия медицинские. Оценка биологического действия медицинских изделий. Часть 5. Исследования на цитотоксичность: методы in vitro.</w:t>
      </w:r>
    </w:p>
    <w:p w:rsidR="0004637F" w:rsidRPr="00E607A5" w:rsidRDefault="007A13A3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 xml:space="preserve">- ГОСТ ISO 10993-10-2011 - Изделия медицинские. Оценка биологического действия медицинских изделий. </w:t>
      </w:r>
      <w:r w:rsidRPr="00E607A5">
        <w:rPr>
          <w:rFonts w:ascii="Times New Roman" w:hAnsi="Times New Roman"/>
          <w:sz w:val="28"/>
          <w:szCs w:val="28"/>
        </w:rPr>
        <w:t>Часть 10. Исследования раздражающего и сенсибилизирующего действия.</w:t>
      </w:r>
    </w:p>
    <w:p w:rsidR="0004637F" w:rsidRPr="00E607A5" w:rsidRDefault="007A13A3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04637F" w:rsidRDefault="007A13A3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- ГОСТ Р 51632-2014 - Технические средства реабилитации людей</w:t>
      </w:r>
      <w:r w:rsidRPr="00E607A5">
        <w:rPr>
          <w:rFonts w:ascii="Times New Roman" w:hAnsi="Times New Roman"/>
          <w:sz w:val="28"/>
          <w:szCs w:val="28"/>
        </w:rPr>
        <w:t xml:space="preserve"> с ограничениями жизнедеятельности. Общие технические требования и методы испытаний.</w:t>
      </w:r>
    </w:p>
    <w:p w:rsidR="00F61A7F" w:rsidRDefault="00F61A7F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61A7F" w:rsidRPr="00E607A5" w:rsidRDefault="00F61A7F" w:rsidP="00326F94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E607A5">
        <w:rPr>
          <w:rFonts w:ascii="Times New Roman" w:hAnsi="Times New Roman"/>
          <w:b/>
          <w:bCs/>
          <w:sz w:val="28"/>
          <w:szCs w:val="28"/>
        </w:rPr>
        <w:t>Требования к функциональным характеристикам и результатам: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</w:rPr>
      </w:pPr>
      <w:r w:rsidRPr="00E607A5">
        <w:rPr>
          <w:rFonts w:ascii="Times New Roman" w:hAnsi="Times New Roman"/>
          <w:sz w:val="28"/>
          <w:szCs w:val="28"/>
        </w:rPr>
        <w:t>Маркировка, упаковка, хранение и транспортировка ортезов к месту нахождения инвалидов должна осуществляться с</w:t>
      </w:r>
      <w:r w:rsidRPr="00E607A5">
        <w:rPr>
          <w:rFonts w:ascii="Times New Roman" w:hAnsi="Times New Roman"/>
          <w:sz w:val="28"/>
          <w:szCs w:val="28"/>
        </w:rPr>
        <w:t xml:space="preserve"> соблюдением требований ГОСТ 20790-93/ГОСТ Р 50444-92 «Приборы, аппараты и оборудование медицинские. Общие технические условия», </w:t>
      </w:r>
      <w:r w:rsidRPr="00E607A5">
        <w:rPr>
          <w:rFonts w:ascii="Times New Roman" w:hAnsi="Times New Roman"/>
          <w:sz w:val="28"/>
          <w:szCs w:val="28"/>
        </w:rPr>
        <w:t>ГОСТ Р 51632-2014</w:t>
      </w:r>
      <w:r w:rsidRPr="00E607A5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>«Технические средства реабилитации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hAnsi="Times New Roman"/>
          <w:sz w:val="28"/>
          <w:szCs w:val="28"/>
        </w:rPr>
        <w:t>людей с ограничениями жизнедеятельности. Общие технические требования и</w:t>
      </w:r>
      <w:r w:rsidRPr="00E607A5">
        <w:rPr>
          <w:rFonts w:ascii="Times New Roman" w:hAnsi="Times New Roman"/>
          <w:sz w:val="28"/>
          <w:szCs w:val="28"/>
        </w:rPr>
        <w:t xml:space="preserve"> методы испытаний» и </w:t>
      </w:r>
      <w:r w:rsidRPr="00E607A5">
        <w:rPr>
          <w:rFonts w:ascii="Times New Roman" w:hAnsi="Times New Roman"/>
          <w:sz w:val="28"/>
          <w:szCs w:val="28"/>
        </w:rPr>
        <w:t xml:space="preserve">должны </w:t>
      </w:r>
      <w:r w:rsidRPr="00E607A5">
        <w:rPr>
          <w:rFonts w:ascii="Times New Roman" w:hAnsi="Times New Roman"/>
          <w:sz w:val="28"/>
          <w:szCs w:val="28"/>
        </w:rPr>
        <w:t>производиться в соответствии с ГОСТ Р 57765-2017 Изделия протезно-ортопедические. Общие технические требования.</w:t>
      </w:r>
      <w:r w:rsidR="00E701D3">
        <w:rPr>
          <w:rFonts w:ascii="Times New Roman" w:hAnsi="Times New Roman"/>
          <w:sz w:val="28"/>
          <w:szCs w:val="28"/>
        </w:rPr>
        <w:t xml:space="preserve"> 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Упаковка ортезов должна обеспечивать защиту от повреждений, порчи (изнашивания) или загрязнения во вре</w:t>
      </w:r>
      <w:r w:rsidRPr="00E607A5">
        <w:rPr>
          <w:rFonts w:ascii="Times New Roman" w:hAnsi="Times New Roman"/>
          <w:sz w:val="28"/>
          <w:szCs w:val="28"/>
        </w:rPr>
        <w:t>мя хранения и транспортировки к месту использования по назначению.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E607A5">
        <w:rPr>
          <w:rFonts w:ascii="Times New Roman" w:hAnsi="Times New Roman"/>
          <w:sz w:val="28"/>
          <w:szCs w:val="28"/>
        </w:rPr>
        <w:t>Временная противокоррозионная защита ортезов производится в соответствии с требованиями ГОСТ 9.014-78 «Единая система защиты от коррозии и старения материалов и изделий. Временная противоко</w:t>
      </w:r>
      <w:r w:rsidRPr="00E607A5">
        <w:rPr>
          <w:rFonts w:ascii="Times New Roman" w:hAnsi="Times New Roman"/>
          <w:sz w:val="28"/>
          <w:szCs w:val="28"/>
        </w:rPr>
        <w:t>ррозионная защита изделий.</w:t>
      </w:r>
      <w:r w:rsidR="00E701D3">
        <w:rPr>
          <w:rFonts w:ascii="Times New Roman" w:hAnsi="Times New Roman"/>
          <w:sz w:val="28"/>
          <w:szCs w:val="28"/>
        </w:rPr>
        <w:t xml:space="preserve"> </w:t>
      </w:r>
      <w:r w:rsidRPr="00E607A5">
        <w:rPr>
          <w:rFonts w:ascii="Times New Roman" w:eastAsia="Times New Roman" w:hAnsi="Times New Roman" w:cs="Times New Roman"/>
          <w:sz w:val="28"/>
        </w:rPr>
        <w:t>Общие требования».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sz w:val="28"/>
        </w:rPr>
      </w:pPr>
      <w:r w:rsidRPr="00E607A5">
        <w:rPr>
          <w:rFonts w:ascii="Times New Roman" w:hAnsi="Times New Roman"/>
          <w:b/>
          <w:bCs/>
          <w:color w:val="000000"/>
          <w:sz w:val="28"/>
          <w:szCs w:val="28"/>
        </w:rPr>
        <w:t>Требования к результатам работ, гарантиям качества: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E607A5">
        <w:rPr>
          <w:rFonts w:ascii="Times New Roman" w:hAnsi="Times New Roman"/>
          <w:color w:val="000000"/>
          <w:sz w:val="28"/>
          <w:szCs w:val="28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</w:t>
      </w:r>
      <w:r w:rsidRPr="00E607A5">
        <w:rPr>
          <w:rFonts w:ascii="Times New Roman" w:hAnsi="Times New Roman"/>
          <w:color w:val="000000"/>
          <w:sz w:val="28"/>
          <w:szCs w:val="28"/>
        </w:rPr>
        <w:t>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E607A5">
        <w:rPr>
          <w:rFonts w:ascii="Times New Roman" w:hAnsi="Times New Roman"/>
          <w:color w:val="000000"/>
          <w:sz w:val="28"/>
          <w:szCs w:val="28"/>
        </w:rPr>
        <w:t>Работы по обеспечению инвалидов ортезами (аппар</w:t>
      </w:r>
      <w:r w:rsidRPr="00E607A5">
        <w:rPr>
          <w:rFonts w:ascii="Times New Roman" w:hAnsi="Times New Roman"/>
          <w:color w:val="000000"/>
          <w:sz w:val="28"/>
          <w:szCs w:val="28"/>
        </w:rPr>
        <w:t>атами ортопедическими) следует считать эффективно исполненными, если у инвалида полностью или частично восстановлена опорно-двигательная функция организма, созданы условия для устранения развития деформации. Работы по обеспечению инвалидов ортезами (аппара</w:t>
      </w:r>
      <w:r w:rsidRPr="00E607A5">
        <w:rPr>
          <w:rFonts w:ascii="Times New Roman" w:hAnsi="Times New Roman"/>
          <w:color w:val="000000"/>
          <w:sz w:val="28"/>
          <w:szCs w:val="28"/>
        </w:rPr>
        <w:t>тами ортопедическими) должны быть выполнены с надлежащим качеством и в установленные сроки.</w:t>
      </w:r>
    </w:p>
    <w:p w:rsidR="0004637F" w:rsidRPr="00E607A5" w:rsidRDefault="007A13A3" w:rsidP="00326F9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E607A5">
        <w:rPr>
          <w:rFonts w:ascii="Times New Roman" w:hAnsi="Times New Roman"/>
          <w:color w:val="000000"/>
          <w:sz w:val="28"/>
          <w:szCs w:val="28"/>
        </w:rPr>
        <w:t>Гарантийный срок со дня выдачи готового изделия должен составлять не менее 7 (семи) месяцев.</w:t>
      </w:r>
      <w:r w:rsidR="00E701D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637F" w:rsidRPr="00E607A5" w:rsidRDefault="0004637F" w:rsidP="00326F9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637F" w:rsidRPr="00B931A2" w:rsidRDefault="007A13A3" w:rsidP="00326F94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E607A5">
        <w:rPr>
          <w:rFonts w:ascii="Times New Roman" w:hAnsi="Times New Roman"/>
          <w:color w:val="000000"/>
          <w:sz w:val="28"/>
          <w:szCs w:val="28"/>
        </w:rPr>
        <w:t>Предусмотреть в государственном контракте право заказчика про</w:t>
      </w:r>
      <w:r w:rsidRPr="00E607A5">
        <w:rPr>
          <w:rFonts w:ascii="Times New Roman" w:hAnsi="Times New Roman"/>
          <w:color w:val="000000"/>
          <w:sz w:val="28"/>
          <w:szCs w:val="28"/>
        </w:rPr>
        <w:t>верять ход и сроки поставки, осуществляемых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sectPr w:rsidR="0004637F" w:rsidRPr="00B931A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13A3">
      <w:r>
        <w:separator/>
      </w:r>
    </w:p>
  </w:endnote>
  <w:endnote w:type="continuationSeparator" w:id="0">
    <w:p w:rsidR="00000000" w:rsidRDefault="007A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13A3">
      <w:r>
        <w:rPr>
          <w:color w:val="000000"/>
        </w:rPr>
        <w:separator/>
      </w:r>
    </w:p>
  </w:footnote>
  <w:footnote w:type="continuationSeparator" w:id="0">
    <w:p w:rsidR="00000000" w:rsidRDefault="007A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34DE3"/>
    <w:multiLevelType w:val="multilevel"/>
    <w:tmpl w:val="732035B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637F"/>
    <w:rsid w:val="0004637F"/>
    <w:rsid w:val="00326F94"/>
    <w:rsid w:val="00685CDC"/>
    <w:rsid w:val="007A13A3"/>
    <w:rsid w:val="00B931A2"/>
    <w:rsid w:val="00CA6D05"/>
    <w:rsid w:val="00E607A5"/>
    <w:rsid w:val="00E701D3"/>
    <w:rsid w:val="00EA7D8B"/>
    <w:rsid w:val="00EE4247"/>
    <w:rsid w:val="00F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3FEA5-01C4-4567-9E53-94832E4C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caption"/>
    <w:basedOn w:val="Standard"/>
    <w:next w:val="Textbody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EE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E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8C5A2C7FAE3D80E5EAAA4D447D926F8FFA36A91CBED9BFC668947198C9CCC871B15EAB1D1AE0EC84C4FABFB7J0G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8</cp:revision>
  <cp:lastPrinted>2020-11-23T04:03:00Z</cp:lastPrinted>
  <dcterms:created xsi:type="dcterms:W3CDTF">2020-11-23T04:51:00Z</dcterms:created>
  <dcterms:modified xsi:type="dcterms:W3CDTF">2020-11-23T04:57:00Z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