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28" w:rsidRPr="006D6228" w:rsidRDefault="006D6228" w:rsidP="006D6228">
      <w:pPr>
        <w:keepNext/>
        <w:keepLines/>
        <w:jc w:val="center"/>
        <w:rPr>
          <w:i/>
          <w:sz w:val="22"/>
          <w:szCs w:val="22"/>
        </w:rPr>
      </w:pPr>
      <w:r w:rsidRPr="006D6228">
        <w:rPr>
          <w:i/>
          <w:sz w:val="22"/>
          <w:szCs w:val="22"/>
        </w:rPr>
        <w:t>Техническое задание</w:t>
      </w:r>
    </w:p>
    <w:p w:rsidR="008E238E" w:rsidRDefault="008E238E" w:rsidP="006D6228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Открытый конкурс в электронной форме</w:t>
      </w:r>
    </w:p>
    <w:p w:rsidR="000126D9" w:rsidRPr="006A47B7" w:rsidRDefault="008E238E" w:rsidP="000126D9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Предмет контракта: </w:t>
      </w:r>
      <w:r w:rsidR="000126D9" w:rsidRPr="006A47B7">
        <w:rPr>
          <w:sz w:val="22"/>
          <w:szCs w:val="22"/>
        </w:rPr>
        <w:t>Поставка кресел-колясок комнатных, прогулочных для детей-инвалидов с ДЦП для обеспечения в 2021 году</w:t>
      </w:r>
    </w:p>
    <w:tbl>
      <w:tblPr>
        <w:tblW w:w="104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7188"/>
        <w:gridCol w:w="1140"/>
      </w:tblGrid>
      <w:tr w:rsidR="000126D9" w:rsidRPr="006A47B7" w:rsidTr="00557A53">
        <w:trPr>
          <w:trHeight w:val="54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9" w:rsidRPr="006A47B7" w:rsidRDefault="000126D9" w:rsidP="00557A53">
            <w:pPr>
              <w:jc w:val="center"/>
              <w:rPr>
                <w:bCs/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9" w:rsidRPr="006A47B7" w:rsidRDefault="000126D9" w:rsidP="00557A53">
            <w:pPr>
              <w:jc w:val="center"/>
              <w:rPr>
                <w:bCs/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9" w:rsidRPr="006A47B7" w:rsidRDefault="000126D9" w:rsidP="00557A53">
            <w:pPr>
              <w:snapToGrid w:val="0"/>
              <w:jc w:val="center"/>
              <w:textAlignment w:val="center"/>
              <w:rPr>
                <w:bCs/>
                <w:sz w:val="22"/>
                <w:szCs w:val="22"/>
              </w:rPr>
            </w:pPr>
            <w:r w:rsidRPr="006A47B7">
              <w:rPr>
                <w:bCs/>
                <w:sz w:val="22"/>
                <w:szCs w:val="22"/>
              </w:rPr>
              <w:t>Кол-во,</w:t>
            </w:r>
          </w:p>
          <w:p w:rsidR="000126D9" w:rsidRPr="006A47B7" w:rsidRDefault="000126D9" w:rsidP="00557A53">
            <w:pPr>
              <w:jc w:val="center"/>
              <w:rPr>
                <w:bCs/>
                <w:sz w:val="22"/>
                <w:szCs w:val="22"/>
              </w:rPr>
            </w:pPr>
            <w:r w:rsidRPr="006A47B7">
              <w:rPr>
                <w:bCs/>
                <w:sz w:val="22"/>
                <w:szCs w:val="22"/>
              </w:rPr>
              <w:t>шт.</w:t>
            </w:r>
          </w:p>
        </w:tc>
      </w:tr>
      <w:tr w:rsidR="000126D9" w:rsidRPr="006A47B7" w:rsidTr="00557A53">
        <w:trPr>
          <w:trHeight w:val="442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9" w:rsidRPr="006A47B7" w:rsidRDefault="000126D9" w:rsidP="00557A53">
            <w:pPr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Кресло-коляска с ручным приводом для детей больных ДЦП прогулочная должна быть предназначена для передвижения получателей, больных детским церебральным параличом, в условиях улицы при помощи сопровождающего лица.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 xml:space="preserve">Кресло-коляска должна складываться и раскладываться без инструмента. 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 xml:space="preserve">Кресло-коляска должна иметь: 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спинку с регулируемым углом наклона;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опорная рама изготовлена из высокопрочного сплава, покрытие рамы анодирование;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 xml:space="preserve"> - колеса передние и задние пневматические;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подголовник, с возможностью регулировки в зависимости от роста ребенка;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боковые опоры для головы;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абдуктор;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страховочные ремни;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подножку, регулируемую по высоте и с регулируемой опорой стоп;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держатели для ног;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Должно быть не менее 4 типоразмеров по потребности Получателя.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Наличие насоса.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Наличие светоотражающих элементов.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9" w:rsidRPr="006A47B7" w:rsidRDefault="000126D9" w:rsidP="0055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126D9" w:rsidRPr="006A47B7" w:rsidTr="00557A53">
        <w:trPr>
          <w:trHeight w:val="442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9" w:rsidRPr="006A47B7" w:rsidRDefault="000126D9" w:rsidP="00557A53">
            <w:pPr>
              <w:rPr>
                <w:bCs/>
                <w:sz w:val="22"/>
                <w:szCs w:val="22"/>
                <w:lang w:eastAsia="ar-SA"/>
              </w:rPr>
            </w:pPr>
            <w:r w:rsidRPr="006A47B7">
              <w:rPr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Кресло-коляска с ручным приводом для детей больных ДЦП комнатная должна быть предназначена для передвижения получателей, больных детским церебральным параличом, в условиях помещения при помощи сопровождающего лица.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 xml:space="preserve">Кресло-коляска должна складываться и раскладываться без инструмента. 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 xml:space="preserve">Кресло-коляска должна иметь: 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спинку с регулируемым углом наклона;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опорная рама изготовлена из высокопрочного сплава.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колеса передние и задние цельнолитые;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подголовник, с возможностью регулировки в зависимости от роста ребенка;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боковые опоры для головы;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абдуктор;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страховочные ремни;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подножку, регулируемую по высоте и с регулируемой опорой стоп;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- держатели для ног;</w:t>
            </w:r>
          </w:p>
          <w:p w:rsidR="000126D9" w:rsidRPr="006A47B7" w:rsidRDefault="000126D9" w:rsidP="00557A53">
            <w:pPr>
              <w:jc w:val="both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Должно быть не менее 4 типоразмеров по потребности Получателя.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D9" w:rsidRPr="006A47B7" w:rsidRDefault="000126D9" w:rsidP="00557A53">
            <w:pPr>
              <w:jc w:val="center"/>
              <w:rPr>
                <w:sz w:val="22"/>
                <w:szCs w:val="22"/>
              </w:rPr>
            </w:pPr>
            <w:r w:rsidRPr="006A47B7">
              <w:rPr>
                <w:sz w:val="22"/>
                <w:szCs w:val="22"/>
              </w:rPr>
              <w:t>13</w:t>
            </w:r>
          </w:p>
        </w:tc>
      </w:tr>
    </w:tbl>
    <w:p w:rsidR="000126D9" w:rsidRPr="006A47B7" w:rsidRDefault="000126D9" w:rsidP="000126D9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jc w:val="center"/>
        <w:rPr>
          <w:b/>
          <w:sz w:val="22"/>
          <w:szCs w:val="22"/>
          <w:lang w:eastAsia="ar-SA"/>
        </w:rPr>
      </w:pPr>
    </w:p>
    <w:p w:rsidR="000126D9" w:rsidRPr="006A47B7" w:rsidRDefault="000126D9" w:rsidP="000126D9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jc w:val="center"/>
        <w:rPr>
          <w:rFonts w:eastAsia="Calibri"/>
          <w:b/>
          <w:sz w:val="22"/>
          <w:szCs w:val="22"/>
        </w:rPr>
      </w:pPr>
      <w:r w:rsidRPr="006A47B7">
        <w:rPr>
          <w:b/>
          <w:sz w:val="22"/>
          <w:szCs w:val="22"/>
        </w:rPr>
        <w:t>Требования к качеству, безопасности Товара</w:t>
      </w:r>
    </w:p>
    <w:p w:rsidR="000126D9" w:rsidRPr="006A47B7" w:rsidRDefault="000126D9" w:rsidP="000126D9">
      <w:pPr>
        <w:pStyle w:val="1"/>
        <w:ind w:firstLine="708"/>
        <w:jc w:val="both"/>
        <w:rPr>
          <w:rFonts w:ascii="Times New Roman" w:eastAsia="Calibri" w:hAnsi="Times New Roman"/>
          <w:u w:val="single"/>
          <w:lang w:eastAsia="ru-RU"/>
        </w:rPr>
      </w:pPr>
      <w:r w:rsidRPr="006A47B7">
        <w:rPr>
          <w:rFonts w:ascii="Times New Roman" w:eastAsia="Calibri" w:hAnsi="Times New Roman"/>
          <w:u w:val="single"/>
          <w:lang w:eastAsia="ru-RU"/>
        </w:rPr>
        <w:t>Товар должен иметь действующее регистрационное удостоверение, выданное Федеральной службой по надзору в сфере здравоохранения.</w:t>
      </w:r>
    </w:p>
    <w:p w:rsidR="000126D9" w:rsidRPr="006A47B7" w:rsidRDefault="000126D9" w:rsidP="000126D9">
      <w:pPr>
        <w:pStyle w:val="1"/>
        <w:ind w:firstLine="708"/>
        <w:jc w:val="both"/>
        <w:rPr>
          <w:rFonts w:ascii="Times New Roman" w:eastAsia="Calibri" w:hAnsi="Times New Roman"/>
          <w:lang w:eastAsia="ru-RU"/>
        </w:rPr>
      </w:pPr>
      <w:r w:rsidRPr="006A47B7">
        <w:rPr>
          <w:rFonts w:ascii="Times New Roman" w:eastAsia="Calibri" w:hAnsi="Times New Roman"/>
          <w:u w:val="single"/>
          <w:lang w:eastAsia="ru-RU"/>
        </w:rPr>
        <w:t>При поставке Товара, подлежащего обязательному подтверждению соответствия в порядке, установленном Федеральным законом от 27.12.2002 N 184-ФЗ "О техническом регулировании", такой товар должен иметь документы, подтверждающие соответствие Товара установленным требованиям.</w:t>
      </w:r>
    </w:p>
    <w:p w:rsidR="000126D9" w:rsidRPr="006A47B7" w:rsidRDefault="000126D9" w:rsidP="000126D9">
      <w:pPr>
        <w:ind w:firstLine="708"/>
        <w:jc w:val="both"/>
        <w:rPr>
          <w:rFonts w:eastAsia="Calibri"/>
          <w:sz w:val="22"/>
          <w:szCs w:val="22"/>
        </w:rPr>
      </w:pPr>
      <w:r w:rsidRPr="006A47B7">
        <w:rPr>
          <w:sz w:val="22"/>
          <w:szCs w:val="22"/>
        </w:rPr>
        <w:t>Кресло-коляска должна обеспечивать комфортное пребывание инвалида в сидячем положении.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 xml:space="preserve">Кресло-коляска должна быть изготовлена из высокопрочных конструкционных материалов. 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 xml:space="preserve">Эргономика кресла - коляски должна обеспечивать удобное размещение в ней Получателя и свободу движений последнего при перемещениях. 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lastRenderedPageBreak/>
        <w:t xml:space="preserve">Кресло - 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состоянии. </w:t>
      </w:r>
    </w:p>
    <w:p w:rsidR="000126D9" w:rsidRPr="006A47B7" w:rsidRDefault="000126D9" w:rsidP="000126D9">
      <w:pPr>
        <w:ind w:firstLine="720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Товар должен являться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должен иметь дефектов и должен быть свободен от прав третьих лиц.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Материалы, из которых изготовлен Товар, должны быть разрешены к применению Минздравом России и не содержать ядовитых (токсичных) компонентов, а также не воздействовать на цвет поверхности (пола, одежды, кожи Получателя), с которой контактируют те или иные детали кресла-коляски при его нормальной эксплуатации.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 xml:space="preserve">Товар должен соответствовать требованиям ГОСТа Р 50444-92 (разделы 3, 4) «Приборы, аппараты и оборудование медицинские. Общие технические условия». </w:t>
      </w:r>
    </w:p>
    <w:p w:rsidR="000126D9" w:rsidRPr="006A47B7" w:rsidRDefault="000126D9" w:rsidP="000126D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Товар должен соответствовать ГОСТ Р ИСО 7176-8-2015 «Кресла-коляски. Часть 8. Требования и методы испытаний на статическую, ударную и усталостную прочность», ГОСТ Р 51083-2015 «Национальный стандарт Российской Федерации. Кресла-коляски. Общие технические условия», ГОСТ Р ИСО 10542-1-2015 «Национальный стандарт Российской Федерации. 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систем», ГОСТ Р ИСО 16840-2-2015 «Национальный стандарт Российской Федерации. Сиденья кресел-колясок. Часть 2. Определение физико-механических характеристик устройств, предназначенных для сохранения целостности тканей. Подушки сиденья".</w:t>
      </w:r>
    </w:p>
    <w:p w:rsidR="000126D9" w:rsidRPr="006A47B7" w:rsidRDefault="000126D9" w:rsidP="000126D9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jc w:val="center"/>
        <w:rPr>
          <w:b/>
          <w:sz w:val="22"/>
          <w:szCs w:val="22"/>
          <w:lang w:eastAsia="ar-SA"/>
        </w:rPr>
      </w:pPr>
    </w:p>
    <w:p w:rsidR="000126D9" w:rsidRPr="006A47B7" w:rsidRDefault="000126D9" w:rsidP="000126D9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jc w:val="center"/>
        <w:rPr>
          <w:b/>
          <w:sz w:val="22"/>
          <w:szCs w:val="22"/>
        </w:rPr>
      </w:pPr>
      <w:r w:rsidRPr="006A47B7">
        <w:rPr>
          <w:b/>
          <w:sz w:val="22"/>
          <w:szCs w:val="22"/>
        </w:rPr>
        <w:t>Требования к упаковке, хранению и отгрузке Товара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 xml:space="preserve">На каждом Товаре должна иметься информация, которая содержит: </w:t>
      </w:r>
    </w:p>
    <w:p w:rsidR="000126D9" w:rsidRPr="006A47B7" w:rsidRDefault="000126D9" w:rsidP="000126D9">
      <w:pPr>
        <w:jc w:val="both"/>
        <w:rPr>
          <w:sz w:val="22"/>
          <w:szCs w:val="22"/>
        </w:rPr>
      </w:pPr>
      <w:r w:rsidRPr="006A47B7">
        <w:rPr>
          <w:sz w:val="22"/>
          <w:szCs w:val="22"/>
        </w:rPr>
        <w:t>- наименование изготовителя;</w:t>
      </w:r>
    </w:p>
    <w:p w:rsidR="000126D9" w:rsidRPr="006A47B7" w:rsidRDefault="000126D9" w:rsidP="000126D9">
      <w:pPr>
        <w:jc w:val="both"/>
        <w:rPr>
          <w:sz w:val="22"/>
          <w:szCs w:val="22"/>
        </w:rPr>
      </w:pPr>
      <w:r w:rsidRPr="006A47B7">
        <w:rPr>
          <w:sz w:val="22"/>
          <w:szCs w:val="22"/>
        </w:rPr>
        <w:t>- адрес изготовителя;</w:t>
      </w:r>
    </w:p>
    <w:p w:rsidR="000126D9" w:rsidRPr="006A47B7" w:rsidRDefault="000126D9" w:rsidP="000126D9">
      <w:pPr>
        <w:jc w:val="both"/>
        <w:rPr>
          <w:sz w:val="22"/>
          <w:szCs w:val="22"/>
        </w:rPr>
      </w:pPr>
      <w:r w:rsidRPr="006A47B7">
        <w:rPr>
          <w:sz w:val="22"/>
          <w:szCs w:val="22"/>
        </w:rPr>
        <w:t>- обозначение типа;</w:t>
      </w:r>
    </w:p>
    <w:p w:rsidR="000126D9" w:rsidRPr="006A47B7" w:rsidRDefault="000126D9" w:rsidP="000126D9">
      <w:pPr>
        <w:jc w:val="both"/>
        <w:rPr>
          <w:sz w:val="22"/>
          <w:szCs w:val="22"/>
        </w:rPr>
      </w:pPr>
      <w:r w:rsidRPr="006A47B7">
        <w:rPr>
          <w:sz w:val="22"/>
          <w:szCs w:val="22"/>
        </w:rPr>
        <w:t>- артикул модификации кресла-коляски;</w:t>
      </w:r>
    </w:p>
    <w:p w:rsidR="000126D9" w:rsidRPr="006A47B7" w:rsidRDefault="000126D9" w:rsidP="000126D9">
      <w:pPr>
        <w:jc w:val="both"/>
        <w:rPr>
          <w:sz w:val="22"/>
          <w:szCs w:val="22"/>
        </w:rPr>
      </w:pPr>
      <w:r w:rsidRPr="006A47B7">
        <w:rPr>
          <w:sz w:val="22"/>
          <w:szCs w:val="22"/>
        </w:rPr>
        <w:t>- обозначение технических условий;</w:t>
      </w:r>
    </w:p>
    <w:p w:rsidR="000126D9" w:rsidRPr="006A47B7" w:rsidRDefault="000126D9" w:rsidP="000126D9">
      <w:pPr>
        <w:jc w:val="both"/>
        <w:rPr>
          <w:sz w:val="22"/>
          <w:szCs w:val="22"/>
        </w:rPr>
      </w:pPr>
      <w:r w:rsidRPr="006A47B7">
        <w:rPr>
          <w:sz w:val="22"/>
          <w:szCs w:val="22"/>
        </w:rPr>
        <w:t>- знак соответствия;</w:t>
      </w:r>
    </w:p>
    <w:p w:rsidR="000126D9" w:rsidRPr="006A47B7" w:rsidRDefault="000126D9" w:rsidP="000126D9">
      <w:pPr>
        <w:jc w:val="both"/>
        <w:rPr>
          <w:sz w:val="22"/>
          <w:szCs w:val="22"/>
        </w:rPr>
      </w:pPr>
      <w:r w:rsidRPr="006A47B7">
        <w:rPr>
          <w:sz w:val="22"/>
          <w:szCs w:val="22"/>
        </w:rPr>
        <w:t>- номер декларации о соответствии.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Упаковка Товара обеспечивает его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126D9" w:rsidRPr="006A47B7" w:rsidRDefault="000126D9" w:rsidP="000126D9">
      <w:pPr>
        <w:jc w:val="center"/>
        <w:rPr>
          <w:b/>
          <w:sz w:val="22"/>
          <w:szCs w:val="22"/>
          <w:lang w:eastAsia="ar-SA"/>
        </w:rPr>
      </w:pPr>
    </w:p>
    <w:p w:rsidR="000126D9" w:rsidRPr="006A47B7" w:rsidRDefault="000126D9" w:rsidP="000126D9">
      <w:pPr>
        <w:jc w:val="center"/>
        <w:rPr>
          <w:b/>
          <w:sz w:val="22"/>
          <w:szCs w:val="22"/>
        </w:rPr>
      </w:pPr>
      <w:r w:rsidRPr="006A47B7">
        <w:rPr>
          <w:b/>
          <w:sz w:val="22"/>
          <w:szCs w:val="22"/>
        </w:rPr>
        <w:t>Требования к сроку и (или) объему предоставленных гарантий качества на Товар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Гарантийный срок на Товар должен составлять не менее 12 (двенадцати) месяцев со дня передачи Товара Получателю.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Гарантийный срок на покрышки передних и задних колес должен составлять не менее 12 (двенадцати) месяцев.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Обеспечивается наличие гарантийных талонов, дающих право на бесплатный ремонт Товара во время гарантийного срока пользования, с указанием адресов специализированных мастерских, в которые следует обращаться для гарантийного ремонта кресла-коляски или устранения неисправностей.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Установленный производителем гарантийный срок кресла-коляски не распространяется на случаи нарушения Получателем условий и требований к эксплуатации Товара.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Гарантийный срок может не распространяться или частично не распространяться на расходные материалы и комплектующие изделия (входящие в состав кресла-коляски), износ которых неизбежен вследствие их эксплуатации.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Обеспечение возможности ремонта и технического обслуживания, устранения недостатков при обеспечении Получателя Товаром осуществляется в соответствии с Федеральным законом от 07.02.1992 № 2300-1 «О защите прав потребителей».</w:t>
      </w:r>
    </w:p>
    <w:p w:rsidR="000126D9" w:rsidRPr="006A47B7" w:rsidRDefault="000126D9" w:rsidP="000126D9">
      <w:pPr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 xml:space="preserve">Товар должен иметь установленный производителем срок службы, утвержденный приказом Министерства труда и социальной защиты Российской Федерации от 13.02.2018 № 85н «Об </w:t>
      </w:r>
      <w:r w:rsidRPr="006A47B7">
        <w:rPr>
          <w:sz w:val="22"/>
          <w:szCs w:val="22"/>
        </w:rPr>
        <w:lastRenderedPageBreak/>
        <w:t>утверждении сроков пользования техническими средствами реабилитации, протезами и протезно-ортопедическими изделиями до их замены»:</w:t>
      </w:r>
    </w:p>
    <w:p w:rsidR="000126D9" w:rsidRPr="006A47B7" w:rsidRDefault="000126D9" w:rsidP="000126D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A47B7">
        <w:rPr>
          <w:sz w:val="22"/>
          <w:szCs w:val="22"/>
        </w:rPr>
        <w:t>-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- не менее 6 лет.</w:t>
      </w:r>
    </w:p>
    <w:p w:rsidR="000126D9" w:rsidRPr="006A47B7" w:rsidRDefault="000126D9" w:rsidP="000126D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A47B7">
        <w:rPr>
          <w:sz w:val="22"/>
          <w:szCs w:val="22"/>
        </w:rPr>
        <w:t>-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- не менее 4 лет.</w:t>
      </w:r>
    </w:p>
    <w:p w:rsidR="000126D9" w:rsidRPr="00DE17E7" w:rsidRDefault="000126D9" w:rsidP="000126D9">
      <w:pPr>
        <w:rPr>
          <w:b/>
        </w:rPr>
      </w:pPr>
    </w:p>
    <w:p w:rsidR="00BD6760" w:rsidRDefault="00BD6760" w:rsidP="000126D9">
      <w:pPr>
        <w:keepNext/>
        <w:keepLines/>
      </w:pPr>
    </w:p>
    <w:p w:rsidR="006D6228" w:rsidRDefault="006D6228">
      <w:r w:rsidRPr="006D6228">
        <w:rPr>
          <w:i/>
        </w:rPr>
        <w:t>Место доставки товаров:</w:t>
      </w:r>
      <w:r>
        <w:t xml:space="preserve"> </w:t>
      </w:r>
      <w:r w:rsidRPr="006D6228">
        <w:t>Российская Федерация, Мурманская область</w:t>
      </w:r>
      <w:r>
        <w:t>.</w:t>
      </w:r>
    </w:p>
    <w:p w:rsidR="000126D9" w:rsidRPr="00553A26" w:rsidRDefault="006D6228" w:rsidP="000126D9">
      <w:pPr>
        <w:jc w:val="both"/>
        <w:rPr>
          <w:sz w:val="22"/>
          <w:szCs w:val="22"/>
        </w:rPr>
      </w:pPr>
      <w:r w:rsidRPr="006D6228">
        <w:rPr>
          <w:i/>
        </w:rPr>
        <w:t>Срок поставки товаров:</w:t>
      </w:r>
      <w:r>
        <w:t xml:space="preserve"> </w:t>
      </w:r>
      <w:r w:rsidR="000126D9" w:rsidRPr="00553A26">
        <w:rPr>
          <w:sz w:val="22"/>
          <w:szCs w:val="22"/>
        </w:rPr>
        <w:t>Поставка Товара включает в себя:</w:t>
      </w:r>
    </w:p>
    <w:p w:rsidR="000126D9" w:rsidRPr="00553A26" w:rsidRDefault="000126D9" w:rsidP="000126D9">
      <w:pPr>
        <w:jc w:val="both"/>
        <w:rPr>
          <w:sz w:val="22"/>
          <w:szCs w:val="22"/>
        </w:rPr>
      </w:pPr>
      <w:r w:rsidRPr="00553A26">
        <w:rPr>
          <w:sz w:val="22"/>
          <w:szCs w:val="22"/>
        </w:rPr>
        <w:t xml:space="preserve">1) доставку Товара в г. Мурманск для проведения Заказчиком экспертизы на соответствие Товара условиям Контракта: </w:t>
      </w:r>
    </w:p>
    <w:p w:rsidR="000126D9" w:rsidRPr="00553A26" w:rsidRDefault="000126D9" w:rsidP="000126D9">
      <w:pPr>
        <w:jc w:val="both"/>
        <w:rPr>
          <w:sz w:val="22"/>
          <w:szCs w:val="22"/>
        </w:rPr>
      </w:pPr>
      <w:r w:rsidRPr="00553A26">
        <w:rPr>
          <w:sz w:val="22"/>
          <w:szCs w:val="22"/>
        </w:rPr>
        <w:t xml:space="preserve">- полный объем – </w:t>
      </w:r>
      <w:r>
        <w:rPr>
          <w:sz w:val="22"/>
          <w:szCs w:val="22"/>
        </w:rPr>
        <w:t>19 февраля</w:t>
      </w:r>
      <w:r w:rsidRPr="00553A26">
        <w:rPr>
          <w:sz w:val="22"/>
          <w:szCs w:val="22"/>
        </w:rPr>
        <w:t xml:space="preserve"> 2021 года.</w:t>
      </w:r>
      <w:bookmarkStart w:id="0" w:name="_GoBack"/>
      <w:bookmarkEnd w:id="0"/>
    </w:p>
    <w:p w:rsidR="000126D9" w:rsidRPr="00553A26" w:rsidRDefault="000126D9" w:rsidP="000126D9">
      <w:pPr>
        <w:jc w:val="both"/>
        <w:rPr>
          <w:sz w:val="22"/>
          <w:szCs w:val="22"/>
        </w:rPr>
      </w:pPr>
      <w:r w:rsidRPr="00553A26">
        <w:rPr>
          <w:sz w:val="22"/>
          <w:szCs w:val="22"/>
        </w:rPr>
        <w:t>2) выдача Товара Получателям и обучение Получателей пользованию Товаром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</w:t>
      </w:r>
    </w:p>
    <w:p w:rsidR="006D6228" w:rsidRDefault="000126D9" w:rsidP="000126D9">
      <w:pPr>
        <w:jc w:val="both"/>
      </w:pPr>
      <w:r w:rsidRPr="00553A26">
        <w:rPr>
          <w:sz w:val="22"/>
          <w:szCs w:val="22"/>
        </w:rPr>
        <w:t>3) выдача Товара осуществляется по 26 августа 2021 года</w:t>
      </w:r>
      <w:r>
        <w:rPr>
          <w:sz w:val="22"/>
          <w:szCs w:val="22"/>
        </w:rPr>
        <w:t>.</w:t>
      </w:r>
    </w:p>
    <w:sectPr w:rsidR="006D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28"/>
    <w:rsid w:val="000126D9"/>
    <w:rsid w:val="000952AF"/>
    <w:rsid w:val="006D6228"/>
    <w:rsid w:val="008E238E"/>
    <w:rsid w:val="00B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A397-F89E-48F2-93FD-D5048AD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6D6228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6D62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D6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link w:val="a6"/>
    <w:qFormat/>
    <w:rsid w:val="006D62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uiPriority w:val="99"/>
    <w:qFormat/>
    <w:rsid w:val="006D62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6D6228"/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6D6228"/>
    <w:rPr>
      <w:rFonts w:ascii="Calibri" w:eastAsia="Calibri" w:hAnsi="Calibri" w:cs="Times New Roman"/>
    </w:rPr>
  </w:style>
  <w:style w:type="paragraph" w:customStyle="1" w:styleId="6">
    <w:name w:val="Без интервала6"/>
    <w:qFormat/>
    <w:rsid w:val="006D62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2020-12-07T13:38:00Z</dcterms:created>
  <dcterms:modified xsi:type="dcterms:W3CDTF">2020-12-07T13:38:00Z</dcterms:modified>
</cp:coreProperties>
</file>