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DD2" w:rsidRDefault="003D0DD2">
      <w:pPr>
        <w:pStyle w:val="Standard"/>
        <w:rPr>
          <w:b/>
          <w:sz w:val="26"/>
          <w:szCs w:val="26"/>
        </w:rPr>
      </w:pPr>
    </w:p>
    <w:p w:rsidR="003D0DD2" w:rsidRDefault="005326C1">
      <w:pPr>
        <w:pStyle w:val="Standard"/>
        <w:rPr>
          <w:b/>
          <w:sz w:val="26"/>
          <w:szCs w:val="26"/>
        </w:rPr>
      </w:pPr>
      <w:r>
        <w:rPr>
          <w:b/>
          <w:sz w:val="26"/>
          <w:szCs w:val="26"/>
        </w:rPr>
        <w:t>Техническое задание (описание объекта закупок)</w:t>
      </w:r>
    </w:p>
    <w:p w:rsidR="003D0DD2" w:rsidRDefault="003D0DD2">
      <w:pPr>
        <w:pStyle w:val="Standard"/>
        <w:jc w:val="center"/>
      </w:pPr>
    </w:p>
    <w:p w:rsidR="003D0DD2" w:rsidRDefault="005326C1">
      <w:pPr>
        <w:spacing w:line="100" w:lineRule="atLeast"/>
        <w:ind w:firstLine="711"/>
        <w:jc w:val="both"/>
      </w:pPr>
      <w:r>
        <w:rPr>
          <w:sz w:val="26"/>
          <w:szCs w:val="26"/>
        </w:rPr>
        <w:t xml:space="preserve">  Наименование услуг: о</w:t>
      </w:r>
      <w:r>
        <w:rPr>
          <w:color w:val="000000"/>
          <w:sz w:val="26"/>
          <w:szCs w:val="26"/>
        </w:rPr>
        <w:t>казание в 2021 году услуг по санаторно-курортному лечению граждан- получателей государственной социальной помощи</w:t>
      </w:r>
      <w:r>
        <w:rPr>
          <w:color w:val="000000"/>
          <w:sz w:val="26"/>
          <w:szCs w:val="26"/>
        </w:rPr>
        <w:t xml:space="preserve"> в виде набора социальных услуг в организациях, оказывающих санаторно-курортные услуги по профилю лечения заболеваний органов зрения</w:t>
      </w:r>
      <w:r>
        <w:rPr>
          <w:sz w:val="26"/>
          <w:szCs w:val="26"/>
        </w:rPr>
        <w:t xml:space="preserve">. </w:t>
      </w:r>
    </w:p>
    <w:p w:rsidR="00D42B94" w:rsidRPr="00D42B94" w:rsidRDefault="00D42B94" w:rsidP="00D42B94">
      <w:pPr>
        <w:spacing w:line="100" w:lineRule="atLeast"/>
        <w:ind w:firstLine="709"/>
        <w:jc w:val="both"/>
        <w:rPr>
          <w:b/>
          <w:bCs/>
          <w:kern w:val="1"/>
          <w:sz w:val="26"/>
          <w:szCs w:val="26"/>
          <w:lang w:eastAsia="en-US"/>
        </w:rPr>
      </w:pPr>
      <w:r w:rsidRPr="00D42B94">
        <w:rPr>
          <w:b/>
          <w:bCs/>
          <w:kern w:val="1"/>
          <w:sz w:val="26"/>
          <w:szCs w:val="26"/>
          <w:lang w:eastAsia="en-US"/>
        </w:rPr>
        <w:t>ОКПД2: 86.90.19.140</w:t>
      </w:r>
    </w:p>
    <w:p w:rsidR="00D42B94" w:rsidRPr="00D42B94" w:rsidRDefault="00D42B94" w:rsidP="00D42B94">
      <w:pPr>
        <w:spacing w:line="100" w:lineRule="atLeast"/>
        <w:ind w:firstLine="709"/>
        <w:jc w:val="both"/>
        <w:rPr>
          <w:b/>
          <w:bCs/>
          <w:kern w:val="1"/>
          <w:sz w:val="26"/>
          <w:szCs w:val="26"/>
          <w:lang w:eastAsia="en-US"/>
        </w:rPr>
      </w:pPr>
      <w:r w:rsidRPr="00D42B94">
        <w:rPr>
          <w:b/>
          <w:bCs/>
          <w:kern w:val="1"/>
          <w:sz w:val="26"/>
          <w:szCs w:val="26"/>
          <w:lang w:eastAsia="en-US"/>
        </w:rPr>
        <w:t>КОЗ: 02.35.04.01.01</w:t>
      </w:r>
    </w:p>
    <w:p w:rsidR="00D42B94" w:rsidRPr="00D42B94" w:rsidRDefault="00D42B94" w:rsidP="00D42B94">
      <w:pPr>
        <w:spacing w:line="100" w:lineRule="atLeast"/>
        <w:ind w:firstLine="709"/>
        <w:jc w:val="both"/>
        <w:rPr>
          <w:b/>
          <w:bCs/>
          <w:kern w:val="1"/>
          <w:sz w:val="26"/>
          <w:szCs w:val="26"/>
          <w:lang w:eastAsia="en-US"/>
        </w:rPr>
      </w:pPr>
    </w:p>
    <w:tbl>
      <w:tblPr>
        <w:tblW w:w="4821" w:type="pct"/>
        <w:tblInd w:w="2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4"/>
        <w:gridCol w:w="1723"/>
        <w:gridCol w:w="811"/>
        <w:gridCol w:w="1084"/>
        <w:gridCol w:w="1219"/>
        <w:gridCol w:w="1084"/>
        <w:gridCol w:w="1356"/>
        <w:gridCol w:w="1212"/>
      </w:tblGrid>
      <w:tr w:rsidR="00D42B94" w:rsidRPr="00D42B94" w:rsidTr="003E62E2"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42B94" w:rsidRPr="00D42B94" w:rsidRDefault="00D42B94" w:rsidP="00D42B94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  <w:r w:rsidRPr="00D42B94"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  <w:t>№</w:t>
            </w:r>
          </w:p>
          <w:p w:rsidR="00D42B94" w:rsidRPr="00D42B94" w:rsidRDefault="00D42B94" w:rsidP="00D42B94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  <w:r w:rsidRPr="00D42B94"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42B94" w:rsidRPr="00D42B94" w:rsidRDefault="00D42B94" w:rsidP="00D42B94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  <w:r w:rsidRPr="00D42B94"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  <w:t>Профиль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2B94" w:rsidRPr="00D42B94" w:rsidRDefault="00D42B94" w:rsidP="00D42B94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  <w:r w:rsidRPr="00D42B94"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  <w:t>Срок пребывания, дн.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42B94" w:rsidRPr="00D42B94" w:rsidRDefault="00D42B94" w:rsidP="00D42B94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  <w:r w:rsidRPr="00D42B94"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  <w:t>Количество койко-дней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42B94" w:rsidRPr="00D42B94" w:rsidRDefault="00D42B94" w:rsidP="00D42B94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  <w:r w:rsidRPr="00D42B94"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  <w:t>Стоимость койко-дня, руб.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42B94" w:rsidRPr="00D42B94" w:rsidRDefault="00D42B94" w:rsidP="00D42B94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  <w:r w:rsidRPr="00D42B94"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  <w:t xml:space="preserve">Количество путевок, шт.  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42B94" w:rsidRPr="00D42B94" w:rsidRDefault="00D42B94" w:rsidP="00D42B94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  <w:r w:rsidRPr="00D42B94"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  <w:t>Стоимость путевки, руб.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B94" w:rsidRPr="00D42B94" w:rsidRDefault="00D42B94" w:rsidP="00D42B94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  <w:r w:rsidRPr="00D42B94"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  <w:t>Сумма,</w:t>
            </w:r>
          </w:p>
          <w:p w:rsidR="00D42B94" w:rsidRPr="00D42B94" w:rsidRDefault="00D42B94" w:rsidP="00D42B94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  <w:r w:rsidRPr="00D42B94"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  <w:t>руб.</w:t>
            </w:r>
          </w:p>
        </w:tc>
      </w:tr>
      <w:tr w:rsidR="00D42B94" w:rsidRPr="00D42B94" w:rsidTr="003E62E2">
        <w:trPr>
          <w:trHeight w:val="662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B94" w:rsidRPr="00D42B94" w:rsidRDefault="00D42B94" w:rsidP="00D42B94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  <w:r w:rsidRPr="00D42B94"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B94" w:rsidRPr="00D42B94" w:rsidRDefault="00D42B94" w:rsidP="00D42B9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D42B94"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Заболевания органов зрения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94" w:rsidRPr="00D42B94" w:rsidRDefault="00D42B94" w:rsidP="00D42B9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  <w:r w:rsidRPr="00D42B94"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94" w:rsidRPr="00D42B94" w:rsidRDefault="00D42B94" w:rsidP="00D42B9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  <w:r w:rsidRPr="00D42B94"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  <w:t>1260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94" w:rsidRPr="00D42B94" w:rsidRDefault="00D42B94" w:rsidP="00D42B9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94" w:rsidRPr="00D42B94" w:rsidRDefault="00D42B94" w:rsidP="00D42B9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ar-SA"/>
              </w:rPr>
            </w:pPr>
            <w:r w:rsidRPr="00D42B9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94" w:rsidRPr="00D42B94" w:rsidRDefault="00D42B94" w:rsidP="00D42B9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94" w:rsidRPr="00D42B94" w:rsidRDefault="00D42B94" w:rsidP="00D42B9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</w:tr>
      <w:tr w:rsidR="00D42B94" w:rsidRPr="00D42B94" w:rsidTr="003E62E2">
        <w:trPr>
          <w:trHeight w:val="730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94" w:rsidRPr="00D42B94" w:rsidRDefault="00D42B94" w:rsidP="00D42B94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971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2B94" w:rsidRPr="00D42B94" w:rsidRDefault="00D42B94" w:rsidP="00D42B9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94" w:rsidRPr="00D42B94" w:rsidRDefault="00D42B94" w:rsidP="00D42B9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  <w:r w:rsidRPr="00D42B94"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94" w:rsidRPr="00D42B94" w:rsidRDefault="00D42B94" w:rsidP="00D42B9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  <w:r w:rsidRPr="00D42B94"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  <w:t>630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94" w:rsidRPr="00D42B94" w:rsidRDefault="00D42B94" w:rsidP="00D42B9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94" w:rsidRPr="00D42B94" w:rsidRDefault="00D42B94" w:rsidP="00D42B9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ar-SA"/>
              </w:rPr>
            </w:pPr>
            <w:r w:rsidRPr="00D42B9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94" w:rsidRPr="00D42B94" w:rsidRDefault="00D42B94" w:rsidP="00D42B9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94" w:rsidRPr="00D42B94" w:rsidRDefault="00D42B94" w:rsidP="00D42B9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</w:tr>
      <w:tr w:rsidR="00D42B94" w:rsidRPr="00D42B94" w:rsidTr="003E62E2">
        <w:trPr>
          <w:trHeight w:val="366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B94" w:rsidRPr="00D42B94" w:rsidRDefault="00D42B94" w:rsidP="00D42B94">
            <w:pPr>
              <w:widowControl/>
              <w:autoSpaceDN/>
              <w:jc w:val="right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</w:rPr>
            </w:pPr>
            <w:r w:rsidRPr="00D42B94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42B94" w:rsidRPr="00D42B94" w:rsidRDefault="00D42B94" w:rsidP="00D42B9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</w:rPr>
            </w:pPr>
            <w:r w:rsidRPr="00D42B94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</w:rPr>
              <w:t>1890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42B94" w:rsidRPr="00D42B94" w:rsidRDefault="00D42B94" w:rsidP="00D42B9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</w:rPr>
            </w:pPr>
            <w:r w:rsidRPr="00D42B94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2B94" w:rsidRPr="00D42B94" w:rsidRDefault="00D42B94" w:rsidP="00D42B9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ar-SA"/>
              </w:rPr>
            </w:pPr>
            <w:r w:rsidRPr="00D42B94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2B94" w:rsidRPr="00D42B94" w:rsidRDefault="00D42B94" w:rsidP="00D42B9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</w:rPr>
            </w:pPr>
            <w:r w:rsidRPr="00D42B94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94" w:rsidRPr="00D42B94" w:rsidRDefault="00D42B94" w:rsidP="00D42B94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</w:rPr>
            </w:pPr>
            <w:r w:rsidRPr="00D42B94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</w:rPr>
              <w:t>Х</w:t>
            </w:r>
          </w:p>
        </w:tc>
      </w:tr>
    </w:tbl>
    <w:p w:rsidR="00D42B94" w:rsidRPr="00D42B94" w:rsidRDefault="00D42B94" w:rsidP="00D42B94">
      <w:pPr>
        <w:spacing w:line="100" w:lineRule="atLeast"/>
        <w:ind w:firstLine="709"/>
        <w:jc w:val="both"/>
        <w:rPr>
          <w:b/>
          <w:bCs/>
          <w:kern w:val="1"/>
          <w:sz w:val="26"/>
          <w:szCs w:val="26"/>
          <w:lang w:eastAsia="en-US"/>
        </w:rPr>
      </w:pPr>
    </w:p>
    <w:p w:rsidR="00D42B94" w:rsidRPr="00D42B94" w:rsidRDefault="00D42B94" w:rsidP="00D42B94">
      <w:pPr>
        <w:spacing w:line="100" w:lineRule="atLeast"/>
        <w:ind w:firstLine="709"/>
        <w:jc w:val="both"/>
        <w:rPr>
          <w:bCs/>
          <w:kern w:val="1"/>
          <w:sz w:val="26"/>
          <w:szCs w:val="26"/>
          <w:lang w:eastAsia="en-US"/>
        </w:rPr>
      </w:pPr>
    </w:p>
    <w:p w:rsidR="00D42B94" w:rsidRPr="00D42B94" w:rsidRDefault="00D42B94" w:rsidP="00D42B94">
      <w:pPr>
        <w:widowControl/>
        <w:suppressAutoHyphens w:val="0"/>
        <w:autoSpaceDN/>
        <w:spacing w:line="100" w:lineRule="atLeast"/>
        <w:ind w:firstLine="708"/>
        <w:jc w:val="both"/>
        <w:textAlignment w:val="auto"/>
        <w:rPr>
          <w:rFonts w:eastAsia="Arial Unicode MS"/>
          <w:sz w:val="26"/>
          <w:szCs w:val="26"/>
        </w:rPr>
      </w:pPr>
      <w:bookmarkStart w:id="0" w:name="_GoBack"/>
      <w:r w:rsidRPr="00D42B94">
        <w:rPr>
          <w:rFonts w:eastAsia="Arial Unicode MS"/>
          <w:sz w:val="26"/>
          <w:szCs w:val="26"/>
        </w:rPr>
        <w:t>Основанием для оказания услуг является Федеральный закон от 17.07.1999  № 178-ФЗ «О государственной социальной помощи» и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 29.12.2004 № 328.</w:t>
      </w:r>
    </w:p>
    <w:p w:rsidR="00D42B94" w:rsidRPr="00D42B94" w:rsidRDefault="00D42B94" w:rsidP="00D42B94">
      <w:pPr>
        <w:widowControl/>
        <w:suppressAutoHyphens w:val="0"/>
        <w:autoSpaceDN/>
        <w:spacing w:line="100" w:lineRule="atLeast"/>
        <w:ind w:firstLine="708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</w:rPr>
      </w:pPr>
      <w:r w:rsidRPr="00D42B94">
        <w:rPr>
          <w:rFonts w:eastAsia="Times New Roman" w:cs="Times New Roman"/>
          <w:b/>
          <w:kern w:val="0"/>
          <w:sz w:val="26"/>
          <w:szCs w:val="26"/>
        </w:rPr>
        <w:t>Срок оказания услуг:</w:t>
      </w:r>
      <w:r w:rsidRPr="00D42B94">
        <w:rPr>
          <w:rFonts w:eastAsia="Times New Roman" w:cs="Times New Roman"/>
          <w:kern w:val="0"/>
          <w:sz w:val="26"/>
          <w:szCs w:val="26"/>
        </w:rPr>
        <w:t xml:space="preserve"> путевки предоставляются со сроками заездов с 15.02.2021 по 10.09.2021 (в I квартале не более 30% путевок от общего количества).</w:t>
      </w:r>
    </w:p>
    <w:p w:rsidR="00D42B94" w:rsidRPr="00D42B94" w:rsidRDefault="00D42B94" w:rsidP="00D42B94">
      <w:pPr>
        <w:spacing w:line="100" w:lineRule="atLeast"/>
        <w:ind w:firstLine="709"/>
        <w:jc w:val="both"/>
        <w:rPr>
          <w:rFonts w:eastAsia="Arial Unicode MS"/>
          <w:sz w:val="26"/>
          <w:szCs w:val="26"/>
        </w:rPr>
      </w:pPr>
      <w:r w:rsidRPr="00D42B94">
        <w:rPr>
          <w:rFonts w:eastAsia="Arial Unicode MS"/>
          <w:b/>
          <w:sz w:val="26"/>
          <w:szCs w:val="26"/>
        </w:rPr>
        <w:t>Место оказания услуг:</w:t>
      </w:r>
      <w:r w:rsidRPr="00D42B94">
        <w:rPr>
          <w:rFonts w:eastAsia="Arial Unicode MS"/>
          <w:sz w:val="26"/>
          <w:szCs w:val="26"/>
        </w:rPr>
        <w:t xml:space="preserve"> Российская Федерация,  регион Кавказских Минеральных Вод.</w:t>
      </w:r>
    </w:p>
    <w:p w:rsidR="00D42B94" w:rsidRPr="00D42B94" w:rsidRDefault="00D42B94" w:rsidP="00D42B94">
      <w:pPr>
        <w:shd w:val="clear" w:color="auto" w:fill="FFFFFF"/>
        <w:tabs>
          <w:tab w:val="left" w:pos="708"/>
        </w:tabs>
        <w:suppressAutoHyphens w:val="0"/>
        <w:autoSpaceDE w:val="0"/>
        <w:autoSpaceDN/>
        <w:snapToGrid w:val="0"/>
        <w:ind w:firstLine="709"/>
        <w:jc w:val="both"/>
        <w:textAlignment w:val="auto"/>
        <w:rPr>
          <w:rFonts w:eastAsia="Arial Unicode MS"/>
          <w:sz w:val="26"/>
          <w:szCs w:val="26"/>
        </w:rPr>
      </w:pPr>
      <w:r w:rsidRPr="00D42B94">
        <w:rPr>
          <w:rFonts w:eastAsia="Arial Unicode MS"/>
          <w:b/>
          <w:sz w:val="26"/>
          <w:szCs w:val="26"/>
        </w:rPr>
        <w:t>Путевки предоставляются</w:t>
      </w:r>
      <w:r w:rsidRPr="00D42B94">
        <w:rPr>
          <w:rFonts w:eastAsia="Arial Unicode MS"/>
          <w:sz w:val="26"/>
          <w:szCs w:val="26"/>
        </w:rPr>
        <w:t xml:space="preserve"> по адресу: 355002, Ставропольский край, г. Ставрополь, ул. 8 Марта, дом 3/1, Государственное учреждение — Ставропольское региональное отделение Фонда социального страхования Российской Федерации, в течение 7 (Семи) рабочих дней с даты заключения Контракта.</w:t>
      </w:r>
    </w:p>
    <w:p w:rsidR="00D42B94" w:rsidRPr="00D42B94" w:rsidRDefault="00D42B94" w:rsidP="00D42B94">
      <w:pPr>
        <w:shd w:val="clear" w:color="auto" w:fill="FFFFFF"/>
        <w:tabs>
          <w:tab w:val="left" w:pos="708"/>
        </w:tabs>
        <w:suppressAutoHyphens w:val="0"/>
        <w:autoSpaceDE w:val="0"/>
        <w:autoSpaceDN/>
        <w:snapToGrid w:val="0"/>
        <w:ind w:firstLine="709"/>
        <w:jc w:val="both"/>
        <w:textAlignment w:val="auto"/>
        <w:rPr>
          <w:rFonts w:eastAsia="Arial Unicode MS"/>
          <w:sz w:val="26"/>
          <w:szCs w:val="26"/>
        </w:rPr>
      </w:pPr>
    </w:p>
    <w:p w:rsidR="003D0DD2" w:rsidRPr="00D42B94" w:rsidRDefault="005326C1">
      <w:pPr>
        <w:pStyle w:val="Standard"/>
        <w:spacing w:line="100" w:lineRule="atLeast"/>
        <w:ind w:firstLine="709"/>
        <w:jc w:val="both"/>
        <w:rPr>
          <w:b/>
          <w:sz w:val="26"/>
          <w:szCs w:val="26"/>
        </w:rPr>
      </w:pPr>
      <w:r w:rsidRPr="00D42B94">
        <w:rPr>
          <w:b/>
          <w:sz w:val="26"/>
          <w:szCs w:val="26"/>
        </w:rPr>
        <w:t>Т</w:t>
      </w:r>
      <w:r w:rsidRPr="00D42B94">
        <w:rPr>
          <w:b/>
          <w:sz w:val="26"/>
          <w:szCs w:val="26"/>
        </w:rPr>
        <w:t>ребования к качеству оказываемых услуг:</w:t>
      </w:r>
    </w:p>
    <w:p w:rsidR="00D42B94" w:rsidRPr="00D42B94" w:rsidRDefault="00D42B94">
      <w:pPr>
        <w:pStyle w:val="Standard"/>
        <w:spacing w:line="100" w:lineRule="atLeast"/>
        <w:ind w:firstLine="709"/>
        <w:jc w:val="both"/>
        <w:rPr>
          <w:b/>
          <w:sz w:val="26"/>
          <w:szCs w:val="26"/>
        </w:rPr>
      </w:pPr>
    </w:p>
    <w:p w:rsidR="003D0DD2" w:rsidRPr="00D42B94" w:rsidRDefault="005326C1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 w:rsidRPr="00D42B94">
        <w:rPr>
          <w:sz w:val="26"/>
          <w:szCs w:val="26"/>
        </w:rPr>
        <w:t>Услуги  по санаторно-кур</w:t>
      </w:r>
      <w:r w:rsidRPr="00D42B94">
        <w:rPr>
          <w:sz w:val="26"/>
          <w:szCs w:val="26"/>
        </w:rPr>
        <w:t>ортному лечению граждан - получателей государственной социальной помощи в виде набора социальных услуг в организациях, оказывающих санаторно-курортные услуги, должны быть выполнены и оказаны:</w:t>
      </w:r>
    </w:p>
    <w:p w:rsidR="003D0DD2" w:rsidRPr="00D42B94" w:rsidRDefault="005326C1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 w:rsidRPr="00D42B94">
        <w:rPr>
          <w:sz w:val="26"/>
          <w:szCs w:val="26"/>
        </w:rPr>
        <w:t>с надлежащим качеством, в соответствии со Стандартами санаторно-</w:t>
      </w:r>
      <w:r w:rsidRPr="00D42B94">
        <w:rPr>
          <w:sz w:val="26"/>
          <w:szCs w:val="26"/>
        </w:rPr>
        <w:t>курортной помощи больным, утвержденными Министерством здравоохранения и социального развития:</w:t>
      </w:r>
    </w:p>
    <w:p w:rsidR="003D0DD2" w:rsidRPr="00D42B94" w:rsidRDefault="005326C1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 w:rsidRPr="00D42B94">
        <w:rPr>
          <w:sz w:val="26"/>
          <w:szCs w:val="26"/>
        </w:rPr>
        <w:t>от 22.11.2004 № 215 «Об утверждении стандарта санаторно-курортной помощи больным с болезнями глаза и его придаточного аппарата»;</w:t>
      </w:r>
    </w:p>
    <w:p w:rsidR="003D0DD2" w:rsidRPr="00D42B94" w:rsidRDefault="003D0DD2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</w:p>
    <w:p w:rsidR="003D0DD2" w:rsidRPr="00D42B94" w:rsidRDefault="005326C1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 w:rsidRPr="00D42B94">
        <w:rPr>
          <w:sz w:val="26"/>
          <w:szCs w:val="26"/>
        </w:rPr>
        <w:lastRenderedPageBreak/>
        <w:t>при необходимости оказание неотл</w:t>
      </w:r>
      <w:r w:rsidRPr="00D42B94">
        <w:rPr>
          <w:sz w:val="26"/>
          <w:szCs w:val="26"/>
        </w:rPr>
        <w:t>ожной медицинской помощи.</w:t>
      </w:r>
    </w:p>
    <w:p w:rsidR="003D0DD2" w:rsidRPr="00D42B94" w:rsidRDefault="003D0DD2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</w:p>
    <w:p w:rsidR="003D0DD2" w:rsidRPr="00D42B94" w:rsidRDefault="005326C1">
      <w:pPr>
        <w:pStyle w:val="Standard"/>
        <w:spacing w:line="100" w:lineRule="atLeast"/>
        <w:ind w:firstLine="709"/>
        <w:jc w:val="both"/>
        <w:rPr>
          <w:b/>
          <w:sz w:val="26"/>
          <w:szCs w:val="26"/>
        </w:rPr>
      </w:pPr>
      <w:r w:rsidRPr="00D42B94">
        <w:rPr>
          <w:b/>
          <w:sz w:val="26"/>
          <w:szCs w:val="26"/>
        </w:rPr>
        <w:t>Требования к техническим характеристикам услуг:</w:t>
      </w:r>
    </w:p>
    <w:p w:rsidR="003D0DD2" w:rsidRPr="00D42B94" w:rsidRDefault="003D0DD2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</w:p>
    <w:p w:rsidR="003D0DD2" w:rsidRPr="00D42B94" w:rsidRDefault="005326C1">
      <w:pPr>
        <w:tabs>
          <w:tab w:val="left" w:pos="240"/>
        </w:tabs>
        <w:ind w:firstLine="709"/>
        <w:jc w:val="both"/>
        <w:rPr>
          <w:sz w:val="26"/>
          <w:szCs w:val="26"/>
        </w:rPr>
      </w:pPr>
      <w:r w:rsidRPr="00D42B94">
        <w:rPr>
          <w:bCs/>
          <w:sz w:val="26"/>
          <w:szCs w:val="26"/>
        </w:rPr>
        <w:t>Здания и сооружения Исполнителя должны соответствовать требованиям «СП 59.13330.2016. Свод правил. Доступность зданий и сооружений для маломобильных групп населения. Актуализирован</w:t>
      </w:r>
      <w:r w:rsidRPr="00D42B94">
        <w:rPr>
          <w:bCs/>
          <w:sz w:val="26"/>
          <w:szCs w:val="26"/>
        </w:rPr>
        <w:t>ная редакция СНиП 35-01-2001», утвержденного Приказом Минстроя России от 14.11.2016 № 798/пр, и обеспечивать беспрепятственное перемещение инвалидов и других маломобильных групп внутри зданий и сооружений и на их территории: наличие пандусов, расширенных д</w:t>
      </w:r>
      <w:r w:rsidRPr="00D42B94">
        <w:rPr>
          <w:bCs/>
          <w:sz w:val="26"/>
          <w:szCs w:val="26"/>
        </w:rPr>
        <w:t>верных проемов, обеспечивающих доступ инвалидов, передвигающихся на колясках во все функциональные подразделения учреждения, и др.</w:t>
      </w:r>
      <w:r w:rsidRPr="00D42B94">
        <w:rPr>
          <w:sz w:val="26"/>
          <w:szCs w:val="26"/>
        </w:rPr>
        <w:t xml:space="preserve"> </w:t>
      </w:r>
    </w:p>
    <w:p w:rsidR="003D0DD2" w:rsidRPr="00D42B94" w:rsidRDefault="005326C1">
      <w:pPr>
        <w:spacing w:line="100" w:lineRule="atLeast"/>
        <w:ind w:firstLine="709"/>
        <w:jc w:val="both"/>
        <w:rPr>
          <w:sz w:val="26"/>
          <w:szCs w:val="26"/>
        </w:rPr>
      </w:pPr>
      <w:r w:rsidRPr="00D42B94">
        <w:rPr>
          <w:sz w:val="26"/>
          <w:szCs w:val="26"/>
        </w:rPr>
        <w:t xml:space="preserve">Исполнитель должен соответствовать требованиям «Положения о классификации гостиниц», утвержденного Постановлением </w:t>
      </w:r>
      <w:r w:rsidRPr="00D42B94">
        <w:rPr>
          <w:sz w:val="26"/>
          <w:szCs w:val="26"/>
        </w:rPr>
        <w:t xml:space="preserve">Правительства Российской Федерации от 16.02.2019 № 158, в том числе: </w:t>
      </w:r>
    </w:p>
    <w:p w:rsidR="003D0DD2" w:rsidRPr="00D42B94" w:rsidRDefault="005326C1">
      <w:pPr>
        <w:spacing w:line="100" w:lineRule="atLeast"/>
        <w:ind w:firstLine="709"/>
        <w:jc w:val="both"/>
        <w:rPr>
          <w:sz w:val="26"/>
          <w:szCs w:val="26"/>
        </w:rPr>
      </w:pPr>
      <w:r w:rsidRPr="00D42B94">
        <w:rPr>
          <w:sz w:val="26"/>
          <w:szCs w:val="26"/>
        </w:rPr>
        <w:t>- территория, принадлежащая организации должна быть благоустроена, озеленена, ограждена и освещена в темное время суток;</w:t>
      </w:r>
    </w:p>
    <w:p w:rsidR="003D0DD2" w:rsidRPr="00D42B94" w:rsidRDefault="005326C1">
      <w:pPr>
        <w:spacing w:line="100" w:lineRule="atLeast"/>
        <w:ind w:firstLine="709"/>
        <w:jc w:val="both"/>
        <w:rPr>
          <w:sz w:val="26"/>
          <w:szCs w:val="26"/>
        </w:rPr>
      </w:pPr>
      <w:r w:rsidRPr="00D42B94">
        <w:rPr>
          <w:sz w:val="26"/>
          <w:szCs w:val="26"/>
        </w:rPr>
        <w:t>- здания должны быть оборудованы системами аварийного освещения и</w:t>
      </w:r>
      <w:r w:rsidRPr="00D42B94">
        <w:rPr>
          <w:sz w:val="26"/>
          <w:szCs w:val="26"/>
        </w:rPr>
        <w:t xml:space="preserve"> энергоснабжения, холодного и горячего водоснабжения;</w:t>
      </w:r>
    </w:p>
    <w:p w:rsidR="003D0DD2" w:rsidRPr="00D42B94" w:rsidRDefault="005326C1">
      <w:pPr>
        <w:ind w:left="30" w:hanging="30"/>
        <w:jc w:val="both"/>
        <w:rPr>
          <w:sz w:val="26"/>
          <w:szCs w:val="26"/>
        </w:rPr>
      </w:pPr>
      <w:r w:rsidRPr="00D42B94">
        <w:rPr>
          <w:sz w:val="26"/>
          <w:szCs w:val="26"/>
        </w:rPr>
        <w:t xml:space="preserve">         </w:t>
      </w:r>
      <w:r w:rsidRPr="00D42B94">
        <w:rPr>
          <w:bCs/>
          <w:sz w:val="26"/>
          <w:szCs w:val="26"/>
        </w:rPr>
        <w:t xml:space="preserve">   - лифт в здании более пяти этажей, круглосуточная работа лифта;</w:t>
      </w:r>
    </w:p>
    <w:p w:rsidR="003D0DD2" w:rsidRPr="00D42B94" w:rsidRDefault="005326C1">
      <w:pPr>
        <w:ind w:left="30" w:hanging="30"/>
        <w:jc w:val="both"/>
        <w:rPr>
          <w:bCs/>
          <w:sz w:val="26"/>
          <w:szCs w:val="26"/>
        </w:rPr>
      </w:pPr>
      <w:r w:rsidRPr="00D42B94">
        <w:rPr>
          <w:bCs/>
          <w:sz w:val="26"/>
          <w:szCs w:val="26"/>
        </w:rPr>
        <w:tab/>
      </w:r>
      <w:r w:rsidRPr="00D42B94">
        <w:rPr>
          <w:bCs/>
          <w:sz w:val="26"/>
          <w:szCs w:val="26"/>
        </w:rPr>
        <w:tab/>
        <w:t>- площадь номера должна позволять проживающему свободно, удобно и безопасно передвигаться и использовать оборудование и осна</w:t>
      </w:r>
      <w:r w:rsidRPr="00D42B94">
        <w:rPr>
          <w:bCs/>
          <w:sz w:val="26"/>
          <w:szCs w:val="26"/>
        </w:rPr>
        <w:t>щение и быть не менее 6 кв.м на каждого проживающего;</w:t>
      </w:r>
    </w:p>
    <w:p w:rsidR="003D0DD2" w:rsidRPr="00D42B94" w:rsidRDefault="005326C1">
      <w:pPr>
        <w:ind w:left="30" w:hanging="30"/>
        <w:jc w:val="both"/>
        <w:rPr>
          <w:bCs/>
          <w:sz w:val="26"/>
          <w:szCs w:val="26"/>
        </w:rPr>
      </w:pPr>
      <w:r w:rsidRPr="00D42B94">
        <w:rPr>
          <w:bCs/>
          <w:sz w:val="26"/>
          <w:szCs w:val="26"/>
        </w:rPr>
        <w:tab/>
      </w:r>
      <w:r w:rsidRPr="00D42B94">
        <w:rPr>
          <w:bCs/>
          <w:sz w:val="26"/>
          <w:szCs w:val="26"/>
        </w:rPr>
        <w:tab/>
        <w:t>- номер должен быть оснащен телевизором, холодильником, должен быть оборудован полным санузлом (умывальник, ванна или душ, туалет), и др.</w:t>
      </w:r>
    </w:p>
    <w:p w:rsidR="003D0DD2" w:rsidRPr="00D42B94" w:rsidRDefault="005326C1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 w:rsidRPr="00D42B94">
        <w:rPr>
          <w:sz w:val="26"/>
          <w:szCs w:val="26"/>
        </w:rPr>
        <w:t xml:space="preserve">Организация, оказывающая санаторно-курортные услуги гражданам </w:t>
      </w:r>
      <w:r w:rsidRPr="00D42B94">
        <w:rPr>
          <w:sz w:val="26"/>
          <w:szCs w:val="26"/>
        </w:rPr>
        <w:t xml:space="preserve">– получателям набора социальных услуг, должна располагать </w:t>
      </w:r>
      <w:r w:rsidRPr="00D42B94">
        <w:rPr>
          <w:kern w:val="0"/>
          <w:sz w:val="26"/>
          <w:szCs w:val="26"/>
        </w:rPr>
        <w:t>оснащением жилых комнат, лечебных кабинетов, лестничных пролетов и других объектов специальными приспособлениями для ориентировки незрячих  граждан (поручни, ограждения с различной поверхностью и ко</w:t>
      </w:r>
      <w:r w:rsidRPr="00D42B94">
        <w:rPr>
          <w:kern w:val="0"/>
          <w:sz w:val="26"/>
          <w:szCs w:val="26"/>
        </w:rPr>
        <w:t>нтрастной окраской, таблички с использованием письма по системе Брайля и др.)</w:t>
      </w:r>
      <w:r w:rsidRPr="00D42B94">
        <w:rPr>
          <w:sz w:val="26"/>
          <w:szCs w:val="26"/>
        </w:rPr>
        <w:t>.</w:t>
      </w:r>
    </w:p>
    <w:p w:rsidR="003D0DD2" w:rsidRPr="00D42B94" w:rsidRDefault="005326C1">
      <w:pPr>
        <w:spacing w:line="200" w:lineRule="atLeast"/>
        <w:ind w:firstLine="713"/>
        <w:jc w:val="both"/>
        <w:rPr>
          <w:sz w:val="26"/>
          <w:szCs w:val="26"/>
        </w:rPr>
      </w:pPr>
      <w:r w:rsidRPr="00D42B94">
        <w:rPr>
          <w:sz w:val="26"/>
          <w:szCs w:val="26"/>
        </w:rPr>
        <w:t>Оснащение и оборудование лечебно-диагностических отделений и кабинетов Исполнителя должно быть достаточным для проведения полного курса санаторно-курортного лечения и соответств</w:t>
      </w:r>
      <w:r w:rsidRPr="00D42B94">
        <w:rPr>
          <w:sz w:val="26"/>
          <w:szCs w:val="26"/>
        </w:rPr>
        <w:t>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Министерством здравоохранения РФ от 22.12.1999 № 99/229).</w:t>
      </w:r>
    </w:p>
    <w:p w:rsidR="003D0DD2" w:rsidRPr="00D42B94" w:rsidRDefault="005326C1">
      <w:pPr>
        <w:spacing w:line="200" w:lineRule="atLeast"/>
        <w:ind w:firstLine="713"/>
        <w:jc w:val="both"/>
        <w:rPr>
          <w:sz w:val="26"/>
          <w:szCs w:val="26"/>
        </w:rPr>
      </w:pPr>
      <w:r w:rsidRPr="00D42B94">
        <w:rPr>
          <w:sz w:val="26"/>
          <w:szCs w:val="26"/>
        </w:rPr>
        <w:t>У всех лиц, работающих на меди</w:t>
      </w:r>
      <w:r w:rsidRPr="00D42B94">
        <w:rPr>
          <w:sz w:val="26"/>
          <w:szCs w:val="26"/>
        </w:rPr>
        <w:t>цинской аппаратуре, оборудовании должно быть наличие соответствующих разрешительных документов (допусков, удостоверений, справок и др.).</w:t>
      </w:r>
    </w:p>
    <w:p w:rsidR="003D0DD2" w:rsidRPr="00D42B94" w:rsidRDefault="005326C1">
      <w:pPr>
        <w:pStyle w:val="23"/>
        <w:widowControl w:val="0"/>
        <w:tabs>
          <w:tab w:val="left" w:pos="240"/>
        </w:tabs>
        <w:spacing w:after="0" w:line="240" w:lineRule="auto"/>
        <w:ind w:firstLine="714"/>
        <w:jc w:val="both"/>
        <w:rPr>
          <w:bCs/>
          <w:sz w:val="26"/>
          <w:szCs w:val="26"/>
        </w:rPr>
      </w:pPr>
      <w:r w:rsidRPr="00D42B94">
        <w:rPr>
          <w:bCs/>
          <w:sz w:val="26"/>
          <w:szCs w:val="26"/>
        </w:rPr>
        <w:t>Оформление медицинской документации для поступающих на санаторно-курортное лечение должно осуществляться по установленн</w:t>
      </w:r>
      <w:r w:rsidRPr="00D42B94">
        <w:rPr>
          <w:bCs/>
          <w:sz w:val="26"/>
          <w:szCs w:val="26"/>
        </w:rPr>
        <w:t>ым формам, утвержденным Приказом Минздрава России от 15.12.2014 N 834н.</w:t>
      </w:r>
    </w:p>
    <w:p w:rsidR="003D0DD2" w:rsidRPr="00D42B94" w:rsidRDefault="005326C1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 w:rsidRPr="00D42B94">
        <w:rPr>
          <w:sz w:val="26"/>
          <w:szCs w:val="26"/>
        </w:rPr>
        <w:t>Предоставление санаторно-курортных путевок гражданам-получателям должно осуществляться санаторно-курортным учреждением,  имеющим лицензию на осуществление медицинской деятельности в со</w:t>
      </w:r>
      <w:r w:rsidRPr="00D42B94">
        <w:rPr>
          <w:sz w:val="26"/>
          <w:szCs w:val="26"/>
        </w:rPr>
        <w:t xml:space="preserve">ответствии заявленным профилем лечения, выданной лицензирующим органом в соответствии с </w:t>
      </w:r>
      <w:r w:rsidRPr="00D42B94">
        <w:rPr>
          <w:sz w:val="26"/>
          <w:szCs w:val="26"/>
        </w:rPr>
        <w:lastRenderedPageBreak/>
        <w:t xml:space="preserve">Федеральным законом от 04.05.2011 № 99-ФЗ «О лицензировании отдельных видов деятельности» - «Офтальмология». Предоставление санаторно-курортных путевок детям-инвалидам </w:t>
      </w:r>
      <w:r w:rsidRPr="00D42B94">
        <w:rPr>
          <w:sz w:val="26"/>
          <w:szCs w:val="26"/>
        </w:rPr>
        <w:t xml:space="preserve">должно осуществляться санаторно-курортным учреждением,  имеющим лицензию на вид  деятельности «Педиатрия».  </w:t>
      </w:r>
    </w:p>
    <w:p w:rsidR="003D0DD2" w:rsidRPr="00D42B94" w:rsidRDefault="005326C1">
      <w:pPr>
        <w:pStyle w:val="Standard"/>
        <w:jc w:val="both"/>
        <w:rPr>
          <w:sz w:val="26"/>
          <w:szCs w:val="26"/>
        </w:rPr>
      </w:pPr>
      <w:r w:rsidRPr="00D42B94">
        <w:rPr>
          <w:sz w:val="26"/>
          <w:szCs w:val="26"/>
        </w:rPr>
        <w:tab/>
        <w:t>Срок действия контракта до 31.12.2021.</w:t>
      </w:r>
    </w:p>
    <w:p w:rsidR="003D0DD2" w:rsidRPr="00D42B94" w:rsidRDefault="003D0DD2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</w:p>
    <w:bookmarkEnd w:id="0"/>
    <w:p w:rsidR="003D0DD2" w:rsidRDefault="003D0DD2">
      <w:pPr>
        <w:pStyle w:val="Standard"/>
        <w:jc w:val="both"/>
        <w:rPr>
          <w:sz w:val="26"/>
          <w:szCs w:val="26"/>
        </w:rPr>
      </w:pPr>
    </w:p>
    <w:p w:rsidR="003D0DD2" w:rsidRDefault="003D0DD2">
      <w:pPr>
        <w:tabs>
          <w:tab w:val="left" w:pos="0"/>
          <w:tab w:val="left" w:pos="1309"/>
        </w:tabs>
        <w:jc w:val="both"/>
        <w:rPr>
          <w:sz w:val="26"/>
          <w:szCs w:val="26"/>
        </w:rPr>
      </w:pPr>
    </w:p>
    <w:p w:rsidR="003D0DD2" w:rsidRDefault="003D0DD2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</w:p>
    <w:sectPr w:rsidR="003D0DD2">
      <w:pgSz w:w="11906" w:h="16838"/>
      <w:pgMar w:top="1134" w:right="709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6C1" w:rsidRDefault="005326C1">
      <w:r>
        <w:separator/>
      </w:r>
    </w:p>
  </w:endnote>
  <w:endnote w:type="continuationSeparator" w:id="0">
    <w:p w:rsidR="005326C1" w:rsidRDefault="0053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6C1" w:rsidRDefault="005326C1">
      <w:r>
        <w:rPr>
          <w:color w:val="000000"/>
        </w:rPr>
        <w:separator/>
      </w:r>
    </w:p>
  </w:footnote>
  <w:footnote w:type="continuationSeparator" w:id="0">
    <w:p w:rsidR="005326C1" w:rsidRDefault="00532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D0DD2"/>
    <w:rsid w:val="00387117"/>
    <w:rsid w:val="003D0DD2"/>
    <w:rsid w:val="005326C1"/>
    <w:rsid w:val="00D4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97A6D-3CE7-482A-A262-73B5A0E3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ConsPlusTitle">
    <w:name w:val="ConsPlusTitle"/>
    <w:pPr>
      <w:widowControl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aa">
    <w:name w:val="footer"/>
    <w:basedOn w:val="Standard"/>
    <w:pPr>
      <w:widowControl/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rPr>
      <w:sz w:val="20"/>
      <w:szCs w:val="20"/>
    </w:rPr>
  </w:style>
  <w:style w:type="paragraph" w:styleId="ac">
    <w:name w:val="header"/>
    <w:basedOn w:val="a"/>
    <w:pPr>
      <w:widowControl/>
      <w:tabs>
        <w:tab w:val="center" w:pos="4153"/>
        <w:tab w:val="right" w:pos="8306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ad">
    <w:name w:val="Верхний колонтитул Знак"/>
    <w:basedOn w:val="a0"/>
    <w:rPr>
      <w:rFonts w:eastAsia="Times New Roman" w:cs="Times New Roman"/>
      <w:kern w:val="0"/>
      <w:sz w:val="20"/>
      <w:szCs w:val="20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  <w:style w:type="paragraph" w:customStyle="1" w:styleId="23">
    <w:name w:val="Основной текст 23"/>
    <w:basedOn w:val="a"/>
    <w:pPr>
      <w:widowControl/>
      <w:spacing w:after="120" w:line="480" w:lineRule="auto"/>
      <w:textAlignment w:val="auto"/>
    </w:pPr>
    <w:rPr>
      <w:rFonts w:eastAsia="Times New Roman" w:cs="Times New Roman"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Е.М.</dc:creator>
  <dc:description/>
  <cp:lastModifiedBy>Муслимова Екатерина Вячеславовна</cp:lastModifiedBy>
  <cp:revision>3</cp:revision>
  <cp:lastPrinted>2020-11-25T07:26:00Z</cp:lastPrinted>
  <dcterms:created xsi:type="dcterms:W3CDTF">2020-12-01T13:04:00Z</dcterms:created>
  <dcterms:modified xsi:type="dcterms:W3CDTF">2020-12-01T13:05:00Z</dcterms:modified>
</cp:coreProperties>
</file>