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25D" w:rsidRPr="005D1113" w:rsidRDefault="0022225D" w:rsidP="0022225D">
      <w:pPr>
        <w:pStyle w:val="a3"/>
        <w:rPr>
          <w:bCs/>
          <w:sz w:val="22"/>
          <w:szCs w:val="22"/>
          <w:lang w:eastAsia="en-US"/>
        </w:rPr>
      </w:pPr>
      <w:r w:rsidRPr="005D1113">
        <w:rPr>
          <w:bCs/>
          <w:sz w:val="22"/>
          <w:szCs w:val="22"/>
          <w:lang w:eastAsia="en-US"/>
        </w:rPr>
        <w:t>Описание объекта закупки</w:t>
      </w:r>
    </w:p>
    <w:p w:rsidR="0022225D" w:rsidRDefault="0022225D" w:rsidP="0022225D">
      <w:pPr>
        <w:ind w:left="25" w:firstLine="542"/>
        <w:jc w:val="both"/>
        <w:rPr>
          <w:sz w:val="22"/>
          <w:szCs w:val="22"/>
        </w:rPr>
      </w:pPr>
      <w:bookmarkStart w:id="0" w:name="_GoBack"/>
      <w:bookmarkEnd w:id="0"/>
    </w:p>
    <w:p w:rsidR="0022225D" w:rsidRPr="00A540BA" w:rsidRDefault="0022225D" w:rsidP="0022225D">
      <w:pPr>
        <w:ind w:left="25" w:firstLine="542"/>
        <w:jc w:val="both"/>
        <w:rPr>
          <w:sz w:val="22"/>
          <w:szCs w:val="22"/>
        </w:rPr>
      </w:pPr>
      <w:r w:rsidRPr="00A540BA">
        <w:rPr>
          <w:sz w:val="22"/>
          <w:szCs w:val="22"/>
        </w:rPr>
        <w:t>Обувь ортопедическая предназначена для детей-инвалидов (далее - получатели), имеющих нарушения и (или) дефекты опорно-двигательного аппарата, в целях восстановления или компенсации ограничений их жизнедеятельности (в зависимости от потребности получателя).</w:t>
      </w:r>
    </w:p>
    <w:p w:rsidR="0022225D" w:rsidRPr="00A540BA" w:rsidRDefault="0022225D" w:rsidP="0022225D">
      <w:pPr>
        <w:keepNext/>
        <w:ind w:left="25" w:firstLine="542"/>
        <w:jc w:val="both"/>
        <w:rPr>
          <w:b/>
          <w:sz w:val="22"/>
          <w:szCs w:val="22"/>
        </w:rPr>
      </w:pPr>
    </w:p>
    <w:p w:rsidR="0022225D" w:rsidRPr="00A540BA" w:rsidRDefault="0022225D" w:rsidP="0022225D">
      <w:pPr>
        <w:autoSpaceDN w:val="0"/>
        <w:ind w:left="567"/>
        <w:contextualSpacing/>
        <w:jc w:val="both"/>
        <w:rPr>
          <w:b/>
          <w:sz w:val="22"/>
          <w:szCs w:val="22"/>
        </w:rPr>
      </w:pPr>
      <w:r w:rsidRPr="00A540BA">
        <w:rPr>
          <w:b/>
          <w:sz w:val="22"/>
          <w:szCs w:val="22"/>
        </w:rPr>
        <w:t>1. Требования к качеству работ</w:t>
      </w:r>
    </w:p>
    <w:p w:rsidR="0022225D" w:rsidRPr="00A540BA" w:rsidRDefault="0022225D" w:rsidP="0022225D">
      <w:pPr>
        <w:ind w:left="25" w:firstLine="542"/>
        <w:jc w:val="both"/>
        <w:rPr>
          <w:sz w:val="22"/>
          <w:szCs w:val="22"/>
        </w:rPr>
      </w:pPr>
      <w:r w:rsidRPr="00A540BA">
        <w:rPr>
          <w:sz w:val="22"/>
          <w:szCs w:val="22"/>
        </w:rPr>
        <w:t>Ортопедическая обувь должна соответствовать требованиям следующих документов по стандартизации:</w:t>
      </w:r>
    </w:p>
    <w:p w:rsidR="0022225D" w:rsidRPr="00A540BA" w:rsidRDefault="0022225D" w:rsidP="0022225D">
      <w:pPr>
        <w:ind w:left="25" w:firstLine="542"/>
        <w:jc w:val="both"/>
        <w:rPr>
          <w:sz w:val="22"/>
          <w:szCs w:val="22"/>
        </w:rPr>
      </w:pPr>
      <w:r w:rsidRPr="00A540BA">
        <w:rPr>
          <w:sz w:val="22"/>
          <w:szCs w:val="22"/>
        </w:rPr>
        <w:t>ГОСТ Р 51632-2014 «Технические средства реабилитации людей с ограничениями жизнедеятельности. Общие технические требования и методы испытаний»;</w:t>
      </w:r>
    </w:p>
    <w:p w:rsidR="0022225D" w:rsidRPr="00A540BA" w:rsidRDefault="0022225D" w:rsidP="0022225D">
      <w:pPr>
        <w:ind w:left="25" w:firstLine="542"/>
        <w:jc w:val="both"/>
        <w:rPr>
          <w:sz w:val="22"/>
          <w:szCs w:val="22"/>
        </w:rPr>
      </w:pPr>
      <w:r w:rsidRPr="00A540BA">
        <w:rPr>
          <w:sz w:val="22"/>
          <w:szCs w:val="22"/>
        </w:rPr>
        <w:t>ГОСТ Р 54739-2011 «Изделия обувные ортопедические. Общие технические условия»;</w:t>
      </w:r>
    </w:p>
    <w:p w:rsidR="0022225D" w:rsidRPr="00A540BA" w:rsidRDefault="0022225D" w:rsidP="0022225D">
      <w:pPr>
        <w:ind w:left="25" w:firstLine="542"/>
        <w:jc w:val="both"/>
        <w:rPr>
          <w:sz w:val="22"/>
          <w:szCs w:val="22"/>
        </w:rPr>
      </w:pPr>
      <w:r w:rsidRPr="00A540BA">
        <w:rPr>
          <w:sz w:val="22"/>
          <w:szCs w:val="22"/>
        </w:rPr>
        <w:t>ГОСТ Р 54407-2011 «Обувь ортопедическая. Общие технические условия»</w:t>
      </w:r>
    </w:p>
    <w:p w:rsidR="0022225D" w:rsidRPr="00A540BA" w:rsidRDefault="0022225D" w:rsidP="0022225D">
      <w:pPr>
        <w:ind w:left="25" w:firstLine="542"/>
        <w:jc w:val="both"/>
        <w:rPr>
          <w:sz w:val="22"/>
          <w:szCs w:val="22"/>
        </w:rPr>
      </w:pPr>
      <w:r w:rsidRPr="00A540BA">
        <w:rPr>
          <w:sz w:val="22"/>
          <w:szCs w:val="22"/>
        </w:rPr>
        <w:t>ГОСТ 53800-2010 «Колодки обувные ортопедические. Общие технические условия»;</w:t>
      </w:r>
    </w:p>
    <w:p w:rsidR="0022225D" w:rsidRPr="00A540BA" w:rsidRDefault="0022225D" w:rsidP="0022225D">
      <w:pPr>
        <w:ind w:left="25" w:firstLine="542"/>
        <w:jc w:val="both"/>
        <w:rPr>
          <w:sz w:val="22"/>
          <w:szCs w:val="22"/>
        </w:rPr>
      </w:pPr>
      <w:r w:rsidRPr="00A540BA">
        <w:rPr>
          <w:sz w:val="22"/>
          <w:szCs w:val="22"/>
        </w:rPr>
        <w:t>ГОСТ 55638-2013 «Услуги по изготовлению ортопедической обуви. Требования безопасности».</w:t>
      </w:r>
    </w:p>
    <w:p w:rsidR="0022225D" w:rsidRPr="00A540BA" w:rsidRDefault="0022225D" w:rsidP="0022225D">
      <w:pPr>
        <w:ind w:left="25" w:firstLine="542"/>
        <w:jc w:val="both"/>
        <w:rPr>
          <w:sz w:val="22"/>
          <w:szCs w:val="22"/>
        </w:rPr>
      </w:pPr>
      <w:r w:rsidRPr="00A540BA">
        <w:rPr>
          <w:sz w:val="22"/>
          <w:szCs w:val="22"/>
        </w:rPr>
        <w:t xml:space="preserve">При изготовлении ортопедической обуви на каждое изделие должны использоваться индивидуальные или стандартные колодки (в зависимости от потребности получателя), отвечающие требованиям ГОСТ 53800-2010 «Колодки обувные ортопедические. Общие технические условия», которые изготавливаются по </w:t>
      </w:r>
      <w:proofErr w:type="spellStart"/>
      <w:r w:rsidRPr="00A540BA">
        <w:rPr>
          <w:sz w:val="22"/>
          <w:szCs w:val="22"/>
        </w:rPr>
        <w:t>обчерку</w:t>
      </w:r>
      <w:proofErr w:type="spellEnd"/>
      <w:r w:rsidRPr="00A540BA">
        <w:rPr>
          <w:sz w:val="22"/>
          <w:szCs w:val="22"/>
        </w:rPr>
        <w:t xml:space="preserve"> стопы, или по гипсовому слепку (в зависимости от потребности).</w:t>
      </w:r>
    </w:p>
    <w:p w:rsidR="0022225D" w:rsidRPr="00A540BA" w:rsidRDefault="0022225D" w:rsidP="0022225D">
      <w:pPr>
        <w:ind w:left="25" w:firstLine="542"/>
        <w:jc w:val="both"/>
        <w:rPr>
          <w:sz w:val="22"/>
          <w:szCs w:val="22"/>
        </w:rPr>
      </w:pPr>
      <w:r w:rsidRPr="00A540BA">
        <w:rPr>
          <w:sz w:val="22"/>
          <w:szCs w:val="22"/>
        </w:rPr>
        <w:t>Изготовление ортопедической обуви производится по назначению врача и под его контролем.</w:t>
      </w:r>
    </w:p>
    <w:p w:rsidR="0022225D" w:rsidRPr="00A540BA" w:rsidRDefault="0022225D" w:rsidP="0022225D">
      <w:pPr>
        <w:ind w:left="25" w:firstLine="542"/>
        <w:jc w:val="both"/>
        <w:rPr>
          <w:sz w:val="22"/>
          <w:szCs w:val="22"/>
        </w:rPr>
      </w:pPr>
      <w:r w:rsidRPr="00A540BA">
        <w:rPr>
          <w:sz w:val="22"/>
          <w:szCs w:val="22"/>
        </w:rPr>
        <w:t>Верх обуви должен быть изготовлен из натуральной кожи в соответствии с требованиями ГОСТ 939-88 «Кожа для верха обуви. Технические условия».</w:t>
      </w:r>
    </w:p>
    <w:p w:rsidR="0022225D" w:rsidRPr="00A540BA" w:rsidRDefault="0022225D" w:rsidP="0022225D">
      <w:pPr>
        <w:ind w:left="25" w:firstLine="542"/>
        <w:jc w:val="both"/>
        <w:rPr>
          <w:sz w:val="22"/>
          <w:szCs w:val="22"/>
        </w:rPr>
      </w:pPr>
      <w:r w:rsidRPr="00A540BA">
        <w:rPr>
          <w:sz w:val="22"/>
          <w:szCs w:val="22"/>
        </w:rPr>
        <w:t>Синтетические и искусственные материалы, применяемые на наружные детали низа зимней обуви, должны быть морозостойкие в соответствии с требованиями нормативных документов на эти материалы.</w:t>
      </w:r>
    </w:p>
    <w:p w:rsidR="0022225D" w:rsidRPr="00A540BA" w:rsidRDefault="0022225D" w:rsidP="0022225D">
      <w:pPr>
        <w:ind w:left="25" w:firstLine="542"/>
        <w:jc w:val="both"/>
        <w:rPr>
          <w:sz w:val="22"/>
          <w:szCs w:val="22"/>
        </w:rPr>
      </w:pPr>
      <w:proofErr w:type="spellStart"/>
      <w:r w:rsidRPr="00A540BA">
        <w:rPr>
          <w:sz w:val="22"/>
          <w:szCs w:val="22"/>
        </w:rPr>
        <w:t>Межстелечный</w:t>
      </w:r>
      <w:proofErr w:type="spellEnd"/>
      <w:r w:rsidRPr="00A540BA">
        <w:rPr>
          <w:sz w:val="22"/>
          <w:szCs w:val="22"/>
        </w:rPr>
        <w:t xml:space="preserve"> слой должен быть устойчив к гигиенической обработке раствором детского мыла в теплой воде до температуры плюс 40° С.</w:t>
      </w:r>
    </w:p>
    <w:p w:rsidR="0022225D" w:rsidRPr="00A540BA" w:rsidRDefault="0022225D" w:rsidP="0022225D">
      <w:pPr>
        <w:ind w:left="25" w:firstLine="542"/>
        <w:jc w:val="both"/>
        <w:rPr>
          <w:sz w:val="22"/>
          <w:szCs w:val="22"/>
        </w:rPr>
      </w:pPr>
      <w:r w:rsidRPr="00A540BA">
        <w:rPr>
          <w:sz w:val="22"/>
          <w:szCs w:val="22"/>
        </w:rPr>
        <w:t>Обувь должна быть устойчива к воздействию физиологической жидкости (пота).</w:t>
      </w:r>
    </w:p>
    <w:p w:rsidR="0022225D" w:rsidRPr="00A540BA" w:rsidRDefault="0022225D" w:rsidP="0022225D">
      <w:pPr>
        <w:ind w:left="25" w:firstLine="542"/>
        <w:jc w:val="both"/>
        <w:rPr>
          <w:sz w:val="22"/>
          <w:szCs w:val="22"/>
        </w:rPr>
      </w:pPr>
      <w:r w:rsidRPr="00A540BA">
        <w:rPr>
          <w:sz w:val="22"/>
          <w:szCs w:val="22"/>
        </w:rPr>
        <w:t xml:space="preserve">Ортопедическая обувь не должна иметь дефектов: перелом подошв, </w:t>
      </w:r>
      <w:proofErr w:type="spellStart"/>
      <w:r w:rsidRPr="00A540BA">
        <w:rPr>
          <w:sz w:val="22"/>
          <w:szCs w:val="22"/>
        </w:rPr>
        <w:t>отдушистости</w:t>
      </w:r>
      <w:proofErr w:type="spellEnd"/>
      <w:r w:rsidRPr="00A540BA">
        <w:rPr>
          <w:sz w:val="22"/>
          <w:szCs w:val="22"/>
        </w:rPr>
        <w:t xml:space="preserve"> деталей верха, стяжки «лица», осыпания покрытия, неустойчивости покрытия, дефектов сборки, формирования и крепления деталей обуви, низкое качество комплектующих и материалов.</w:t>
      </w:r>
    </w:p>
    <w:p w:rsidR="0022225D" w:rsidRPr="00A540BA" w:rsidRDefault="0022225D" w:rsidP="0022225D">
      <w:pPr>
        <w:ind w:left="25" w:firstLine="542"/>
        <w:jc w:val="both"/>
        <w:rPr>
          <w:sz w:val="22"/>
          <w:szCs w:val="22"/>
        </w:rPr>
      </w:pPr>
    </w:p>
    <w:p w:rsidR="0022225D" w:rsidRPr="00A540BA" w:rsidRDefault="0022225D" w:rsidP="0022225D">
      <w:pPr>
        <w:autoSpaceDN w:val="0"/>
        <w:ind w:left="567"/>
        <w:contextualSpacing/>
        <w:jc w:val="both"/>
        <w:rPr>
          <w:b/>
          <w:sz w:val="22"/>
          <w:szCs w:val="22"/>
        </w:rPr>
      </w:pPr>
      <w:r w:rsidRPr="00A540BA">
        <w:rPr>
          <w:b/>
          <w:sz w:val="22"/>
          <w:szCs w:val="22"/>
        </w:rPr>
        <w:t>2. Требования к техническим и функциональным характеристикам</w:t>
      </w:r>
    </w:p>
    <w:p w:rsidR="0022225D" w:rsidRPr="00A540BA" w:rsidRDefault="0022225D" w:rsidP="0022225D">
      <w:pPr>
        <w:ind w:left="25" w:firstLine="542"/>
        <w:jc w:val="both"/>
        <w:rPr>
          <w:sz w:val="22"/>
          <w:szCs w:val="22"/>
        </w:rPr>
      </w:pPr>
      <w:r w:rsidRPr="00A540BA">
        <w:rPr>
          <w:sz w:val="22"/>
          <w:szCs w:val="22"/>
        </w:rPr>
        <w:t>Сложная ортопедическая обувь должна быть ручного или полумеханического производства (в зависимости от потребности получателя).</w:t>
      </w:r>
    </w:p>
    <w:p w:rsidR="0022225D" w:rsidRPr="00A540BA" w:rsidRDefault="0022225D" w:rsidP="0022225D">
      <w:pPr>
        <w:ind w:left="25" w:firstLine="542"/>
        <w:jc w:val="both"/>
        <w:rPr>
          <w:sz w:val="22"/>
          <w:szCs w:val="22"/>
        </w:rPr>
      </w:pPr>
      <w:r w:rsidRPr="00A540BA">
        <w:rPr>
          <w:sz w:val="22"/>
          <w:szCs w:val="22"/>
        </w:rPr>
        <w:t xml:space="preserve">Сложная ортопедическая обувь должна соответствовать индивидуальным размерам и форме стопы с учётом всех ее особенностей. Ортопедическая обувь должна быть лёгкая, прочная, удобная и </w:t>
      </w:r>
      <w:proofErr w:type="spellStart"/>
      <w:r w:rsidRPr="00A540BA">
        <w:rPr>
          <w:sz w:val="22"/>
          <w:szCs w:val="22"/>
        </w:rPr>
        <w:t>косметичная</w:t>
      </w:r>
      <w:proofErr w:type="spellEnd"/>
      <w:r w:rsidRPr="00A540BA">
        <w:rPr>
          <w:sz w:val="22"/>
          <w:szCs w:val="22"/>
        </w:rPr>
        <w:t>.</w:t>
      </w:r>
    </w:p>
    <w:p w:rsidR="0022225D" w:rsidRPr="00A540BA" w:rsidRDefault="0022225D" w:rsidP="0022225D">
      <w:pPr>
        <w:ind w:left="25" w:firstLine="542"/>
        <w:jc w:val="both"/>
        <w:rPr>
          <w:sz w:val="22"/>
          <w:szCs w:val="22"/>
        </w:rPr>
      </w:pPr>
      <w:r w:rsidRPr="00A540BA">
        <w:rPr>
          <w:sz w:val="22"/>
          <w:szCs w:val="22"/>
        </w:rPr>
        <w:t>Сложная ортопедическая обувь должна включать несколько компонентов из нижеперечисленного перечня:</w:t>
      </w:r>
    </w:p>
    <w:p w:rsidR="0022225D" w:rsidRPr="00A540BA" w:rsidRDefault="0022225D" w:rsidP="0022225D">
      <w:pPr>
        <w:ind w:left="25" w:firstLine="542"/>
        <w:jc w:val="both"/>
        <w:rPr>
          <w:sz w:val="22"/>
          <w:szCs w:val="22"/>
        </w:rPr>
      </w:pPr>
      <w:r w:rsidRPr="00A540BA">
        <w:rPr>
          <w:sz w:val="22"/>
          <w:szCs w:val="22"/>
        </w:rPr>
        <w:t>А) специальные жесткие детали:</w:t>
      </w:r>
    </w:p>
    <w:p w:rsidR="0022225D" w:rsidRPr="00A540BA" w:rsidRDefault="0022225D" w:rsidP="0022225D">
      <w:pPr>
        <w:ind w:left="25" w:firstLine="542"/>
        <w:jc w:val="both"/>
        <w:rPr>
          <w:sz w:val="22"/>
          <w:szCs w:val="22"/>
        </w:rPr>
      </w:pPr>
      <w:r w:rsidRPr="00A540BA">
        <w:rPr>
          <w:sz w:val="22"/>
          <w:szCs w:val="22"/>
        </w:rPr>
        <w:t xml:space="preserve">- союзка жесткая, </w:t>
      </w:r>
      <w:proofErr w:type="spellStart"/>
      <w:r w:rsidRPr="00A540BA">
        <w:rPr>
          <w:sz w:val="22"/>
          <w:szCs w:val="22"/>
        </w:rPr>
        <w:t>полусоюзка</w:t>
      </w:r>
      <w:proofErr w:type="spellEnd"/>
      <w:r w:rsidRPr="00A540BA">
        <w:rPr>
          <w:sz w:val="22"/>
          <w:szCs w:val="22"/>
        </w:rPr>
        <w:t xml:space="preserve"> жесткая, </w:t>
      </w:r>
      <w:proofErr w:type="spellStart"/>
      <w:r w:rsidRPr="00A540BA">
        <w:rPr>
          <w:sz w:val="22"/>
          <w:szCs w:val="22"/>
        </w:rPr>
        <w:t>берц</w:t>
      </w:r>
      <w:proofErr w:type="spellEnd"/>
      <w:r w:rsidRPr="00A540BA">
        <w:rPr>
          <w:sz w:val="22"/>
          <w:szCs w:val="22"/>
        </w:rPr>
        <w:t xml:space="preserve"> жесткий односторонний, </w:t>
      </w:r>
      <w:proofErr w:type="spellStart"/>
      <w:r w:rsidRPr="00A540BA">
        <w:rPr>
          <w:sz w:val="22"/>
          <w:szCs w:val="22"/>
        </w:rPr>
        <w:t>берц</w:t>
      </w:r>
      <w:proofErr w:type="spellEnd"/>
      <w:r w:rsidRPr="00A540BA">
        <w:rPr>
          <w:sz w:val="22"/>
          <w:szCs w:val="22"/>
        </w:rPr>
        <w:t xml:space="preserve"> жесткий двусторонний, </w:t>
      </w:r>
      <w:proofErr w:type="spellStart"/>
      <w:r w:rsidRPr="00A540BA">
        <w:rPr>
          <w:sz w:val="22"/>
          <w:szCs w:val="22"/>
        </w:rPr>
        <w:t>берц</w:t>
      </w:r>
      <w:proofErr w:type="spellEnd"/>
      <w:r w:rsidRPr="00A540BA">
        <w:rPr>
          <w:sz w:val="22"/>
          <w:szCs w:val="22"/>
        </w:rPr>
        <w:t xml:space="preserve"> жесткий круговой, задний жесткий </w:t>
      </w:r>
      <w:proofErr w:type="spellStart"/>
      <w:r w:rsidRPr="00A540BA">
        <w:rPr>
          <w:sz w:val="22"/>
          <w:szCs w:val="22"/>
        </w:rPr>
        <w:t>берц</w:t>
      </w:r>
      <w:proofErr w:type="spellEnd"/>
      <w:r w:rsidRPr="00A540BA">
        <w:rPr>
          <w:sz w:val="22"/>
          <w:szCs w:val="22"/>
        </w:rPr>
        <w:t>, задник с укороченными или удлиненными крыльями (в зависимости от потребности получателя), задник накладной, подносок удлиненный, укороченный или серповидный (в зависимости от потребности получателя), язычок жесткий, передний жесткий клапан, бочок жесткий, передний жесткий клапан, бочок жесткий, стелька верхняя фигурная (с козырьком или невысокой боковой поддержкой (в зависимости от потребности получателя).</w:t>
      </w:r>
    </w:p>
    <w:p w:rsidR="0022225D" w:rsidRPr="00A540BA" w:rsidRDefault="0022225D" w:rsidP="0022225D">
      <w:pPr>
        <w:ind w:left="25" w:firstLine="542"/>
        <w:jc w:val="both"/>
        <w:rPr>
          <w:sz w:val="22"/>
          <w:szCs w:val="22"/>
        </w:rPr>
      </w:pPr>
      <w:r w:rsidRPr="00A540BA">
        <w:rPr>
          <w:sz w:val="22"/>
          <w:szCs w:val="22"/>
        </w:rPr>
        <w:t>Б) специальные мягкие детали:</w:t>
      </w:r>
    </w:p>
    <w:p w:rsidR="0022225D" w:rsidRPr="00A540BA" w:rsidRDefault="0022225D" w:rsidP="0022225D">
      <w:pPr>
        <w:ind w:left="25" w:firstLine="542"/>
        <w:jc w:val="both"/>
        <w:rPr>
          <w:sz w:val="22"/>
          <w:szCs w:val="22"/>
        </w:rPr>
      </w:pPr>
      <w:r w:rsidRPr="00A540BA">
        <w:rPr>
          <w:sz w:val="22"/>
          <w:szCs w:val="22"/>
        </w:rPr>
        <w:t xml:space="preserve">- боковой внутренний ремень, дополнительная шнуровка, тяги, </w:t>
      </w:r>
      <w:proofErr w:type="spellStart"/>
      <w:r w:rsidRPr="00A540BA">
        <w:rPr>
          <w:sz w:val="22"/>
          <w:szCs w:val="22"/>
        </w:rPr>
        <w:t>притяжной</w:t>
      </w:r>
      <w:proofErr w:type="spellEnd"/>
      <w:r w:rsidRPr="00A540BA">
        <w:rPr>
          <w:sz w:val="22"/>
          <w:szCs w:val="22"/>
        </w:rPr>
        <w:t xml:space="preserve"> ремень, шнуровка.</w:t>
      </w:r>
    </w:p>
    <w:p w:rsidR="0022225D" w:rsidRPr="00A540BA" w:rsidRDefault="0022225D" w:rsidP="0022225D">
      <w:pPr>
        <w:ind w:left="25" w:firstLine="542"/>
        <w:jc w:val="both"/>
        <w:rPr>
          <w:sz w:val="22"/>
          <w:szCs w:val="22"/>
        </w:rPr>
      </w:pPr>
      <w:r w:rsidRPr="00A540BA">
        <w:rPr>
          <w:sz w:val="22"/>
          <w:szCs w:val="22"/>
        </w:rPr>
        <w:t>В) специальные металлические детали:</w:t>
      </w:r>
    </w:p>
    <w:p w:rsidR="0022225D" w:rsidRPr="00A540BA" w:rsidRDefault="0022225D" w:rsidP="0022225D">
      <w:pPr>
        <w:ind w:left="25" w:firstLine="542"/>
        <w:jc w:val="both"/>
        <w:rPr>
          <w:sz w:val="22"/>
          <w:szCs w:val="22"/>
        </w:rPr>
      </w:pPr>
      <w:r w:rsidRPr="00A540BA">
        <w:rPr>
          <w:sz w:val="22"/>
          <w:szCs w:val="22"/>
        </w:rPr>
        <w:t>- пластина для ортопедической обуви, шины стальные, планшетки корсетные.</w:t>
      </w:r>
    </w:p>
    <w:p w:rsidR="0022225D" w:rsidRPr="00A540BA" w:rsidRDefault="0022225D" w:rsidP="0022225D">
      <w:pPr>
        <w:ind w:left="25" w:firstLine="542"/>
        <w:jc w:val="both"/>
        <w:rPr>
          <w:sz w:val="22"/>
          <w:szCs w:val="22"/>
        </w:rPr>
      </w:pPr>
      <w:r w:rsidRPr="00A540BA">
        <w:rPr>
          <w:sz w:val="22"/>
          <w:szCs w:val="22"/>
        </w:rPr>
        <w:t xml:space="preserve">Г) </w:t>
      </w:r>
      <w:proofErr w:type="spellStart"/>
      <w:r w:rsidRPr="00A540BA">
        <w:rPr>
          <w:sz w:val="22"/>
          <w:szCs w:val="22"/>
        </w:rPr>
        <w:t>межстелечные</w:t>
      </w:r>
      <w:proofErr w:type="spellEnd"/>
      <w:r w:rsidRPr="00A540BA">
        <w:rPr>
          <w:sz w:val="22"/>
          <w:szCs w:val="22"/>
        </w:rPr>
        <w:t xml:space="preserve"> слои:</w:t>
      </w:r>
    </w:p>
    <w:p w:rsidR="0022225D" w:rsidRPr="00A540BA" w:rsidRDefault="0022225D" w:rsidP="0022225D">
      <w:pPr>
        <w:ind w:left="25" w:firstLine="542"/>
        <w:jc w:val="both"/>
        <w:rPr>
          <w:sz w:val="22"/>
          <w:szCs w:val="22"/>
        </w:rPr>
      </w:pPr>
      <w:r w:rsidRPr="00A540BA">
        <w:rPr>
          <w:sz w:val="22"/>
          <w:szCs w:val="22"/>
        </w:rPr>
        <w:t>- выкладка сводов (наружного и внутреннего), вкладка внутреннего свода, косок, супинатор, пронатор, пробка, двойной след.</w:t>
      </w:r>
    </w:p>
    <w:p w:rsidR="0022225D" w:rsidRPr="00A540BA" w:rsidRDefault="0022225D" w:rsidP="0022225D">
      <w:pPr>
        <w:ind w:left="25" w:firstLine="542"/>
        <w:jc w:val="both"/>
        <w:rPr>
          <w:sz w:val="22"/>
          <w:szCs w:val="22"/>
        </w:rPr>
      </w:pPr>
      <w:proofErr w:type="spellStart"/>
      <w:r w:rsidRPr="00A540BA">
        <w:rPr>
          <w:sz w:val="22"/>
          <w:szCs w:val="22"/>
        </w:rPr>
        <w:t>Межстелечные</w:t>
      </w:r>
      <w:proofErr w:type="spellEnd"/>
      <w:r w:rsidRPr="00A540BA">
        <w:rPr>
          <w:sz w:val="22"/>
          <w:szCs w:val="22"/>
        </w:rPr>
        <w:t xml:space="preserve"> слои изготовлены в виде единого блока, включающего один или несколько (в зависимости от потребности получателя) из вышеуказанных элементов.</w:t>
      </w:r>
    </w:p>
    <w:p w:rsidR="0022225D" w:rsidRPr="00A540BA" w:rsidRDefault="0022225D" w:rsidP="0022225D">
      <w:pPr>
        <w:ind w:left="25" w:firstLine="542"/>
        <w:jc w:val="both"/>
        <w:rPr>
          <w:sz w:val="22"/>
          <w:szCs w:val="22"/>
        </w:rPr>
      </w:pPr>
      <w:r w:rsidRPr="00A540BA">
        <w:rPr>
          <w:sz w:val="22"/>
          <w:szCs w:val="22"/>
        </w:rPr>
        <w:t>Д) специальные детали низа:</w:t>
      </w:r>
    </w:p>
    <w:p w:rsidR="0022225D" w:rsidRPr="00A540BA" w:rsidRDefault="0022225D" w:rsidP="0022225D">
      <w:pPr>
        <w:ind w:left="25" w:firstLine="542"/>
        <w:jc w:val="both"/>
        <w:rPr>
          <w:sz w:val="22"/>
          <w:szCs w:val="22"/>
        </w:rPr>
      </w:pPr>
      <w:r w:rsidRPr="00A540BA">
        <w:rPr>
          <w:sz w:val="22"/>
          <w:szCs w:val="22"/>
        </w:rPr>
        <w:t>- каблук и подошва особой формы;</w:t>
      </w:r>
    </w:p>
    <w:p w:rsidR="0022225D" w:rsidRPr="00A540BA" w:rsidRDefault="0022225D" w:rsidP="0022225D">
      <w:pPr>
        <w:ind w:left="25" w:firstLine="542"/>
        <w:jc w:val="both"/>
        <w:rPr>
          <w:sz w:val="22"/>
          <w:szCs w:val="22"/>
        </w:rPr>
      </w:pPr>
      <w:r w:rsidRPr="00A540BA">
        <w:rPr>
          <w:sz w:val="22"/>
          <w:szCs w:val="22"/>
        </w:rPr>
        <w:lastRenderedPageBreak/>
        <w:t>Е) прочие специальные детали:</w:t>
      </w:r>
    </w:p>
    <w:p w:rsidR="0022225D" w:rsidRPr="00A540BA" w:rsidRDefault="0022225D" w:rsidP="0022225D">
      <w:pPr>
        <w:ind w:left="25" w:firstLine="542"/>
        <w:jc w:val="both"/>
        <w:rPr>
          <w:sz w:val="22"/>
          <w:szCs w:val="22"/>
        </w:rPr>
      </w:pPr>
      <w:r w:rsidRPr="00A540BA">
        <w:rPr>
          <w:sz w:val="22"/>
          <w:szCs w:val="22"/>
        </w:rPr>
        <w:t>- искусственные стопы, передний отдел стопы и искусственный носок (после ампутации стопы).</w:t>
      </w:r>
    </w:p>
    <w:p w:rsidR="0022225D" w:rsidRPr="00A540BA" w:rsidRDefault="0022225D" w:rsidP="0022225D">
      <w:pPr>
        <w:ind w:left="25" w:firstLine="542"/>
        <w:jc w:val="both"/>
        <w:rPr>
          <w:sz w:val="22"/>
          <w:szCs w:val="22"/>
        </w:rPr>
      </w:pPr>
      <w:r w:rsidRPr="00A540BA">
        <w:rPr>
          <w:sz w:val="22"/>
          <w:szCs w:val="22"/>
        </w:rPr>
        <w:t>При выполнении работ по изготовлению сложной ортопедической обуви предусматривается несколько примерок.</w:t>
      </w:r>
    </w:p>
    <w:p w:rsidR="0022225D" w:rsidRPr="00A540BA" w:rsidRDefault="0022225D" w:rsidP="0022225D">
      <w:pPr>
        <w:ind w:left="25" w:firstLine="542"/>
        <w:jc w:val="both"/>
        <w:rPr>
          <w:sz w:val="22"/>
          <w:szCs w:val="22"/>
        </w:rPr>
      </w:pPr>
      <w:r w:rsidRPr="00A540BA">
        <w:rPr>
          <w:sz w:val="22"/>
          <w:szCs w:val="22"/>
        </w:rPr>
        <w:t>Ортопедическая обувь должна обеспечивать:</w:t>
      </w:r>
    </w:p>
    <w:p w:rsidR="0022225D" w:rsidRPr="00A540BA" w:rsidRDefault="0022225D" w:rsidP="0022225D">
      <w:pPr>
        <w:ind w:left="25" w:firstLine="542"/>
        <w:jc w:val="both"/>
        <w:rPr>
          <w:sz w:val="22"/>
          <w:szCs w:val="22"/>
        </w:rPr>
      </w:pPr>
      <w:r w:rsidRPr="00A540BA">
        <w:rPr>
          <w:sz w:val="22"/>
          <w:szCs w:val="22"/>
        </w:rPr>
        <w:t>- достаточность опороспособности конечности;</w:t>
      </w:r>
    </w:p>
    <w:p w:rsidR="0022225D" w:rsidRPr="00A540BA" w:rsidRDefault="0022225D" w:rsidP="0022225D">
      <w:pPr>
        <w:ind w:left="25" w:firstLine="542"/>
        <w:jc w:val="both"/>
        <w:rPr>
          <w:sz w:val="22"/>
          <w:szCs w:val="22"/>
        </w:rPr>
      </w:pPr>
      <w:r w:rsidRPr="00A540BA">
        <w:rPr>
          <w:sz w:val="22"/>
          <w:szCs w:val="22"/>
        </w:rPr>
        <w:t>- удержание стопы в корригированном положении для обеспечения функционально благоприятных условий для ее роста и развития у детей;</w:t>
      </w:r>
    </w:p>
    <w:p w:rsidR="0022225D" w:rsidRPr="00A540BA" w:rsidRDefault="0022225D" w:rsidP="0022225D">
      <w:pPr>
        <w:ind w:left="25" w:firstLine="542"/>
        <w:jc w:val="both"/>
        <w:rPr>
          <w:sz w:val="22"/>
          <w:szCs w:val="22"/>
        </w:rPr>
      </w:pPr>
      <w:r w:rsidRPr="00A540BA">
        <w:rPr>
          <w:sz w:val="22"/>
          <w:szCs w:val="22"/>
        </w:rPr>
        <w:t>- фиксацию стопы в правильном положении при мышечных нарушениях и после исправления деформаций, а также для профилактики прогрессирования деформации;</w:t>
      </w:r>
    </w:p>
    <w:p w:rsidR="0022225D" w:rsidRPr="00A540BA" w:rsidRDefault="0022225D" w:rsidP="0022225D">
      <w:pPr>
        <w:ind w:left="25" w:firstLine="542"/>
        <w:jc w:val="both"/>
        <w:rPr>
          <w:sz w:val="22"/>
          <w:szCs w:val="22"/>
        </w:rPr>
      </w:pPr>
      <w:r w:rsidRPr="00A540BA">
        <w:rPr>
          <w:sz w:val="22"/>
          <w:szCs w:val="22"/>
        </w:rPr>
        <w:t>- компенсацию укорочения конечности.</w:t>
      </w:r>
    </w:p>
    <w:p w:rsidR="0022225D" w:rsidRPr="00A540BA" w:rsidRDefault="0022225D" w:rsidP="0022225D">
      <w:pPr>
        <w:ind w:left="25" w:firstLine="542"/>
        <w:jc w:val="both"/>
        <w:rPr>
          <w:sz w:val="22"/>
          <w:szCs w:val="22"/>
        </w:rPr>
      </w:pPr>
      <w:r w:rsidRPr="00A540BA">
        <w:rPr>
          <w:sz w:val="22"/>
          <w:szCs w:val="22"/>
        </w:rPr>
        <w:t>Обувь повседневная должна быть устойчива к климатическим воздействиям (колебаниям температур, атмосферным осадкам, воде, пыли).</w:t>
      </w:r>
    </w:p>
    <w:p w:rsidR="0022225D" w:rsidRPr="00A540BA" w:rsidRDefault="0022225D" w:rsidP="0022225D">
      <w:pPr>
        <w:ind w:left="25" w:firstLine="542"/>
        <w:jc w:val="both"/>
        <w:rPr>
          <w:sz w:val="22"/>
          <w:szCs w:val="22"/>
        </w:rPr>
      </w:pPr>
      <w:r w:rsidRPr="00A540BA">
        <w:rPr>
          <w:sz w:val="22"/>
          <w:szCs w:val="22"/>
        </w:rPr>
        <w:t>Вид и описание изделий, которые будут являться результатом исполнения работ, а также их количество указаны в таблице № 1.</w:t>
      </w:r>
    </w:p>
    <w:p w:rsidR="0022225D" w:rsidRPr="00A540BA" w:rsidRDefault="0022225D" w:rsidP="0022225D">
      <w:pPr>
        <w:ind w:left="7079" w:firstLine="709"/>
        <w:rPr>
          <w:sz w:val="22"/>
          <w:szCs w:val="22"/>
        </w:rPr>
      </w:pPr>
      <w:r w:rsidRPr="00A540BA">
        <w:rPr>
          <w:sz w:val="22"/>
          <w:szCs w:val="22"/>
        </w:rPr>
        <w:t>Таблица 1</w:t>
      </w:r>
    </w:p>
    <w:tbl>
      <w:tblPr>
        <w:tblW w:w="97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701"/>
        <w:gridCol w:w="6520"/>
        <w:gridCol w:w="993"/>
      </w:tblGrid>
      <w:tr w:rsidR="0022225D" w:rsidRPr="004C2901" w:rsidTr="00B21217">
        <w:tc>
          <w:tcPr>
            <w:tcW w:w="568" w:type="dxa"/>
            <w:shd w:val="clear" w:color="auto" w:fill="auto"/>
          </w:tcPr>
          <w:p w:rsidR="0022225D" w:rsidRPr="004C2901" w:rsidRDefault="0022225D" w:rsidP="00B21217">
            <w:pPr>
              <w:jc w:val="center"/>
              <w:rPr>
                <w:sz w:val="20"/>
                <w:szCs w:val="20"/>
              </w:rPr>
            </w:pPr>
            <w:r w:rsidRPr="004C2901">
              <w:rPr>
                <w:sz w:val="20"/>
                <w:szCs w:val="20"/>
              </w:rPr>
              <w:t>№ п/п</w:t>
            </w:r>
          </w:p>
        </w:tc>
        <w:tc>
          <w:tcPr>
            <w:tcW w:w="1701" w:type="dxa"/>
            <w:shd w:val="clear" w:color="auto" w:fill="auto"/>
            <w:vAlign w:val="center"/>
          </w:tcPr>
          <w:p w:rsidR="0022225D" w:rsidRPr="004C2901" w:rsidRDefault="0022225D" w:rsidP="00B21217">
            <w:pPr>
              <w:autoSpaceDN w:val="0"/>
              <w:snapToGrid w:val="0"/>
              <w:ind w:left="33" w:right="7"/>
              <w:rPr>
                <w:rFonts w:eastAsia="Lucida Sans Unicode"/>
                <w:kern w:val="2"/>
                <w:sz w:val="20"/>
                <w:szCs w:val="20"/>
                <w:lang w:eastAsia="ar-SA"/>
              </w:rPr>
            </w:pPr>
            <w:r>
              <w:rPr>
                <w:sz w:val="20"/>
                <w:szCs w:val="20"/>
              </w:rPr>
              <w:t>Н</w:t>
            </w:r>
            <w:r w:rsidRPr="004C2901">
              <w:rPr>
                <w:sz w:val="20"/>
                <w:szCs w:val="20"/>
              </w:rPr>
              <w:t>аименование технического средства реабилитации (изделия) по приказу Минтруда №85н от 13.02.2018г.</w:t>
            </w:r>
          </w:p>
        </w:tc>
        <w:tc>
          <w:tcPr>
            <w:tcW w:w="6520" w:type="dxa"/>
            <w:shd w:val="clear" w:color="auto" w:fill="auto"/>
          </w:tcPr>
          <w:p w:rsidR="0022225D" w:rsidRPr="004C2901" w:rsidRDefault="0022225D" w:rsidP="00B21217">
            <w:pPr>
              <w:ind w:right="7"/>
              <w:rPr>
                <w:sz w:val="20"/>
                <w:szCs w:val="20"/>
              </w:rPr>
            </w:pPr>
            <w:r w:rsidRPr="004C2901">
              <w:rPr>
                <w:bCs/>
                <w:sz w:val="20"/>
                <w:szCs w:val="20"/>
              </w:rPr>
              <w:t>Описание функциональных и технических характеристик</w:t>
            </w:r>
          </w:p>
        </w:tc>
        <w:tc>
          <w:tcPr>
            <w:tcW w:w="993" w:type="dxa"/>
            <w:shd w:val="clear" w:color="auto" w:fill="auto"/>
          </w:tcPr>
          <w:p w:rsidR="0022225D" w:rsidRPr="004C2901" w:rsidRDefault="0022225D" w:rsidP="00B21217">
            <w:pPr>
              <w:rPr>
                <w:sz w:val="20"/>
                <w:szCs w:val="20"/>
              </w:rPr>
            </w:pPr>
            <w:r w:rsidRPr="004C2901">
              <w:rPr>
                <w:bCs/>
                <w:sz w:val="20"/>
                <w:szCs w:val="20"/>
              </w:rPr>
              <w:t>Кол-во изделий, пара (2шт)</w:t>
            </w:r>
          </w:p>
        </w:tc>
      </w:tr>
      <w:tr w:rsidR="0022225D" w:rsidRPr="004C2901" w:rsidTr="00B21217">
        <w:tc>
          <w:tcPr>
            <w:tcW w:w="568" w:type="dxa"/>
            <w:shd w:val="clear" w:color="auto" w:fill="auto"/>
          </w:tcPr>
          <w:p w:rsidR="0022225D" w:rsidRPr="004C2901" w:rsidRDefault="0022225D" w:rsidP="00B21217">
            <w:pPr>
              <w:rPr>
                <w:sz w:val="20"/>
                <w:szCs w:val="20"/>
              </w:rPr>
            </w:pPr>
            <w:r w:rsidRPr="004C2901">
              <w:rPr>
                <w:sz w:val="20"/>
                <w:szCs w:val="20"/>
              </w:rPr>
              <w:t>1.</w:t>
            </w:r>
          </w:p>
        </w:tc>
        <w:tc>
          <w:tcPr>
            <w:tcW w:w="1701" w:type="dxa"/>
            <w:shd w:val="clear" w:color="auto" w:fill="auto"/>
          </w:tcPr>
          <w:p w:rsidR="0022225D" w:rsidRPr="004C2901" w:rsidRDefault="0022225D" w:rsidP="00B21217">
            <w:pPr>
              <w:widowControl w:val="0"/>
              <w:autoSpaceDE w:val="0"/>
              <w:autoSpaceDN w:val="0"/>
              <w:adjustRightInd w:val="0"/>
              <w:rPr>
                <w:b/>
                <w:sz w:val="20"/>
                <w:szCs w:val="20"/>
              </w:rPr>
            </w:pPr>
            <w:r w:rsidRPr="00194BD2">
              <w:rPr>
                <w:sz w:val="20"/>
                <w:szCs w:val="20"/>
              </w:rPr>
              <w:t>Ортопедическая обувь сложная без утепленной подкладки для детей-инвалидов</w:t>
            </w:r>
          </w:p>
        </w:tc>
        <w:tc>
          <w:tcPr>
            <w:tcW w:w="6520" w:type="dxa"/>
            <w:shd w:val="clear" w:color="auto" w:fill="auto"/>
          </w:tcPr>
          <w:p w:rsidR="0022225D" w:rsidRPr="004C2901" w:rsidRDefault="0022225D" w:rsidP="00B21217">
            <w:pPr>
              <w:keepNext/>
              <w:widowControl w:val="0"/>
              <w:rPr>
                <w:sz w:val="20"/>
                <w:szCs w:val="20"/>
              </w:rPr>
            </w:pPr>
            <w:r w:rsidRPr="004C2901">
              <w:rPr>
                <w:sz w:val="20"/>
                <w:szCs w:val="20"/>
              </w:rPr>
              <w:t xml:space="preserve">Сложная ортопедическая обувь должна иметь специальную форму и конструкцию, изготавливаться для инвалидов с деформациями, дефектами и функциональной недостаточностью стоп. Обувь должна обеспечивать достаточную опороспособность конечности, удерживать стопу в корригированном положении для обеспечения функционально-благоприятных условий для роста и развития стопы у детей, обеспечивать фиксацию стопы в правильном положении при мышечных нарушениях и после исправления деформаций. </w:t>
            </w:r>
          </w:p>
          <w:p w:rsidR="0022225D" w:rsidRPr="004C2901" w:rsidRDefault="0022225D" w:rsidP="00B21217">
            <w:pPr>
              <w:keepNext/>
              <w:widowControl w:val="0"/>
              <w:rPr>
                <w:sz w:val="20"/>
                <w:szCs w:val="20"/>
              </w:rPr>
            </w:pPr>
            <w:r w:rsidRPr="004C2901">
              <w:rPr>
                <w:sz w:val="20"/>
                <w:szCs w:val="20"/>
              </w:rPr>
              <w:t xml:space="preserve">Обувь должна быть устойчива к воздействию физиологической жидкости (пота), к климатическим воздействиям (пыль, колебания температур).   Изготовление из специальных деталей, </w:t>
            </w:r>
            <w:proofErr w:type="spellStart"/>
            <w:r w:rsidRPr="004C2901">
              <w:rPr>
                <w:sz w:val="20"/>
                <w:szCs w:val="20"/>
              </w:rPr>
              <w:t>межстелечных</w:t>
            </w:r>
            <w:proofErr w:type="spellEnd"/>
            <w:r w:rsidRPr="004C2901">
              <w:rPr>
                <w:sz w:val="20"/>
                <w:szCs w:val="20"/>
              </w:rPr>
              <w:t xml:space="preserve"> слоев, по обмерам, с подгонкой колодки и слепкам. Основные применяемые материалы:</w:t>
            </w:r>
          </w:p>
          <w:p w:rsidR="0022225D" w:rsidRPr="004C2901" w:rsidRDefault="0022225D" w:rsidP="00B21217">
            <w:pPr>
              <w:keepNext/>
              <w:widowControl w:val="0"/>
              <w:rPr>
                <w:sz w:val="20"/>
                <w:szCs w:val="20"/>
              </w:rPr>
            </w:pPr>
            <w:r w:rsidRPr="004C2901">
              <w:rPr>
                <w:sz w:val="20"/>
                <w:szCs w:val="20"/>
              </w:rPr>
              <w:t>- для верха- кожа натуральная, текстиль;</w:t>
            </w:r>
          </w:p>
          <w:p w:rsidR="0022225D" w:rsidRPr="004C2901" w:rsidRDefault="0022225D" w:rsidP="00B21217">
            <w:pPr>
              <w:keepNext/>
              <w:widowControl w:val="0"/>
              <w:rPr>
                <w:sz w:val="20"/>
                <w:szCs w:val="20"/>
              </w:rPr>
            </w:pPr>
            <w:r w:rsidRPr="004C2901">
              <w:rPr>
                <w:sz w:val="20"/>
                <w:szCs w:val="20"/>
              </w:rPr>
              <w:t xml:space="preserve"> -для низа обуви: микропористая резина, кожа, ТЭП.</w:t>
            </w:r>
          </w:p>
          <w:p w:rsidR="0022225D" w:rsidRPr="004C2901" w:rsidRDefault="0022225D" w:rsidP="00B21217">
            <w:pPr>
              <w:keepNext/>
              <w:widowControl w:val="0"/>
              <w:rPr>
                <w:sz w:val="20"/>
                <w:szCs w:val="20"/>
              </w:rPr>
            </w:pPr>
            <w:r w:rsidRPr="004C2901">
              <w:rPr>
                <w:sz w:val="20"/>
                <w:szCs w:val="20"/>
              </w:rPr>
              <w:t>Срок пользования изделием до замены – не менее 3 месяцев</w:t>
            </w:r>
          </w:p>
          <w:p w:rsidR="0022225D" w:rsidRPr="004C2901" w:rsidRDefault="0022225D" w:rsidP="00B21217">
            <w:pPr>
              <w:keepNext/>
              <w:widowControl w:val="0"/>
              <w:rPr>
                <w:sz w:val="20"/>
                <w:szCs w:val="20"/>
              </w:rPr>
            </w:pPr>
          </w:p>
        </w:tc>
        <w:tc>
          <w:tcPr>
            <w:tcW w:w="993" w:type="dxa"/>
            <w:shd w:val="clear" w:color="auto" w:fill="auto"/>
          </w:tcPr>
          <w:p w:rsidR="0022225D" w:rsidRPr="004C2901" w:rsidRDefault="0022225D" w:rsidP="00B21217">
            <w:pPr>
              <w:widowControl w:val="0"/>
              <w:autoSpaceDE w:val="0"/>
              <w:autoSpaceDN w:val="0"/>
              <w:adjustRightInd w:val="0"/>
              <w:jc w:val="center"/>
              <w:rPr>
                <w:sz w:val="20"/>
                <w:szCs w:val="20"/>
              </w:rPr>
            </w:pPr>
            <w:r w:rsidRPr="004C2901">
              <w:rPr>
                <w:sz w:val="20"/>
                <w:szCs w:val="20"/>
              </w:rPr>
              <w:t>130</w:t>
            </w:r>
          </w:p>
        </w:tc>
      </w:tr>
      <w:tr w:rsidR="0022225D" w:rsidRPr="004C2901" w:rsidTr="00B21217">
        <w:tc>
          <w:tcPr>
            <w:tcW w:w="568" w:type="dxa"/>
            <w:shd w:val="clear" w:color="auto" w:fill="auto"/>
          </w:tcPr>
          <w:p w:rsidR="0022225D" w:rsidRPr="004C2901" w:rsidRDefault="0022225D" w:rsidP="00B21217">
            <w:pPr>
              <w:jc w:val="center"/>
              <w:rPr>
                <w:sz w:val="20"/>
                <w:szCs w:val="20"/>
              </w:rPr>
            </w:pPr>
            <w:r w:rsidRPr="004C2901">
              <w:rPr>
                <w:sz w:val="20"/>
                <w:szCs w:val="20"/>
              </w:rPr>
              <w:t>2.</w:t>
            </w:r>
          </w:p>
        </w:tc>
        <w:tc>
          <w:tcPr>
            <w:tcW w:w="1701" w:type="dxa"/>
            <w:shd w:val="clear" w:color="auto" w:fill="auto"/>
          </w:tcPr>
          <w:p w:rsidR="0022225D" w:rsidRPr="004C2901" w:rsidRDefault="0022225D" w:rsidP="00B21217">
            <w:pPr>
              <w:widowControl w:val="0"/>
              <w:autoSpaceDE w:val="0"/>
              <w:autoSpaceDN w:val="0"/>
              <w:adjustRightInd w:val="0"/>
              <w:rPr>
                <w:b/>
                <w:sz w:val="20"/>
                <w:szCs w:val="20"/>
              </w:rPr>
            </w:pPr>
            <w:r w:rsidRPr="00194BD2">
              <w:rPr>
                <w:sz w:val="20"/>
                <w:szCs w:val="20"/>
              </w:rPr>
              <w:t xml:space="preserve">Ортопедическая обувь сложная </w:t>
            </w:r>
            <w:r>
              <w:rPr>
                <w:sz w:val="20"/>
                <w:szCs w:val="20"/>
              </w:rPr>
              <w:t>на</w:t>
            </w:r>
            <w:r w:rsidRPr="00194BD2">
              <w:rPr>
                <w:sz w:val="20"/>
                <w:szCs w:val="20"/>
              </w:rPr>
              <w:t xml:space="preserve"> утепленной подкладк</w:t>
            </w:r>
            <w:r>
              <w:rPr>
                <w:sz w:val="20"/>
                <w:szCs w:val="20"/>
              </w:rPr>
              <w:t>е</w:t>
            </w:r>
            <w:r w:rsidRPr="00194BD2">
              <w:rPr>
                <w:sz w:val="20"/>
                <w:szCs w:val="20"/>
              </w:rPr>
              <w:t xml:space="preserve"> для детей-инвалидов </w:t>
            </w:r>
          </w:p>
        </w:tc>
        <w:tc>
          <w:tcPr>
            <w:tcW w:w="6520" w:type="dxa"/>
            <w:shd w:val="clear" w:color="auto" w:fill="auto"/>
          </w:tcPr>
          <w:p w:rsidR="0022225D" w:rsidRPr="004C2901" w:rsidRDefault="0022225D" w:rsidP="00B21217">
            <w:pPr>
              <w:keepNext/>
              <w:widowControl w:val="0"/>
              <w:rPr>
                <w:sz w:val="20"/>
                <w:szCs w:val="20"/>
              </w:rPr>
            </w:pPr>
            <w:r w:rsidRPr="004C2901">
              <w:rPr>
                <w:sz w:val="20"/>
                <w:szCs w:val="20"/>
              </w:rPr>
              <w:t xml:space="preserve">Обувь ортопедическая сложная на утепленной подкладке ручного или полумеханического производства должна быть изготовлена с учетом индивидуальных медицинских показаний получателя: при резко выраженных сочетанных деформациях стоп, </w:t>
            </w:r>
            <w:proofErr w:type="spellStart"/>
            <w:r w:rsidRPr="004C2901">
              <w:rPr>
                <w:sz w:val="20"/>
                <w:szCs w:val="20"/>
              </w:rPr>
              <w:t>сгибательной</w:t>
            </w:r>
            <w:proofErr w:type="spellEnd"/>
            <w:r w:rsidRPr="004C2901">
              <w:rPr>
                <w:sz w:val="20"/>
                <w:szCs w:val="20"/>
              </w:rPr>
              <w:t xml:space="preserve"> контрактуре пальцев, </w:t>
            </w:r>
            <w:proofErr w:type="spellStart"/>
            <w:r w:rsidRPr="004C2901">
              <w:rPr>
                <w:sz w:val="20"/>
                <w:szCs w:val="20"/>
              </w:rPr>
              <w:t>молоткообразных</w:t>
            </w:r>
            <w:proofErr w:type="spellEnd"/>
            <w:r w:rsidRPr="004C2901">
              <w:rPr>
                <w:sz w:val="20"/>
                <w:szCs w:val="20"/>
              </w:rPr>
              <w:t xml:space="preserve"> пальцах, полых стопах и резко выраженных сочетанных деформациях стоп, множественных рубцах подошвенной поверхности стопы, пяточных шпорах с дополнительными сопутствующими деформациями; пяточных стопах; при укорочении нижних  конечностей, при отвисающей стопе, выраженных плоско-вальгусных деформациях стоп; при ампутационных дефектах стоп; при слоновости и акромегалии; спастических параличах нижних конечностей; при сосудистых заболеваниях нижних конечностей, в том числе сахарный диабет, варикозном расширении вен голени и стопы; обувь для без двуруких. </w:t>
            </w:r>
          </w:p>
          <w:p w:rsidR="0022225D" w:rsidRPr="004C2901" w:rsidRDefault="0022225D" w:rsidP="00B21217">
            <w:pPr>
              <w:keepNext/>
              <w:widowControl w:val="0"/>
              <w:rPr>
                <w:sz w:val="20"/>
                <w:szCs w:val="20"/>
              </w:rPr>
            </w:pPr>
            <w:r w:rsidRPr="004C2901">
              <w:rPr>
                <w:sz w:val="20"/>
                <w:szCs w:val="20"/>
              </w:rPr>
              <w:t xml:space="preserve">Обувь должна изготавливается в соответствии с индивидуальной программой реабилитации по индивидуальным слепкам или по обмерам с подгонкой колодок; для всех половозрастных групп; различных видов и конструкций; методы крепления: клеевой, </w:t>
            </w:r>
            <w:proofErr w:type="spellStart"/>
            <w:r w:rsidRPr="004C2901">
              <w:rPr>
                <w:sz w:val="20"/>
                <w:szCs w:val="20"/>
              </w:rPr>
              <w:t>рантовый</w:t>
            </w:r>
            <w:proofErr w:type="spellEnd"/>
            <w:r w:rsidRPr="004C2901">
              <w:rPr>
                <w:sz w:val="20"/>
                <w:szCs w:val="20"/>
              </w:rPr>
              <w:t xml:space="preserve">, </w:t>
            </w:r>
            <w:proofErr w:type="spellStart"/>
            <w:r w:rsidRPr="004C2901">
              <w:rPr>
                <w:sz w:val="20"/>
                <w:szCs w:val="20"/>
              </w:rPr>
              <w:t>доппельный</w:t>
            </w:r>
            <w:proofErr w:type="spellEnd"/>
            <w:r w:rsidRPr="004C2901">
              <w:rPr>
                <w:sz w:val="20"/>
                <w:szCs w:val="20"/>
              </w:rPr>
              <w:t xml:space="preserve">; в соответствии с функциональным назначением должен включать: специальные жесткие детали, специальные мягкие детали, специальные </w:t>
            </w:r>
            <w:r w:rsidRPr="004C2901">
              <w:rPr>
                <w:sz w:val="20"/>
                <w:szCs w:val="20"/>
              </w:rPr>
              <w:lastRenderedPageBreak/>
              <w:t xml:space="preserve">металлические детали, </w:t>
            </w:r>
            <w:proofErr w:type="spellStart"/>
            <w:r w:rsidRPr="004C2901">
              <w:rPr>
                <w:sz w:val="20"/>
                <w:szCs w:val="20"/>
              </w:rPr>
              <w:t>межстелечные</w:t>
            </w:r>
            <w:proofErr w:type="spellEnd"/>
            <w:r w:rsidRPr="004C2901">
              <w:rPr>
                <w:sz w:val="20"/>
                <w:szCs w:val="20"/>
              </w:rPr>
              <w:t xml:space="preserve"> слои, специальные детали низа; основные применяемые материалы: кожа натуральная для верха обуви; для подкладки обуви - мех натуральный и искусственный, байка ортопедическая чистошерстяная. Низ обуви: ТЭП, микропористая резина.</w:t>
            </w:r>
          </w:p>
          <w:p w:rsidR="0022225D" w:rsidRPr="004C2901" w:rsidRDefault="0022225D" w:rsidP="00B21217">
            <w:pPr>
              <w:keepNext/>
              <w:widowControl w:val="0"/>
              <w:rPr>
                <w:sz w:val="20"/>
                <w:szCs w:val="20"/>
              </w:rPr>
            </w:pPr>
            <w:r w:rsidRPr="004C2901">
              <w:rPr>
                <w:sz w:val="20"/>
                <w:szCs w:val="20"/>
              </w:rPr>
              <w:t>Срок пользования изделием до замены – не менее 3 месяцев</w:t>
            </w:r>
          </w:p>
        </w:tc>
        <w:tc>
          <w:tcPr>
            <w:tcW w:w="993" w:type="dxa"/>
            <w:shd w:val="clear" w:color="auto" w:fill="auto"/>
          </w:tcPr>
          <w:p w:rsidR="0022225D" w:rsidRPr="004C2901" w:rsidRDefault="0022225D" w:rsidP="00B21217">
            <w:pPr>
              <w:widowControl w:val="0"/>
              <w:autoSpaceDE w:val="0"/>
              <w:autoSpaceDN w:val="0"/>
              <w:adjustRightInd w:val="0"/>
              <w:jc w:val="center"/>
              <w:rPr>
                <w:sz w:val="20"/>
                <w:szCs w:val="20"/>
              </w:rPr>
            </w:pPr>
            <w:r w:rsidRPr="004C2901">
              <w:rPr>
                <w:sz w:val="20"/>
                <w:szCs w:val="20"/>
              </w:rPr>
              <w:lastRenderedPageBreak/>
              <w:t>130</w:t>
            </w:r>
          </w:p>
        </w:tc>
      </w:tr>
      <w:tr w:rsidR="0022225D" w:rsidRPr="004C2901" w:rsidTr="00B21217">
        <w:tc>
          <w:tcPr>
            <w:tcW w:w="568" w:type="dxa"/>
            <w:shd w:val="clear" w:color="auto" w:fill="FFFFFF"/>
          </w:tcPr>
          <w:p w:rsidR="0022225D" w:rsidRPr="004C2901" w:rsidRDefault="0022225D" w:rsidP="00B21217">
            <w:pPr>
              <w:ind w:left="284"/>
              <w:rPr>
                <w:b/>
                <w:sz w:val="20"/>
                <w:szCs w:val="20"/>
              </w:rPr>
            </w:pPr>
          </w:p>
        </w:tc>
        <w:tc>
          <w:tcPr>
            <w:tcW w:w="1701" w:type="dxa"/>
            <w:shd w:val="clear" w:color="auto" w:fill="FFFFFF"/>
          </w:tcPr>
          <w:p w:rsidR="0022225D" w:rsidRPr="004C2901" w:rsidRDefault="0022225D" w:rsidP="00B21217">
            <w:pPr>
              <w:rPr>
                <w:b/>
                <w:sz w:val="20"/>
                <w:szCs w:val="20"/>
              </w:rPr>
            </w:pPr>
            <w:r w:rsidRPr="004C2901">
              <w:rPr>
                <w:b/>
                <w:sz w:val="20"/>
                <w:szCs w:val="20"/>
              </w:rPr>
              <w:t>ВСЕГО:</w:t>
            </w:r>
          </w:p>
        </w:tc>
        <w:tc>
          <w:tcPr>
            <w:tcW w:w="6520" w:type="dxa"/>
            <w:shd w:val="clear" w:color="auto" w:fill="FFFFFF"/>
          </w:tcPr>
          <w:p w:rsidR="0022225D" w:rsidRPr="004C2901" w:rsidRDefault="0022225D" w:rsidP="00B21217">
            <w:pPr>
              <w:rPr>
                <w:b/>
                <w:sz w:val="20"/>
                <w:szCs w:val="20"/>
              </w:rPr>
            </w:pPr>
          </w:p>
        </w:tc>
        <w:tc>
          <w:tcPr>
            <w:tcW w:w="993" w:type="dxa"/>
            <w:shd w:val="clear" w:color="auto" w:fill="FFFFFF"/>
          </w:tcPr>
          <w:p w:rsidR="0022225D" w:rsidRPr="004C2901" w:rsidRDefault="0022225D" w:rsidP="00B21217">
            <w:pPr>
              <w:jc w:val="center"/>
              <w:rPr>
                <w:b/>
                <w:sz w:val="20"/>
                <w:szCs w:val="20"/>
                <w:lang w:eastAsia="x-none"/>
              </w:rPr>
            </w:pPr>
            <w:r w:rsidRPr="004C2901">
              <w:rPr>
                <w:b/>
                <w:sz w:val="20"/>
                <w:szCs w:val="20"/>
                <w:lang w:eastAsia="x-none"/>
              </w:rPr>
              <w:t>260</w:t>
            </w:r>
          </w:p>
        </w:tc>
      </w:tr>
    </w:tbl>
    <w:p w:rsidR="0022225D" w:rsidRPr="004C2901" w:rsidRDefault="0022225D" w:rsidP="0022225D">
      <w:pPr>
        <w:autoSpaceDN w:val="0"/>
        <w:contextualSpacing/>
      </w:pPr>
    </w:p>
    <w:p w:rsidR="0022225D" w:rsidRPr="004649C9" w:rsidRDefault="0022225D" w:rsidP="0022225D">
      <w:pPr>
        <w:autoSpaceDN w:val="0"/>
        <w:ind w:firstLine="567"/>
        <w:contextualSpacing/>
        <w:jc w:val="both"/>
        <w:rPr>
          <w:b/>
          <w:sz w:val="22"/>
          <w:szCs w:val="22"/>
        </w:rPr>
      </w:pPr>
      <w:r w:rsidRPr="00A540BA">
        <w:rPr>
          <w:b/>
          <w:sz w:val="22"/>
          <w:szCs w:val="22"/>
        </w:rPr>
        <w:t>3. Требования к безопасности работ</w:t>
      </w:r>
    </w:p>
    <w:p w:rsidR="0022225D" w:rsidRPr="004649C9" w:rsidRDefault="0022225D" w:rsidP="0022225D">
      <w:pPr>
        <w:ind w:firstLine="567"/>
        <w:jc w:val="both"/>
        <w:rPr>
          <w:rFonts w:eastAsia="ヒラギノ角ゴ Pro W3"/>
          <w:sz w:val="22"/>
          <w:szCs w:val="22"/>
          <w:lang w:val="x-none" w:eastAsia="x-none"/>
        </w:rPr>
      </w:pPr>
      <w:r w:rsidRPr="004649C9">
        <w:rPr>
          <w:rFonts w:eastAsia="ヒラギノ角ゴ Pro W3"/>
          <w:sz w:val="22"/>
          <w:szCs w:val="22"/>
          <w:lang w:val="x-none" w:eastAsia="x-none"/>
        </w:rPr>
        <w:t>Выполнение работ должно удовлетворять всем изложенным в настоящем техническом задании требованиям. Исполнитель должен гарантировать безопасность эксплуатации изделия.</w:t>
      </w:r>
    </w:p>
    <w:p w:rsidR="0022225D" w:rsidRPr="004649C9" w:rsidRDefault="0022225D" w:rsidP="0022225D">
      <w:pPr>
        <w:ind w:firstLine="567"/>
        <w:jc w:val="both"/>
        <w:rPr>
          <w:rFonts w:eastAsia="ヒラギノ角ゴ Pro W3"/>
          <w:sz w:val="22"/>
          <w:szCs w:val="22"/>
          <w:lang w:val="x-none" w:eastAsia="x-none"/>
        </w:rPr>
      </w:pPr>
      <w:r w:rsidRPr="004649C9">
        <w:rPr>
          <w:rFonts w:eastAsia="ヒラギノ角ゴ Pro W3"/>
          <w:sz w:val="22"/>
          <w:szCs w:val="22"/>
          <w:lang w:eastAsia="x-none"/>
        </w:rPr>
        <w:t>Изготовленные в ходе выполнения работ</w:t>
      </w:r>
      <w:r w:rsidRPr="004649C9">
        <w:rPr>
          <w:rFonts w:eastAsia="ヒラギノ角ゴ Pro W3"/>
          <w:sz w:val="22"/>
          <w:szCs w:val="22"/>
          <w:lang w:val="x-none" w:eastAsia="x-none"/>
        </w:rPr>
        <w:t xml:space="preserve"> изделия должны соответствовать следующим документам по стандартизации:</w:t>
      </w:r>
    </w:p>
    <w:p w:rsidR="0022225D" w:rsidRPr="004649C9" w:rsidRDefault="0022225D" w:rsidP="0022225D">
      <w:pPr>
        <w:ind w:firstLine="567"/>
        <w:jc w:val="both"/>
        <w:rPr>
          <w:rFonts w:eastAsia="ヒラギノ角ゴ Pro W3"/>
          <w:sz w:val="22"/>
          <w:szCs w:val="22"/>
        </w:rPr>
      </w:pPr>
      <w:hyperlink r:id="rId4" w:history="1">
        <w:r w:rsidRPr="004649C9">
          <w:rPr>
            <w:rStyle w:val="a5"/>
            <w:sz w:val="22"/>
            <w:szCs w:val="22"/>
          </w:rPr>
          <w:t>ГОСТ Р 52770-2016</w:t>
        </w:r>
      </w:hyperlink>
      <w:r w:rsidRPr="004649C9">
        <w:rPr>
          <w:rFonts w:eastAsia="ヒラギノ角ゴ Pro W3"/>
          <w:sz w:val="22"/>
          <w:szCs w:val="22"/>
        </w:rPr>
        <w:t xml:space="preserve"> «Изделия медицинские. Требования безопасности. Методы санитарно-химических и токсикологических испытаний»;</w:t>
      </w:r>
    </w:p>
    <w:p w:rsidR="0022225D" w:rsidRPr="004649C9" w:rsidRDefault="0022225D" w:rsidP="0022225D">
      <w:pPr>
        <w:ind w:firstLine="567"/>
        <w:jc w:val="both"/>
        <w:rPr>
          <w:rFonts w:eastAsia="ヒラギノ角ゴ Pro W3"/>
          <w:sz w:val="22"/>
          <w:szCs w:val="22"/>
        </w:rPr>
      </w:pPr>
      <w:r w:rsidRPr="004649C9">
        <w:rPr>
          <w:sz w:val="22"/>
          <w:szCs w:val="22"/>
        </w:rPr>
        <w:t>ГОСТ Р 55638-2013 «Услуги по изготовлению ортопедической обуви. Требования безопасности»;</w:t>
      </w:r>
    </w:p>
    <w:p w:rsidR="0022225D" w:rsidRPr="004649C9" w:rsidRDefault="0022225D" w:rsidP="0022225D">
      <w:pPr>
        <w:ind w:firstLine="567"/>
        <w:jc w:val="both"/>
        <w:rPr>
          <w:rFonts w:eastAsia="ヒラギノ角ゴ Pro W3"/>
          <w:sz w:val="22"/>
          <w:szCs w:val="22"/>
        </w:rPr>
      </w:pPr>
      <w:r w:rsidRPr="004649C9">
        <w:rPr>
          <w:rFonts w:eastAsia="ヒラギノ角ゴ Pro W3"/>
          <w:sz w:val="22"/>
          <w:szCs w:val="22"/>
        </w:rPr>
        <w:t>ГОСТ ISO 10993-1-2011 «Изделия медицинские. Оценка биологического действия медицинских изделий»;</w:t>
      </w:r>
    </w:p>
    <w:p w:rsidR="0022225D" w:rsidRPr="004649C9" w:rsidRDefault="0022225D" w:rsidP="0022225D">
      <w:pPr>
        <w:ind w:firstLine="567"/>
        <w:jc w:val="both"/>
        <w:rPr>
          <w:rFonts w:eastAsia="ヒラギノ角ゴ Pro W3"/>
          <w:sz w:val="22"/>
          <w:szCs w:val="22"/>
        </w:rPr>
      </w:pPr>
      <w:r w:rsidRPr="004649C9">
        <w:rPr>
          <w:rFonts w:eastAsia="ヒラギノ角ゴ Pro W3"/>
          <w:sz w:val="22"/>
          <w:szCs w:val="22"/>
        </w:rPr>
        <w:t xml:space="preserve">ГОСТ ISO 10993-5-2011 «Изделия медицинские. Оценка биологического действия медицинских изделий. Часть 5. Исследования на </w:t>
      </w:r>
      <w:proofErr w:type="spellStart"/>
      <w:r w:rsidRPr="004649C9">
        <w:rPr>
          <w:rFonts w:eastAsia="ヒラギノ角ゴ Pro W3"/>
          <w:sz w:val="22"/>
          <w:szCs w:val="22"/>
        </w:rPr>
        <w:t>цитотоксичность</w:t>
      </w:r>
      <w:proofErr w:type="spellEnd"/>
      <w:r w:rsidRPr="004649C9">
        <w:rPr>
          <w:rFonts w:eastAsia="ヒラギノ角ゴ Pro W3"/>
          <w:sz w:val="22"/>
          <w:szCs w:val="22"/>
        </w:rPr>
        <w:t xml:space="preserve">: методы </w:t>
      </w:r>
      <w:proofErr w:type="spellStart"/>
      <w:r w:rsidRPr="004649C9">
        <w:rPr>
          <w:rFonts w:eastAsia="ヒラギノ角ゴ Pro W3"/>
          <w:sz w:val="22"/>
          <w:szCs w:val="22"/>
        </w:rPr>
        <w:t>in</w:t>
      </w:r>
      <w:proofErr w:type="spellEnd"/>
      <w:r w:rsidRPr="004649C9">
        <w:rPr>
          <w:rFonts w:eastAsia="ヒラギノ角ゴ Pro W3"/>
          <w:sz w:val="22"/>
          <w:szCs w:val="22"/>
        </w:rPr>
        <w:t xml:space="preserve"> </w:t>
      </w:r>
      <w:proofErr w:type="spellStart"/>
      <w:r w:rsidRPr="004649C9">
        <w:rPr>
          <w:rFonts w:eastAsia="ヒラギノ角ゴ Pro W3"/>
          <w:sz w:val="22"/>
          <w:szCs w:val="22"/>
        </w:rPr>
        <w:t>vitro</w:t>
      </w:r>
      <w:proofErr w:type="spellEnd"/>
      <w:r w:rsidRPr="004649C9">
        <w:rPr>
          <w:rFonts w:eastAsia="ヒラギノ角ゴ Pro W3"/>
          <w:sz w:val="22"/>
          <w:szCs w:val="22"/>
        </w:rPr>
        <w:t>».</w:t>
      </w:r>
    </w:p>
    <w:p w:rsidR="0022225D" w:rsidRPr="004649C9" w:rsidRDefault="0022225D" w:rsidP="0022225D">
      <w:pPr>
        <w:keepNext/>
        <w:ind w:firstLine="567"/>
        <w:jc w:val="both"/>
        <w:rPr>
          <w:rFonts w:eastAsia="ヒラギノ角ゴ Pro W3"/>
          <w:sz w:val="22"/>
          <w:szCs w:val="22"/>
        </w:rPr>
      </w:pPr>
      <w:r w:rsidRPr="004649C9">
        <w:rPr>
          <w:rFonts w:eastAsia="ヒラギノ角ゴ Pro W3"/>
          <w:sz w:val="22"/>
          <w:szCs w:val="22"/>
        </w:rPr>
        <w:t>ГОСТ ISO 10993-10-2011 «Изделия медицинские. Оценка биологического действия медицинских изделий. Часть 10. Исследования раздражающего и сенсибилизирующего действия».</w:t>
      </w:r>
    </w:p>
    <w:p w:rsidR="0022225D" w:rsidRPr="004649C9" w:rsidRDefault="0022225D" w:rsidP="0022225D">
      <w:pPr>
        <w:keepNext/>
        <w:ind w:firstLine="567"/>
        <w:jc w:val="both"/>
        <w:rPr>
          <w:sz w:val="22"/>
          <w:szCs w:val="22"/>
        </w:rPr>
      </w:pPr>
    </w:p>
    <w:p w:rsidR="0022225D" w:rsidRPr="004649C9" w:rsidRDefault="0022225D" w:rsidP="0022225D">
      <w:pPr>
        <w:autoSpaceDN w:val="0"/>
        <w:ind w:firstLine="567"/>
        <w:contextualSpacing/>
        <w:jc w:val="both"/>
        <w:rPr>
          <w:b/>
          <w:sz w:val="22"/>
          <w:szCs w:val="22"/>
        </w:rPr>
      </w:pPr>
      <w:r w:rsidRPr="004649C9">
        <w:rPr>
          <w:b/>
          <w:sz w:val="22"/>
          <w:szCs w:val="22"/>
        </w:rPr>
        <w:t>4. Требования к маркировке, упаковке и транспортировке изделий</w:t>
      </w:r>
    </w:p>
    <w:p w:rsidR="0022225D" w:rsidRPr="004649C9" w:rsidRDefault="0022225D" w:rsidP="0022225D">
      <w:pPr>
        <w:ind w:firstLine="567"/>
        <w:jc w:val="both"/>
        <w:rPr>
          <w:rFonts w:eastAsia="ヒラギノ角ゴ Pro W3"/>
          <w:sz w:val="22"/>
          <w:szCs w:val="22"/>
        </w:rPr>
      </w:pPr>
      <w:r w:rsidRPr="004649C9">
        <w:rPr>
          <w:rFonts w:eastAsia="ヒラギノ角ゴ Pro W3"/>
          <w:sz w:val="22"/>
          <w:szCs w:val="22"/>
        </w:rPr>
        <w:t xml:space="preserve">Упаковка изделий должна обеспечивать их защиту от повреждений, порчи (изнашивания), загрязнения, а также от воздействия механических и климатических факторов во время хранения и транспортирования. </w:t>
      </w:r>
    </w:p>
    <w:p w:rsidR="0022225D" w:rsidRPr="004649C9" w:rsidRDefault="0022225D" w:rsidP="0022225D">
      <w:pPr>
        <w:ind w:firstLine="567"/>
        <w:jc w:val="both"/>
        <w:rPr>
          <w:rFonts w:eastAsia="ヒラギノ角ゴ Pro W3"/>
          <w:sz w:val="22"/>
          <w:szCs w:val="22"/>
        </w:rPr>
      </w:pPr>
      <w:r w:rsidRPr="004649C9">
        <w:rPr>
          <w:rFonts w:eastAsia="ヒラギノ角ゴ Pro W3"/>
          <w:sz w:val="22"/>
          <w:szCs w:val="22"/>
        </w:rPr>
        <w:t>Транспортировка должна осуществляться любым видом крытого транспорта, обеспечивающим защиту изделий от климатических воздействий и механических факторов в соответствии с правилами перевозки грузов, действующими на данном виде транспорта.</w:t>
      </w:r>
    </w:p>
    <w:p w:rsidR="0022225D" w:rsidRPr="004649C9" w:rsidRDefault="0022225D" w:rsidP="0022225D">
      <w:pPr>
        <w:ind w:firstLine="567"/>
        <w:jc w:val="both"/>
        <w:rPr>
          <w:rFonts w:eastAsia="ヒラギノ角ゴ Pro W3"/>
          <w:sz w:val="22"/>
          <w:szCs w:val="22"/>
        </w:rPr>
      </w:pPr>
      <w:r w:rsidRPr="004649C9">
        <w:rPr>
          <w:rFonts w:eastAsia="ヒラギノ角ゴ Pro W3"/>
          <w:sz w:val="22"/>
          <w:szCs w:val="22"/>
        </w:rPr>
        <w:t>Хранение должно осуществляться в соответствии с требованиями, предъявляемыми к данной категории изделий.</w:t>
      </w:r>
    </w:p>
    <w:p w:rsidR="0022225D" w:rsidRPr="004649C9" w:rsidRDefault="0022225D" w:rsidP="0022225D">
      <w:pPr>
        <w:ind w:firstLine="567"/>
        <w:jc w:val="both"/>
        <w:rPr>
          <w:sz w:val="22"/>
          <w:szCs w:val="22"/>
        </w:rPr>
      </w:pPr>
    </w:p>
    <w:p w:rsidR="0022225D" w:rsidRPr="004649C9" w:rsidRDefault="0022225D" w:rsidP="0022225D">
      <w:pPr>
        <w:autoSpaceDN w:val="0"/>
        <w:ind w:firstLine="567"/>
        <w:contextualSpacing/>
        <w:jc w:val="both"/>
        <w:rPr>
          <w:b/>
          <w:bCs/>
          <w:sz w:val="22"/>
          <w:szCs w:val="22"/>
        </w:rPr>
      </w:pPr>
      <w:r w:rsidRPr="004649C9">
        <w:rPr>
          <w:b/>
          <w:sz w:val="22"/>
          <w:szCs w:val="22"/>
        </w:rPr>
        <w:t xml:space="preserve">5. Требования к гарантийному сроку и (или) объему предоставления </w:t>
      </w:r>
      <w:r w:rsidRPr="004649C9">
        <w:rPr>
          <w:b/>
          <w:bCs/>
          <w:sz w:val="22"/>
          <w:szCs w:val="22"/>
        </w:rPr>
        <w:t>гарантий качества изделий</w:t>
      </w:r>
    </w:p>
    <w:p w:rsidR="0022225D" w:rsidRPr="004649C9" w:rsidRDefault="0022225D" w:rsidP="0022225D">
      <w:pPr>
        <w:tabs>
          <w:tab w:val="num" w:pos="0"/>
        </w:tabs>
        <w:ind w:firstLine="567"/>
        <w:jc w:val="both"/>
        <w:rPr>
          <w:sz w:val="22"/>
          <w:szCs w:val="22"/>
        </w:rPr>
      </w:pPr>
      <w:r w:rsidRPr="004649C9">
        <w:rPr>
          <w:sz w:val="22"/>
          <w:szCs w:val="22"/>
        </w:rPr>
        <w:t xml:space="preserve">Гарантийный срок носки ортопедической обуви должен составлять </w:t>
      </w:r>
      <w:r w:rsidRPr="009E218C">
        <w:rPr>
          <w:sz w:val="22"/>
          <w:szCs w:val="22"/>
        </w:rPr>
        <w:t xml:space="preserve">не менее чем </w:t>
      </w:r>
      <w:r w:rsidRPr="009E218C">
        <w:rPr>
          <w:b/>
          <w:sz w:val="22"/>
          <w:szCs w:val="22"/>
        </w:rPr>
        <w:t>45</w:t>
      </w:r>
      <w:r w:rsidRPr="009E218C">
        <w:rPr>
          <w:sz w:val="22"/>
          <w:szCs w:val="22"/>
        </w:rPr>
        <w:t xml:space="preserve"> календарных дней со дня выдачи обуви Получателю или начала сезона</w:t>
      </w:r>
      <w:r w:rsidRPr="004649C9">
        <w:rPr>
          <w:sz w:val="22"/>
          <w:szCs w:val="22"/>
        </w:rPr>
        <w:t>. Начало сезона определяется в соответствии с законом «О защите прав потребителей».  Днем выдачи обуви Получателю является день подписания им акта приема-передачи Изделия.</w:t>
      </w:r>
    </w:p>
    <w:p w:rsidR="0022225D" w:rsidRPr="004649C9" w:rsidRDefault="0022225D" w:rsidP="0022225D">
      <w:pPr>
        <w:ind w:firstLine="567"/>
        <w:jc w:val="both"/>
        <w:rPr>
          <w:sz w:val="22"/>
          <w:szCs w:val="22"/>
        </w:rPr>
      </w:pPr>
      <w:r w:rsidRPr="004649C9">
        <w:rPr>
          <w:sz w:val="22"/>
          <w:szCs w:val="22"/>
        </w:rPr>
        <w:t xml:space="preserve">В течении гарантийного срока в случае обнаружения Получателем недостатка в Изделии Исполнителем должна быть обеспечена замена Изделия на Изделие той же модели надлежащего качества либо безвозмездное устранение недостатков Изделия (гарантийный ремонт). Срок замены изделия/гарантийного ремонта не превышает </w:t>
      </w:r>
      <w:r w:rsidRPr="009E218C">
        <w:rPr>
          <w:sz w:val="22"/>
          <w:szCs w:val="22"/>
          <w:u w:val="single"/>
        </w:rPr>
        <w:t>20 (двадцати) рабочих дней</w:t>
      </w:r>
      <w:r w:rsidRPr="004649C9">
        <w:rPr>
          <w:sz w:val="22"/>
          <w:szCs w:val="22"/>
        </w:rPr>
        <w:t xml:space="preserve"> со дня обращения Получателя или Заказчика к Исполнителю. Гарантия качества результата работ распространяется на все составляющие результата работ. Текущее обслуживание Изделия производится Получателем в соответствии с инструкцией по эксплуатации.</w:t>
      </w:r>
    </w:p>
    <w:p w:rsidR="0022225D" w:rsidRPr="004649C9" w:rsidRDefault="0022225D" w:rsidP="0022225D">
      <w:pPr>
        <w:ind w:firstLine="567"/>
        <w:jc w:val="both"/>
        <w:rPr>
          <w:sz w:val="22"/>
          <w:szCs w:val="22"/>
        </w:rPr>
      </w:pPr>
      <w:r w:rsidRPr="004649C9">
        <w:rPr>
          <w:sz w:val="22"/>
          <w:szCs w:val="22"/>
        </w:rPr>
        <w:t>Исполнитель за счет собственных средств производит гарантийный ремонт или замену Изделий, вышедших из строя до истечения гарантийного срока, по месту нахождения специализированного пункта выдачи изделий</w:t>
      </w:r>
      <w:r>
        <w:rPr>
          <w:sz w:val="22"/>
          <w:szCs w:val="22"/>
        </w:rPr>
        <w:t xml:space="preserve"> </w:t>
      </w:r>
      <w:r w:rsidRPr="00C962C7">
        <w:rPr>
          <w:sz w:val="22"/>
          <w:szCs w:val="22"/>
        </w:rPr>
        <w:t xml:space="preserve">в г. Севастополе </w:t>
      </w:r>
      <w:r w:rsidRPr="004649C9">
        <w:rPr>
          <w:sz w:val="22"/>
          <w:szCs w:val="22"/>
        </w:rPr>
        <w:t>или по месту жительства Получателя (в случае невозможности его прибытия по объективным причинам).</w:t>
      </w:r>
    </w:p>
    <w:p w:rsidR="0022225D" w:rsidRPr="004649C9" w:rsidRDefault="0022225D" w:rsidP="0022225D">
      <w:pPr>
        <w:ind w:firstLine="567"/>
        <w:jc w:val="both"/>
        <w:rPr>
          <w:rFonts w:eastAsia="ヒラギノ角ゴ Pro W3"/>
          <w:sz w:val="22"/>
          <w:szCs w:val="22"/>
        </w:rPr>
      </w:pPr>
      <w:r w:rsidRPr="004649C9">
        <w:rPr>
          <w:rFonts w:eastAsia="ヒラギノ角ゴ Pro W3"/>
          <w:sz w:val="22"/>
          <w:szCs w:val="22"/>
        </w:rPr>
        <w:t xml:space="preserve">При выдаче изделий Исполнитель должен провести инструктаж инвалидов и оказать им консультативную помощь по правильному пользованию изделиями, по технике безопасности при использовании изделий, а также разъяснить Получателям условия гарантийного обслуживания изделий (в том числе </w:t>
      </w:r>
      <w:r w:rsidRPr="004649C9">
        <w:rPr>
          <w:sz w:val="22"/>
          <w:szCs w:val="22"/>
        </w:rPr>
        <w:t>проинформировать их о месте и условиях гарантийного ремонта обуви)</w:t>
      </w:r>
      <w:r w:rsidRPr="004649C9">
        <w:rPr>
          <w:rFonts w:eastAsia="ヒラギノ角ゴ Pro W3"/>
          <w:sz w:val="22"/>
          <w:szCs w:val="22"/>
        </w:rPr>
        <w:t xml:space="preserve">. </w:t>
      </w:r>
    </w:p>
    <w:p w:rsidR="0022225D" w:rsidRPr="004649C9" w:rsidRDefault="0022225D" w:rsidP="0022225D">
      <w:pPr>
        <w:ind w:firstLine="567"/>
        <w:jc w:val="both"/>
        <w:rPr>
          <w:rFonts w:eastAsia="ヒラギノ角ゴ Pro W3"/>
          <w:sz w:val="22"/>
          <w:szCs w:val="22"/>
        </w:rPr>
      </w:pPr>
      <w:r w:rsidRPr="004649C9">
        <w:rPr>
          <w:rFonts w:eastAsia="ヒラギノ角ゴ Pro W3"/>
          <w:sz w:val="22"/>
          <w:szCs w:val="22"/>
        </w:rPr>
        <w:t>Гарантийные обязательства не распространяются на случаи выхода изделия из строя по вине пользователя.</w:t>
      </w:r>
    </w:p>
    <w:p w:rsidR="0022225D" w:rsidRPr="00A540BA" w:rsidRDefault="0022225D" w:rsidP="0022225D">
      <w:pPr>
        <w:autoSpaceDN w:val="0"/>
        <w:ind w:firstLine="567"/>
        <w:contextualSpacing/>
        <w:jc w:val="both"/>
        <w:rPr>
          <w:b/>
          <w:sz w:val="22"/>
          <w:szCs w:val="22"/>
        </w:rPr>
      </w:pPr>
      <w:r w:rsidRPr="00A540BA">
        <w:rPr>
          <w:b/>
          <w:sz w:val="22"/>
          <w:szCs w:val="22"/>
        </w:rPr>
        <w:t>6. Требования к месту, условиям и срокам выполнения работ</w:t>
      </w:r>
    </w:p>
    <w:p w:rsidR="0022225D" w:rsidRPr="00A540BA" w:rsidRDefault="0022225D" w:rsidP="0022225D">
      <w:pPr>
        <w:ind w:firstLine="567"/>
        <w:jc w:val="both"/>
        <w:rPr>
          <w:rFonts w:eastAsia="ヒラギノ角ゴ Pro W3"/>
          <w:sz w:val="22"/>
          <w:szCs w:val="22"/>
        </w:rPr>
      </w:pPr>
      <w:r w:rsidRPr="00A540BA">
        <w:rPr>
          <w:rFonts w:eastAsia="ヒラギノ角ゴ Pro W3"/>
          <w:b/>
          <w:sz w:val="22"/>
          <w:szCs w:val="22"/>
        </w:rPr>
        <w:lastRenderedPageBreak/>
        <w:t>Место выполнения работ:</w:t>
      </w:r>
      <w:r w:rsidRPr="00A540BA">
        <w:rPr>
          <w:rFonts w:eastAsia="ヒラギノ角ゴ Pro W3"/>
          <w:sz w:val="22"/>
          <w:szCs w:val="22"/>
        </w:rPr>
        <w:t xml:space="preserve"> Российская Федерация, Севастополь г, Прием заказов, обмеры, примерка, подгонка и выдача изделий – на территории города Севастополя (по месту нахождения специализированного пункта выдачи изделий в г. Севастополе или по месту жительства получателя).</w:t>
      </w:r>
    </w:p>
    <w:p w:rsidR="0022225D" w:rsidRPr="00A540BA" w:rsidRDefault="0022225D" w:rsidP="0022225D">
      <w:pPr>
        <w:ind w:firstLine="567"/>
        <w:jc w:val="both"/>
        <w:rPr>
          <w:rFonts w:eastAsia="ヒラギノ角ゴ Pro W3"/>
          <w:sz w:val="22"/>
          <w:szCs w:val="22"/>
        </w:rPr>
      </w:pPr>
      <w:r w:rsidRPr="00A540BA">
        <w:rPr>
          <w:rFonts w:eastAsia="ヒラギノ角ゴ Pro W3"/>
          <w:b/>
          <w:sz w:val="22"/>
          <w:szCs w:val="22"/>
        </w:rPr>
        <w:t>Условия выполнения работ:</w:t>
      </w:r>
      <w:r w:rsidRPr="00A540BA">
        <w:rPr>
          <w:rFonts w:eastAsia="ヒラギノ角ゴ Pro W3"/>
          <w:sz w:val="22"/>
          <w:szCs w:val="22"/>
        </w:rPr>
        <w:t xml:space="preserve"> работы должны быть выполнены по индивидуальным заказам инвалидов при наличии у них направлений, выданных ГУ – Севастопольским региональным отделением ФСС РФ.</w:t>
      </w:r>
    </w:p>
    <w:p w:rsidR="0022225D" w:rsidRPr="00A540BA" w:rsidRDefault="0022225D" w:rsidP="0022225D">
      <w:pPr>
        <w:ind w:firstLine="567"/>
        <w:jc w:val="both"/>
        <w:rPr>
          <w:rFonts w:eastAsia="ヒラギノ角ゴ Pro W3"/>
          <w:sz w:val="22"/>
          <w:szCs w:val="22"/>
        </w:rPr>
      </w:pPr>
      <w:r w:rsidRPr="00A540BA">
        <w:rPr>
          <w:rFonts w:eastAsia="ヒラギノ角ゴ Pro W3"/>
          <w:sz w:val="22"/>
          <w:szCs w:val="22"/>
        </w:rPr>
        <w:t>Срок выполнения работ по обеспечению отдельного инвалида не должен превышать 45 (сорока пяти) календарных дней с даты получения Исполнителем от Заказчика реестра Получателей.</w:t>
      </w:r>
    </w:p>
    <w:p w:rsidR="0022225D" w:rsidRPr="00A540BA" w:rsidRDefault="0022225D" w:rsidP="0022225D">
      <w:pPr>
        <w:ind w:firstLine="567"/>
        <w:jc w:val="both"/>
        <w:rPr>
          <w:rFonts w:eastAsia="ヒラギノ角ゴ Pro W3"/>
          <w:sz w:val="22"/>
          <w:szCs w:val="22"/>
        </w:rPr>
      </w:pPr>
      <w:r w:rsidRPr="00A540BA">
        <w:rPr>
          <w:rFonts w:eastAsia="ヒラギノ角ゴ Pro W3"/>
          <w:sz w:val="22"/>
          <w:szCs w:val="22"/>
        </w:rPr>
        <w:t>О предстоящем выполнении работ получатель должен быть уведомлен Исполнителем не позднее, чем за два дня до предполагаемой даты начала выполнения работ.</w:t>
      </w:r>
    </w:p>
    <w:p w:rsidR="0022225D" w:rsidRPr="00A540BA" w:rsidRDefault="0022225D" w:rsidP="0022225D">
      <w:pPr>
        <w:ind w:firstLine="567"/>
        <w:jc w:val="both"/>
        <w:rPr>
          <w:rFonts w:eastAsia="ヒラギノ角ゴ Pro W3"/>
          <w:sz w:val="22"/>
          <w:szCs w:val="22"/>
        </w:rPr>
      </w:pPr>
      <w:r w:rsidRPr="00A540BA">
        <w:rPr>
          <w:rFonts w:eastAsia="ヒラギノ角ゴ Pro W3"/>
          <w:sz w:val="22"/>
          <w:szCs w:val="22"/>
        </w:rPr>
        <w:t xml:space="preserve">Передача изделий получателю подтверждается Исполнителем передачей Заказчику </w:t>
      </w:r>
      <w:r w:rsidRPr="00A540BA">
        <w:rPr>
          <w:sz w:val="22"/>
          <w:szCs w:val="22"/>
        </w:rPr>
        <w:t xml:space="preserve">Актов приема – передачи Изделия, Акта приемки выполненных работ, Отчета о </w:t>
      </w:r>
      <w:r w:rsidRPr="00C962C7">
        <w:rPr>
          <w:sz w:val="22"/>
          <w:szCs w:val="22"/>
        </w:rPr>
        <w:t>выполнении работ</w:t>
      </w:r>
      <w:r w:rsidRPr="00C962C7">
        <w:rPr>
          <w:rFonts w:eastAsia="ヒラギノ角ゴ Pro W3"/>
          <w:sz w:val="22"/>
          <w:szCs w:val="22"/>
        </w:rPr>
        <w:t xml:space="preserve">, </w:t>
      </w:r>
      <w:r w:rsidRPr="00A540BA">
        <w:rPr>
          <w:rFonts w:eastAsia="ヒラギノ角ゴ Pro W3"/>
          <w:sz w:val="22"/>
          <w:szCs w:val="22"/>
        </w:rPr>
        <w:t>счета и отрывных талонов к Направлениям.</w:t>
      </w:r>
    </w:p>
    <w:p w:rsidR="0022225D" w:rsidRPr="00A540BA" w:rsidRDefault="0022225D" w:rsidP="0022225D">
      <w:pPr>
        <w:ind w:firstLine="567"/>
        <w:jc w:val="both"/>
        <w:rPr>
          <w:rFonts w:eastAsia="ヒラギノ角ゴ Pro W3"/>
          <w:sz w:val="22"/>
          <w:szCs w:val="22"/>
        </w:rPr>
      </w:pPr>
      <w:r w:rsidRPr="00A540BA">
        <w:rPr>
          <w:rFonts w:eastAsia="ヒラギノ角ゴ Pro W3"/>
          <w:sz w:val="22"/>
          <w:szCs w:val="22"/>
        </w:rPr>
        <w:t>В цену Контракта включаются все расходы Исполнителя, связанные с выполнением работ, налоги и другие обязательные платежи, которые Исполнитель должен выплатить в связи с выполнением обязательств по Контракту в соответствии с действующим законодательством Российской Федерации.</w:t>
      </w:r>
    </w:p>
    <w:p w:rsidR="0022225D" w:rsidRPr="005D1113" w:rsidRDefault="0022225D" w:rsidP="0022225D">
      <w:pPr>
        <w:pStyle w:val="a3"/>
        <w:jc w:val="left"/>
        <w:rPr>
          <w:bCs/>
          <w:sz w:val="22"/>
          <w:szCs w:val="22"/>
          <w:lang w:eastAsia="en-US"/>
        </w:rPr>
      </w:pPr>
    </w:p>
    <w:p w:rsidR="00A150ED" w:rsidRDefault="00A150ED"/>
    <w:sectPr w:rsidR="00A150ED" w:rsidSect="009633B6">
      <w:pgSz w:w="11906" w:h="16838"/>
      <w:pgMar w:top="1134" w:right="850"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ヒラギノ角ゴ Pro W3">
    <w:altName w:val="Times New Roman"/>
    <w:charset w:val="00"/>
    <w:family w:val="roman"/>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25D"/>
    <w:rsid w:val="0022225D"/>
    <w:rsid w:val="009633B6"/>
    <w:rsid w:val="00A150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35A2FE-194E-4599-B658-2318F1A74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3"/>
        <w:lang w:val="ru-RU"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25D"/>
    <w:pPr>
      <w:ind w:firstLine="0"/>
      <w:jc w:val="left"/>
    </w:pPr>
    <w:rPr>
      <w:rFonts w:eastAsia="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2225D"/>
    <w:pPr>
      <w:jc w:val="center"/>
    </w:pPr>
    <w:rPr>
      <w:b/>
      <w:sz w:val="26"/>
      <w:szCs w:val="20"/>
    </w:rPr>
  </w:style>
  <w:style w:type="character" w:customStyle="1" w:styleId="a4">
    <w:name w:val="Название Знак"/>
    <w:basedOn w:val="a0"/>
    <w:link w:val="a3"/>
    <w:rsid w:val="0022225D"/>
    <w:rPr>
      <w:rFonts w:eastAsia="Times New Roman"/>
      <w:b/>
      <w:sz w:val="26"/>
      <w:szCs w:val="20"/>
      <w:lang w:eastAsia="ru-RU"/>
    </w:rPr>
  </w:style>
  <w:style w:type="character" w:styleId="a5">
    <w:name w:val="Hyperlink"/>
    <w:aliases w:val="%Hyperlink"/>
    <w:basedOn w:val="a0"/>
    <w:uiPriority w:val="99"/>
    <w:unhideWhenUsed/>
    <w:rsid w:val="002222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nternet-law.ru/gosts/gost/630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1810</Words>
  <Characters>10319</Characters>
  <Application>Microsoft Office Word</Application>
  <DocSecurity>0</DocSecurity>
  <Lines>85</Lines>
  <Paragraphs>24</Paragraphs>
  <ScaleCrop>false</ScaleCrop>
  <Company/>
  <LinksUpToDate>false</LinksUpToDate>
  <CharactersWithSpaces>12105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Кузина Наталья Валерьевна</dc:creator>
  <cp:keywords/>
  <dc:description/>
  <cp:lastModifiedBy>Кузина Наталья Валерьевна</cp:lastModifiedBy>
  <cp:revision>1</cp:revision>
  <dcterms:created xsi:type="dcterms:W3CDTF">2020-11-20T11:06:00Z</dcterms:created>
  <dcterms:modified xsi:type="dcterms:W3CDTF">2020-11-20T11:06:00Z</dcterms:modified>
</cp:coreProperties>
</file>