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F8" w:rsidRDefault="00544FF8" w:rsidP="00544FF8">
      <w:pPr>
        <w:keepNext/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center"/>
        <w:rPr>
          <w:b/>
        </w:rPr>
      </w:pPr>
      <w:r w:rsidRPr="00384D84">
        <w:rPr>
          <w:b/>
        </w:rPr>
        <w:t xml:space="preserve">Техническое задание </w:t>
      </w:r>
    </w:p>
    <w:p w:rsidR="00544FF8" w:rsidRPr="00384D84" w:rsidRDefault="00544FF8" w:rsidP="00544FF8">
      <w:pPr>
        <w:keepNext/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center"/>
        <w:rPr>
          <w:b/>
        </w:rPr>
      </w:pPr>
    </w:p>
    <w:p w:rsidR="00544FF8" w:rsidRDefault="00544FF8" w:rsidP="00544FF8">
      <w:pPr>
        <w:pStyle w:val="a3"/>
        <w:ind w:firstLine="900"/>
        <w:jc w:val="center"/>
        <w:rPr>
          <w:b/>
          <w:sz w:val="24"/>
          <w:szCs w:val="24"/>
        </w:rPr>
      </w:pPr>
      <w:r w:rsidRPr="00384D84">
        <w:rPr>
          <w:b/>
          <w:sz w:val="24"/>
          <w:szCs w:val="24"/>
        </w:rPr>
        <w:t>на оказание услуг по приобретению авиабилетов пострадавшим в результате несчастных случаев на производстве и профессиональных заболеваний (спинальные больные) с сопровождением к месту санаторно-курортного лечения в организациях, оказывающих санаторно-курортные услуги, и обратно в 202</w:t>
      </w:r>
      <w:r>
        <w:rPr>
          <w:b/>
          <w:sz w:val="24"/>
          <w:szCs w:val="24"/>
        </w:rPr>
        <w:t>1</w:t>
      </w:r>
      <w:r w:rsidRPr="00384D84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оду</w:t>
      </w:r>
    </w:p>
    <w:p w:rsidR="00544FF8" w:rsidRDefault="00544FF8" w:rsidP="00544FF8">
      <w:pPr>
        <w:pStyle w:val="a3"/>
        <w:ind w:firstLine="900"/>
        <w:jc w:val="center"/>
        <w:rPr>
          <w:b/>
          <w:sz w:val="24"/>
          <w:szCs w:val="24"/>
        </w:rPr>
      </w:pPr>
    </w:p>
    <w:p w:rsidR="00544FF8" w:rsidRDefault="00544FF8" w:rsidP="00544FF8">
      <w:pPr>
        <w:pStyle w:val="a3"/>
        <w:ind w:firstLine="900"/>
        <w:rPr>
          <w:sz w:val="24"/>
          <w:szCs w:val="24"/>
        </w:rPr>
      </w:pPr>
      <w:r>
        <w:rPr>
          <w:bCs w:val="0"/>
          <w:sz w:val="24"/>
          <w:szCs w:val="24"/>
        </w:rPr>
        <w:t>Наименование объекта</w:t>
      </w:r>
      <w:r w:rsidRPr="00D6066E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закупки</w:t>
      </w:r>
      <w:r w:rsidRPr="00D6066E">
        <w:rPr>
          <w:bCs w:val="0"/>
          <w:sz w:val="24"/>
          <w:szCs w:val="24"/>
        </w:rPr>
        <w:t xml:space="preserve">: </w:t>
      </w:r>
      <w:r w:rsidRPr="00D6066E">
        <w:rPr>
          <w:sz w:val="24"/>
          <w:szCs w:val="24"/>
        </w:rPr>
        <w:t>Оказание услуг по приобретению авиабилетов пострадавшим в результате несчастных случаев на производстве и профессиональных заболеваний (спинальные больные) с сопровождением к месту санаторно-курортного лечения в организациях, оказывающих санаторно-курортные услуги, и обратно в 2021 году</w:t>
      </w:r>
      <w:r>
        <w:rPr>
          <w:sz w:val="24"/>
          <w:szCs w:val="24"/>
        </w:rPr>
        <w:t>.</w:t>
      </w:r>
    </w:p>
    <w:p w:rsidR="00544FF8" w:rsidRPr="00384D84" w:rsidRDefault="00544FF8" w:rsidP="00544FF8">
      <w:pPr>
        <w:ind w:firstLine="709"/>
        <w:jc w:val="both"/>
      </w:pPr>
      <w:r>
        <w:rPr>
          <w:b/>
        </w:rPr>
        <w:t xml:space="preserve">   </w:t>
      </w:r>
      <w:r w:rsidRPr="00384D84">
        <w:rPr>
          <w:b/>
        </w:rPr>
        <w:t>Место оказания услуг –</w:t>
      </w:r>
      <w:r w:rsidRPr="00384D84">
        <w:t xml:space="preserve"> </w:t>
      </w:r>
      <w:r w:rsidRPr="00D6066E">
        <w:rPr>
          <w:bCs/>
        </w:rPr>
        <w:t xml:space="preserve">Российская Федерация, </w:t>
      </w:r>
      <w:r w:rsidRPr="00384D84">
        <w:t>маршрут следовани</w:t>
      </w:r>
      <w:r>
        <w:t>я «Улан-Удэ – Анапа - Улан-Удэ».</w:t>
      </w:r>
    </w:p>
    <w:p w:rsidR="00544FF8" w:rsidRPr="00D6066E" w:rsidRDefault="00544FF8" w:rsidP="00544FF8">
      <w:pPr>
        <w:pStyle w:val="a3"/>
        <w:ind w:firstLine="900"/>
        <w:rPr>
          <w:sz w:val="24"/>
          <w:szCs w:val="24"/>
        </w:rPr>
      </w:pPr>
      <w:r w:rsidRPr="00384D84">
        <w:rPr>
          <w:b/>
          <w:bCs w:val="0"/>
          <w:sz w:val="24"/>
          <w:szCs w:val="24"/>
        </w:rPr>
        <w:t>Срок оказания услуг:</w:t>
      </w:r>
      <w:r w:rsidRPr="00384D84">
        <w:rPr>
          <w:bCs w:val="0"/>
          <w:sz w:val="24"/>
          <w:szCs w:val="24"/>
        </w:rPr>
        <w:t xml:space="preserve"> </w:t>
      </w:r>
      <w:r w:rsidRPr="00384D84">
        <w:rPr>
          <w:sz w:val="24"/>
          <w:szCs w:val="24"/>
        </w:rPr>
        <w:t>со дня, следующего за днем заключения государственного контракта</w:t>
      </w:r>
      <w:r>
        <w:rPr>
          <w:sz w:val="24"/>
          <w:szCs w:val="24"/>
        </w:rPr>
        <w:t xml:space="preserve"> и по 03 но</w:t>
      </w:r>
      <w:r w:rsidRPr="00384D84">
        <w:rPr>
          <w:sz w:val="24"/>
          <w:szCs w:val="24"/>
        </w:rPr>
        <w:t>ября 20</w:t>
      </w:r>
      <w:r>
        <w:rPr>
          <w:sz w:val="24"/>
          <w:szCs w:val="24"/>
        </w:rPr>
        <w:t>20</w:t>
      </w:r>
      <w:r w:rsidRPr="00384D84">
        <w:rPr>
          <w:sz w:val="24"/>
          <w:szCs w:val="24"/>
        </w:rPr>
        <w:t xml:space="preserve"> года.</w:t>
      </w:r>
    </w:p>
    <w:p w:rsidR="00544FF8" w:rsidRPr="00D6066E" w:rsidRDefault="00544FF8" w:rsidP="00544FF8">
      <w:pPr>
        <w:pStyle w:val="a3"/>
        <w:ind w:firstLine="900"/>
        <w:rPr>
          <w:sz w:val="24"/>
          <w:szCs w:val="24"/>
        </w:rPr>
      </w:pPr>
      <w:r w:rsidRPr="00D6066E">
        <w:rPr>
          <w:sz w:val="24"/>
          <w:szCs w:val="24"/>
        </w:rPr>
        <w:t>Объем оказываемых услуг: 1 (одна) условная единица.</w:t>
      </w:r>
    </w:p>
    <w:p w:rsidR="00544FF8" w:rsidRPr="00D6066E" w:rsidRDefault="00544FF8" w:rsidP="00544FF8">
      <w:pPr>
        <w:pStyle w:val="a3"/>
        <w:ind w:firstLine="900"/>
        <w:rPr>
          <w:sz w:val="24"/>
          <w:szCs w:val="24"/>
        </w:rPr>
      </w:pPr>
      <w:r w:rsidRPr="00D6066E">
        <w:rPr>
          <w:b/>
          <w:sz w:val="24"/>
          <w:szCs w:val="24"/>
        </w:rPr>
        <w:t>ОКПД2</w:t>
      </w:r>
      <w:r w:rsidRPr="00D6066E">
        <w:rPr>
          <w:sz w:val="24"/>
          <w:szCs w:val="24"/>
        </w:rPr>
        <w:t>- 79.11.11.000- Услуги по бронированию авиабилетов</w:t>
      </w:r>
    </w:p>
    <w:p w:rsidR="00544FF8" w:rsidRPr="00D6066E" w:rsidRDefault="00544FF8" w:rsidP="00544FF8">
      <w:pPr>
        <w:pStyle w:val="a3"/>
        <w:ind w:firstLine="900"/>
        <w:rPr>
          <w:b/>
          <w:sz w:val="24"/>
          <w:szCs w:val="24"/>
        </w:rPr>
      </w:pPr>
      <w:r w:rsidRPr="00D6066E">
        <w:rPr>
          <w:b/>
          <w:sz w:val="24"/>
          <w:szCs w:val="24"/>
        </w:rPr>
        <w:t>Условия оказания услуг и требования к услугам:</w:t>
      </w:r>
    </w:p>
    <w:p w:rsidR="00544FF8" w:rsidRPr="00D6066E" w:rsidRDefault="00544FF8" w:rsidP="00544FF8">
      <w:pPr>
        <w:keepNext/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</w:pPr>
      <w:r w:rsidRPr="00D6066E">
        <w:t xml:space="preserve">     Одна условная единица включает в себя приобретение и выдачу авиабилетов для авиаперевозки 20 (двадцати) человек (10-пострадавших, 10-сопровождающих лиц) к месту медицинской реабилитации в организациях, оказывающих санаторно-курортные услуги в салоне экономического класса.</w:t>
      </w:r>
    </w:p>
    <w:p w:rsidR="00544FF8" w:rsidRPr="00D6066E" w:rsidRDefault="00544FF8" w:rsidP="00544FF8">
      <w:pPr>
        <w:ind w:firstLine="900"/>
        <w:jc w:val="both"/>
        <w:rPr>
          <w:bCs/>
          <w:i/>
        </w:rPr>
      </w:pPr>
      <w:r w:rsidRPr="00D6066E">
        <w:rPr>
          <w:bCs/>
          <w:i/>
        </w:rPr>
        <w:t xml:space="preserve"> </w:t>
      </w:r>
    </w:p>
    <w:p w:rsidR="00544FF8" w:rsidRPr="00D6066E" w:rsidRDefault="00544FF8" w:rsidP="00544FF8">
      <w:pPr>
        <w:jc w:val="both"/>
      </w:pPr>
      <w:r w:rsidRPr="00D6066E">
        <w:t xml:space="preserve">      По маршруту «Улан-Удэ – Анапа - Улан-Удэ» в салоне экономического класса:</w:t>
      </w:r>
    </w:p>
    <w:p w:rsidR="00544FF8" w:rsidRPr="00D6066E" w:rsidRDefault="00544FF8" w:rsidP="00544FF8">
      <w:pPr>
        <w:jc w:val="both"/>
        <w:rPr>
          <w:b/>
          <w:bCs/>
        </w:rPr>
      </w:pPr>
    </w:p>
    <w:p w:rsidR="00544FF8" w:rsidRPr="00D6066E" w:rsidRDefault="00544FF8" w:rsidP="00544FF8">
      <w:pPr>
        <w:pStyle w:val="a5"/>
        <w:numPr>
          <w:ilvl w:val="0"/>
          <w:numId w:val="1"/>
        </w:numPr>
        <w:jc w:val="both"/>
      </w:pPr>
      <w:r w:rsidRPr="00D6066E">
        <w:t>туда «Улан-Удэ-Анапа» - 02.06.2021г.  обратно «Анапа-Улан-Удэ» 13.07.2021г. – 4 билета (2 – для пострадавшего, 2 – для сопровождающего);</w:t>
      </w:r>
    </w:p>
    <w:p w:rsidR="00544FF8" w:rsidRPr="00D6066E" w:rsidRDefault="00544FF8" w:rsidP="00544FF8">
      <w:pPr>
        <w:pStyle w:val="a5"/>
        <w:numPr>
          <w:ilvl w:val="0"/>
          <w:numId w:val="1"/>
        </w:numPr>
        <w:jc w:val="both"/>
      </w:pPr>
      <w:r w:rsidRPr="00D6066E">
        <w:t>туда «Улан-Удэ-Анапа» - 12.06.2021г.  обратно «Анапа-Улан-Удэ» -23.07.2021г. – 2 билета (1 – для пострадавшего, 1 – для сопровождающего);</w:t>
      </w:r>
    </w:p>
    <w:p w:rsidR="00544FF8" w:rsidRPr="00D6066E" w:rsidRDefault="00544FF8" w:rsidP="00544FF8">
      <w:pPr>
        <w:pStyle w:val="a5"/>
        <w:numPr>
          <w:ilvl w:val="0"/>
          <w:numId w:val="1"/>
        </w:numPr>
        <w:jc w:val="both"/>
      </w:pPr>
      <w:r w:rsidRPr="00D6066E">
        <w:t>туда «Улан-Удэ-Анапа» - 14.07.2021 обрат</w:t>
      </w:r>
      <w:r>
        <w:t>но «Анапа-Улан-Удэ» -24.08.2021</w:t>
      </w:r>
      <w:r w:rsidRPr="00D6066E">
        <w:t xml:space="preserve"> – 4 билета (2 – для пострадавшего, 2 – для сопровождающего);</w:t>
      </w:r>
    </w:p>
    <w:p w:rsidR="00544FF8" w:rsidRPr="00D6066E" w:rsidRDefault="00544FF8" w:rsidP="00544FF8">
      <w:pPr>
        <w:pStyle w:val="a5"/>
        <w:numPr>
          <w:ilvl w:val="0"/>
          <w:numId w:val="1"/>
        </w:numPr>
        <w:jc w:val="both"/>
      </w:pPr>
      <w:r w:rsidRPr="00D6066E">
        <w:t>туда «Улан-Удэ-Анапа» - 25.08.2021 обратно «Анапа-Улан-Удэ» 05.09.2021г. – 4 билета (2 – для пострадавшего, 2 – для сопровождающего);</w:t>
      </w:r>
    </w:p>
    <w:p w:rsidR="00544FF8" w:rsidRPr="00D6066E" w:rsidRDefault="00544FF8" w:rsidP="00544FF8">
      <w:pPr>
        <w:pStyle w:val="a5"/>
        <w:numPr>
          <w:ilvl w:val="0"/>
          <w:numId w:val="1"/>
        </w:numPr>
        <w:jc w:val="both"/>
      </w:pPr>
      <w:r w:rsidRPr="00D6066E">
        <w:t>туда «Улан-Удэ-Анапа» - 04.09.2021 обратно «Анапа-Улан-Удэ» 15.10.2021– 4 билета (2 – для пострадавшего, 2 – для сопровождающего);</w:t>
      </w:r>
    </w:p>
    <w:p w:rsidR="00544FF8" w:rsidRPr="00D6066E" w:rsidRDefault="00544FF8" w:rsidP="00544FF8">
      <w:pPr>
        <w:pStyle w:val="a5"/>
        <w:numPr>
          <w:ilvl w:val="0"/>
          <w:numId w:val="1"/>
        </w:numPr>
        <w:jc w:val="both"/>
      </w:pPr>
      <w:r w:rsidRPr="00D6066E">
        <w:t>туда «Улан-Удэ-Анапа» - 23.09.2021 обратно «Анапа-Улан-Удэ» 03.11.2021 – 2 билета (21 – для пострадавшего, 1 – для сопровождающего).</w:t>
      </w:r>
    </w:p>
    <w:p w:rsidR="00544FF8" w:rsidRPr="00D6066E" w:rsidRDefault="00544FF8" w:rsidP="00544FF8">
      <w:pPr>
        <w:pStyle w:val="a5"/>
        <w:spacing w:after="0"/>
        <w:ind w:firstLine="568"/>
        <w:jc w:val="both"/>
        <w:rPr>
          <w:bCs/>
        </w:rPr>
      </w:pPr>
      <w:r w:rsidRPr="00D6066E">
        <w:rPr>
          <w:b/>
        </w:rPr>
        <w:t>Начальная (максимальная) цена контракта: 1340043,32 руб.</w:t>
      </w:r>
    </w:p>
    <w:p w:rsidR="00544FF8" w:rsidRPr="00D6066E" w:rsidRDefault="00544FF8" w:rsidP="00544FF8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6066E">
        <w:rPr>
          <w:sz w:val="24"/>
          <w:szCs w:val="24"/>
        </w:rPr>
        <w:t>Сведения о включенных (не включенных) в цену услуг расходах:</w:t>
      </w:r>
    </w:p>
    <w:p w:rsidR="00544FF8" w:rsidRPr="00D6066E" w:rsidRDefault="00544FF8" w:rsidP="00544FF8">
      <w:pPr>
        <w:pStyle w:val="a3"/>
        <w:ind w:firstLine="709"/>
        <w:rPr>
          <w:sz w:val="24"/>
          <w:szCs w:val="24"/>
        </w:rPr>
      </w:pPr>
      <w:r>
        <w:rPr>
          <w:b/>
          <w:bCs w:val="0"/>
          <w:sz w:val="24"/>
          <w:szCs w:val="24"/>
        </w:rPr>
        <w:t xml:space="preserve"> </w:t>
      </w:r>
      <w:r w:rsidRPr="00D6066E">
        <w:rPr>
          <w:b/>
          <w:bCs w:val="0"/>
          <w:sz w:val="24"/>
          <w:szCs w:val="24"/>
        </w:rPr>
        <w:t xml:space="preserve"> </w:t>
      </w:r>
      <w:r w:rsidRPr="00D6066E">
        <w:rPr>
          <w:sz w:val="24"/>
          <w:szCs w:val="24"/>
        </w:rPr>
        <w:t>Цена оказыв</w:t>
      </w:r>
      <w:r>
        <w:rPr>
          <w:sz w:val="24"/>
          <w:szCs w:val="24"/>
        </w:rPr>
        <w:t>аемых услуг должна быть указана</w:t>
      </w:r>
      <w:r w:rsidRPr="00D6066E">
        <w:rPr>
          <w:sz w:val="24"/>
          <w:szCs w:val="24"/>
        </w:rPr>
        <w:t xml:space="preserve"> с учетом расходов по оформлению и продаже авиабилетов, в том числе: маршрутный тариф и стоимость услуги по оформлению и продаже авиабилетов на соответствующее направление; расходы, связанные с переоформлением проездных документов (сборы и таксы – аэропортовые, за бланк авиабилета, топливные сборы и т.д.), расходы на страхование, уплату пошлин, налогов и других обязательных платежей.</w:t>
      </w:r>
    </w:p>
    <w:p w:rsidR="00544FF8" w:rsidRPr="00D6066E" w:rsidRDefault="00544FF8" w:rsidP="00544FF8">
      <w:pPr>
        <w:pStyle w:val="a3"/>
        <w:ind w:firstLine="900"/>
        <w:rPr>
          <w:b/>
          <w:sz w:val="24"/>
          <w:szCs w:val="24"/>
        </w:rPr>
      </w:pPr>
      <w:r w:rsidRPr="00D6066E">
        <w:rPr>
          <w:b/>
          <w:sz w:val="24"/>
          <w:szCs w:val="24"/>
        </w:rPr>
        <w:t>Дополнительные условия:</w:t>
      </w:r>
    </w:p>
    <w:p w:rsidR="00544FF8" w:rsidRPr="00D6066E" w:rsidRDefault="00544FF8" w:rsidP="00544FF8">
      <w:pPr>
        <w:pStyle w:val="a3"/>
        <w:ind w:firstLine="426"/>
        <w:rPr>
          <w:b/>
          <w:sz w:val="24"/>
          <w:szCs w:val="24"/>
        </w:rPr>
      </w:pPr>
      <w:r w:rsidRPr="00D6066E">
        <w:rPr>
          <w:b/>
          <w:sz w:val="24"/>
          <w:szCs w:val="24"/>
        </w:rPr>
        <w:t xml:space="preserve">      </w:t>
      </w:r>
      <w:r w:rsidRPr="00D6066E">
        <w:rPr>
          <w:sz w:val="24"/>
          <w:szCs w:val="24"/>
        </w:rPr>
        <w:t xml:space="preserve"> Авиаперевозки Пассажиров воздушными суднами осуществляются в соответствии с п.2 ст.108 Воздушного кодекса РФ от 19.03.1997г. № 60-ФЗ.</w:t>
      </w:r>
    </w:p>
    <w:p w:rsidR="00544FF8" w:rsidRPr="00D6066E" w:rsidRDefault="00544FF8" w:rsidP="00544FF8">
      <w:pPr>
        <w:pStyle w:val="a3"/>
        <w:ind w:firstLine="426"/>
        <w:rPr>
          <w:sz w:val="24"/>
          <w:szCs w:val="24"/>
        </w:rPr>
      </w:pPr>
      <w:r w:rsidRPr="00D6066E">
        <w:rPr>
          <w:color w:val="434647"/>
          <w:sz w:val="24"/>
          <w:szCs w:val="24"/>
        </w:rPr>
        <w:t xml:space="preserve">       </w:t>
      </w:r>
      <w:r w:rsidRPr="00D6066E">
        <w:rPr>
          <w:sz w:val="24"/>
          <w:szCs w:val="24"/>
        </w:rPr>
        <w:t xml:space="preserve">Оформление авиабилетов должно быть в строгом соответствии с правилами, условиями и инструкциями, регулирующими оформления авиабилетов, в том числе </w:t>
      </w:r>
      <w:r w:rsidRPr="00D6066E">
        <w:rPr>
          <w:sz w:val="24"/>
          <w:szCs w:val="24"/>
        </w:rPr>
        <w:lastRenderedPageBreak/>
        <w:t>Приказом Минтранса РФ от 28.06.2007 г. № 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грузополучателей».</w:t>
      </w:r>
    </w:p>
    <w:p w:rsidR="00544FF8" w:rsidRPr="00D6066E" w:rsidRDefault="00544FF8" w:rsidP="00544FF8">
      <w:pPr>
        <w:pStyle w:val="a3"/>
        <w:rPr>
          <w:sz w:val="24"/>
          <w:szCs w:val="24"/>
        </w:rPr>
      </w:pPr>
      <w:r w:rsidRPr="00D6066E">
        <w:rPr>
          <w:sz w:val="24"/>
          <w:szCs w:val="24"/>
        </w:rPr>
        <w:t xml:space="preserve">        Выдача авиабилетов производится Исполнителем с момента поступления от Заказчика заявки на оформление авиабилетов.</w:t>
      </w:r>
    </w:p>
    <w:p w:rsidR="00544FF8" w:rsidRPr="00D6066E" w:rsidRDefault="00544FF8" w:rsidP="00544FF8">
      <w:pPr>
        <w:pStyle w:val="a3"/>
        <w:ind w:firstLine="142"/>
        <w:rPr>
          <w:sz w:val="24"/>
          <w:szCs w:val="24"/>
        </w:rPr>
      </w:pPr>
      <w:r w:rsidRPr="00D6066E">
        <w:rPr>
          <w:sz w:val="24"/>
          <w:szCs w:val="24"/>
        </w:rPr>
        <w:t xml:space="preserve">        По требованию Заказчика, оформленному в письменном виде, Исполнитель, без взимания дополнительной платы, обязан осуществить изменение лица, подлежащего авиаперелету, изменить дату вылета при наличии мест в свободной продаже, прием авиабилетов в случае возврата.</w:t>
      </w:r>
    </w:p>
    <w:p w:rsidR="00544FF8" w:rsidRPr="00D6066E" w:rsidRDefault="00544FF8" w:rsidP="00544FF8">
      <w:pPr>
        <w:pStyle w:val="a3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6066E">
        <w:rPr>
          <w:sz w:val="24"/>
          <w:szCs w:val="24"/>
        </w:rPr>
        <w:t xml:space="preserve"> Исполнитель обязан извещать Заказчика об изменениях в расписании движения рейсов авиакомпаний, изменении маршрута перевозки, условиях перевозки пассажиров и багажа по мере поступления информации от Перевозчика.    </w:t>
      </w:r>
    </w:p>
    <w:p w:rsidR="00544FF8" w:rsidRPr="00D6066E" w:rsidRDefault="00544FF8" w:rsidP="00544FF8">
      <w:pPr>
        <w:pStyle w:val="a3"/>
        <w:ind w:firstLine="142"/>
        <w:rPr>
          <w:sz w:val="24"/>
          <w:szCs w:val="24"/>
        </w:rPr>
      </w:pPr>
      <w:r w:rsidRPr="00D6066E">
        <w:rPr>
          <w:sz w:val="24"/>
          <w:szCs w:val="24"/>
        </w:rPr>
        <w:t xml:space="preserve">       При невозможности частичного или полного использования авиабилетов, Исполнитель обязан вернуть Заказчику не использованные денежные средства. </w:t>
      </w:r>
    </w:p>
    <w:p w:rsidR="00544FF8" w:rsidRPr="00D6066E" w:rsidRDefault="00544FF8" w:rsidP="00544FF8">
      <w:pPr>
        <w:pStyle w:val="a3"/>
        <w:ind w:firstLine="142"/>
        <w:rPr>
          <w:sz w:val="24"/>
          <w:szCs w:val="24"/>
        </w:rPr>
      </w:pPr>
      <w:r w:rsidRPr="00D6066E">
        <w:rPr>
          <w:sz w:val="24"/>
          <w:szCs w:val="24"/>
        </w:rPr>
        <w:t xml:space="preserve">       При изменении маршрута перевозки, по причине, не зависящей от Заказчика, Исполнитель обязан перечислить Заказчику разницу между ценой авиабилета и фактическими затратами.</w:t>
      </w:r>
    </w:p>
    <w:p w:rsidR="00544FF8" w:rsidRPr="00D6066E" w:rsidRDefault="00544FF8" w:rsidP="00544FF8">
      <w:pPr>
        <w:ind w:firstLine="547"/>
        <w:jc w:val="both"/>
      </w:pPr>
      <w:r w:rsidRPr="00D6066E">
        <w:t xml:space="preserve">В случае отказа Пассажира от воздушной перевозки по причинам, не предусмотренным п.2 ст. 108 Воздушного кодекса РФ от 19.03.1997г. № 60-ФЗ, возврат провозной платы (стоимость </w:t>
      </w:r>
      <w:proofErr w:type="spellStart"/>
      <w:r w:rsidRPr="00D6066E">
        <w:t>авабилета</w:t>
      </w:r>
      <w:proofErr w:type="spellEnd"/>
      <w:r w:rsidRPr="00D6066E">
        <w:t xml:space="preserve">) производится в полном объеме при условии, что Заказчик уведомил Исполнителя об отказе от </w:t>
      </w:r>
    </w:p>
    <w:p w:rsidR="00544FF8" w:rsidRPr="00D6066E" w:rsidRDefault="00544FF8" w:rsidP="00544FF8">
      <w:pPr>
        <w:jc w:val="both"/>
      </w:pPr>
      <w:r w:rsidRPr="00D6066E">
        <w:t>воздушной перевозки не позднее, чем за 24 часа до окончания установленного в соответствии с федеральными авиационными правилами времени регистрации пассажиров на указанный в билете рейс.</w:t>
      </w:r>
    </w:p>
    <w:p w:rsidR="00544FF8" w:rsidRDefault="00544FF8" w:rsidP="00544FF8">
      <w:pPr>
        <w:pStyle w:val="a3"/>
        <w:ind w:firstLine="900"/>
        <w:jc w:val="center"/>
        <w:rPr>
          <w:b/>
          <w:sz w:val="24"/>
          <w:szCs w:val="24"/>
        </w:rPr>
      </w:pPr>
    </w:p>
    <w:p w:rsidR="00B62416" w:rsidRDefault="00544FF8">
      <w:bookmarkStart w:id="0" w:name="_GoBack"/>
      <w:bookmarkEnd w:id="0"/>
    </w:p>
    <w:sectPr w:rsidR="00B6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74F92"/>
    <w:multiLevelType w:val="hybridMultilevel"/>
    <w:tmpl w:val="1E4C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F8"/>
    <w:rsid w:val="00142702"/>
    <w:rsid w:val="003F1B01"/>
    <w:rsid w:val="0054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FDE51-724F-4B40-B546-C587D39C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unhideWhenUsed/>
    <w:rsid w:val="00544FF8"/>
    <w:pPr>
      <w:keepNext/>
      <w:widowControl w:val="0"/>
      <w:jc w:val="both"/>
    </w:pPr>
    <w:rPr>
      <w:bCs/>
      <w:sz w:val="28"/>
      <w:szCs w:val="28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544FF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ody Text Indent"/>
    <w:aliases w:val="текст"/>
    <w:basedOn w:val="a"/>
    <w:link w:val="a6"/>
    <w:unhideWhenUsed/>
    <w:rsid w:val="00544FF8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"/>
    <w:basedOn w:val="a0"/>
    <w:link w:val="a5"/>
    <w:rsid w:val="00544F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 Ольга Витальевна</dc:creator>
  <cp:keywords/>
  <dc:description/>
  <cp:lastModifiedBy>Зык Ольга Витальевна</cp:lastModifiedBy>
  <cp:revision>1</cp:revision>
  <dcterms:created xsi:type="dcterms:W3CDTF">2020-12-15T08:39:00Z</dcterms:created>
  <dcterms:modified xsi:type="dcterms:W3CDTF">2020-12-15T08:39:00Z</dcterms:modified>
</cp:coreProperties>
</file>