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36" w:rsidRPr="00112062" w:rsidRDefault="00635236" w:rsidP="00112062">
      <w:pPr>
        <w:keepNext/>
        <w:ind w:left="-284" w:right="283" w:firstLine="710"/>
        <w:jc w:val="center"/>
        <w:rPr>
          <w:b/>
          <w:sz w:val="22"/>
          <w:szCs w:val="22"/>
        </w:rPr>
      </w:pPr>
      <w:r w:rsidRPr="00112062">
        <w:rPr>
          <w:b/>
          <w:sz w:val="22"/>
          <w:szCs w:val="22"/>
        </w:rPr>
        <w:t>Техническое задание</w:t>
      </w:r>
    </w:p>
    <w:p w:rsidR="00635236" w:rsidRPr="00112062" w:rsidRDefault="005B5A8B" w:rsidP="00112062">
      <w:pPr>
        <w:keepNext/>
        <w:ind w:left="-284" w:right="283" w:firstLine="710"/>
        <w:jc w:val="center"/>
        <w:rPr>
          <w:b/>
          <w:sz w:val="22"/>
          <w:szCs w:val="22"/>
        </w:rPr>
      </w:pPr>
      <w:r w:rsidRPr="00112062">
        <w:rPr>
          <w:b/>
          <w:sz w:val="22"/>
          <w:szCs w:val="22"/>
        </w:rPr>
        <w:t xml:space="preserve">на поставку опор для </w:t>
      </w:r>
      <w:r w:rsidR="00FA1411">
        <w:rPr>
          <w:b/>
          <w:sz w:val="22"/>
          <w:szCs w:val="22"/>
        </w:rPr>
        <w:t>стояния для</w:t>
      </w:r>
      <w:r w:rsidRPr="00112062">
        <w:rPr>
          <w:b/>
          <w:sz w:val="22"/>
          <w:szCs w:val="22"/>
        </w:rPr>
        <w:t xml:space="preserve"> детей-инвалидов</w:t>
      </w:r>
    </w:p>
    <w:p w:rsidR="005B5A8B" w:rsidRPr="00112062" w:rsidRDefault="005B5A8B" w:rsidP="00112062">
      <w:pPr>
        <w:keepNext/>
        <w:ind w:left="-284" w:right="283" w:firstLine="710"/>
        <w:jc w:val="both"/>
        <w:rPr>
          <w:sz w:val="22"/>
          <w:szCs w:val="22"/>
        </w:rPr>
      </w:pPr>
    </w:p>
    <w:p w:rsidR="00FA1411" w:rsidRPr="004A699E" w:rsidRDefault="00FA1411" w:rsidP="00FA1411">
      <w:pPr>
        <w:ind w:firstLine="709"/>
        <w:jc w:val="both"/>
      </w:pPr>
      <w:r w:rsidRPr="004A699E">
        <w:t>Опоры для стояния для детей-инвалидов (далее – опоры) – приспособления, предназначенные для поддержания и контроля положения тела у детей с выраженными нарушениями возможности передвижения.</w:t>
      </w:r>
    </w:p>
    <w:p w:rsidR="00FA1411" w:rsidRPr="004A699E" w:rsidRDefault="00FA1411" w:rsidP="00FA1411">
      <w:pPr>
        <w:ind w:firstLine="709"/>
        <w:jc w:val="both"/>
      </w:pPr>
      <w:r w:rsidRPr="004A699E">
        <w:rPr>
          <w:b/>
        </w:rPr>
        <w:t>Общие характеристики поставляемого Товара:</w:t>
      </w:r>
      <w:r w:rsidRPr="004A699E">
        <w:t xml:space="preserve"> </w:t>
      </w:r>
    </w:p>
    <w:p w:rsidR="00FA1411" w:rsidRPr="004A699E" w:rsidRDefault="00FA1411" w:rsidP="00FA1411">
      <w:pPr>
        <w:ind w:firstLine="709"/>
        <w:jc w:val="both"/>
      </w:pPr>
      <w:r w:rsidRPr="004A699E">
        <w:t xml:space="preserve">Опоры должны соответствовать требованиям стандарта: </w:t>
      </w:r>
    </w:p>
    <w:p w:rsidR="00FA1411" w:rsidRPr="004A699E" w:rsidRDefault="00FA1411" w:rsidP="00FA1411">
      <w:pPr>
        <w:ind w:firstLine="709"/>
        <w:jc w:val="both"/>
      </w:pPr>
      <w:r w:rsidRPr="004A699E">
        <w:t xml:space="preserve">ГОСТ </w:t>
      </w:r>
      <w:proofErr w:type="gramStart"/>
      <w:r w:rsidRPr="004A699E">
        <w:t>Р</w:t>
      </w:r>
      <w:proofErr w:type="gramEnd"/>
      <w:r w:rsidRPr="004A699E">
        <w:t xml:space="preserve"> 51632-2014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FA1411" w:rsidRPr="004A699E" w:rsidRDefault="00FA1411" w:rsidP="00FA1411">
      <w:pPr>
        <w:ind w:firstLine="709"/>
        <w:jc w:val="both"/>
      </w:pPr>
      <w:r w:rsidRPr="004A699E">
        <w:t xml:space="preserve">В соответствии с пунктом 4.6.13. ГОСТ </w:t>
      </w:r>
      <w:proofErr w:type="gramStart"/>
      <w:r w:rsidRPr="004A699E">
        <w:t>Р</w:t>
      </w:r>
      <w:proofErr w:type="gramEnd"/>
      <w:r w:rsidRPr="004A699E">
        <w:t xml:space="preserve"> 51632-2014 «Технические средства реабилитации людей с ограничениями жизнедеятельности. Общие технические требования и методы испытаний» при наличии в конструкции опор металлических частей, они должны быть изготовлены из коррозийно-стойких материалов.</w:t>
      </w:r>
    </w:p>
    <w:p w:rsidR="00FA1411" w:rsidRPr="004A699E" w:rsidRDefault="00FA1411" w:rsidP="00FA1411">
      <w:pPr>
        <w:ind w:firstLine="709"/>
        <w:jc w:val="both"/>
      </w:pPr>
      <w:r w:rsidRPr="004A699E">
        <w:t>Материалы, применяемые для изготовления опор, не должны содержать токсичных компонентов, а также воздействовать на цвет поверхности пола, одежды, кожи пользователя, с которыми контактируют те или иные детали опоры при ее нормальной эксплуатации.</w:t>
      </w:r>
    </w:p>
    <w:p w:rsidR="00FA1411" w:rsidRPr="004A699E" w:rsidRDefault="00FA1411" w:rsidP="00FA1411">
      <w:pPr>
        <w:ind w:firstLine="709"/>
        <w:jc w:val="both"/>
      </w:pPr>
      <w:r w:rsidRPr="004A699E">
        <w:t>Края изделия должны быть без заусенцев и отслоений.</w:t>
      </w:r>
    </w:p>
    <w:p w:rsidR="00FA1411" w:rsidRPr="004A699E" w:rsidRDefault="00FA1411" w:rsidP="00FA1411">
      <w:pPr>
        <w:ind w:firstLine="709"/>
        <w:jc w:val="both"/>
      </w:pPr>
      <w:proofErr w:type="gramStart"/>
      <w:r w:rsidRPr="004A699E">
        <w:t>Мягкие элементы опор для стояния должны быть обтянуты материалом, не пропускающим органические выделен</w:t>
      </w:r>
      <w:r w:rsidR="007B55BA">
        <w:t xml:space="preserve">  </w:t>
      </w:r>
      <w:proofErr w:type="spellStart"/>
      <w:r w:rsidRPr="004A699E">
        <w:t>ия</w:t>
      </w:r>
      <w:proofErr w:type="spellEnd"/>
      <w:r w:rsidRPr="004A699E">
        <w:t>, устойчивым к их воздействию и поддающимся санитарной обработке.</w:t>
      </w:r>
      <w:proofErr w:type="gramEnd"/>
    </w:p>
    <w:p w:rsidR="00FA1411" w:rsidRDefault="00FA1411" w:rsidP="00FA1411">
      <w:pPr>
        <w:ind w:firstLine="709"/>
        <w:jc w:val="both"/>
      </w:pPr>
      <w:r w:rsidRPr="004A699E">
        <w:t>При поставке опор Поставщик должен осуществлять индивидуальный подбор изделий</w:t>
      </w:r>
      <w:r>
        <w:t>.</w:t>
      </w:r>
    </w:p>
    <w:p w:rsidR="00FA1411" w:rsidRPr="004A699E" w:rsidRDefault="00FA1411" w:rsidP="00FA1411">
      <w:pPr>
        <w:ind w:firstLine="709"/>
        <w:jc w:val="both"/>
      </w:pPr>
      <w:r w:rsidRPr="004A699E">
        <w:t xml:space="preserve">На каждое Изделие должны быть нанесены товарный знак, установленный для предприятия изготовителя, и маркировка, не нарушающая покрытие и товарный вид Изделия. Упаковка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назначению, а также защиту от воздействия механических и климатических факторов во время транспортирования и хранения. </w:t>
      </w:r>
    </w:p>
    <w:p w:rsidR="00FA1411" w:rsidRPr="00ED785A" w:rsidRDefault="00FA1411" w:rsidP="00FA1411">
      <w:pPr>
        <w:ind w:firstLine="709"/>
        <w:jc w:val="both"/>
        <w:rPr>
          <w:sz w:val="23"/>
          <w:szCs w:val="23"/>
        </w:rPr>
      </w:pPr>
      <w:r w:rsidRPr="00ED785A">
        <w:rPr>
          <w:sz w:val="23"/>
          <w:szCs w:val="23"/>
        </w:rPr>
        <w:t>Наружные поверхности опор должны быть устойчивы к воздействию 1% раствора монохлорамина ХБ и растворов моющих средств, применяемых при дезинфекции.</w:t>
      </w:r>
    </w:p>
    <w:p w:rsidR="00FA1411" w:rsidRPr="00ED785A" w:rsidRDefault="00FA1411" w:rsidP="00FA1411">
      <w:pPr>
        <w:ind w:firstLine="709"/>
        <w:jc w:val="both"/>
        <w:rPr>
          <w:sz w:val="23"/>
          <w:szCs w:val="23"/>
        </w:rPr>
      </w:pPr>
      <w:r w:rsidRPr="00ED785A">
        <w:rPr>
          <w:sz w:val="23"/>
          <w:szCs w:val="23"/>
        </w:rPr>
        <w:t>При использовании изделий по назначению, не должно создаваться 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эксплуатации.</w:t>
      </w:r>
    </w:p>
    <w:p w:rsidR="00FA1411" w:rsidRPr="00ED785A" w:rsidRDefault="00FA1411" w:rsidP="00FA1411">
      <w:pPr>
        <w:ind w:firstLine="709"/>
        <w:jc w:val="both"/>
        <w:rPr>
          <w:sz w:val="23"/>
          <w:szCs w:val="23"/>
        </w:rPr>
      </w:pPr>
      <w:r w:rsidRPr="00ED785A">
        <w:rPr>
          <w:sz w:val="23"/>
          <w:szCs w:val="23"/>
        </w:rPr>
        <w:t>Опоры для стояния должны быть установлены на колесах, пара колес должна иметь тормоза.</w:t>
      </w:r>
    </w:p>
    <w:p w:rsidR="00FA1411" w:rsidRPr="00ED785A" w:rsidRDefault="00FA1411" w:rsidP="00FA1411">
      <w:pPr>
        <w:ind w:firstLine="709"/>
        <w:jc w:val="both"/>
        <w:rPr>
          <w:b/>
          <w:sz w:val="23"/>
          <w:szCs w:val="23"/>
        </w:rPr>
      </w:pPr>
      <w:r w:rsidRPr="00ED785A">
        <w:rPr>
          <w:b/>
          <w:sz w:val="23"/>
          <w:szCs w:val="23"/>
        </w:rPr>
        <w:t>К поставке должны быть предложены: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FA1411" w:rsidRPr="00ED785A" w:rsidTr="000729FB">
        <w:tc>
          <w:tcPr>
            <w:tcW w:w="9429" w:type="dxa"/>
            <w:shd w:val="clear" w:color="auto" w:fill="auto"/>
          </w:tcPr>
          <w:p w:rsidR="00FA1411" w:rsidRPr="00ED785A" w:rsidRDefault="00FA1411" w:rsidP="000729FB">
            <w:pPr>
              <w:ind w:firstLine="709"/>
              <w:jc w:val="both"/>
              <w:rPr>
                <w:sz w:val="23"/>
                <w:szCs w:val="23"/>
              </w:rPr>
            </w:pPr>
            <w:r w:rsidRPr="00ED785A">
              <w:rPr>
                <w:b/>
                <w:sz w:val="23"/>
                <w:szCs w:val="23"/>
              </w:rPr>
              <w:t xml:space="preserve">1.опоры для стояния детей-инвалидов в количестве </w:t>
            </w:r>
            <w:r w:rsidR="00D3713A">
              <w:rPr>
                <w:b/>
                <w:sz w:val="23"/>
                <w:szCs w:val="23"/>
              </w:rPr>
              <w:t>3</w:t>
            </w:r>
            <w:r w:rsidR="006747EC">
              <w:rPr>
                <w:b/>
                <w:sz w:val="23"/>
                <w:szCs w:val="23"/>
              </w:rPr>
              <w:t>0</w:t>
            </w:r>
            <w:r w:rsidRPr="00ED785A">
              <w:rPr>
                <w:b/>
                <w:sz w:val="23"/>
                <w:szCs w:val="23"/>
              </w:rPr>
              <w:t xml:space="preserve"> штук </w:t>
            </w:r>
            <w:r w:rsidRPr="00ED785A">
              <w:rPr>
                <w:sz w:val="23"/>
                <w:szCs w:val="23"/>
              </w:rPr>
              <w:t>со следующими техническими характеристиками:</w:t>
            </w:r>
          </w:p>
          <w:p w:rsidR="00FA1411" w:rsidRPr="00ED785A" w:rsidRDefault="00FA1411" w:rsidP="000729FB">
            <w:pPr>
              <w:ind w:firstLine="709"/>
              <w:jc w:val="both"/>
              <w:rPr>
                <w:sz w:val="23"/>
                <w:szCs w:val="23"/>
                <w:u w:val="single"/>
              </w:rPr>
            </w:pPr>
            <w:r w:rsidRPr="00ED785A">
              <w:rPr>
                <w:sz w:val="23"/>
                <w:szCs w:val="23"/>
              </w:rPr>
              <w:t>опоры для стояния должны иметь крепление не менее чем в 4- х местах</w:t>
            </w:r>
            <w:proofErr w:type="gramStart"/>
            <w:r w:rsidRPr="00ED785A">
              <w:rPr>
                <w:sz w:val="23"/>
                <w:szCs w:val="23"/>
              </w:rPr>
              <w:t xml:space="preserve"> ,</w:t>
            </w:r>
            <w:proofErr w:type="gramEnd"/>
            <w:r w:rsidRPr="00ED785A">
              <w:rPr>
                <w:sz w:val="23"/>
                <w:szCs w:val="23"/>
              </w:rPr>
              <w:t xml:space="preserve"> в том числе крепление тазобедренного отдела, грудного отдела, колен, крепление для стоп (сандалии).Опора  должна иметь столик.</w:t>
            </w:r>
          </w:p>
          <w:p w:rsidR="00FA1411" w:rsidRPr="00ED785A" w:rsidRDefault="00FA1411" w:rsidP="000729FB">
            <w:pPr>
              <w:ind w:firstLine="709"/>
              <w:jc w:val="both"/>
              <w:rPr>
                <w:sz w:val="23"/>
                <w:szCs w:val="23"/>
              </w:rPr>
            </w:pPr>
            <w:r w:rsidRPr="00ED785A">
              <w:rPr>
                <w:sz w:val="23"/>
                <w:szCs w:val="23"/>
              </w:rPr>
              <w:t>Высота столика над подножкой опоры для стояния должна регулироваться.</w:t>
            </w:r>
          </w:p>
          <w:p w:rsidR="00FA1411" w:rsidRPr="00ED785A" w:rsidRDefault="00FA1411" w:rsidP="000729FB">
            <w:pPr>
              <w:ind w:firstLine="709"/>
              <w:jc w:val="both"/>
              <w:rPr>
                <w:sz w:val="23"/>
                <w:szCs w:val="23"/>
              </w:rPr>
            </w:pPr>
            <w:r w:rsidRPr="00ED785A">
              <w:rPr>
                <w:sz w:val="23"/>
                <w:szCs w:val="23"/>
              </w:rPr>
              <w:t>Крепления для стоп (сандалии) должны регулироваться и ставиться в нужное положение.</w:t>
            </w:r>
          </w:p>
          <w:p w:rsidR="00FA1411" w:rsidRPr="00ED785A" w:rsidRDefault="00FA1411" w:rsidP="000729FB">
            <w:pPr>
              <w:ind w:firstLine="709"/>
              <w:jc w:val="both"/>
              <w:rPr>
                <w:sz w:val="23"/>
                <w:szCs w:val="23"/>
              </w:rPr>
            </w:pPr>
            <w:r w:rsidRPr="00ED785A">
              <w:rPr>
                <w:sz w:val="23"/>
                <w:szCs w:val="23"/>
              </w:rPr>
              <w:t xml:space="preserve">Крепления колен (наколенники) должны регулироваться как по ширине (по расстоянию между коленями), так и по высоте. </w:t>
            </w:r>
          </w:p>
          <w:p w:rsidR="00FA1411" w:rsidRPr="00ED785A" w:rsidRDefault="00FA1411" w:rsidP="000729FB">
            <w:pPr>
              <w:ind w:firstLine="709"/>
              <w:jc w:val="both"/>
              <w:rPr>
                <w:sz w:val="23"/>
                <w:szCs w:val="23"/>
              </w:rPr>
            </w:pPr>
            <w:r w:rsidRPr="00ED785A">
              <w:rPr>
                <w:sz w:val="23"/>
                <w:szCs w:val="23"/>
              </w:rPr>
              <w:t>Тазобедренное крепление  должно регулироваться по высоте.</w:t>
            </w:r>
          </w:p>
          <w:p w:rsidR="00FA1411" w:rsidRPr="00ED785A" w:rsidRDefault="00FA1411" w:rsidP="000729FB">
            <w:pPr>
              <w:ind w:firstLine="709"/>
              <w:jc w:val="both"/>
              <w:rPr>
                <w:sz w:val="23"/>
                <w:szCs w:val="23"/>
              </w:rPr>
            </w:pPr>
            <w:r w:rsidRPr="00ED785A">
              <w:rPr>
                <w:sz w:val="23"/>
                <w:szCs w:val="23"/>
              </w:rPr>
              <w:t>Для обеспечения детей от 1 года до 18 лет к поставке должно быть представлено не менее  4 типоразмеров опор:</w:t>
            </w:r>
          </w:p>
          <w:p w:rsidR="00FA1411" w:rsidRPr="00ED785A" w:rsidRDefault="00FA1411" w:rsidP="000729FB">
            <w:pPr>
              <w:jc w:val="both"/>
              <w:rPr>
                <w:sz w:val="23"/>
                <w:szCs w:val="23"/>
              </w:rPr>
            </w:pPr>
            <w:r w:rsidRPr="00ED785A">
              <w:rPr>
                <w:sz w:val="23"/>
                <w:szCs w:val="23"/>
              </w:rPr>
              <w:t>1-ый размер: высота столика над подножкой меняется в диапазоне от 50 до 60 см.</w:t>
            </w:r>
          </w:p>
          <w:p w:rsidR="00FA1411" w:rsidRPr="00ED785A" w:rsidRDefault="00FA1411" w:rsidP="000729FB">
            <w:pPr>
              <w:jc w:val="both"/>
              <w:rPr>
                <w:sz w:val="23"/>
                <w:szCs w:val="23"/>
              </w:rPr>
            </w:pPr>
            <w:r w:rsidRPr="00ED785A">
              <w:rPr>
                <w:sz w:val="23"/>
                <w:szCs w:val="23"/>
              </w:rPr>
              <w:t>2-ой размер: высота столика над подножкой меняется в диапазоне от 60 до 75 см.</w:t>
            </w:r>
          </w:p>
          <w:p w:rsidR="00FA1411" w:rsidRPr="00ED785A" w:rsidRDefault="00FA1411" w:rsidP="000729FB">
            <w:pPr>
              <w:jc w:val="both"/>
              <w:rPr>
                <w:sz w:val="23"/>
                <w:szCs w:val="23"/>
              </w:rPr>
            </w:pPr>
            <w:r w:rsidRPr="00ED785A">
              <w:rPr>
                <w:sz w:val="23"/>
                <w:szCs w:val="23"/>
              </w:rPr>
              <w:t>3-ий размер: высота столика над подножкой меняется в диапазоне от 75 до 90 см.</w:t>
            </w:r>
          </w:p>
          <w:p w:rsidR="00FA1411" w:rsidRPr="00ED785A" w:rsidRDefault="00FA1411" w:rsidP="000729FB">
            <w:pPr>
              <w:jc w:val="both"/>
              <w:rPr>
                <w:sz w:val="23"/>
                <w:szCs w:val="23"/>
              </w:rPr>
            </w:pPr>
            <w:r w:rsidRPr="00ED785A">
              <w:rPr>
                <w:sz w:val="23"/>
                <w:szCs w:val="23"/>
              </w:rPr>
              <w:t>4-ый размер: высота столика над подножкой меняется в диапазоне от 90 до 105 см.</w:t>
            </w:r>
          </w:p>
          <w:p w:rsidR="00FA1411" w:rsidRPr="00ED785A" w:rsidRDefault="00FA1411" w:rsidP="000729FB">
            <w:pPr>
              <w:ind w:firstLine="709"/>
              <w:jc w:val="both"/>
              <w:rPr>
                <w:sz w:val="23"/>
                <w:szCs w:val="23"/>
              </w:rPr>
            </w:pPr>
            <w:r w:rsidRPr="00ED785A">
              <w:rPr>
                <w:sz w:val="23"/>
                <w:szCs w:val="23"/>
              </w:rPr>
              <w:t xml:space="preserve">Опоры для стояния должны быть предназначены для поддержания вертикального положения тела. </w:t>
            </w:r>
          </w:p>
        </w:tc>
      </w:tr>
      <w:tr w:rsidR="00FA1411" w:rsidRPr="00ED785A" w:rsidTr="000729FB">
        <w:tc>
          <w:tcPr>
            <w:tcW w:w="9429" w:type="dxa"/>
            <w:shd w:val="clear" w:color="auto" w:fill="auto"/>
          </w:tcPr>
          <w:p w:rsidR="00FA1411" w:rsidRPr="00ED785A" w:rsidRDefault="00FA1411" w:rsidP="000729FB">
            <w:pPr>
              <w:ind w:firstLine="709"/>
              <w:jc w:val="both"/>
              <w:rPr>
                <w:sz w:val="23"/>
                <w:szCs w:val="23"/>
              </w:rPr>
            </w:pPr>
            <w:r w:rsidRPr="00ED785A">
              <w:rPr>
                <w:b/>
                <w:sz w:val="23"/>
                <w:szCs w:val="23"/>
              </w:rPr>
              <w:t xml:space="preserve">2.опоры для стояния детей-инвалидов в количестве </w:t>
            </w:r>
            <w:r w:rsidR="006747EC">
              <w:rPr>
                <w:b/>
                <w:sz w:val="23"/>
                <w:szCs w:val="23"/>
              </w:rPr>
              <w:t>1</w:t>
            </w:r>
            <w:r w:rsidR="00D3713A">
              <w:rPr>
                <w:b/>
                <w:sz w:val="23"/>
                <w:szCs w:val="23"/>
              </w:rPr>
              <w:t>5</w:t>
            </w:r>
            <w:r w:rsidR="006747EC">
              <w:rPr>
                <w:b/>
                <w:sz w:val="23"/>
                <w:szCs w:val="23"/>
              </w:rPr>
              <w:t>0</w:t>
            </w:r>
            <w:r w:rsidRPr="00ED785A">
              <w:rPr>
                <w:b/>
                <w:sz w:val="23"/>
                <w:szCs w:val="23"/>
              </w:rPr>
              <w:t xml:space="preserve"> штук </w:t>
            </w:r>
            <w:r w:rsidRPr="00ED785A">
              <w:rPr>
                <w:sz w:val="23"/>
                <w:szCs w:val="23"/>
              </w:rPr>
              <w:t xml:space="preserve">со следующими </w:t>
            </w:r>
            <w:r w:rsidRPr="00ED785A">
              <w:rPr>
                <w:sz w:val="23"/>
                <w:szCs w:val="23"/>
              </w:rPr>
              <w:lastRenderedPageBreak/>
              <w:t>техническими характеристиками:</w:t>
            </w:r>
          </w:p>
          <w:p w:rsidR="00FA1411" w:rsidRPr="00ED785A" w:rsidRDefault="00FA1411" w:rsidP="000729FB">
            <w:pPr>
              <w:ind w:firstLine="708"/>
              <w:jc w:val="both"/>
              <w:rPr>
                <w:kern w:val="2"/>
                <w:sz w:val="23"/>
                <w:szCs w:val="23"/>
              </w:rPr>
            </w:pPr>
            <w:r w:rsidRPr="00ED785A">
              <w:rPr>
                <w:kern w:val="2"/>
                <w:sz w:val="23"/>
                <w:szCs w:val="23"/>
              </w:rPr>
              <w:t xml:space="preserve">опора для стояния должна быть с изменяемым углом наклона </w:t>
            </w:r>
            <w:proofErr w:type="gramStart"/>
            <w:r w:rsidRPr="00ED785A">
              <w:rPr>
                <w:kern w:val="2"/>
                <w:sz w:val="23"/>
                <w:szCs w:val="23"/>
              </w:rPr>
              <w:t>от</w:t>
            </w:r>
            <w:proofErr w:type="gramEnd"/>
            <w:r w:rsidRPr="00ED785A">
              <w:rPr>
                <w:kern w:val="2"/>
                <w:sz w:val="23"/>
                <w:szCs w:val="23"/>
              </w:rPr>
              <w:t xml:space="preserve"> горизонтального до вертикального положения. </w:t>
            </w:r>
          </w:p>
          <w:p w:rsidR="00FA1411" w:rsidRPr="00ED785A" w:rsidRDefault="00FA1411" w:rsidP="000729FB">
            <w:pPr>
              <w:jc w:val="both"/>
              <w:rPr>
                <w:kern w:val="2"/>
                <w:sz w:val="23"/>
                <w:szCs w:val="23"/>
              </w:rPr>
            </w:pPr>
            <w:r w:rsidRPr="00ED785A">
              <w:rPr>
                <w:kern w:val="2"/>
                <w:sz w:val="23"/>
                <w:szCs w:val="23"/>
              </w:rPr>
              <w:t xml:space="preserve">Опора должна иметь крепления не менее чем в 4- х местах, в том числе  для стоп, тазобедренного и грудного отделов, на голени; должна иметь абдуктор, </w:t>
            </w:r>
            <w:proofErr w:type="spellStart"/>
            <w:r w:rsidRPr="00ED785A">
              <w:rPr>
                <w:kern w:val="2"/>
                <w:sz w:val="23"/>
                <w:szCs w:val="23"/>
              </w:rPr>
              <w:t>головодержатель</w:t>
            </w:r>
            <w:proofErr w:type="spellEnd"/>
            <w:r w:rsidRPr="00ED785A">
              <w:rPr>
                <w:kern w:val="2"/>
                <w:sz w:val="23"/>
                <w:szCs w:val="23"/>
              </w:rPr>
              <w:t>, регулируемый по высоте и ширине.</w:t>
            </w:r>
          </w:p>
          <w:p w:rsidR="00FA1411" w:rsidRPr="00ED785A" w:rsidRDefault="00FA1411" w:rsidP="000729FB">
            <w:pPr>
              <w:jc w:val="both"/>
              <w:rPr>
                <w:kern w:val="2"/>
                <w:sz w:val="23"/>
                <w:szCs w:val="23"/>
              </w:rPr>
            </w:pPr>
            <w:r w:rsidRPr="00ED785A">
              <w:rPr>
                <w:kern w:val="2"/>
                <w:sz w:val="23"/>
                <w:szCs w:val="23"/>
              </w:rPr>
              <w:t>Голова должна фиксироваться подголовниками.</w:t>
            </w:r>
          </w:p>
          <w:p w:rsidR="00FA1411" w:rsidRPr="00ED785A" w:rsidRDefault="00FA1411" w:rsidP="000729FB">
            <w:pPr>
              <w:jc w:val="both"/>
              <w:rPr>
                <w:kern w:val="2"/>
                <w:sz w:val="23"/>
                <w:szCs w:val="23"/>
              </w:rPr>
            </w:pPr>
            <w:r w:rsidRPr="00ED785A">
              <w:rPr>
                <w:kern w:val="2"/>
                <w:sz w:val="23"/>
                <w:szCs w:val="23"/>
              </w:rPr>
              <w:t xml:space="preserve">В комплект должна входить регулируемая по высоте столешница. </w:t>
            </w:r>
          </w:p>
          <w:p w:rsidR="00FA1411" w:rsidRPr="00ED785A" w:rsidRDefault="00FA1411" w:rsidP="000729FB">
            <w:pPr>
              <w:ind w:firstLine="709"/>
              <w:jc w:val="both"/>
              <w:rPr>
                <w:sz w:val="23"/>
                <w:szCs w:val="23"/>
              </w:rPr>
            </w:pPr>
            <w:r w:rsidRPr="00ED785A">
              <w:rPr>
                <w:sz w:val="23"/>
                <w:szCs w:val="23"/>
              </w:rPr>
              <w:t>Высота столика над подножкой опоры для стояния  должна регулироваться.</w:t>
            </w:r>
          </w:p>
          <w:p w:rsidR="00FA1411" w:rsidRPr="00ED785A" w:rsidRDefault="00FA1411" w:rsidP="000729FB">
            <w:pPr>
              <w:ind w:firstLine="709"/>
              <w:jc w:val="both"/>
              <w:rPr>
                <w:sz w:val="23"/>
                <w:szCs w:val="23"/>
              </w:rPr>
            </w:pPr>
            <w:r w:rsidRPr="00ED785A">
              <w:rPr>
                <w:sz w:val="23"/>
                <w:szCs w:val="23"/>
              </w:rPr>
              <w:t>Крепления колен должны регулироваться по высоте.</w:t>
            </w:r>
          </w:p>
          <w:p w:rsidR="00FA1411" w:rsidRPr="00ED785A" w:rsidRDefault="00FA1411" w:rsidP="000729FB">
            <w:pPr>
              <w:ind w:firstLine="709"/>
              <w:jc w:val="both"/>
              <w:rPr>
                <w:sz w:val="23"/>
                <w:szCs w:val="23"/>
              </w:rPr>
            </w:pPr>
            <w:r w:rsidRPr="00ED785A">
              <w:rPr>
                <w:sz w:val="23"/>
                <w:szCs w:val="23"/>
              </w:rPr>
              <w:t>Крепления для стоп (сандалии) должны регулироваться, и должны быть поставлены в нужное положение «на ширину плеч». Тазобедренное крепление должно регулироваться по высоте.</w:t>
            </w:r>
          </w:p>
          <w:p w:rsidR="00FA1411" w:rsidRPr="00ED785A" w:rsidRDefault="00FA1411" w:rsidP="000729FB">
            <w:pPr>
              <w:ind w:firstLine="709"/>
              <w:jc w:val="both"/>
              <w:rPr>
                <w:sz w:val="23"/>
                <w:szCs w:val="23"/>
              </w:rPr>
            </w:pPr>
            <w:r w:rsidRPr="00ED785A">
              <w:rPr>
                <w:sz w:val="23"/>
                <w:szCs w:val="23"/>
              </w:rPr>
              <w:t>К поставке должно быть представлено не менее  3 типоразмеров опор:</w:t>
            </w:r>
          </w:p>
          <w:p w:rsidR="00FA1411" w:rsidRPr="00ED785A" w:rsidRDefault="00FA1411" w:rsidP="000729FB">
            <w:pPr>
              <w:jc w:val="both"/>
              <w:rPr>
                <w:sz w:val="23"/>
                <w:szCs w:val="23"/>
              </w:rPr>
            </w:pPr>
            <w:r w:rsidRPr="00ED785A">
              <w:rPr>
                <w:sz w:val="23"/>
                <w:szCs w:val="23"/>
              </w:rPr>
              <w:t>1-ый размер: рост до 90 см.</w:t>
            </w:r>
          </w:p>
          <w:p w:rsidR="00FA1411" w:rsidRPr="00ED785A" w:rsidRDefault="00FA1411" w:rsidP="000729FB">
            <w:pPr>
              <w:jc w:val="both"/>
              <w:rPr>
                <w:sz w:val="23"/>
                <w:szCs w:val="23"/>
              </w:rPr>
            </w:pPr>
            <w:r w:rsidRPr="00ED785A">
              <w:rPr>
                <w:sz w:val="23"/>
                <w:szCs w:val="23"/>
              </w:rPr>
              <w:t>2-ой размер: рост до 125 см.</w:t>
            </w:r>
          </w:p>
          <w:p w:rsidR="00FA1411" w:rsidRPr="00ED785A" w:rsidRDefault="00FA1411" w:rsidP="000729FB">
            <w:pPr>
              <w:jc w:val="both"/>
              <w:rPr>
                <w:sz w:val="23"/>
                <w:szCs w:val="23"/>
              </w:rPr>
            </w:pPr>
            <w:r w:rsidRPr="00ED785A">
              <w:rPr>
                <w:sz w:val="23"/>
                <w:szCs w:val="23"/>
              </w:rPr>
              <w:t>3-ий размер: рост до 150 см.</w:t>
            </w:r>
          </w:p>
          <w:p w:rsidR="00FA1411" w:rsidRPr="00ED785A" w:rsidRDefault="00FA1411" w:rsidP="000729FB">
            <w:pPr>
              <w:ind w:firstLine="708"/>
              <w:jc w:val="both"/>
              <w:rPr>
                <w:kern w:val="2"/>
                <w:sz w:val="23"/>
                <w:szCs w:val="23"/>
              </w:rPr>
            </w:pPr>
            <w:r w:rsidRPr="00ED785A">
              <w:rPr>
                <w:kern w:val="2"/>
                <w:sz w:val="23"/>
                <w:szCs w:val="23"/>
              </w:rPr>
              <w:t xml:space="preserve">Опора должна быть предназначена для постепенной адаптации пациентов, находящихся в положении лежа на спине, в </w:t>
            </w:r>
            <w:proofErr w:type="gramStart"/>
            <w:r w:rsidRPr="00ED785A">
              <w:rPr>
                <w:kern w:val="2"/>
                <w:sz w:val="23"/>
                <w:szCs w:val="23"/>
              </w:rPr>
              <w:t>положение</w:t>
            </w:r>
            <w:proofErr w:type="gramEnd"/>
            <w:r w:rsidRPr="00ED785A">
              <w:rPr>
                <w:kern w:val="2"/>
                <w:sz w:val="23"/>
                <w:szCs w:val="23"/>
              </w:rPr>
              <w:t xml:space="preserve"> стоя и, при необходимости, сидя.</w:t>
            </w:r>
          </w:p>
          <w:p w:rsidR="00FA1411" w:rsidRPr="00ED785A" w:rsidRDefault="00FA1411" w:rsidP="000729FB">
            <w:pPr>
              <w:ind w:firstLine="708"/>
              <w:jc w:val="both"/>
              <w:rPr>
                <w:sz w:val="23"/>
                <w:szCs w:val="23"/>
              </w:rPr>
            </w:pPr>
          </w:p>
        </w:tc>
      </w:tr>
    </w:tbl>
    <w:p w:rsidR="00FA1411" w:rsidRPr="00ED785A" w:rsidRDefault="00FA1411" w:rsidP="00FA1411">
      <w:pPr>
        <w:ind w:firstLine="709"/>
        <w:jc w:val="both"/>
        <w:rPr>
          <w:sz w:val="23"/>
          <w:szCs w:val="23"/>
        </w:rPr>
      </w:pPr>
      <w:r w:rsidRPr="00ED785A">
        <w:rPr>
          <w:sz w:val="23"/>
          <w:szCs w:val="23"/>
        </w:rPr>
        <w:lastRenderedPageBreak/>
        <w:t>Функциональные и качественные характеристики опор для стояния должны обеспечивать инвалиду возможность пользования изделием в течение срока службы данного вида технического средства реабилитации, который должен составлять не менее 2 лет.</w:t>
      </w:r>
    </w:p>
    <w:p w:rsidR="00FA1411" w:rsidRPr="00ED785A" w:rsidRDefault="00FA1411" w:rsidP="00FA1411">
      <w:pPr>
        <w:ind w:firstLine="709"/>
        <w:jc w:val="both"/>
        <w:rPr>
          <w:sz w:val="23"/>
          <w:szCs w:val="23"/>
        </w:rPr>
      </w:pPr>
      <w:r w:rsidRPr="00ED785A">
        <w:rPr>
          <w:sz w:val="23"/>
          <w:szCs w:val="23"/>
        </w:rPr>
        <w:t>Гарантийный срок эксплуатации опор должен быть 12 месяцев.</w:t>
      </w:r>
    </w:p>
    <w:p w:rsidR="00333062" w:rsidRDefault="00333062" w:rsidP="00333062">
      <w:pPr>
        <w:jc w:val="both"/>
      </w:pPr>
      <w:r>
        <w:tab/>
      </w:r>
      <w:r w:rsidRPr="00E82789">
        <w:rPr>
          <w:b/>
        </w:rPr>
        <w:t>Срок поставки</w:t>
      </w:r>
      <w:r>
        <w:t>: до 30.08.2021</w:t>
      </w:r>
      <w:r w:rsidR="0080678B">
        <w:t>г.</w:t>
      </w:r>
    </w:p>
    <w:p w:rsidR="0048041E" w:rsidRPr="00B82681" w:rsidRDefault="009C4AFA" w:rsidP="00B82681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Место поставки: </w:t>
      </w:r>
      <w:r w:rsidRPr="009C4AFA">
        <w:rPr>
          <w:sz w:val="22"/>
          <w:szCs w:val="22"/>
        </w:rPr>
        <w:t>Алтайский край, по адресам инвалидов, указанным в направлениях, выдаваемых Заказчиком, а также в пункт</w:t>
      </w:r>
      <w:proofErr w:type="gramStart"/>
      <w:r w:rsidRPr="009C4AFA">
        <w:rPr>
          <w:sz w:val="22"/>
          <w:szCs w:val="22"/>
        </w:rPr>
        <w:t>е(</w:t>
      </w:r>
      <w:proofErr w:type="gramEnd"/>
      <w:r w:rsidRPr="009C4AFA">
        <w:rPr>
          <w:sz w:val="22"/>
          <w:szCs w:val="22"/>
        </w:rPr>
        <w:t>ах) выдачи Поставщика.</w:t>
      </w:r>
      <w:bookmarkStart w:id="0" w:name="_GoBack"/>
      <w:bookmarkEnd w:id="0"/>
    </w:p>
    <w:sectPr w:rsidR="0048041E" w:rsidRPr="00B82681" w:rsidSect="008D42E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B3"/>
    <w:rsid w:val="00112062"/>
    <w:rsid w:val="0017437D"/>
    <w:rsid w:val="0024535C"/>
    <w:rsid w:val="00333062"/>
    <w:rsid w:val="003501B3"/>
    <w:rsid w:val="0048041E"/>
    <w:rsid w:val="00493266"/>
    <w:rsid w:val="004B2100"/>
    <w:rsid w:val="004C07E2"/>
    <w:rsid w:val="005A1F26"/>
    <w:rsid w:val="005B5A8B"/>
    <w:rsid w:val="00635236"/>
    <w:rsid w:val="006747EC"/>
    <w:rsid w:val="007B55BA"/>
    <w:rsid w:val="0080678B"/>
    <w:rsid w:val="00815F84"/>
    <w:rsid w:val="008D42E1"/>
    <w:rsid w:val="009C4AFA"/>
    <w:rsid w:val="00AB5AFF"/>
    <w:rsid w:val="00B82681"/>
    <w:rsid w:val="00BE194D"/>
    <w:rsid w:val="00CD1D19"/>
    <w:rsid w:val="00D3713A"/>
    <w:rsid w:val="00DA159A"/>
    <w:rsid w:val="00FA1411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Знак Знак"/>
    <w:basedOn w:val="a"/>
    <w:rsid w:val="00DA159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B55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55BA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Знак Знак"/>
    <w:basedOn w:val="a"/>
    <w:rsid w:val="00DA159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B55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55B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Французова А.В.</dc:creator>
  <cp:lastModifiedBy>Даценко Сергей Юрьевич</cp:lastModifiedBy>
  <cp:revision>4</cp:revision>
  <cp:lastPrinted>2020-11-17T03:44:00Z</cp:lastPrinted>
  <dcterms:created xsi:type="dcterms:W3CDTF">2020-12-15T07:15:00Z</dcterms:created>
  <dcterms:modified xsi:type="dcterms:W3CDTF">2020-12-15T07:17:00Z</dcterms:modified>
</cp:coreProperties>
</file>