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0A" w:rsidRPr="00CF6ECA" w:rsidRDefault="0095000A" w:rsidP="00CF6ECA">
      <w:pPr>
        <w:jc w:val="center"/>
        <w:rPr>
          <w:rFonts w:ascii="Times New Roman" w:hAnsi="Times New Roman"/>
          <w:b/>
          <w:sz w:val="26"/>
          <w:szCs w:val="27"/>
        </w:rPr>
      </w:pPr>
      <w:r w:rsidRPr="00CF6ECA">
        <w:rPr>
          <w:rFonts w:ascii="Times New Roman" w:hAnsi="Times New Roman"/>
          <w:b/>
          <w:sz w:val="26"/>
          <w:szCs w:val="27"/>
        </w:rPr>
        <w:t>Техническое задание</w:t>
      </w:r>
    </w:p>
    <w:p w:rsidR="00CF6ECA" w:rsidRPr="00CF6ECA" w:rsidRDefault="00CF6ECA" w:rsidP="00CF6ECA">
      <w:pPr>
        <w:jc w:val="center"/>
        <w:rPr>
          <w:rFonts w:ascii="Times New Roman" w:hAnsi="Times New Roman"/>
          <w:b/>
          <w:sz w:val="26"/>
          <w:szCs w:val="27"/>
        </w:rPr>
      </w:pPr>
      <w:r w:rsidRPr="00CF6ECA">
        <w:rPr>
          <w:rFonts w:ascii="Times New Roman" w:hAnsi="Times New Roman"/>
          <w:b/>
          <w:sz w:val="26"/>
          <w:szCs w:val="27"/>
        </w:rPr>
        <w:t>Оказание услуг по медицинской реабилитации граждан – пострадавших вследствие несчастных случаев на производстве и профессиональных заболеваний с заболеваниями по Классу XIX МКБ-10 «Травмы, отравления и некоторые другие последствия воздействия внешних причин» (спинальные больные) в организации, оказывающей санаторно-курортные услуги</w:t>
      </w:r>
    </w:p>
    <w:p w:rsidR="00CF6ECA" w:rsidRPr="00CF6ECA" w:rsidRDefault="00CF6ECA" w:rsidP="00CF6ECA">
      <w:pPr>
        <w:ind w:firstLine="709"/>
        <w:jc w:val="both"/>
        <w:rPr>
          <w:rFonts w:ascii="Times New Roman" w:hAnsi="Times New Roman"/>
          <w:b/>
          <w:sz w:val="26"/>
          <w:szCs w:val="27"/>
        </w:rPr>
      </w:pPr>
    </w:p>
    <w:p w:rsidR="00CE5AB5" w:rsidRPr="00CF6ECA" w:rsidRDefault="00CF6ECA" w:rsidP="00CF6ECA">
      <w:pPr>
        <w:tabs>
          <w:tab w:val="left" w:pos="142"/>
          <w:tab w:val="left" w:pos="3240"/>
        </w:tabs>
        <w:ind w:firstLine="709"/>
        <w:jc w:val="both"/>
        <w:rPr>
          <w:rFonts w:ascii="Times New Roman" w:hAnsi="Times New Roman"/>
          <w:i/>
          <w:sz w:val="26"/>
          <w:szCs w:val="27"/>
        </w:rPr>
      </w:pPr>
      <w:r>
        <w:rPr>
          <w:rFonts w:ascii="Times New Roman" w:hAnsi="Times New Roman"/>
          <w:b/>
          <w:bCs/>
          <w:sz w:val="26"/>
          <w:szCs w:val="27"/>
        </w:rPr>
        <w:t xml:space="preserve"> </w:t>
      </w:r>
      <w:r w:rsidR="00CE5AB5" w:rsidRPr="00CF6ECA">
        <w:rPr>
          <w:rFonts w:ascii="Times New Roman" w:hAnsi="Times New Roman"/>
          <w:b/>
          <w:bCs/>
          <w:sz w:val="26"/>
          <w:szCs w:val="27"/>
        </w:rPr>
        <w:t xml:space="preserve">1.Наименование </w:t>
      </w:r>
      <w:r w:rsidR="007265C4" w:rsidRPr="00CF6ECA">
        <w:rPr>
          <w:rFonts w:ascii="Times New Roman" w:hAnsi="Times New Roman"/>
          <w:b/>
          <w:bCs/>
          <w:sz w:val="26"/>
          <w:szCs w:val="27"/>
        </w:rPr>
        <w:t>и характеристика оказываемых услуг</w:t>
      </w:r>
      <w:r w:rsidR="00CE5AB5" w:rsidRPr="00CF6ECA">
        <w:rPr>
          <w:rFonts w:ascii="Times New Roman" w:hAnsi="Times New Roman"/>
          <w:b/>
          <w:bCs/>
          <w:sz w:val="26"/>
          <w:szCs w:val="27"/>
        </w:rPr>
        <w:t>:</w:t>
      </w:r>
      <w:r>
        <w:rPr>
          <w:rFonts w:ascii="Times New Roman" w:hAnsi="Times New Roman"/>
          <w:b/>
          <w:bCs/>
          <w:sz w:val="26"/>
          <w:szCs w:val="27"/>
        </w:rPr>
        <w:t xml:space="preserve"> </w:t>
      </w:r>
      <w:r w:rsidR="00CE5AB5" w:rsidRPr="00CF6ECA">
        <w:rPr>
          <w:rFonts w:ascii="Times New Roman" w:hAnsi="Times New Roman"/>
          <w:sz w:val="26"/>
          <w:szCs w:val="27"/>
        </w:rPr>
        <w:t xml:space="preserve">Оказание услуг по медицинской реабилитации граждан – пострадавших вследствие несчастных случаев на производстве и профессиональных заболеваний с заболеваниями по Классу </w:t>
      </w:r>
      <w:r w:rsidR="00CE5AB5" w:rsidRPr="00CF6ECA">
        <w:rPr>
          <w:rFonts w:ascii="Times New Roman" w:hAnsi="Times New Roman"/>
          <w:sz w:val="26"/>
          <w:szCs w:val="27"/>
          <w:lang w:val="en-US"/>
        </w:rPr>
        <w:t>XIX</w:t>
      </w:r>
      <w:r w:rsidR="00CE5AB5" w:rsidRPr="00CF6ECA">
        <w:rPr>
          <w:rFonts w:ascii="Times New Roman" w:hAnsi="Times New Roman"/>
          <w:sz w:val="26"/>
          <w:szCs w:val="27"/>
        </w:rPr>
        <w:t xml:space="preserve"> МКБ-10 «Травмы, отравления и некоторые другие последствия воздействия внешних причин» </w:t>
      </w:r>
      <w:r w:rsidR="00CE5AB5" w:rsidRPr="00CF6ECA">
        <w:rPr>
          <w:rFonts w:ascii="Times New Roman" w:hAnsi="Times New Roman"/>
          <w:i/>
          <w:sz w:val="26"/>
          <w:szCs w:val="27"/>
        </w:rPr>
        <w:t xml:space="preserve">(спинальные больные) </w:t>
      </w:r>
      <w:r w:rsidR="00CE5AB5" w:rsidRPr="00CF6ECA">
        <w:rPr>
          <w:rFonts w:ascii="Times New Roman" w:hAnsi="Times New Roman"/>
          <w:sz w:val="26"/>
          <w:szCs w:val="27"/>
        </w:rPr>
        <w:t>в организации, оказывающей санаторно-курортные услуги</w:t>
      </w:r>
      <w:r w:rsidR="00CE5AB5" w:rsidRPr="00CF6ECA">
        <w:rPr>
          <w:rFonts w:ascii="Times New Roman" w:hAnsi="Times New Roman"/>
          <w:i/>
          <w:sz w:val="26"/>
          <w:szCs w:val="27"/>
        </w:rPr>
        <w:t>.</w:t>
      </w:r>
    </w:p>
    <w:p w:rsidR="007265C4" w:rsidRPr="00CF6ECA" w:rsidRDefault="00CF6ECA" w:rsidP="00CF6ECA">
      <w:pPr>
        <w:ind w:firstLine="709"/>
        <w:jc w:val="both"/>
        <w:rPr>
          <w:rFonts w:ascii="Times New Roman" w:hAnsi="Times New Roman"/>
          <w:b/>
          <w:sz w:val="26"/>
          <w:szCs w:val="27"/>
        </w:rPr>
      </w:pPr>
      <w:r>
        <w:rPr>
          <w:rFonts w:ascii="Times New Roman" w:hAnsi="Times New Roman"/>
          <w:b/>
          <w:sz w:val="26"/>
          <w:szCs w:val="27"/>
        </w:rPr>
        <w:t xml:space="preserve"> </w:t>
      </w:r>
      <w:r w:rsidR="00CE5AB5" w:rsidRPr="00CF6ECA">
        <w:rPr>
          <w:rFonts w:ascii="Times New Roman" w:hAnsi="Times New Roman"/>
          <w:b/>
          <w:sz w:val="26"/>
          <w:szCs w:val="27"/>
        </w:rPr>
        <w:t xml:space="preserve">2. </w:t>
      </w:r>
      <w:r w:rsidR="007265C4" w:rsidRPr="00CF6ECA">
        <w:rPr>
          <w:rFonts w:ascii="Times New Roman" w:hAnsi="Times New Roman"/>
          <w:b/>
          <w:sz w:val="26"/>
          <w:szCs w:val="27"/>
        </w:rPr>
        <w:t>Место, сроки и условия оказания услуг:</w:t>
      </w:r>
    </w:p>
    <w:p w:rsidR="007265C4" w:rsidRPr="00CF6ECA" w:rsidRDefault="007265C4" w:rsidP="00CF6ECA">
      <w:pPr>
        <w:ind w:firstLine="709"/>
        <w:jc w:val="both"/>
        <w:rPr>
          <w:rFonts w:ascii="Times New Roman" w:hAnsi="Times New Roman"/>
          <w:bCs/>
          <w:sz w:val="26"/>
          <w:szCs w:val="27"/>
          <w:u w:val="single"/>
        </w:rPr>
      </w:pPr>
      <w:proofErr w:type="spellStart"/>
      <w:r w:rsidRPr="00CF6ECA">
        <w:rPr>
          <w:rFonts w:ascii="Times New Roman" w:hAnsi="Times New Roman"/>
          <w:bCs/>
          <w:sz w:val="26"/>
          <w:szCs w:val="27"/>
          <w:u w:val="single"/>
        </w:rPr>
        <w:t>Анапская</w:t>
      </w:r>
      <w:proofErr w:type="spellEnd"/>
      <w:r w:rsidRPr="00CF6ECA">
        <w:rPr>
          <w:rFonts w:ascii="Times New Roman" w:hAnsi="Times New Roman"/>
          <w:bCs/>
          <w:sz w:val="26"/>
          <w:szCs w:val="27"/>
          <w:u w:val="single"/>
        </w:rPr>
        <w:t xml:space="preserve"> курортная зона Краснодарского края.</w:t>
      </w:r>
    </w:p>
    <w:p w:rsidR="007265C4" w:rsidRPr="00CF6ECA" w:rsidRDefault="007265C4" w:rsidP="00CF6ECA">
      <w:pPr>
        <w:ind w:firstLine="709"/>
        <w:jc w:val="both"/>
        <w:rPr>
          <w:rFonts w:ascii="Times New Roman" w:hAnsi="Times New Roman"/>
          <w:bCs/>
          <w:sz w:val="26"/>
          <w:szCs w:val="27"/>
        </w:rPr>
      </w:pPr>
      <w:r w:rsidRPr="00CF6ECA">
        <w:rPr>
          <w:rFonts w:ascii="Times New Roman" w:hAnsi="Times New Roman"/>
          <w:bCs/>
          <w:sz w:val="26"/>
          <w:szCs w:val="27"/>
        </w:rPr>
        <w:t>Сроки (периоды) оказания услуг: май-</w:t>
      </w:r>
      <w:r w:rsidR="00265D75" w:rsidRPr="00CF6ECA">
        <w:rPr>
          <w:rFonts w:ascii="Times New Roman" w:hAnsi="Times New Roman"/>
          <w:bCs/>
          <w:sz w:val="26"/>
          <w:szCs w:val="27"/>
        </w:rPr>
        <w:t>ноябр</w:t>
      </w:r>
      <w:r w:rsidR="00C07786" w:rsidRPr="00CF6ECA">
        <w:rPr>
          <w:rFonts w:ascii="Times New Roman" w:hAnsi="Times New Roman"/>
          <w:bCs/>
          <w:sz w:val="26"/>
          <w:szCs w:val="27"/>
        </w:rPr>
        <w:t>ь</w:t>
      </w:r>
      <w:r w:rsidRPr="00CF6ECA">
        <w:rPr>
          <w:rFonts w:ascii="Times New Roman" w:hAnsi="Times New Roman"/>
          <w:bCs/>
          <w:sz w:val="26"/>
          <w:szCs w:val="27"/>
        </w:rPr>
        <w:t xml:space="preserve"> 2021 года.</w:t>
      </w:r>
    </w:p>
    <w:p w:rsidR="007265C4" w:rsidRPr="00CF6ECA" w:rsidRDefault="007265C4" w:rsidP="00CF6ECA">
      <w:pPr>
        <w:ind w:firstLine="709"/>
        <w:jc w:val="both"/>
        <w:rPr>
          <w:rFonts w:ascii="Times New Roman" w:hAnsi="Times New Roman"/>
          <w:bCs/>
          <w:sz w:val="26"/>
          <w:szCs w:val="27"/>
        </w:rPr>
      </w:pPr>
      <w:r w:rsidRPr="00CF6ECA">
        <w:rPr>
          <w:rFonts w:ascii="Times New Roman" w:hAnsi="Times New Roman"/>
          <w:bCs/>
          <w:sz w:val="26"/>
          <w:szCs w:val="27"/>
        </w:rPr>
        <w:t>Дата начала последнего заезда: не позднее 30 сентября 2021 года.</w:t>
      </w:r>
    </w:p>
    <w:p w:rsidR="007265C4" w:rsidRPr="00CF6ECA" w:rsidRDefault="00FD5184" w:rsidP="00CF6ECA">
      <w:pPr>
        <w:pStyle w:val="a5"/>
        <w:spacing w:after="0"/>
        <w:ind w:firstLine="709"/>
        <w:contextualSpacing/>
        <w:jc w:val="both"/>
        <w:rPr>
          <w:rFonts w:ascii="Times New Roman" w:hAnsi="Times New Roman"/>
          <w:sz w:val="26"/>
          <w:szCs w:val="27"/>
        </w:rPr>
      </w:pPr>
      <w:r w:rsidRPr="00CF6ECA">
        <w:rPr>
          <w:rFonts w:ascii="Times New Roman" w:hAnsi="Times New Roman"/>
          <w:sz w:val="26"/>
          <w:szCs w:val="27"/>
        </w:rPr>
        <w:t xml:space="preserve"> </w:t>
      </w:r>
      <w:r w:rsidR="007265C4" w:rsidRPr="00CF6ECA">
        <w:rPr>
          <w:rFonts w:ascii="Times New Roman" w:hAnsi="Times New Roman"/>
          <w:sz w:val="26"/>
          <w:szCs w:val="27"/>
        </w:rPr>
        <w:t>При переносе срока заезда и (или) при увеличении объема услуг не более чем на десять процентов</w:t>
      </w:r>
      <w:r w:rsidR="00CF6ECA">
        <w:rPr>
          <w:rFonts w:ascii="Times New Roman" w:hAnsi="Times New Roman"/>
          <w:sz w:val="26"/>
          <w:szCs w:val="27"/>
        </w:rPr>
        <w:t xml:space="preserve"> </w:t>
      </w:r>
      <w:r w:rsidR="007265C4" w:rsidRPr="00CF6ECA">
        <w:rPr>
          <w:rFonts w:ascii="Times New Roman" w:hAnsi="Times New Roman"/>
          <w:sz w:val="26"/>
          <w:szCs w:val="27"/>
        </w:rPr>
        <w:t>- дата начала последнего заезда</w:t>
      </w:r>
      <w:r w:rsidRPr="00CF6ECA">
        <w:rPr>
          <w:rFonts w:ascii="Times New Roman" w:hAnsi="Times New Roman"/>
          <w:sz w:val="26"/>
          <w:szCs w:val="27"/>
        </w:rPr>
        <w:t xml:space="preserve"> не позднее</w:t>
      </w:r>
      <w:r w:rsidR="00CF6ECA">
        <w:rPr>
          <w:rFonts w:ascii="Times New Roman" w:hAnsi="Times New Roman"/>
          <w:sz w:val="26"/>
          <w:szCs w:val="27"/>
        </w:rPr>
        <w:t xml:space="preserve"> </w:t>
      </w:r>
      <w:r w:rsidRPr="00CF6ECA">
        <w:rPr>
          <w:rFonts w:ascii="Times New Roman" w:hAnsi="Times New Roman"/>
          <w:sz w:val="26"/>
          <w:szCs w:val="27"/>
        </w:rPr>
        <w:t>20 октября 2021 г.</w:t>
      </w:r>
      <w:r w:rsidR="00265D75" w:rsidRPr="00CF6ECA">
        <w:rPr>
          <w:rFonts w:ascii="Times New Roman" w:hAnsi="Times New Roman"/>
          <w:sz w:val="26"/>
          <w:szCs w:val="27"/>
        </w:rPr>
        <w:t xml:space="preserve"> </w:t>
      </w:r>
      <w:r w:rsidR="007265C4" w:rsidRPr="00CF6ECA">
        <w:rPr>
          <w:rFonts w:ascii="Times New Roman" w:hAnsi="Times New Roman"/>
          <w:bCs/>
          <w:sz w:val="26"/>
          <w:szCs w:val="27"/>
        </w:rPr>
        <w:t>Предоставление не менее 50% путевок с периодом заездов в</w:t>
      </w:r>
      <w:r w:rsidRPr="00CF6ECA">
        <w:rPr>
          <w:rFonts w:ascii="Times New Roman" w:hAnsi="Times New Roman"/>
          <w:bCs/>
          <w:sz w:val="26"/>
          <w:szCs w:val="27"/>
        </w:rPr>
        <w:t xml:space="preserve">о </w:t>
      </w:r>
      <w:r w:rsidR="007265C4" w:rsidRPr="00CF6ECA">
        <w:rPr>
          <w:rFonts w:ascii="Times New Roman" w:hAnsi="Times New Roman"/>
          <w:bCs/>
          <w:sz w:val="26"/>
          <w:szCs w:val="27"/>
          <w:lang w:val="en-US"/>
        </w:rPr>
        <w:t>II</w:t>
      </w:r>
      <w:r w:rsidR="007265C4" w:rsidRPr="00CF6ECA">
        <w:rPr>
          <w:rFonts w:ascii="Times New Roman" w:hAnsi="Times New Roman"/>
          <w:bCs/>
          <w:sz w:val="26"/>
          <w:szCs w:val="27"/>
        </w:rPr>
        <w:t>-</w:t>
      </w:r>
      <w:r w:rsidR="007265C4" w:rsidRPr="00CF6ECA">
        <w:rPr>
          <w:rFonts w:ascii="Times New Roman" w:hAnsi="Times New Roman"/>
          <w:bCs/>
          <w:sz w:val="26"/>
          <w:szCs w:val="27"/>
          <w:lang w:val="en-US"/>
        </w:rPr>
        <w:t>III</w:t>
      </w:r>
      <w:r w:rsidR="007265C4" w:rsidRPr="00CF6ECA">
        <w:rPr>
          <w:rFonts w:ascii="Times New Roman" w:hAnsi="Times New Roman"/>
          <w:bCs/>
          <w:sz w:val="26"/>
          <w:szCs w:val="27"/>
        </w:rPr>
        <w:t xml:space="preserve"> кв. 2021 г</w:t>
      </w:r>
      <w:r w:rsidR="007265C4" w:rsidRPr="00CF6ECA">
        <w:rPr>
          <w:rFonts w:ascii="Times New Roman" w:hAnsi="Times New Roman"/>
          <w:bCs/>
          <w:i/>
          <w:sz w:val="26"/>
          <w:szCs w:val="27"/>
        </w:rPr>
        <w:t>.</w:t>
      </w:r>
    </w:p>
    <w:p w:rsidR="007265C4" w:rsidRPr="00CF6ECA" w:rsidRDefault="007265C4" w:rsidP="00CF6ECA">
      <w:pPr>
        <w:ind w:firstLine="709"/>
        <w:jc w:val="both"/>
        <w:rPr>
          <w:rFonts w:ascii="Times New Roman" w:hAnsi="Times New Roman"/>
          <w:bCs/>
          <w:sz w:val="26"/>
          <w:szCs w:val="27"/>
        </w:rPr>
      </w:pPr>
      <w:r w:rsidRPr="00CF6ECA">
        <w:rPr>
          <w:rFonts w:ascii="Times New Roman" w:hAnsi="Times New Roman"/>
          <w:bCs/>
          <w:sz w:val="26"/>
          <w:szCs w:val="27"/>
        </w:rPr>
        <w:t>График заездов согласовывается с Исполнителем.</w:t>
      </w:r>
    </w:p>
    <w:p w:rsidR="007265C4" w:rsidRPr="00CF6ECA" w:rsidRDefault="007265C4" w:rsidP="00CF6ECA">
      <w:pPr>
        <w:ind w:firstLine="709"/>
        <w:jc w:val="both"/>
        <w:rPr>
          <w:rFonts w:ascii="Times New Roman" w:hAnsi="Times New Roman"/>
          <w:bCs/>
          <w:sz w:val="26"/>
          <w:szCs w:val="27"/>
        </w:rPr>
      </w:pPr>
      <w:r w:rsidRPr="00CF6ECA">
        <w:rPr>
          <w:rFonts w:ascii="Times New Roman" w:hAnsi="Times New Roman"/>
          <w:bCs/>
          <w:sz w:val="26"/>
          <w:szCs w:val="27"/>
        </w:rPr>
        <w:t>Предоставить Заказчику оформленные в соответствии с требованиями нормативных актов Российской Федерации путевки на санаторно-курортное лечение не позднее, чем за 21 день до начала срока действия путевки.</w:t>
      </w:r>
    </w:p>
    <w:p w:rsidR="007265C4" w:rsidRPr="00CF6ECA" w:rsidRDefault="00CF6ECA" w:rsidP="00CF6ECA">
      <w:pPr>
        <w:ind w:firstLine="709"/>
        <w:jc w:val="both"/>
        <w:rPr>
          <w:rFonts w:ascii="Times New Roman" w:hAnsi="Times New Roman"/>
          <w:b/>
          <w:sz w:val="26"/>
          <w:szCs w:val="27"/>
        </w:rPr>
      </w:pPr>
      <w:r>
        <w:rPr>
          <w:rFonts w:ascii="Times New Roman" w:hAnsi="Times New Roman"/>
          <w:b/>
          <w:sz w:val="26"/>
          <w:szCs w:val="27"/>
        </w:rPr>
        <w:t xml:space="preserve"> </w:t>
      </w:r>
      <w:r w:rsidR="007265C4" w:rsidRPr="00CF6ECA">
        <w:rPr>
          <w:rFonts w:ascii="Times New Roman" w:hAnsi="Times New Roman"/>
          <w:b/>
          <w:sz w:val="26"/>
          <w:szCs w:val="27"/>
        </w:rPr>
        <w:t>3</w:t>
      </w:r>
      <w:r w:rsidR="0095000A" w:rsidRPr="00CF6ECA">
        <w:rPr>
          <w:rFonts w:ascii="Times New Roman" w:hAnsi="Times New Roman"/>
          <w:b/>
          <w:sz w:val="26"/>
          <w:szCs w:val="27"/>
        </w:rPr>
        <w:t>.</w:t>
      </w:r>
      <w:r w:rsidR="007265C4" w:rsidRPr="00CF6ECA">
        <w:rPr>
          <w:rFonts w:ascii="Times New Roman" w:hAnsi="Times New Roman"/>
          <w:b/>
          <w:sz w:val="26"/>
          <w:szCs w:val="27"/>
        </w:rPr>
        <w:t xml:space="preserve"> Требования к количественным характеристикам услуг:</w:t>
      </w:r>
    </w:p>
    <w:p w:rsidR="0099319A" w:rsidRPr="00CF6ECA" w:rsidRDefault="007265C4" w:rsidP="00CF6ECA">
      <w:pPr>
        <w:pStyle w:val="21"/>
        <w:spacing w:after="0" w:line="240" w:lineRule="auto"/>
        <w:ind w:firstLine="709"/>
        <w:contextualSpacing/>
        <w:jc w:val="both"/>
        <w:rPr>
          <w:bCs/>
          <w:sz w:val="26"/>
          <w:szCs w:val="26"/>
        </w:rPr>
      </w:pPr>
      <w:r w:rsidRPr="00CF6ECA">
        <w:rPr>
          <w:bCs/>
          <w:sz w:val="26"/>
          <w:szCs w:val="26"/>
        </w:rPr>
        <w:t xml:space="preserve">Продолжительность лечения </w:t>
      </w:r>
      <w:r w:rsidRPr="00CF6ECA">
        <w:rPr>
          <w:b/>
          <w:bCs/>
          <w:sz w:val="26"/>
          <w:szCs w:val="26"/>
        </w:rPr>
        <w:t xml:space="preserve">- </w:t>
      </w:r>
      <w:r w:rsidR="0099319A" w:rsidRPr="00CF6ECA">
        <w:rPr>
          <w:bCs/>
          <w:sz w:val="26"/>
          <w:szCs w:val="26"/>
        </w:rPr>
        <w:t xml:space="preserve">42 дня. </w:t>
      </w:r>
    </w:p>
    <w:p w:rsidR="007265C4" w:rsidRPr="00CF6ECA" w:rsidRDefault="007265C4" w:rsidP="00CF6ECA">
      <w:pPr>
        <w:pStyle w:val="21"/>
        <w:spacing w:after="0" w:line="240" w:lineRule="auto"/>
        <w:ind w:firstLine="709"/>
        <w:contextualSpacing/>
        <w:jc w:val="both"/>
        <w:rPr>
          <w:bCs/>
          <w:sz w:val="26"/>
          <w:szCs w:val="26"/>
        </w:rPr>
      </w:pPr>
      <w:r w:rsidRPr="00CF6ECA">
        <w:rPr>
          <w:bCs/>
          <w:spacing w:val="-1"/>
          <w:kern w:val="2"/>
          <w:sz w:val="26"/>
          <w:szCs w:val="26"/>
        </w:rPr>
        <w:t xml:space="preserve">Объем оказываемых услуг – 378 </w:t>
      </w:r>
      <w:r w:rsidR="0099319A" w:rsidRPr="00CF6ECA">
        <w:rPr>
          <w:bCs/>
          <w:spacing w:val="-1"/>
          <w:kern w:val="2"/>
          <w:sz w:val="26"/>
          <w:szCs w:val="26"/>
        </w:rPr>
        <w:t xml:space="preserve">койко-дней (9 путевок по </w:t>
      </w:r>
      <w:r w:rsidRPr="00CF6ECA">
        <w:rPr>
          <w:bCs/>
          <w:spacing w:val="-1"/>
          <w:kern w:val="2"/>
          <w:sz w:val="26"/>
          <w:szCs w:val="26"/>
        </w:rPr>
        <w:t xml:space="preserve">42 </w:t>
      </w:r>
      <w:r w:rsidR="00CF6ECA" w:rsidRPr="00CF6ECA">
        <w:rPr>
          <w:bCs/>
          <w:spacing w:val="-1"/>
          <w:kern w:val="2"/>
          <w:sz w:val="26"/>
          <w:szCs w:val="26"/>
        </w:rPr>
        <w:t>койко-дня</w:t>
      </w:r>
      <w:r w:rsidRPr="00CF6ECA">
        <w:rPr>
          <w:bCs/>
          <w:spacing w:val="-1"/>
          <w:kern w:val="2"/>
          <w:sz w:val="26"/>
          <w:szCs w:val="26"/>
        </w:rPr>
        <w:t>), из них:</w:t>
      </w:r>
    </w:p>
    <w:p w:rsidR="00D95725" w:rsidRPr="00CF6ECA" w:rsidRDefault="007265C4" w:rsidP="00CF6ECA">
      <w:pPr>
        <w:pStyle w:val="a5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ar-SA" w:bidi="ar-SA"/>
        </w:rPr>
      </w:pPr>
      <w:r w:rsidRPr="00CF6ECA">
        <w:rPr>
          <w:rFonts w:ascii="Times New Roman" w:hAnsi="Times New Roman" w:cs="Times New Roman"/>
          <w:bCs/>
          <w:spacing w:val="-1"/>
          <w:kern w:val="2"/>
          <w:sz w:val="26"/>
          <w:szCs w:val="26"/>
        </w:rPr>
        <w:t>210 койко-дней (5 путевок по 42 койко-дня)</w:t>
      </w:r>
      <w:r w:rsidR="0099319A" w:rsidRPr="00CF6ECA">
        <w:rPr>
          <w:rFonts w:ascii="Times New Roman" w:hAnsi="Times New Roman" w:cs="Times New Roman"/>
          <w:bCs/>
          <w:spacing w:val="-1"/>
          <w:kern w:val="2"/>
          <w:sz w:val="26"/>
          <w:szCs w:val="26"/>
        </w:rPr>
        <w:t xml:space="preserve"> </w:t>
      </w:r>
      <w:r w:rsidR="00D95725" w:rsidRPr="00CF6ECA">
        <w:rPr>
          <w:rFonts w:ascii="Times New Roman" w:hAnsi="Times New Roman" w:cs="Times New Roman"/>
          <w:bCs/>
          <w:spacing w:val="-1"/>
          <w:kern w:val="2"/>
          <w:sz w:val="26"/>
          <w:szCs w:val="26"/>
        </w:rPr>
        <w:t>-</w:t>
      </w:r>
      <w:r w:rsidR="0099319A" w:rsidRPr="00CF6ECA">
        <w:rPr>
          <w:rFonts w:ascii="Times New Roman" w:hAnsi="Times New Roman" w:cs="Times New Roman"/>
          <w:bCs/>
          <w:spacing w:val="-1"/>
          <w:kern w:val="2"/>
          <w:sz w:val="26"/>
          <w:szCs w:val="26"/>
        </w:rPr>
        <w:t xml:space="preserve"> </w:t>
      </w:r>
      <w:r w:rsidR="002F6AE3" w:rsidRPr="00CF6ECA">
        <w:rPr>
          <w:rFonts w:ascii="Times New Roman" w:eastAsia="Times New Roman" w:hAnsi="Times New Roman" w:cs="Times New Roman"/>
          <w:spacing w:val="-5"/>
          <w:sz w:val="26"/>
          <w:szCs w:val="26"/>
          <w:lang w:eastAsia="ar-SA" w:bidi="ar-SA"/>
        </w:rPr>
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заболеваниями и последствиями травм спинного и головного мозга: Путевка с лечением для взрослого</w:t>
      </w:r>
      <w:r w:rsidR="00D95725" w:rsidRPr="00CF6ECA">
        <w:rPr>
          <w:rFonts w:ascii="Times New Roman" w:eastAsia="Times New Roman" w:hAnsi="Times New Roman" w:cs="Times New Roman"/>
          <w:spacing w:val="-5"/>
          <w:sz w:val="26"/>
          <w:szCs w:val="26"/>
          <w:lang w:eastAsia="ar-SA" w:bidi="ar-SA"/>
        </w:rPr>
        <w:t>.</w:t>
      </w:r>
    </w:p>
    <w:p w:rsidR="0099319A" w:rsidRPr="00CF6ECA" w:rsidRDefault="00947E42" w:rsidP="00CF6ECA">
      <w:pPr>
        <w:pStyle w:val="a5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ar-SA" w:bidi="ar-SA"/>
        </w:rPr>
      </w:pPr>
      <w:r w:rsidRPr="00CF6ECA">
        <w:rPr>
          <w:rFonts w:ascii="Times New Roman" w:hAnsi="Times New Roman" w:cs="Times New Roman"/>
          <w:color w:val="000000"/>
          <w:kern w:val="2"/>
          <w:sz w:val="26"/>
          <w:szCs w:val="26"/>
        </w:rPr>
        <w:t>168</w:t>
      </w:r>
      <w:r w:rsidR="007265C4" w:rsidRPr="00CF6ECA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койко-дн</w:t>
      </w:r>
      <w:r w:rsidRPr="00CF6ECA">
        <w:rPr>
          <w:rFonts w:ascii="Times New Roman" w:hAnsi="Times New Roman" w:cs="Times New Roman"/>
          <w:color w:val="000000"/>
          <w:kern w:val="2"/>
          <w:sz w:val="26"/>
          <w:szCs w:val="26"/>
        </w:rPr>
        <w:t>ей</w:t>
      </w:r>
      <w:r w:rsidR="007265C4" w:rsidRPr="00CF6ECA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(</w:t>
      </w:r>
      <w:r w:rsidRPr="00CF6ECA">
        <w:rPr>
          <w:rFonts w:ascii="Times New Roman" w:hAnsi="Times New Roman" w:cs="Times New Roman"/>
          <w:color w:val="000000"/>
          <w:kern w:val="2"/>
          <w:sz w:val="26"/>
          <w:szCs w:val="26"/>
        </w:rPr>
        <w:t>4</w:t>
      </w:r>
      <w:r w:rsidR="007265C4" w:rsidRPr="00CF6ECA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путев</w:t>
      </w:r>
      <w:r w:rsidRPr="00CF6ECA">
        <w:rPr>
          <w:rFonts w:ascii="Times New Roman" w:hAnsi="Times New Roman" w:cs="Times New Roman"/>
          <w:color w:val="000000"/>
          <w:kern w:val="2"/>
          <w:sz w:val="26"/>
          <w:szCs w:val="26"/>
        </w:rPr>
        <w:t>ки</w:t>
      </w:r>
      <w:r w:rsidR="007265C4" w:rsidRPr="00CF6ECA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по </w:t>
      </w:r>
      <w:r w:rsidRPr="00CF6ECA">
        <w:rPr>
          <w:rFonts w:ascii="Times New Roman" w:hAnsi="Times New Roman" w:cs="Times New Roman"/>
          <w:color w:val="000000"/>
          <w:kern w:val="2"/>
          <w:sz w:val="26"/>
          <w:szCs w:val="26"/>
        </w:rPr>
        <w:t>42</w:t>
      </w:r>
      <w:r w:rsidR="007265C4" w:rsidRPr="00CF6ECA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</w:t>
      </w:r>
      <w:r w:rsidR="007265C4" w:rsidRPr="00CF6ECA">
        <w:rPr>
          <w:rFonts w:ascii="Times New Roman" w:hAnsi="Times New Roman" w:cs="Times New Roman"/>
          <w:bCs/>
          <w:spacing w:val="-1"/>
          <w:kern w:val="2"/>
          <w:sz w:val="26"/>
          <w:szCs w:val="26"/>
        </w:rPr>
        <w:t>койко-дн</w:t>
      </w:r>
      <w:r w:rsidRPr="00CF6ECA">
        <w:rPr>
          <w:rFonts w:ascii="Times New Roman" w:hAnsi="Times New Roman" w:cs="Times New Roman"/>
          <w:bCs/>
          <w:spacing w:val="-1"/>
          <w:kern w:val="2"/>
          <w:sz w:val="26"/>
          <w:szCs w:val="26"/>
        </w:rPr>
        <w:t>я</w:t>
      </w:r>
      <w:r w:rsidR="0099319A" w:rsidRPr="00CF6ECA">
        <w:rPr>
          <w:rFonts w:ascii="Times New Roman" w:hAnsi="Times New Roman" w:cs="Times New Roman"/>
          <w:bCs/>
          <w:spacing w:val="-1"/>
          <w:kern w:val="2"/>
          <w:sz w:val="26"/>
          <w:szCs w:val="26"/>
        </w:rPr>
        <w:t xml:space="preserve">) - </w:t>
      </w:r>
      <w:r w:rsidR="002F6AE3" w:rsidRPr="00CF6ECA">
        <w:rPr>
          <w:rFonts w:ascii="Times New Roman" w:eastAsia="Times New Roman" w:hAnsi="Times New Roman" w:cs="Times New Roman"/>
          <w:spacing w:val="-5"/>
          <w:sz w:val="26"/>
          <w:szCs w:val="26"/>
          <w:lang w:eastAsia="ar-SA" w:bidi="ar-SA"/>
        </w:rPr>
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заболеваниями и последствиями травм спинного и головного мозга: Путевка без лечения для взрослого (сопровождающего)</w:t>
      </w:r>
      <w:r w:rsidR="00D95725" w:rsidRPr="00CF6ECA">
        <w:rPr>
          <w:rFonts w:ascii="Times New Roman" w:eastAsia="Times New Roman" w:hAnsi="Times New Roman" w:cs="Times New Roman"/>
          <w:spacing w:val="-5"/>
          <w:sz w:val="26"/>
          <w:szCs w:val="26"/>
          <w:lang w:eastAsia="ar-SA" w:bidi="ar-SA"/>
        </w:rPr>
        <w:t>.</w:t>
      </w:r>
    </w:p>
    <w:p w:rsidR="00F97317" w:rsidRPr="00CF6ECA" w:rsidRDefault="00947E42" w:rsidP="00CF6ECA">
      <w:pPr>
        <w:pStyle w:val="a5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ar-SA" w:bidi="ar-SA"/>
        </w:rPr>
      </w:pPr>
      <w:r w:rsidRPr="00CF6ECA">
        <w:rPr>
          <w:rFonts w:ascii="Times New Roman" w:hAnsi="Times New Roman" w:cs="Times New Roman"/>
          <w:b/>
          <w:sz w:val="26"/>
          <w:szCs w:val="26"/>
        </w:rPr>
        <w:t>4.</w:t>
      </w:r>
      <w:r w:rsidR="00CE5AB5" w:rsidRPr="00CF6ECA">
        <w:rPr>
          <w:rFonts w:ascii="Times New Roman" w:hAnsi="Times New Roman" w:cs="Times New Roman"/>
          <w:b/>
          <w:sz w:val="26"/>
          <w:szCs w:val="26"/>
        </w:rPr>
        <w:t xml:space="preserve">Требования к качеству услуг: </w:t>
      </w:r>
    </w:p>
    <w:p w:rsidR="00947E42" w:rsidRPr="00CF6ECA" w:rsidRDefault="00947E42" w:rsidP="00CF6ECA">
      <w:pPr>
        <w:tabs>
          <w:tab w:val="left" w:pos="2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ECA">
        <w:rPr>
          <w:rFonts w:ascii="Times New Roman" w:hAnsi="Times New Roman" w:cs="Times New Roman"/>
          <w:sz w:val="26"/>
          <w:szCs w:val="26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95000A" w:rsidRPr="00CF6ECA" w:rsidRDefault="00CF6ECA" w:rsidP="00CF6EC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E5AB5" w:rsidRPr="00CF6ECA">
        <w:rPr>
          <w:rFonts w:ascii="Times New Roman" w:hAnsi="Times New Roman"/>
          <w:sz w:val="26"/>
          <w:szCs w:val="26"/>
        </w:rPr>
        <w:t>Услуги по медицинской реабилитации должны быть выполнены и оказаны:</w:t>
      </w:r>
      <w:r w:rsidR="0095000A" w:rsidRPr="00CF6ECA">
        <w:rPr>
          <w:rFonts w:ascii="Times New Roman" w:hAnsi="Times New Roman"/>
          <w:sz w:val="26"/>
          <w:szCs w:val="26"/>
        </w:rPr>
        <w:t xml:space="preserve"> </w:t>
      </w:r>
    </w:p>
    <w:p w:rsidR="0095000A" w:rsidRPr="00CF6ECA" w:rsidRDefault="00CE5AB5" w:rsidP="00CF6ECA">
      <w:pPr>
        <w:ind w:firstLine="709"/>
        <w:jc w:val="both"/>
        <w:rPr>
          <w:rFonts w:ascii="Times New Roman" w:hAnsi="Times New Roman"/>
          <w:sz w:val="26"/>
          <w:szCs w:val="27"/>
        </w:rPr>
      </w:pPr>
      <w:r w:rsidRPr="00CF6ECA">
        <w:rPr>
          <w:rFonts w:ascii="Times New Roman" w:hAnsi="Times New Roman"/>
          <w:sz w:val="26"/>
          <w:szCs w:val="26"/>
        </w:rPr>
        <w:t>- с надлежащим качеством и в объемах, определенных стандартами санаторно-курортного лечения, утвержденных приказом Министерства здравоохранения и социального развития Российской Федерации от 23.11.2004 №</w:t>
      </w:r>
      <w:r w:rsidRPr="00CF6ECA">
        <w:rPr>
          <w:rFonts w:ascii="Times New Roman" w:hAnsi="Times New Roman"/>
          <w:sz w:val="26"/>
          <w:szCs w:val="27"/>
        </w:rPr>
        <w:t xml:space="preserve"> 274 «Об утверждении стандарта санаторно-курортной помощи больным с</w:t>
      </w:r>
      <w:r w:rsidR="00CF6ECA">
        <w:rPr>
          <w:rFonts w:ascii="Times New Roman" w:hAnsi="Times New Roman"/>
          <w:sz w:val="26"/>
          <w:szCs w:val="27"/>
        </w:rPr>
        <w:t xml:space="preserve"> </w:t>
      </w:r>
      <w:r w:rsidRPr="00CF6ECA">
        <w:rPr>
          <w:rFonts w:ascii="Times New Roman" w:hAnsi="Times New Roman"/>
          <w:sz w:val="26"/>
          <w:szCs w:val="27"/>
        </w:rPr>
        <w:t>заболеваниями и последствиями травм спинного и головного мозга»;</w:t>
      </w:r>
      <w:r w:rsidR="0095000A" w:rsidRPr="00CF6ECA">
        <w:rPr>
          <w:rFonts w:ascii="Times New Roman" w:hAnsi="Times New Roman"/>
          <w:sz w:val="26"/>
          <w:szCs w:val="27"/>
        </w:rPr>
        <w:t xml:space="preserve"> </w:t>
      </w:r>
    </w:p>
    <w:p w:rsidR="0095000A" w:rsidRPr="00CF6ECA" w:rsidRDefault="00CF6ECA" w:rsidP="00CF6ECA">
      <w:pPr>
        <w:ind w:firstLine="709"/>
        <w:jc w:val="both"/>
        <w:rPr>
          <w:rFonts w:ascii="Times New Roman" w:hAnsi="Times New Roman"/>
          <w:sz w:val="26"/>
          <w:szCs w:val="27"/>
        </w:rPr>
      </w:pPr>
      <w:r>
        <w:rPr>
          <w:rFonts w:ascii="Times New Roman" w:hAnsi="Times New Roman"/>
          <w:sz w:val="26"/>
          <w:szCs w:val="27"/>
        </w:rPr>
        <w:t xml:space="preserve"> </w:t>
      </w:r>
      <w:r w:rsidR="00CE5AB5" w:rsidRPr="00CF6ECA">
        <w:rPr>
          <w:rFonts w:ascii="Times New Roman" w:hAnsi="Times New Roman"/>
          <w:sz w:val="26"/>
          <w:szCs w:val="27"/>
        </w:rPr>
        <w:t>- в соответствии с Методическими указаниями Минздрава России от 02.10.2001г.</w:t>
      </w:r>
      <w:r>
        <w:rPr>
          <w:rFonts w:ascii="Times New Roman" w:hAnsi="Times New Roman"/>
          <w:sz w:val="26"/>
          <w:szCs w:val="27"/>
        </w:rPr>
        <w:t xml:space="preserve"> </w:t>
      </w:r>
      <w:r w:rsidR="00CE5AB5" w:rsidRPr="00CF6ECA">
        <w:rPr>
          <w:rFonts w:ascii="Times New Roman" w:hAnsi="Times New Roman"/>
          <w:sz w:val="26"/>
          <w:szCs w:val="27"/>
        </w:rPr>
        <w:t>№ 2001/140 «Организация санаторного лечения лиц, пострадавших вследствие несчастных случаев на производстве и профессиональных заболеваний»;</w:t>
      </w:r>
      <w:r w:rsidR="0095000A" w:rsidRPr="00CF6ECA">
        <w:rPr>
          <w:rFonts w:ascii="Times New Roman" w:hAnsi="Times New Roman"/>
          <w:sz w:val="26"/>
          <w:szCs w:val="27"/>
        </w:rPr>
        <w:t xml:space="preserve"> </w:t>
      </w:r>
    </w:p>
    <w:p w:rsidR="00DC0659" w:rsidRPr="00CF6ECA" w:rsidRDefault="00CF6ECA" w:rsidP="00CF6ECA">
      <w:pPr>
        <w:ind w:firstLine="709"/>
        <w:jc w:val="both"/>
        <w:rPr>
          <w:rFonts w:ascii="Times New Roman" w:hAnsi="Times New Roman" w:cs="Times New Roman"/>
          <w:bCs/>
          <w:sz w:val="26"/>
          <w:szCs w:val="27"/>
        </w:rPr>
      </w:pPr>
      <w:r>
        <w:rPr>
          <w:rFonts w:ascii="Times New Roman" w:hAnsi="Times New Roman"/>
          <w:bCs/>
          <w:sz w:val="26"/>
          <w:szCs w:val="27"/>
        </w:rPr>
        <w:t xml:space="preserve"> </w:t>
      </w:r>
      <w:r w:rsidR="00CE5AB5" w:rsidRPr="00CF6ECA">
        <w:rPr>
          <w:rFonts w:ascii="Times New Roman" w:hAnsi="Times New Roman"/>
          <w:bCs/>
          <w:sz w:val="26"/>
          <w:szCs w:val="27"/>
        </w:rPr>
        <w:t xml:space="preserve">- </w:t>
      </w:r>
      <w:r w:rsidR="001D590D" w:rsidRPr="00CF6ECA">
        <w:rPr>
          <w:rFonts w:ascii="Times New Roman" w:hAnsi="Times New Roman" w:cs="Times New Roman"/>
          <w:bCs/>
          <w:sz w:val="26"/>
          <w:szCs w:val="27"/>
        </w:rPr>
        <w:t>о</w:t>
      </w:r>
      <w:r w:rsidR="00CE5AB5" w:rsidRPr="00CF6ECA">
        <w:rPr>
          <w:rFonts w:ascii="Times New Roman" w:hAnsi="Times New Roman" w:cs="Times New Roman"/>
          <w:bCs/>
          <w:sz w:val="26"/>
          <w:szCs w:val="27"/>
        </w:rPr>
        <w:t>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  <w:r w:rsidR="00DC0659" w:rsidRPr="00CF6ECA">
        <w:rPr>
          <w:rFonts w:ascii="Times New Roman" w:hAnsi="Times New Roman" w:cs="Times New Roman"/>
          <w:bCs/>
          <w:sz w:val="26"/>
          <w:szCs w:val="27"/>
        </w:rPr>
        <w:t xml:space="preserve"> </w:t>
      </w:r>
    </w:p>
    <w:p w:rsidR="00E05DA9" w:rsidRPr="00CF6ECA" w:rsidRDefault="00CF6ECA" w:rsidP="00CF6ECA">
      <w:pPr>
        <w:ind w:firstLine="709"/>
        <w:jc w:val="both"/>
        <w:rPr>
          <w:rFonts w:ascii="Times New Roman" w:hAnsi="Times New Roman"/>
          <w:sz w:val="26"/>
          <w:szCs w:val="27"/>
        </w:rPr>
      </w:pPr>
      <w:r>
        <w:rPr>
          <w:rFonts w:ascii="Times New Roman" w:hAnsi="Times New Roman"/>
          <w:sz w:val="26"/>
          <w:szCs w:val="27"/>
        </w:rPr>
        <w:t xml:space="preserve"> </w:t>
      </w:r>
      <w:r w:rsidR="00E05DA9" w:rsidRPr="00CF6ECA">
        <w:rPr>
          <w:rFonts w:ascii="Times New Roman" w:hAnsi="Times New Roman"/>
          <w:sz w:val="26"/>
          <w:szCs w:val="27"/>
        </w:rPr>
        <w:t>Наличие действующей лицензии на осуществление медицинской деятельности по оказанию санаторно-курортной помощи по специальностям: «</w:t>
      </w:r>
      <w:proofErr w:type="spellStart"/>
      <w:r w:rsidR="00E05DA9" w:rsidRPr="00CF6ECA">
        <w:rPr>
          <w:rFonts w:ascii="Times New Roman" w:hAnsi="Times New Roman"/>
          <w:sz w:val="26"/>
          <w:szCs w:val="27"/>
        </w:rPr>
        <w:t>профпатология</w:t>
      </w:r>
      <w:proofErr w:type="spellEnd"/>
      <w:r w:rsidR="00E05DA9" w:rsidRPr="00CF6ECA">
        <w:rPr>
          <w:rFonts w:ascii="Times New Roman" w:hAnsi="Times New Roman"/>
          <w:sz w:val="26"/>
          <w:szCs w:val="27"/>
        </w:rPr>
        <w:t>», «неврология», «травматология и ортопедия» со всеми приложениями,</w:t>
      </w:r>
      <w:r>
        <w:rPr>
          <w:rFonts w:ascii="Times New Roman" w:hAnsi="Times New Roman"/>
          <w:sz w:val="26"/>
          <w:szCs w:val="27"/>
        </w:rPr>
        <w:t xml:space="preserve"> </w:t>
      </w:r>
      <w:r w:rsidR="00E05DA9" w:rsidRPr="00CF6ECA">
        <w:rPr>
          <w:rFonts w:ascii="Times New Roman" w:hAnsi="Times New Roman"/>
          <w:sz w:val="26"/>
          <w:szCs w:val="27"/>
        </w:rPr>
        <w:t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E05DA9" w:rsidRPr="00CF6ECA">
        <w:rPr>
          <w:rFonts w:ascii="Times New Roman" w:hAnsi="Times New Roman"/>
          <w:sz w:val="26"/>
          <w:szCs w:val="27"/>
        </w:rPr>
        <w:t>Сколково</w:t>
      </w:r>
      <w:proofErr w:type="spellEnd"/>
      <w:r w:rsidR="00E05DA9" w:rsidRPr="00CF6ECA">
        <w:rPr>
          <w:rFonts w:ascii="Times New Roman" w:hAnsi="Times New Roman"/>
          <w:sz w:val="26"/>
          <w:szCs w:val="27"/>
        </w:rPr>
        <w:t>»)» заверенными в надлежащем порядке.</w:t>
      </w:r>
    </w:p>
    <w:p w:rsidR="00E05DA9" w:rsidRPr="00CF6ECA" w:rsidRDefault="00CF6ECA" w:rsidP="00CF6EC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Cs/>
          <w:sz w:val="26"/>
          <w:szCs w:val="27"/>
        </w:rPr>
      </w:pPr>
      <w:r>
        <w:rPr>
          <w:rFonts w:ascii="Times New Roman" w:eastAsia="Arial" w:hAnsi="Times New Roman"/>
          <w:bCs/>
          <w:sz w:val="26"/>
          <w:szCs w:val="27"/>
        </w:rPr>
        <w:t xml:space="preserve"> </w:t>
      </w:r>
      <w:r w:rsidR="00E05DA9" w:rsidRPr="00CF6ECA">
        <w:rPr>
          <w:rFonts w:ascii="Times New Roman" w:eastAsia="Arial" w:hAnsi="Times New Roman"/>
          <w:bCs/>
          <w:sz w:val="26"/>
          <w:szCs w:val="27"/>
        </w:rPr>
        <w:t>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(далее — пострадавших)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3E6BCC" w:rsidRPr="00CF6ECA" w:rsidRDefault="00CF6ECA" w:rsidP="00CF6ECA">
      <w:pPr>
        <w:ind w:firstLine="709"/>
        <w:jc w:val="both"/>
        <w:rPr>
          <w:rFonts w:ascii="Times New Roman" w:hAnsi="Times New Roman" w:cs="Times New Roman"/>
          <w:sz w:val="26"/>
          <w:szCs w:val="27"/>
          <w:lang w:eastAsia="ru-RU"/>
        </w:rPr>
      </w:pPr>
      <w:r>
        <w:rPr>
          <w:rFonts w:ascii="Times New Roman" w:hAnsi="Times New Roman" w:cs="Times New Roman"/>
          <w:sz w:val="26"/>
          <w:szCs w:val="27"/>
        </w:rPr>
        <w:t xml:space="preserve"> </w:t>
      </w:r>
      <w:r w:rsidR="00947E42" w:rsidRPr="00CF6ECA">
        <w:rPr>
          <w:rFonts w:ascii="Times New Roman" w:hAnsi="Times New Roman" w:cs="Times New Roman"/>
          <w:sz w:val="26"/>
          <w:szCs w:val="27"/>
        </w:rPr>
        <w:t>И</w:t>
      </w:r>
      <w:r w:rsidR="003E6BCC" w:rsidRPr="00CF6ECA">
        <w:rPr>
          <w:rFonts w:ascii="Times New Roman" w:hAnsi="Times New Roman" w:cs="Times New Roman"/>
          <w:sz w:val="26"/>
          <w:szCs w:val="27"/>
          <w:lang w:eastAsia="ru-RU"/>
        </w:rPr>
        <w:t>нформация об исполнителе услуг и предоставляемых услугах должна соответствовать установленным требованиям Закона Росс</w:t>
      </w:r>
      <w:r w:rsidR="008B26E2" w:rsidRPr="00CF6ECA">
        <w:rPr>
          <w:rFonts w:ascii="Times New Roman" w:hAnsi="Times New Roman" w:cs="Times New Roman"/>
          <w:sz w:val="26"/>
          <w:szCs w:val="27"/>
          <w:lang w:eastAsia="ru-RU"/>
        </w:rPr>
        <w:t>ийской Федерации 07.02.1992 г. №</w:t>
      </w:r>
      <w:r w:rsidR="003E6BCC" w:rsidRPr="00CF6ECA">
        <w:rPr>
          <w:rFonts w:ascii="Times New Roman" w:hAnsi="Times New Roman" w:cs="Times New Roman"/>
          <w:sz w:val="26"/>
          <w:szCs w:val="27"/>
          <w:lang w:eastAsia="ru-RU"/>
        </w:rPr>
        <w:t xml:space="preserve"> 2300-</w:t>
      </w:r>
      <w:r w:rsidR="006D4B13" w:rsidRPr="00CF6ECA">
        <w:rPr>
          <w:rFonts w:ascii="Times New Roman" w:hAnsi="Times New Roman" w:cs="Times New Roman"/>
          <w:sz w:val="26"/>
          <w:szCs w:val="27"/>
          <w:lang w:eastAsia="ru-RU"/>
        </w:rPr>
        <w:t xml:space="preserve">1 "О защите прав потребителей" </w:t>
      </w:r>
      <w:r w:rsidR="003E6BCC" w:rsidRPr="00CF6ECA">
        <w:rPr>
          <w:rFonts w:ascii="Times New Roman" w:hAnsi="Times New Roman" w:cs="Times New Roman"/>
          <w:sz w:val="26"/>
          <w:szCs w:val="27"/>
          <w:lang w:eastAsia="ru-RU"/>
        </w:rPr>
        <w:t xml:space="preserve">и быть доведена до </w:t>
      </w:r>
      <w:r w:rsidR="003E6BCC" w:rsidRPr="00CF6ECA">
        <w:rPr>
          <w:rFonts w:ascii="Times New Roman" w:hAnsi="Times New Roman" w:cs="Times New Roman"/>
          <w:sz w:val="26"/>
          <w:szCs w:val="27"/>
        </w:rPr>
        <w:t>реабилитируемых лиц</w:t>
      </w:r>
      <w:r w:rsidR="003E6BCC" w:rsidRPr="00CF6ECA">
        <w:rPr>
          <w:rFonts w:ascii="Times New Roman" w:hAnsi="Times New Roman" w:cs="Times New Roman"/>
          <w:sz w:val="26"/>
          <w:szCs w:val="27"/>
          <w:lang w:eastAsia="ru-RU"/>
        </w:rPr>
        <w:t xml:space="preserve"> доступным и наглядным способом.</w:t>
      </w:r>
    </w:p>
    <w:p w:rsidR="001D590D" w:rsidRPr="00CF6ECA" w:rsidRDefault="001D590D" w:rsidP="00CF6ECA">
      <w:pPr>
        <w:ind w:firstLine="709"/>
        <w:jc w:val="both"/>
        <w:rPr>
          <w:rFonts w:ascii="Times New Roman" w:hAnsi="Times New Roman" w:cs="Times New Roman"/>
          <w:sz w:val="26"/>
          <w:szCs w:val="27"/>
        </w:rPr>
      </w:pPr>
      <w:r w:rsidRPr="00CF6ECA">
        <w:rPr>
          <w:rFonts w:ascii="Times New Roman" w:hAnsi="Times New Roman" w:cs="Times New Roman"/>
          <w:sz w:val="26"/>
          <w:szCs w:val="27"/>
        </w:rPr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0D7B13" w:rsidRPr="00CF6ECA" w:rsidRDefault="00CF6ECA" w:rsidP="00CF6ECA">
      <w:pPr>
        <w:suppressAutoHyphens w:val="0"/>
        <w:ind w:firstLine="709"/>
        <w:jc w:val="both"/>
        <w:rPr>
          <w:rFonts w:ascii="Times New Roman" w:hAnsi="Times New Roman" w:cs="Times New Roman"/>
          <w:sz w:val="26"/>
          <w:szCs w:val="27"/>
          <w:lang w:eastAsia="ru-RU"/>
        </w:rPr>
      </w:pPr>
      <w:r>
        <w:rPr>
          <w:rFonts w:ascii="Times New Roman" w:hAnsi="Times New Roman" w:cs="Times New Roman"/>
          <w:sz w:val="26"/>
          <w:szCs w:val="27"/>
          <w:lang w:eastAsia="ru-RU"/>
        </w:rPr>
        <w:t xml:space="preserve"> </w:t>
      </w:r>
      <w:r w:rsidR="001D590D" w:rsidRPr="00CF6ECA">
        <w:rPr>
          <w:rFonts w:ascii="Times New Roman" w:hAnsi="Times New Roman" w:cs="Times New Roman"/>
          <w:sz w:val="26"/>
          <w:szCs w:val="27"/>
          <w:lang w:eastAsia="ru-RU"/>
        </w:rPr>
        <w:t>Оказание санаторно-курортных услуг должно осуществляться</w:t>
      </w:r>
      <w:r>
        <w:rPr>
          <w:rFonts w:ascii="Times New Roman" w:hAnsi="Times New Roman" w:cs="Times New Roman"/>
          <w:sz w:val="26"/>
          <w:szCs w:val="27"/>
          <w:lang w:eastAsia="ru-RU"/>
        </w:rPr>
        <w:t xml:space="preserve"> </w:t>
      </w:r>
      <w:r w:rsidR="001D590D" w:rsidRPr="00CF6ECA">
        <w:rPr>
          <w:rFonts w:ascii="Times New Roman" w:hAnsi="Times New Roman" w:cs="Times New Roman"/>
          <w:sz w:val="26"/>
          <w:szCs w:val="27"/>
          <w:lang w:eastAsia="ru-RU"/>
        </w:rPr>
        <w:t xml:space="preserve">с использованием в том числе: </w:t>
      </w:r>
      <w:proofErr w:type="spellStart"/>
      <w:r w:rsidR="001D590D" w:rsidRPr="00CF6ECA">
        <w:rPr>
          <w:rFonts w:ascii="Times New Roman" w:hAnsi="Times New Roman" w:cs="Times New Roman"/>
          <w:sz w:val="26"/>
          <w:szCs w:val="27"/>
          <w:lang w:eastAsia="ru-RU"/>
        </w:rPr>
        <w:t>климатолечения</w:t>
      </w:r>
      <w:proofErr w:type="spellEnd"/>
      <w:r w:rsidR="001D590D" w:rsidRPr="00CF6ECA">
        <w:rPr>
          <w:rFonts w:ascii="Times New Roman" w:hAnsi="Times New Roman" w:cs="Times New Roman"/>
          <w:sz w:val="26"/>
          <w:szCs w:val="27"/>
          <w:lang w:eastAsia="ru-RU"/>
        </w:rPr>
        <w:t xml:space="preserve"> (наличие оборудованного пляжа</w:t>
      </w:r>
      <w:r>
        <w:rPr>
          <w:rFonts w:ascii="Times New Roman" w:hAnsi="Times New Roman" w:cs="Times New Roman"/>
          <w:sz w:val="26"/>
          <w:szCs w:val="27"/>
          <w:lang w:eastAsia="ru-RU"/>
        </w:rPr>
        <w:t xml:space="preserve"> </w:t>
      </w:r>
      <w:r w:rsidR="001D590D" w:rsidRPr="00CF6ECA">
        <w:rPr>
          <w:rFonts w:ascii="Times New Roman" w:hAnsi="Times New Roman" w:cs="Times New Roman"/>
          <w:sz w:val="26"/>
          <w:szCs w:val="27"/>
          <w:lang w:eastAsia="ru-RU"/>
        </w:rPr>
        <w:t>не далее</w:t>
      </w:r>
      <w:r>
        <w:rPr>
          <w:rFonts w:ascii="Times New Roman" w:hAnsi="Times New Roman" w:cs="Times New Roman"/>
          <w:sz w:val="26"/>
          <w:szCs w:val="27"/>
          <w:lang w:eastAsia="ru-RU"/>
        </w:rPr>
        <w:t xml:space="preserve"> </w:t>
      </w:r>
      <w:r w:rsidR="001D590D" w:rsidRPr="00CF6ECA">
        <w:rPr>
          <w:rFonts w:ascii="Times New Roman" w:hAnsi="Times New Roman" w:cs="Times New Roman"/>
          <w:sz w:val="26"/>
          <w:szCs w:val="27"/>
          <w:lang w:eastAsia="ru-RU"/>
        </w:rPr>
        <w:t xml:space="preserve">50 - 150 м. от объекта размещения); - </w:t>
      </w:r>
      <w:proofErr w:type="spellStart"/>
      <w:r w:rsidR="001D590D" w:rsidRPr="00CF6ECA">
        <w:rPr>
          <w:rFonts w:ascii="Times New Roman" w:hAnsi="Times New Roman" w:cs="Times New Roman"/>
          <w:sz w:val="26"/>
          <w:szCs w:val="27"/>
          <w:lang w:eastAsia="ru-RU"/>
        </w:rPr>
        <w:t>бальнео</w:t>
      </w:r>
      <w:proofErr w:type="spellEnd"/>
      <w:r w:rsidR="001D590D" w:rsidRPr="00CF6ECA">
        <w:rPr>
          <w:rFonts w:ascii="Times New Roman" w:hAnsi="Times New Roman" w:cs="Times New Roman"/>
          <w:sz w:val="26"/>
          <w:szCs w:val="27"/>
          <w:lang w:eastAsia="ru-RU"/>
        </w:rPr>
        <w:t xml:space="preserve"> - и грязелечения; плавания в бассейне (круглогодичного действия площадью не менее 120 </w:t>
      </w:r>
      <w:proofErr w:type="spellStart"/>
      <w:r w:rsidR="001D590D" w:rsidRPr="00CF6ECA">
        <w:rPr>
          <w:rFonts w:ascii="Times New Roman" w:hAnsi="Times New Roman" w:cs="Times New Roman"/>
          <w:sz w:val="26"/>
          <w:szCs w:val="27"/>
          <w:lang w:eastAsia="ru-RU"/>
        </w:rPr>
        <w:t>кв.м</w:t>
      </w:r>
      <w:proofErr w:type="spellEnd"/>
      <w:r w:rsidR="001D590D" w:rsidRPr="00CF6ECA">
        <w:rPr>
          <w:rFonts w:ascii="Times New Roman" w:hAnsi="Times New Roman" w:cs="Times New Roman"/>
          <w:sz w:val="26"/>
          <w:szCs w:val="27"/>
          <w:lang w:eastAsia="ru-RU"/>
        </w:rPr>
        <w:t>.);</w:t>
      </w:r>
      <w:r>
        <w:rPr>
          <w:rFonts w:ascii="Times New Roman" w:hAnsi="Times New Roman" w:cs="Times New Roman"/>
          <w:sz w:val="26"/>
          <w:szCs w:val="27"/>
          <w:lang w:eastAsia="ru-RU"/>
        </w:rPr>
        <w:t xml:space="preserve"> </w:t>
      </w:r>
      <w:r w:rsidR="001D590D" w:rsidRPr="00CF6ECA">
        <w:rPr>
          <w:rFonts w:ascii="Times New Roman" w:hAnsi="Times New Roman" w:cs="Times New Roman"/>
          <w:sz w:val="26"/>
          <w:szCs w:val="27"/>
          <w:lang w:eastAsia="ru-RU"/>
        </w:rPr>
        <w:t>питьево</w:t>
      </w:r>
      <w:r w:rsidR="007C6DAB" w:rsidRPr="00CF6ECA">
        <w:rPr>
          <w:rFonts w:ascii="Times New Roman" w:hAnsi="Times New Roman" w:cs="Times New Roman"/>
          <w:sz w:val="26"/>
          <w:szCs w:val="27"/>
          <w:lang w:eastAsia="ru-RU"/>
        </w:rPr>
        <w:t>го лечения минеральными водами.</w:t>
      </w:r>
    </w:p>
    <w:p w:rsidR="00CE5AB5" w:rsidRPr="00CF6ECA" w:rsidRDefault="00CF6ECA" w:rsidP="00CF6ECA">
      <w:pPr>
        <w:ind w:firstLine="709"/>
        <w:jc w:val="both"/>
        <w:rPr>
          <w:rFonts w:ascii="Times New Roman" w:hAnsi="Times New Roman"/>
          <w:b/>
          <w:sz w:val="26"/>
          <w:szCs w:val="27"/>
        </w:rPr>
      </w:pPr>
      <w:r>
        <w:rPr>
          <w:rFonts w:ascii="Times New Roman" w:hAnsi="Times New Roman"/>
          <w:b/>
          <w:sz w:val="26"/>
          <w:szCs w:val="27"/>
        </w:rPr>
        <w:t xml:space="preserve"> </w:t>
      </w:r>
      <w:r w:rsidR="00CE5AB5" w:rsidRPr="00CF6ECA">
        <w:rPr>
          <w:rFonts w:ascii="Times New Roman" w:hAnsi="Times New Roman"/>
          <w:b/>
          <w:sz w:val="26"/>
          <w:szCs w:val="27"/>
        </w:rPr>
        <w:t>5. Требования к техническим характеристикам услуг:</w:t>
      </w:r>
    </w:p>
    <w:p w:rsidR="00E05DA9" w:rsidRPr="00CF6ECA" w:rsidRDefault="00CF6ECA" w:rsidP="00CF6EC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Arial"/>
          <w:bCs/>
          <w:sz w:val="26"/>
          <w:szCs w:val="27"/>
        </w:rPr>
      </w:pPr>
      <w:r>
        <w:rPr>
          <w:rFonts w:ascii="Times New Roman" w:eastAsia="Arial" w:hAnsi="Times New Roman" w:cs="Arial"/>
          <w:bCs/>
          <w:sz w:val="26"/>
          <w:szCs w:val="27"/>
        </w:rPr>
        <w:t xml:space="preserve"> </w:t>
      </w:r>
      <w:r w:rsidR="00CE5AB5" w:rsidRPr="00CF6ECA">
        <w:rPr>
          <w:rFonts w:ascii="Times New Roman" w:eastAsia="Arial" w:hAnsi="Times New Roman" w:cs="Arial"/>
          <w:bCs/>
          <w:sz w:val="26"/>
          <w:szCs w:val="27"/>
        </w:rPr>
        <w:t>Здания и сооружения организации, оказыва</w:t>
      </w:r>
      <w:r w:rsidR="006C15A9" w:rsidRPr="00CF6ECA">
        <w:rPr>
          <w:rFonts w:ascii="Times New Roman" w:eastAsia="Arial" w:hAnsi="Times New Roman" w:cs="Arial"/>
          <w:bCs/>
          <w:sz w:val="26"/>
          <w:szCs w:val="27"/>
        </w:rPr>
        <w:t>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</w:t>
      </w:r>
      <w:r w:rsidR="006C15A9" w:rsidRPr="00CF6ECA">
        <w:rPr>
          <w:rFonts w:ascii="Times New Roman" w:hAnsi="Times New Roman" w:cs="Times New Roman"/>
          <w:bCs/>
          <w:kern w:val="36"/>
          <w:sz w:val="26"/>
          <w:szCs w:val="27"/>
          <w:lang w:eastAsia="ru-RU"/>
        </w:rPr>
        <w:t xml:space="preserve"> должны соответствовать требованиям</w:t>
      </w:r>
      <w:r>
        <w:rPr>
          <w:rFonts w:ascii="Times New Roman" w:eastAsia="Arial" w:hAnsi="Times New Roman" w:cs="Arial"/>
          <w:bCs/>
          <w:sz w:val="26"/>
          <w:szCs w:val="27"/>
        </w:rPr>
        <w:t xml:space="preserve"> </w:t>
      </w:r>
      <w:r w:rsidR="006C15A9" w:rsidRPr="00CF6ECA">
        <w:rPr>
          <w:rFonts w:ascii="Times New Roman" w:eastAsia="Arial" w:hAnsi="Times New Roman" w:cs="Arial"/>
          <w:bCs/>
          <w:sz w:val="26"/>
          <w:szCs w:val="27"/>
        </w:rPr>
        <w:t>«СП 59.13330.2016. Свод правил.</w:t>
      </w:r>
      <w:r w:rsidR="00CE5AB5" w:rsidRPr="00CF6ECA">
        <w:rPr>
          <w:rFonts w:ascii="Times New Roman" w:eastAsia="Arial" w:hAnsi="Times New Roman" w:cs="Arial"/>
          <w:bCs/>
          <w:sz w:val="26"/>
          <w:szCs w:val="27"/>
        </w:rPr>
        <w:t xml:space="preserve"> </w:t>
      </w:r>
      <w:r w:rsidR="006C15A9" w:rsidRPr="00CF6ECA">
        <w:rPr>
          <w:rFonts w:ascii="Times New Roman" w:eastAsia="Arial" w:hAnsi="Times New Roman" w:cs="Arial"/>
          <w:bCs/>
          <w:sz w:val="26"/>
          <w:szCs w:val="27"/>
        </w:rPr>
        <w:t>Доступность зданий и сооружений дл</w:t>
      </w:r>
      <w:r w:rsidR="00424AEF" w:rsidRPr="00CF6ECA">
        <w:rPr>
          <w:rFonts w:ascii="Times New Roman" w:eastAsia="Arial" w:hAnsi="Times New Roman" w:cs="Arial"/>
          <w:bCs/>
          <w:sz w:val="26"/>
          <w:szCs w:val="27"/>
        </w:rPr>
        <w:t>я маломобильных групп населения. Актуализированная редакция СНиП 35-01-2001</w:t>
      </w:r>
      <w:r w:rsidR="00CE5AB5" w:rsidRPr="00CF6ECA">
        <w:rPr>
          <w:rFonts w:ascii="Times New Roman" w:eastAsia="Arial" w:hAnsi="Times New Roman" w:cs="Arial"/>
          <w:bCs/>
          <w:sz w:val="26"/>
          <w:szCs w:val="27"/>
        </w:rPr>
        <w:t>»</w:t>
      </w:r>
      <w:r w:rsidR="00424AEF" w:rsidRPr="00CF6ECA">
        <w:rPr>
          <w:rFonts w:ascii="Times New Roman" w:eastAsia="Arial" w:hAnsi="Times New Roman" w:cs="Arial"/>
          <w:bCs/>
          <w:sz w:val="26"/>
          <w:szCs w:val="27"/>
        </w:rPr>
        <w:t xml:space="preserve"> (утв. Приказом Минстроя России от 14.11.2016 г. №798/пр)</w:t>
      </w:r>
      <w:r w:rsidR="00CE5AB5" w:rsidRPr="00CF6ECA">
        <w:rPr>
          <w:rFonts w:ascii="Times New Roman" w:eastAsia="Arial" w:hAnsi="Times New Roman" w:cs="Arial"/>
          <w:bCs/>
          <w:sz w:val="26"/>
          <w:szCs w:val="27"/>
        </w:rPr>
        <w:t xml:space="preserve">: </w:t>
      </w:r>
      <w:proofErr w:type="spellStart"/>
      <w:r w:rsidR="00AB5DF4" w:rsidRPr="00CF6ECA">
        <w:rPr>
          <w:rFonts w:ascii="Times New Roman" w:eastAsia="Arial" w:hAnsi="Times New Roman" w:cs="Arial"/>
          <w:bCs/>
          <w:sz w:val="26"/>
          <w:szCs w:val="27"/>
        </w:rPr>
        <w:t>безбарьерная</w:t>
      </w:r>
      <w:proofErr w:type="spellEnd"/>
      <w:r w:rsidR="00CE5AB5" w:rsidRPr="00CF6ECA">
        <w:rPr>
          <w:rFonts w:ascii="Times New Roman" w:eastAsia="Arial" w:hAnsi="Times New Roman" w:cs="Arial"/>
          <w:bCs/>
          <w:sz w:val="26"/>
          <w:szCs w:val="27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CE5AB5" w:rsidRPr="00CF6ECA" w:rsidRDefault="00CF6ECA" w:rsidP="00CF6EC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7"/>
        </w:rPr>
      </w:pPr>
      <w:r>
        <w:rPr>
          <w:rFonts w:ascii="Times New Roman" w:hAnsi="Times New Roman"/>
          <w:sz w:val="26"/>
          <w:szCs w:val="27"/>
        </w:rPr>
        <w:t xml:space="preserve"> </w:t>
      </w:r>
      <w:r w:rsidR="00CE5AB5" w:rsidRPr="00CF6ECA">
        <w:rPr>
          <w:rFonts w:ascii="Times New Roman" w:hAnsi="Times New Roman"/>
          <w:sz w:val="26"/>
          <w:szCs w:val="27"/>
        </w:rPr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(утвержден Минздравом РФ от 22.12.1999 № 99/229).</w:t>
      </w:r>
    </w:p>
    <w:p w:rsidR="00E05DA9" w:rsidRPr="00CF6ECA" w:rsidRDefault="00E05DA9" w:rsidP="00CF6ECA">
      <w:pPr>
        <w:ind w:firstLine="709"/>
        <w:jc w:val="both"/>
        <w:rPr>
          <w:rFonts w:ascii="Times New Roman" w:hAnsi="Times New Roman" w:cs="Times New Roman"/>
          <w:sz w:val="26"/>
          <w:szCs w:val="27"/>
        </w:rPr>
      </w:pPr>
      <w:r w:rsidRPr="00CF6ECA">
        <w:rPr>
          <w:rFonts w:ascii="Times New Roman" w:hAnsi="Times New Roman" w:cs="Times New Roman"/>
          <w:bCs/>
          <w:sz w:val="26"/>
          <w:szCs w:val="27"/>
        </w:rPr>
        <w:t>Здания и сооружения организации, оказывающей санаторно-курортные услуги должны быть оборудованы:</w:t>
      </w:r>
    </w:p>
    <w:p w:rsidR="00E05DA9" w:rsidRPr="00CF6ECA" w:rsidRDefault="00E05DA9" w:rsidP="00CF6ECA">
      <w:pPr>
        <w:ind w:firstLine="709"/>
        <w:jc w:val="both"/>
        <w:rPr>
          <w:rFonts w:ascii="Times New Roman" w:hAnsi="Times New Roman" w:cs="Times New Roman"/>
          <w:sz w:val="26"/>
          <w:szCs w:val="27"/>
        </w:rPr>
      </w:pPr>
      <w:r w:rsidRPr="00CF6ECA">
        <w:rPr>
          <w:rFonts w:ascii="Times New Roman" w:hAnsi="Times New Roman" w:cs="Times New Roman"/>
          <w:bCs/>
          <w:sz w:val="26"/>
          <w:szCs w:val="27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E05DA9" w:rsidRPr="00CF6ECA" w:rsidRDefault="00E05DA9" w:rsidP="00CF6ECA">
      <w:pPr>
        <w:ind w:firstLine="709"/>
        <w:jc w:val="both"/>
        <w:rPr>
          <w:rFonts w:ascii="Times New Roman" w:hAnsi="Times New Roman" w:cs="Times New Roman"/>
          <w:sz w:val="26"/>
          <w:szCs w:val="27"/>
        </w:rPr>
      </w:pPr>
      <w:r w:rsidRPr="00CF6ECA">
        <w:rPr>
          <w:rFonts w:ascii="Times New Roman" w:hAnsi="Times New Roman" w:cs="Times New Roman"/>
          <w:bCs/>
          <w:sz w:val="26"/>
          <w:szCs w:val="27"/>
        </w:rPr>
        <w:t>- системами холодного и горячего водоснабжения;</w:t>
      </w:r>
    </w:p>
    <w:p w:rsidR="00E05DA9" w:rsidRPr="00CF6ECA" w:rsidRDefault="00E05DA9" w:rsidP="00CF6ECA">
      <w:pPr>
        <w:ind w:firstLine="709"/>
        <w:jc w:val="both"/>
        <w:rPr>
          <w:rFonts w:ascii="Times New Roman" w:hAnsi="Times New Roman" w:cs="Times New Roman"/>
          <w:bCs/>
          <w:sz w:val="26"/>
          <w:szCs w:val="27"/>
        </w:rPr>
      </w:pPr>
      <w:r w:rsidRPr="00CF6ECA">
        <w:rPr>
          <w:rFonts w:ascii="Times New Roman" w:hAnsi="Times New Roman" w:cs="Times New Roman"/>
          <w:bCs/>
          <w:sz w:val="26"/>
          <w:szCs w:val="27"/>
        </w:rPr>
        <w:t>- системами для обеспечения пациентов питьевой водой круглосуточно</w:t>
      </w:r>
    </w:p>
    <w:p w:rsidR="00E05DA9" w:rsidRPr="00CF6ECA" w:rsidRDefault="00E05DA9" w:rsidP="00CF6ECA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bCs/>
          <w:sz w:val="26"/>
          <w:szCs w:val="27"/>
        </w:rPr>
      </w:pPr>
      <w:r w:rsidRPr="00CF6ECA">
        <w:rPr>
          <w:rFonts w:ascii="Times New Roman" w:hAnsi="Times New Roman"/>
          <w:bCs/>
          <w:sz w:val="26"/>
          <w:szCs w:val="27"/>
        </w:rPr>
        <w:t>оборудованы лифтом с круглосуточным подъемом и спуском, грузовой и пассажирский отдельно.</w:t>
      </w:r>
    </w:p>
    <w:p w:rsidR="00E05DA9" w:rsidRPr="00CF6ECA" w:rsidRDefault="00E05DA9" w:rsidP="00CF6ECA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bCs/>
          <w:sz w:val="26"/>
          <w:szCs w:val="27"/>
        </w:rPr>
      </w:pPr>
      <w:r w:rsidRPr="00CF6ECA">
        <w:rPr>
          <w:rFonts w:ascii="Times New Roman" w:hAnsi="Times New Roman"/>
          <w:bCs/>
          <w:sz w:val="26"/>
          <w:szCs w:val="27"/>
        </w:rPr>
        <w:t>служба приема (круглосуточный прием);</w:t>
      </w:r>
    </w:p>
    <w:p w:rsidR="00E05DA9" w:rsidRPr="00CF6ECA" w:rsidRDefault="00E05DA9" w:rsidP="00CF6ECA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bCs/>
          <w:sz w:val="26"/>
          <w:szCs w:val="27"/>
        </w:rPr>
      </w:pPr>
      <w:r w:rsidRPr="00CF6ECA">
        <w:rPr>
          <w:rFonts w:ascii="Times New Roman" w:hAnsi="Times New Roman"/>
          <w:bCs/>
          <w:sz w:val="26"/>
          <w:szCs w:val="27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CE5AB5" w:rsidRPr="00CF6ECA" w:rsidRDefault="00CE5AB5" w:rsidP="00CF6ECA">
      <w:pPr>
        <w:ind w:firstLine="709"/>
        <w:jc w:val="both"/>
        <w:rPr>
          <w:rFonts w:ascii="Times New Roman" w:hAnsi="Times New Roman"/>
          <w:sz w:val="26"/>
          <w:szCs w:val="27"/>
        </w:rPr>
      </w:pPr>
      <w:r w:rsidRPr="00CF6ECA">
        <w:rPr>
          <w:rFonts w:ascii="Times New Roman" w:hAnsi="Times New Roman"/>
          <w:sz w:val="26"/>
          <w:szCs w:val="27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CE5AB5" w:rsidRPr="00CF6ECA" w:rsidRDefault="00E05DA9" w:rsidP="00CF6ECA">
      <w:pPr>
        <w:ind w:firstLine="709"/>
        <w:jc w:val="both"/>
        <w:rPr>
          <w:rFonts w:ascii="Times New Roman" w:hAnsi="Times New Roman"/>
          <w:sz w:val="26"/>
          <w:szCs w:val="27"/>
        </w:rPr>
      </w:pPr>
      <w:r w:rsidRPr="00CF6ECA">
        <w:rPr>
          <w:rFonts w:ascii="Times New Roman" w:hAnsi="Times New Roman"/>
          <w:sz w:val="26"/>
          <w:szCs w:val="27"/>
        </w:rPr>
        <w:t xml:space="preserve"> </w:t>
      </w:r>
      <w:r w:rsidR="00CE5AB5" w:rsidRPr="00CF6ECA">
        <w:rPr>
          <w:rFonts w:ascii="Times New Roman" w:hAnsi="Times New Roman"/>
          <w:sz w:val="26"/>
          <w:szCs w:val="27"/>
        </w:rPr>
        <w:t>При оказании услуг по медицинской реабилитации пострадавших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CE5AB5" w:rsidRPr="00CF6ECA" w:rsidRDefault="00CE5AB5" w:rsidP="00CF6ECA">
      <w:pPr>
        <w:ind w:firstLine="709"/>
        <w:jc w:val="both"/>
        <w:rPr>
          <w:rFonts w:ascii="Times New Roman" w:hAnsi="Times New Roman"/>
          <w:sz w:val="26"/>
          <w:szCs w:val="27"/>
        </w:rPr>
      </w:pPr>
      <w:r w:rsidRPr="00CF6ECA">
        <w:rPr>
          <w:rFonts w:ascii="Times New Roman" w:hAnsi="Times New Roman"/>
          <w:sz w:val="26"/>
          <w:szCs w:val="27"/>
        </w:rPr>
        <w:t>Размещение реабилитируемых лиц, а в случае необходимости и сопровождающих их лиц,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="00E05DA9" w:rsidRPr="00CF6ECA">
        <w:rPr>
          <w:rFonts w:ascii="Times New Roman" w:hAnsi="Times New Roman"/>
          <w:sz w:val="26"/>
          <w:szCs w:val="27"/>
        </w:rPr>
        <w:t>, приспособленным для проживания граждан, передвигающихся на колясках</w:t>
      </w:r>
      <w:r w:rsidR="00FD5184" w:rsidRPr="00CF6ECA">
        <w:rPr>
          <w:rFonts w:ascii="Times New Roman" w:hAnsi="Times New Roman"/>
          <w:sz w:val="26"/>
          <w:szCs w:val="27"/>
        </w:rPr>
        <w:t>.</w:t>
      </w:r>
    </w:p>
    <w:p w:rsidR="00A16A66" w:rsidRPr="00CF6ECA" w:rsidRDefault="00CF6ECA" w:rsidP="00CF6ECA">
      <w:pPr>
        <w:pStyle w:val="21"/>
        <w:spacing w:after="0" w:line="240" w:lineRule="auto"/>
        <w:ind w:firstLine="709"/>
        <w:jc w:val="both"/>
        <w:rPr>
          <w:b/>
          <w:bCs/>
          <w:sz w:val="26"/>
          <w:szCs w:val="27"/>
        </w:rPr>
      </w:pPr>
      <w:r>
        <w:rPr>
          <w:b/>
          <w:bCs/>
          <w:sz w:val="26"/>
          <w:szCs w:val="27"/>
        </w:rPr>
        <w:t xml:space="preserve"> </w:t>
      </w:r>
      <w:r w:rsidR="00A16A66" w:rsidRPr="00CF6ECA">
        <w:rPr>
          <w:b/>
          <w:bCs/>
          <w:sz w:val="26"/>
          <w:szCs w:val="27"/>
        </w:rPr>
        <w:t>6. Прочие требования:</w:t>
      </w:r>
    </w:p>
    <w:p w:rsidR="00A16A66" w:rsidRPr="00CF6ECA" w:rsidRDefault="00A16A66" w:rsidP="00CF6ECA">
      <w:pPr>
        <w:ind w:firstLine="709"/>
        <w:jc w:val="both"/>
        <w:rPr>
          <w:rFonts w:ascii="Times New Roman" w:hAnsi="Times New Roman" w:cs="Times New Roman"/>
          <w:sz w:val="26"/>
          <w:szCs w:val="27"/>
        </w:rPr>
      </w:pPr>
      <w:r w:rsidRPr="00CF6ECA">
        <w:rPr>
          <w:rFonts w:ascii="Times New Roman" w:hAnsi="Times New Roman" w:cs="Times New Roman"/>
          <w:sz w:val="26"/>
          <w:szCs w:val="27"/>
        </w:rPr>
        <w:t xml:space="preserve">При работе с персональными данными граждан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A16A66" w:rsidRPr="00CF6ECA" w:rsidRDefault="00CF6ECA" w:rsidP="00CF6ECA">
      <w:pPr>
        <w:ind w:firstLine="709"/>
        <w:jc w:val="both"/>
        <w:rPr>
          <w:rFonts w:ascii="Times New Roman" w:hAnsi="Times New Roman" w:cs="Times New Roman"/>
          <w:bCs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 xml:space="preserve"> </w:t>
      </w:r>
      <w:r w:rsidR="00A16A66" w:rsidRPr="00CF6ECA">
        <w:rPr>
          <w:rFonts w:ascii="Times New Roman" w:hAnsi="Times New Roman" w:cs="Times New Roman"/>
          <w:sz w:val="26"/>
          <w:szCs w:val="27"/>
        </w:rPr>
        <w:t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</w:t>
      </w:r>
      <w:r w:rsidR="00D32B2C">
        <w:rPr>
          <w:rFonts w:ascii="Times New Roman" w:hAnsi="Times New Roman" w:cs="Times New Roman"/>
          <w:sz w:val="26"/>
          <w:szCs w:val="27"/>
        </w:rPr>
        <w:t>"</w:t>
      </w:r>
      <w:bookmarkStart w:id="0" w:name="_GoBack"/>
      <w:bookmarkEnd w:id="0"/>
      <w:r w:rsidR="00A16A66" w:rsidRPr="00CF6ECA">
        <w:rPr>
          <w:rFonts w:ascii="Times New Roman" w:hAnsi="Times New Roman" w:cs="Times New Roman"/>
          <w:sz w:val="26"/>
          <w:szCs w:val="27"/>
        </w:rPr>
        <w:t xml:space="preserve"> и доведена до граждан льготных категорий доступным и наглядным способом».</w:t>
      </w:r>
    </w:p>
    <w:sectPr w:rsidR="00A16A66" w:rsidRPr="00CF6ECA" w:rsidSect="00E558A0">
      <w:pgSz w:w="11906" w:h="16838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7B06B3A"/>
    <w:multiLevelType w:val="hybridMultilevel"/>
    <w:tmpl w:val="CDFCE08C"/>
    <w:lvl w:ilvl="0" w:tplc="CE505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0A"/>
    <w:rsid w:val="00073F80"/>
    <w:rsid w:val="000D4A09"/>
    <w:rsid w:val="000D7B13"/>
    <w:rsid w:val="000E4844"/>
    <w:rsid w:val="00121548"/>
    <w:rsid w:val="001A4586"/>
    <w:rsid w:val="001B6E3F"/>
    <w:rsid w:val="001C319A"/>
    <w:rsid w:val="001D590D"/>
    <w:rsid w:val="001E64BD"/>
    <w:rsid w:val="001F2ED9"/>
    <w:rsid w:val="00265D75"/>
    <w:rsid w:val="002C0BAB"/>
    <w:rsid w:val="002F6AE3"/>
    <w:rsid w:val="003D043D"/>
    <w:rsid w:val="003E6BCC"/>
    <w:rsid w:val="00424AEF"/>
    <w:rsid w:val="00425CE3"/>
    <w:rsid w:val="0047311E"/>
    <w:rsid w:val="00494285"/>
    <w:rsid w:val="004C0A9E"/>
    <w:rsid w:val="004D7CE4"/>
    <w:rsid w:val="005114D9"/>
    <w:rsid w:val="00541E84"/>
    <w:rsid w:val="0054532F"/>
    <w:rsid w:val="005779A7"/>
    <w:rsid w:val="006149C2"/>
    <w:rsid w:val="006C15A9"/>
    <w:rsid w:val="006D300E"/>
    <w:rsid w:val="006D4B13"/>
    <w:rsid w:val="00715D6D"/>
    <w:rsid w:val="007265C4"/>
    <w:rsid w:val="007C6DAB"/>
    <w:rsid w:val="007E1907"/>
    <w:rsid w:val="007E4D03"/>
    <w:rsid w:val="00800877"/>
    <w:rsid w:val="008561AA"/>
    <w:rsid w:val="00890930"/>
    <w:rsid w:val="008B26E2"/>
    <w:rsid w:val="008E691E"/>
    <w:rsid w:val="00921E32"/>
    <w:rsid w:val="009252A2"/>
    <w:rsid w:val="00937519"/>
    <w:rsid w:val="00947E42"/>
    <w:rsid w:val="0095000A"/>
    <w:rsid w:val="00991037"/>
    <w:rsid w:val="0099319A"/>
    <w:rsid w:val="009F73D0"/>
    <w:rsid w:val="009F7F75"/>
    <w:rsid w:val="00A105D0"/>
    <w:rsid w:val="00A16A66"/>
    <w:rsid w:val="00A26959"/>
    <w:rsid w:val="00A30E04"/>
    <w:rsid w:val="00A632A8"/>
    <w:rsid w:val="00AB5DF4"/>
    <w:rsid w:val="00BA04EE"/>
    <w:rsid w:val="00C07786"/>
    <w:rsid w:val="00C43CD0"/>
    <w:rsid w:val="00CB03CE"/>
    <w:rsid w:val="00CB13F2"/>
    <w:rsid w:val="00CC6AB1"/>
    <w:rsid w:val="00CE5AB5"/>
    <w:rsid w:val="00CF6ECA"/>
    <w:rsid w:val="00CF799E"/>
    <w:rsid w:val="00D32B2C"/>
    <w:rsid w:val="00D95725"/>
    <w:rsid w:val="00DC0659"/>
    <w:rsid w:val="00DF47CD"/>
    <w:rsid w:val="00E05DA9"/>
    <w:rsid w:val="00E42EC4"/>
    <w:rsid w:val="00E558A0"/>
    <w:rsid w:val="00E70D22"/>
    <w:rsid w:val="00F2192A"/>
    <w:rsid w:val="00F96C67"/>
    <w:rsid w:val="00F97317"/>
    <w:rsid w:val="00FA3B91"/>
    <w:rsid w:val="00FC52FD"/>
    <w:rsid w:val="00FD2947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C02D0E9-DC75-418F-A72E-99C554AF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b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92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97317"/>
    <w:rPr>
      <w:rFonts w:ascii="Tahoma" w:hAnsi="Tahoma"/>
      <w:sz w:val="16"/>
      <w:szCs w:val="14"/>
    </w:rPr>
  </w:style>
  <w:style w:type="character" w:customStyle="1" w:styleId="ad">
    <w:name w:val="Текст выноски Знак"/>
    <w:link w:val="ac"/>
    <w:uiPriority w:val="99"/>
    <w:semiHidden/>
    <w:rsid w:val="00F9731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22">
    <w:name w:val="Основной текст 22"/>
    <w:basedOn w:val="a"/>
    <w:rsid w:val="007265C4"/>
    <w:pPr>
      <w:spacing w:after="120" w:line="480" w:lineRule="auto"/>
    </w:pPr>
    <w:rPr>
      <w:rFonts w:ascii="Times New Roman" w:eastAsia="Times New Roman" w:hAnsi="Times New Roman" w:cs="Times New Roman"/>
      <w:kern w:val="0"/>
      <w:sz w:val="22"/>
      <w:szCs w:val="22"/>
      <w:lang w:eastAsia="ar-SA" w:bidi="ar-SA"/>
    </w:rPr>
  </w:style>
  <w:style w:type="paragraph" w:customStyle="1" w:styleId="21">
    <w:name w:val="Основной текст 21"/>
    <w:basedOn w:val="a"/>
    <w:rsid w:val="007265C4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customStyle="1" w:styleId="23">
    <w:name w:val="Основной текст 23"/>
    <w:basedOn w:val="a"/>
    <w:rsid w:val="00947E42"/>
    <w:pPr>
      <w:widowControl/>
      <w:spacing w:after="120" w:line="480" w:lineRule="auto"/>
    </w:pPr>
    <w:rPr>
      <w:rFonts w:ascii="Times New Roman" w:eastAsia="Calibri" w:hAnsi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244PD</dc:creator>
  <cp:keywords/>
  <cp:lastModifiedBy>Шарова Марина Игоревна</cp:lastModifiedBy>
  <cp:revision>4</cp:revision>
  <cp:lastPrinted>2020-12-10T10:57:00Z</cp:lastPrinted>
  <dcterms:created xsi:type="dcterms:W3CDTF">2020-12-10T11:12:00Z</dcterms:created>
  <dcterms:modified xsi:type="dcterms:W3CDTF">2020-12-10T11:15:00Z</dcterms:modified>
</cp:coreProperties>
</file>