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A" w:rsidRPr="005F4B11" w:rsidRDefault="001E109A" w:rsidP="001E109A">
      <w:pPr>
        <w:pStyle w:val="26"/>
        <w:spacing w:after="0" w:line="240" w:lineRule="auto"/>
        <w:ind w:firstLine="709"/>
        <w:jc w:val="both"/>
        <w:rPr>
          <w:b/>
        </w:rPr>
      </w:pPr>
      <w:r w:rsidRPr="005F4B11">
        <w:rPr>
          <w:b/>
        </w:rPr>
        <w:t>Наименование, характеристика и объем оказываемых услуг:</w:t>
      </w:r>
    </w:p>
    <w:p w:rsidR="001E109A" w:rsidRPr="0025546A" w:rsidRDefault="001E109A" w:rsidP="001E109A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Pr="00AA67D7">
        <w:t>по Классу IV МКБ-10 «Болезни эндокринной системы, расстройства питания и нарушения обмена веществ», с заболеваниями по Классу X МКБ-10 «Болезни органов дыхания»</w:t>
      </w:r>
      <w:r>
        <w:t>.</w:t>
      </w:r>
    </w:p>
    <w:p w:rsidR="001E109A" w:rsidRPr="0025546A" w:rsidRDefault="001E109A" w:rsidP="001E109A">
      <w:pPr>
        <w:widowControl w:val="0"/>
        <w:tabs>
          <w:tab w:val="left" w:pos="240"/>
        </w:tabs>
        <w:ind w:firstLine="573"/>
        <w:jc w:val="both"/>
      </w:pPr>
      <w:r w:rsidRPr="0025546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25546A">
        <w:t>, приказ Минздрава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1E109A" w:rsidRPr="0062734A" w:rsidRDefault="001E109A" w:rsidP="001E109A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25546A">
        <w:rPr>
          <w:sz w:val="24"/>
          <w:szCs w:val="24"/>
        </w:rPr>
        <w:t>Оформление медицинской документации для поступающих на санаторно-курортное лечение должно осуществляться по установленным</w:t>
      </w:r>
      <w:r w:rsidRPr="0062734A">
        <w:rPr>
          <w:sz w:val="24"/>
          <w:szCs w:val="24"/>
        </w:rPr>
        <w:t xml:space="preserve">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</w:p>
    <w:p w:rsidR="001E109A" w:rsidRPr="0062734A" w:rsidRDefault="001E109A" w:rsidP="001E109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1E109A" w:rsidRPr="0062734A" w:rsidRDefault="001E109A" w:rsidP="001E109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1E109A" w:rsidRPr="003E658F" w:rsidRDefault="001E109A" w:rsidP="001E109A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1E109A" w:rsidRPr="003E658F" w:rsidRDefault="001E109A" w:rsidP="001E109A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>
        <w:t>;</w:t>
      </w:r>
    </w:p>
    <w:p w:rsidR="001E109A" w:rsidRPr="00D46360" w:rsidRDefault="001E109A" w:rsidP="001E109A">
      <w:pPr>
        <w:ind w:firstLine="709"/>
        <w:jc w:val="both"/>
      </w:pPr>
      <w:r w:rsidRPr="00D46360">
        <w:rPr>
          <w:color w:val="000000"/>
          <w:spacing w:val="-4"/>
        </w:rPr>
        <w:t>№ 212 от 22.11.2004 г.</w:t>
      </w:r>
      <w:r w:rsidRPr="00D46360">
        <w:t xml:space="preserve"> «Об утверждении стандарта санаторно-курортной помощи больным болезнями органов дыхания»;</w:t>
      </w:r>
    </w:p>
    <w:p w:rsidR="001E109A" w:rsidRPr="00D46360" w:rsidRDefault="001E109A" w:rsidP="001E109A">
      <w:pPr>
        <w:ind w:firstLine="720"/>
        <w:jc w:val="both"/>
        <w:rPr>
          <w:bCs/>
        </w:rPr>
      </w:pPr>
      <w:r w:rsidRPr="00D46360">
        <w:rPr>
          <w:color w:val="000000"/>
          <w:spacing w:val="-3"/>
        </w:rPr>
        <w:t xml:space="preserve">№ 220 от 22.11.2004 г. </w:t>
      </w:r>
      <w:r w:rsidRPr="00D46360">
        <w:rPr>
          <w:bCs/>
        </w:rPr>
        <w:t>«Об утверждении стандарта санаторно-курортной помощи больным сахарным диабетом»;</w:t>
      </w:r>
    </w:p>
    <w:p w:rsidR="001E109A" w:rsidRPr="00D46360" w:rsidRDefault="001E109A" w:rsidP="001E109A">
      <w:pPr>
        <w:ind w:firstLine="709"/>
        <w:jc w:val="both"/>
        <w:rPr>
          <w:bCs/>
        </w:rPr>
      </w:pPr>
      <w:r w:rsidRPr="00D46360">
        <w:rPr>
          <w:color w:val="000000"/>
          <w:spacing w:val="-3"/>
        </w:rPr>
        <w:t xml:space="preserve">№ 223 от 22.11.2004 г. </w:t>
      </w:r>
      <w:r w:rsidRPr="00D46360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46360">
        <w:rPr>
          <w:bCs/>
        </w:rPr>
        <w:t>липидемиями</w:t>
      </w:r>
      <w:proofErr w:type="spellEnd"/>
      <w:r w:rsidRPr="00D46360">
        <w:rPr>
          <w:bCs/>
        </w:rPr>
        <w:t>»;</w:t>
      </w:r>
    </w:p>
    <w:p w:rsidR="001E109A" w:rsidRDefault="001E109A" w:rsidP="001E109A">
      <w:pPr>
        <w:ind w:firstLine="709"/>
        <w:jc w:val="both"/>
        <w:rPr>
          <w:bCs/>
        </w:rPr>
      </w:pPr>
      <w:r w:rsidRPr="00D46360">
        <w:rPr>
          <w:color w:val="000000"/>
          <w:spacing w:val="-4"/>
        </w:rPr>
        <w:t xml:space="preserve">№ 224 от 22.11.2004 г. </w:t>
      </w:r>
      <w:r w:rsidRPr="00D46360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1E109A" w:rsidRPr="003E658F" w:rsidRDefault="001E109A" w:rsidP="001E109A">
      <w:pPr>
        <w:widowControl w:val="0"/>
        <w:ind w:firstLine="709"/>
        <w:jc w:val="both"/>
        <w:rPr>
          <w:bCs/>
        </w:rPr>
      </w:pPr>
      <w:r w:rsidRPr="00D46360">
        <w:rPr>
          <w:color w:val="000000"/>
          <w:spacing w:val="-3"/>
        </w:rPr>
        <w:t xml:space="preserve">№ 275 от 23.11.2004 г. </w:t>
      </w:r>
      <w:r w:rsidRPr="00D46360">
        <w:rPr>
          <w:bCs/>
        </w:rPr>
        <w:t>«Об утверждении стандарта санаторно-курортной помощи больным с болезнями уха и сосцевидного отрос</w:t>
      </w:r>
      <w:r>
        <w:rPr>
          <w:bCs/>
        </w:rPr>
        <w:t>тка, верхних дыхательных путей»</w:t>
      </w:r>
      <w:r w:rsidRPr="0025546A">
        <w:t>.</w:t>
      </w:r>
    </w:p>
    <w:p w:rsidR="001E109A" w:rsidRPr="003E658F" w:rsidRDefault="001E109A" w:rsidP="001E109A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1E109A" w:rsidRPr="00E12EDA" w:rsidRDefault="001E109A" w:rsidP="001E109A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1E109A" w:rsidRPr="003E658F" w:rsidRDefault="001E109A" w:rsidP="001E109A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</w:t>
      </w:r>
      <w:r w:rsidRPr="003E658F">
        <w:rPr>
          <w:bCs/>
        </w:rPr>
        <w:lastRenderedPageBreak/>
        <w:t xml:space="preserve">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1E109A" w:rsidRPr="003E658F" w:rsidRDefault="001E109A" w:rsidP="001E109A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1E109A" w:rsidRDefault="001E109A" w:rsidP="001E109A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для взрослых (или семей с детьми) не менее 9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1E109A" w:rsidRPr="003E658F" w:rsidRDefault="001E109A" w:rsidP="001E109A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1E109A" w:rsidRPr="003E658F" w:rsidRDefault="001E109A" w:rsidP="001E109A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1E109A" w:rsidRPr="00310C8E" w:rsidRDefault="001E109A" w:rsidP="001E109A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методическими указаниями Министерства здравоохранения РФ от 22.12.1999 г. №99/230 «Суточные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E109A" w:rsidRDefault="001E109A" w:rsidP="001E109A">
      <w:pPr>
        <w:widowControl w:val="0"/>
        <w:ind w:right="142"/>
        <w:jc w:val="both"/>
        <w:rPr>
          <w:bCs/>
          <w:i/>
          <w:u w:val="single"/>
        </w:rPr>
      </w:pPr>
    </w:p>
    <w:p w:rsidR="001E109A" w:rsidRPr="0025546A" w:rsidRDefault="001E109A" w:rsidP="001E109A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1E109A" w:rsidRPr="0025546A" w:rsidRDefault="001E109A" w:rsidP="001E109A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>
        <w:rPr>
          <w:b/>
        </w:rPr>
        <w:t xml:space="preserve">720 </w:t>
      </w:r>
      <w:r w:rsidRPr="0025546A">
        <w:rPr>
          <w:b/>
        </w:rPr>
        <w:t>койко-дней</w:t>
      </w:r>
      <w:r w:rsidRPr="00C0274D">
        <w:t>.</w:t>
      </w:r>
    </w:p>
    <w:p w:rsidR="001E109A" w:rsidRPr="0025546A" w:rsidRDefault="001E109A" w:rsidP="001E109A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>
        <w:rPr>
          <w:b/>
        </w:rPr>
        <w:t>18</w:t>
      </w:r>
      <w:r w:rsidRPr="0025546A">
        <w:rPr>
          <w:b/>
        </w:rPr>
        <w:t xml:space="preserve"> дн</w:t>
      </w:r>
      <w:r>
        <w:rPr>
          <w:b/>
        </w:rPr>
        <w:t>ей</w:t>
      </w:r>
      <w:r w:rsidRPr="0025546A">
        <w:rPr>
          <w:b/>
        </w:rPr>
        <w:t xml:space="preserve"> </w:t>
      </w:r>
      <w:r w:rsidRPr="0062734A">
        <w:t xml:space="preserve">(для взрослых </w:t>
      </w:r>
      <w:r w:rsidRPr="0062734A">
        <w:rPr>
          <w:spacing w:val="-4"/>
        </w:rPr>
        <w:t>граждан получателей набора социальных услуг</w:t>
      </w:r>
      <w:r w:rsidRPr="0062734A">
        <w:t xml:space="preserve"> и сопровождающих лиц)</w:t>
      </w:r>
      <w:r w:rsidRPr="0025546A">
        <w:t>.</w:t>
      </w:r>
    </w:p>
    <w:p w:rsidR="001E109A" w:rsidRPr="00AB5C00" w:rsidRDefault="001E109A" w:rsidP="001E109A">
      <w:pPr>
        <w:widowControl w:val="0"/>
        <w:ind w:right="142"/>
        <w:jc w:val="both"/>
        <w:rPr>
          <w:b/>
        </w:rPr>
      </w:pPr>
    </w:p>
    <w:p w:rsidR="001E109A" w:rsidRPr="00AB5C00" w:rsidRDefault="001E109A" w:rsidP="001E109A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1E109A" w:rsidRPr="0025546A" w:rsidRDefault="001E109A" w:rsidP="001E109A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>
        <w:t>Российская Федерация, Томская область</w:t>
      </w:r>
      <w:r w:rsidRPr="0025546A">
        <w:t>.</w:t>
      </w:r>
    </w:p>
    <w:p w:rsidR="001E109A" w:rsidRDefault="001E109A" w:rsidP="001E109A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1E109A" w:rsidRPr="003E1335" w:rsidRDefault="001E109A" w:rsidP="001E109A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>
        <w:t>21</w:t>
      </w:r>
      <w:r w:rsidRPr="003E1335">
        <w:t xml:space="preserve"> год.</w:t>
      </w:r>
    </w:p>
    <w:p w:rsidR="001E109A" w:rsidRPr="00C0274D" w:rsidRDefault="001E109A" w:rsidP="001E109A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>
        <w:t>09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>
        <w:t>1</w:t>
      </w:r>
      <w:r w:rsidRPr="00C0274D">
        <w:t xml:space="preserve"> г.</w:t>
      </w:r>
    </w:p>
    <w:p w:rsidR="001E109A" w:rsidRPr="003E1335" w:rsidRDefault="001E109A" w:rsidP="001E109A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2021 года</w:t>
      </w:r>
      <w:r w:rsidRPr="0025546A">
        <w:t>.</w:t>
      </w:r>
    </w:p>
    <w:p w:rsidR="001E109A" w:rsidRPr="00B4386D" w:rsidRDefault="001E109A" w:rsidP="001E109A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p w:rsidR="0042325E" w:rsidRDefault="001E109A">
      <w:bookmarkStart w:id="0" w:name="_GoBack"/>
      <w:bookmarkEnd w:id="0"/>
    </w:p>
    <w:sectPr w:rsidR="0042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B"/>
    <w:rsid w:val="001E109A"/>
    <w:rsid w:val="00321F39"/>
    <w:rsid w:val="00585264"/>
    <w:rsid w:val="009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36BC-5531-4969-ACFA-DA68B75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26"/>
    <w:basedOn w:val="a"/>
    <w:rsid w:val="001E109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1E109A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1E109A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2020-12-22T09:45:00Z</dcterms:created>
  <dcterms:modified xsi:type="dcterms:W3CDTF">2020-12-22T09:45:00Z</dcterms:modified>
</cp:coreProperties>
</file>