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6B4849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90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 обеспечения инвалидов в 2021 </w:t>
            </w: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6B4849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6B4849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6B4849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9056E0">
        <w:trPr>
          <w:trHeight w:val="23"/>
          <w:jc w:val="center"/>
        </w:trPr>
        <w:tc>
          <w:tcPr>
            <w:tcW w:w="567" w:type="dxa"/>
            <w:vMerge/>
          </w:tcPr>
          <w:p w:rsidR="00C11F6F" w:rsidRPr="006B4849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6B4849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32.50.13.190-00006906, калоприемник для кишечной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«Неразъемные, герметичные опорожняемые через закрывающееся дренажное отверстие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стомные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>. Характеристики и основные требования. Методы испытаний</w:t>
            </w:r>
            <w:r w:rsidRPr="006B4849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гибкой легко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наклеивающаяейся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отклеивающейся,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гидроколлоидной основе с защитным покрытием, с максимальным отверстием, вырезаемым под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53,87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>конвексной</w:t>
            </w:r>
            <w:proofErr w:type="spellEnd"/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пластиной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32.50.13.190-00006906, калоприемник для кишечной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    «Неразъемные, герметичные опорожняемые через закрывающееся дренажное отверстие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стомные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конвексной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адгезивной пластиной. Изделия для одноразового использования. (п. 5.2.6 Раздела 5 «</w:t>
            </w:r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. Характеристики и основные требования. Методы испытаний</w:t>
            </w:r>
            <w:r w:rsidRPr="006B4849">
              <w:rPr>
                <w:rFonts w:ascii="Times New Roman" w:hAnsi="Times New Roman" w:cs="Times New Roman"/>
                <w:lang w:eastAsia="ar-SA"/>
              </w:rPr>
              <w:t>).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   Адгезивная пластина должна быть гибкой легко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наклеивающаяейся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и отклеивающейся,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гидроколлоидной основе с защитным покрытием. Не должна вызывать механического повреждения кожи при отклеивании.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   Вырезаемое отверстие адгезивной пластины не менее 15 мм и не более 43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192,37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Однокомпонентный </w:t>
            </w:r>
            <w:proofErr w:type="spellStart"/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>недренируемый</w:t>
            </w:r>
            <w:proofErr w:type="spellEnd"/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56E0" w:rsidRPr="00F44DD3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32.50.13.190-00006905,</w:t>
            </w:r>
          </w:p>
          <w:p w:rsidR="009056E0" w:rsidRPr="00F44DD3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калоприемник для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Неразъемные, герметичные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стомные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мешки из непрозрачного/прозрачного. многослойного, не пропускающего запах материала (пленки), с односторонним или двусторонним мягким нетканым покрытием,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, с вырезаемыми, готовыми или моделируемыми отверстиями под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>. Изделие для одноразового использования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6B4849">
              <w:rPr>
                <w:rFonts w:ascii="Times New Roman" w:hAnsi="Times New Roman" w:cs="Times New Roman"/>
                <w:lang w:eastAsia="ar-SA"/>
              </w:rPr>
              <w:t>.(</w:t>
            </w:r>
            <w:proofErr w:type="gramEnd"/>
            <w:r w:rsidRPr="006B4849">
              <w:rPr>
                <w:rFonts w:ascii="Times New Roman" w:hAnsi="Times New Roman" w:cs="Times New Roman"/>
                <w:lang w:eastAsia="ar-SA"/>
              </w:rPr>
              <w:t>п. 5.2.1 Раздела 5 «</w:t>
            </w:r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. Характеристики и основные требования. Методы испытаний</w:t>
            </w:r>
            <w:r w:rsidRPr="006B4849">
              <w:rPr>
                <w:rFonts w:ascii="Times New Roman" w:hAnsi="Times New Roman" w:cs="Times New Roman"/>
                <w:lang w:eastAsia="ar-SA"/>
              </w:rPr>
              <w:t>).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Адгезивная пластина должна быть гибкой легко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наклеивающаяейся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и отклеивающейся,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гидроколлоидной основе с защитным покрытием.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однокмпонентный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встроенной 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Уроприемник однокомпонентный дренируемый состоит из:</w:t>
            </w:r>
          </w:p>
          <w:p w:rsidR="009056E0" w:rsidRPr="006B4849" w:rsidRDefault="009056E0" w:rsidP="009056E0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- неразъемный герметичный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стомным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мешком, с\без креплений для пояса, с защитным покрытием, с шаблоном для вырезания отверстий под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с вырезаемым, готовым или моделируемым отверстием под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, с фланцем для крепления мешка, соответствующим фланцу мешка. Изделие одноразового использования.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- адгезивная пластина, плоская. (п.5.2.7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. Характеристики и основные требования. Методы испытаний)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гибкой, легко наклеивающейся и отклеивающейся с клеевым слоем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гидроколлоидной основе с защитным покрытием. Не должна вызывать механического повреждения кожи при отклеивании. 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59,79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9056E0" w:rsidRPr="00F44DD3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(п.5.2.7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дренируемый с встроенным фильтром/без фильтра.  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Не менее 3 типоразмеров, максимальный типоразмер не менее 70 мм.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50,08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>адгезивная пластина, конвексная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перистомальной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 области, втянутых или плоских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стомах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, соединяющаяся со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стомным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, с вырезаемыми, готовым или моделируемыми отверстиями под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, с фланцем для крепления мешка, соответствующим фланцу мешка. Изделие одноразового </w:t>
            </w:r>
            <w:proofErr w:type="gramStart"/>
            <w:r w:rsidRPr="006B4849">
              <w:rPr>
                <w:rFonts w:ascii="Times New Roman" w:hAnsi="Times New Roman" w:cs="Times New Roman"/>
                <w:bCs/>
              </w:rPr>
              <w:t>использования»  (</w:t>
            </w:r>
            <w:proofErr w:type="gramEnd"/>
            <w:r w:rsidRPr="006B4849">
              <w:rPr>
                <w:rFonts w:ascii="Times New Roman" w:hAnsi="Times New Roman" w:cs="Times New Roman"/>
                <w:bCs/>
              </w:rPr>
              <w:t xml:space="preserve">п. 5.2.8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>Максимальный типоразмер 60 мм.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 основе.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 xml:space="preserve">В соответствии с п. 5.2.8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>. Характеристики и основные требования. Методы испытаний: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F83D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</w:t>
            </w:r>
            <w:r w:rsidR="00F8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>- мешок дренируемый.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6B4849">
              <w:rPr>
                <w:rFonts w:ascii="Times New Roman" w:eastAsia="Arial" w:hAnsi="Times New Roman" w:cs="Times New Roman"/>
                <w:lang w:eastAsia="ar-SA"/>
              </w:rPr>
              <w:t>стомный</w:t>
            </w:r>
            <w:proofErr w:type="spellEnd"/>
            <w:r w:rsidRPr="006B4849">
              <w:rPr>
                <w:rFonts w:ascii="Times New Roman" w:eastAsia="Arial" w:hAnsi="Times New Roman" w:cs="Times New Roman"/>
                <w:lang w:eastAsia="ar-SA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>Встроенный фильтр: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>- с фильтром/без фильтра.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 xml:space="preserve">(п. 5.2.8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eastAsia="Arial" w:hAnsi="Times New Roman" w:cs="Times New Roman"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eastAsia="Arial" w:hAnsi="Times New Roman" w:cs="Times New Roman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eastAsia="Arial" w:hAnsi="Times New Roman" w:cs="Times New Roman"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eastAsia="Arial" w:hAnsi="Times New Roman" w:cs="Times New Roman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eastAsia="Arial" w:hAnsi="Times New Roman" w:cs="Times New Roman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eastAsia="Arial" w:hAnsi="Times New Roman" w:cs="Times New Roman"/>
                <w:lang w:eastAsia="ar-SA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B4849">
              <w:rPr>
                <w:rFonts w:ascii="Times New Roman" w:eastAsia="Arial" w:hAnsi="Times New Roman" w:cs="Times New Roman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58,54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калоприемник в комплекте:</w:t>
            </w:r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адгезивная пластина, плоская.</w:t>
            </w:r>
          </w:p>
          <w:p w:rsidR="009056E0" w:rsidRPr="00F44DD3" w:rsidRDefault="00274AF8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t xml:space="preserve"> </w:t>
            </w:r>
          </w:p>
          <w:p w:rsidR="009056E0" w:rsidRPr="00F44DD3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F44DD3" w:rsidRDefault="00274AF8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32.50.13.190-00006903</w:t>
            </w:r>
            <w:r w:rsidRPr="00F44DD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   Калоприемник для </w:t>
            </w:r>
            <w:proofErr w:type="spellStart"/>
            <w:r w:rsidRPr="00F44DD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F44DD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B4849">
              <w:rPr>
                <w:rFonts w:ascii="Times New Roman" w:hAnsi="Times New Roman" w:cs="Times New Roman"/>
                <w:bCs/>
                <w:color w:val="000000"/>
              </w:rPr>
              <w:t>- адгезивная пластина, плоская.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стомным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, с вырезаемым, готовым или моделируемым отверстием под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>, с фланцем для крепления мешка, соответствующим фланцу мешка. Изделие одноразового использования.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(п. 5.2.3 Раздела 5 «ГОСТ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  <w:color w:val="000000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гибкой легко наклеивающаяся и отклеивающаяся с клеевым слоем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гидроколлоидной основе с защитным покрытием, не должна вызывать механического повреждения кожи при отклеивании. 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66,29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 xml:space="preserve"> калоприемник в комплекте: - мешок </w:t>
            </w:r>
            <w:proofErr w:type="spellStart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274AF8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A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32.50.13.190-00006903    Калоприемник для </w:t>
            </w:r>
            <w:proofErr w:type="spellStart"/>
            <w:r w:rsidRPr="00274A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274A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- мешок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6B4849">
              <w:rPr>
                <w:rFonts w:ascii="Times New Roman" w:hAnsi="Times New Roman" w:cs="Times New Roman"/>
              </w:rPr>
              <w:t>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Разъемный, герметичный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B4849">
              <w:rPr>
                <w:rFonts w:ascii="Times New Roman" w:hAnsi="Times New Roman" w:cs="Times New Roman"/>
                <w:bCs/>
              </w:rPr>
              <w:t xml:space="preserve">(п. 5.2.3 Раздела 5 «ГОСТ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</w:rPr>
              <w:t>Не менее 3 типоразмеров, максимальный типоразмер не менее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48,97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- адгезивная пластина, плоская.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Гибкая круглая или овальная легко наклеивающаяся и отклеивающаяся адгезивная пластина с клеевым слоем на натуральной,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64,40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дренируемый уроприемник в комплекте: -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мешок.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мешок.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66,47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F44DD3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уроприемников</w:t>
            </w:r>
            <w:proofErr w:type="spellEnd"/>
          </w:p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32.50.13.190-00006908, пояс для калоприемников и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на теле.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уроприемника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>(п. 5.4.1 Раздела 5 «</w:t>
            </w:r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bCs/>
                <w:lang w:eastAsia="ar-SA"/>
              </w:rPr>
              <w:t>. Характеристики и основные требования. Методы испытаний)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187,45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32.50.13.190-00006902, мочеприемник носимый ножной со сливным краном, нестерильный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6B4849">
              <w:rPr>
                <w:rFonts w:ascii="Times New Roman" w:hAnsi="Times New Roman" w:cs="Times New Roman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 (п. 3.36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Мешок состоит из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неперекручивающейся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рассоединения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6B4849">
              <w:rPr>
                <w:rFonts w:ascii="Times New Roman" w:hAnsi="Times New Roman" w:cs="Times New Roman"/>
              </w:rPr>
              <w:t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57,79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E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мочеприемнк</w:t>
            </w:r>
            <w:proofErr w:type="spellEnd"/>
            <w:r w:rsidRPr="002B5E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прикроватный (мешок 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32.50.13.190-00006897, мочеприемник со сливным краном без крепления к пациенту, нестерильный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уропрезервативом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Мешок состоит из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неперекручивающейся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рассоединения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уропрезервативом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52,62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bCs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32.50.13.190-00006909,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>Парные эластичные ремешки для крепления мочеприемников к ноге, регулируемые по длине.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>(п. 3.18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Ремешки для крепления ножных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на ноге, с силиконовой прослойкой для предотвращения скольжения ремешка по ноге.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F44DD3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32.50.50.000-00000279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t xml:space="preserve">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уропрезервативов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уропрезервативов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обеспечивает беспрепятственный отток мочи. Изготовлены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39,06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F44DD3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sectioninfo"/>
              </w:rPr>
              <w:t>32.50.50.000-00000278</w:t>
            </w:r>
            <w:r>
              <w:rPr>
                <w:rStyle w:val="sectioninfo"/>
              </w:rPr>
              <w:t xml:space="preserve">     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sectioninfo"/>
              </w:rPr>
              <w:t>Уропрезерватив</w:t>
            </w:r>
            <w:proofErr w:type="spellEnd"/>
            <w:r>
              <w:rPr>
                <w:rStyle w:val="sectioninfo"/>
              </w:rPr>
              <w:t xml:space="preserve"> для </w:t>
            </w:r>
            <w:proofErr w:type="spellStart"/>
            <w:r>
              <w:rPr>
                <w:rStyle w:val="sectioninfo"/>
              </w:rPr>
              <w:t>пениса_порт</w:t>
            </w:r>
            <w:proofErr w:type="spellEnd"/>
            <w:r>
              <w:rPr>
                <w:rStyle w:val="sectioninfo"/>
              </w:rPr>
              <w:t xml:space="preserve"> при недержании мочи, одноразового использования, стерильный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849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46,01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32.50.13.190-00006894, катетер для однократного дренирования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Одноходовый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безбаллонный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урологический катетер, покрытый снаружи гидрофильным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лубрикантом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с гладким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атравматичным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наконечником, например, прямым типа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Нелатон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изогнутым типа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Тиманн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 (п 3.44 Раздела 3 «Термины и определения» ГОСТ Р 58235-2018 Специальные средства при нарушении функции выделения. Термины и определения. Классификация). 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Катетер стерилен и находится в индивидуальной упаковке, не требует контакта с водой для активации.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Катетеры одноразовые: мужские, женские, детские.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64,88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32.50.13.110-00003237,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Мешок-мочеприемник с интегрированным в него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лублицированным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катетером для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ампулой с раствором для активации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лубриканта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катетера или с интегрированным в него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лубрицированным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катетером для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, не требующим активации. (п.3.45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Могут поставляться в нескольких типоразмерах. Должны поставляться женские и мужские.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255,83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длительного пользования</w:t>
            </w:r>
          </w:p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клапаном. Катетер должен иметь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49,94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клапаном. Катетер должен иметь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48,45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эпистоцом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или катер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Пеццера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эпистоцом</w:t>
            </w:r>
            <w:proofErr w:type="spellEnd"/>
            <w:r w:rsidRPr="006B4849">
              <w:rPr>
                <w:rFonts w:ascii="Times New Roman" w:hAnsi="Times New Roman" w:cs="Times New Roman"/>
              </w:rPr>
              <w:t>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(п.3.42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Не менее 5 типоразмеров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44,66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32.50.13.110-00003233, катетер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нефростомический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 состав набора входят: </w:t>
            </w:r>
          </w:p>
          <w:p w:rsidR="009056E0" w:rsidRPr="006B4849" w:rsidRDefault="009056E0" w:rsidP="009056E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катетер из </w:t>
            </w:r>
            <w:proofErr w:type="spellStart"/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Rg</w:t>
            </w:r>
            <w:proofErr w:type="spellEnd"/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-контрастного материала с фиксирующей нитью, </w:t>
            </w:r>
          </w:p>
          <w:p w:rsidR="009056E0" w:rsidRPr="006B4849" w:rsidRDefault="009056E0" w:rsidP="009056E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устройство пломбирования пункционного канала.</w:t>
            </w:r>
          </w:p>
          <w:p w:rsidR="009056E0" w:rsidRPr="006B4849" w:rsidRDefault="009056E0" w:rsidP="009056E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Набор позволяет максимально упростить о обезопасить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подтекания</w:t>
            </w:r>
            <w:proofErr w:type="spellEnd"/>
            <w:r w:rsidRPr="006B48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содержимого полости по пункционному каналу.</w:t>
            </w:r>
          </w:p>
          <w:p w:rsidR="009056E0" w:rsidRPr="006B4849" w:rsidRDefault="009056E0" w:rsidP="009056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3026,54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32.50.13.190-00006891, катетер мочеточниковый общего назначения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Одноходовый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безбаллонный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2634,43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bCs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32.50.13.190-00006915,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влагорастворимой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>В индивидуальной упаковке. Должно быть 2 типоразмера (диаметр утолщения 37 и 45 мм).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 (п. 3.47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178,36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264,21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, выравнивания глубоких шрамов и складок на коже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F83D52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45,90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178,84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176,84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F44DD3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32.50.50.000-00000303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t xml:space="preserve"> </w:t>
            </w: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Вещество для защиты кожи вокруг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адгезивов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(п.5.6.6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4849">
              <w:rPr>
                <w:rFonts w:ascii="Times New Roman" w:hAnsi="Times New Roman" w:cs="Times New Roman"/>
                <w:lang w:eastAsia="ar-SA"/>
              </w:rPr>
              <w:t xml:space="preserve">Применяется для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–средство для защиты кожи вокруг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адгезивов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6B4849">
              <w:rPr>
                <w:rFonts w:ascii="Times New Roman" w:hAnsi="Times New Roman" w:cs="Times New Roman"/>
                <w:lang w:eastAsia="ar-SA"/>
              </w:rPr>
              <w:t>перистомальной</w:t>
            </w:r>
            <w:proofErr w:type="spellEnd"/>
            <w:r w:rsidRPr="006B4849">
              <w:rPr>
                <w:rFonts w:ascii="Times New Roman" w:hAnsi="Times New Roman" w:cs="Times New Roman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320,50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F44DD3" w:rsidP="0090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32.50.50.000-00000303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t xml:space="preserve"> </w:t>
            </w:r>
            <w:r w:rsidRPr="00F44D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Вещество для защиты кожи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(п.5.6.6 раздела 5 «Характеристики и основные требования средств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» 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Применяется для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849">
              <w:rPr>
                <w:rFonts w:ascii="Times New Roman" w:hAnsi="Times New Roman" w:cs="Times New Roman"/>
                <w:color w:val="000000"/>
              </w:rPr>
              <w:t xml:space="preserve">Вещество, замещающее мыло и воду, для очищения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6B4849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6B4849">
              <w:rPr>
                <w:rFonts w:ascii="Times New Roman" w:hAnsi="Times New Roman" w:cs="Times New Roman"/>
                <w:color w:val="00000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173,32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32.50.13.190-00006911- Очиститель для кожи в форме салфеток, не менее 30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Вещество, замещающее мыло и воду, для очищения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9056E0" w:rsidRPr="006B4849" w:rsidRDefault="009056E0" w:rsidP="009056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14,33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 мешков, 30 шт.</w:t>
            </w:r>
          </w:p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32.50.13.190-00006913,</w:t>
            </w:r>
          </w:p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стомных</w:t>
            </w:r>
            <w:proofErr w:type="spellEnd"/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мешков, 30 шт.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Средства, превращающие жидкое содержимое </w:t>
            </w:r>
            <w:proofErr w:type="spellStart"/>
            <w:r w:rsidRPr="006B4849">
              <w:rPr>
                <w:rFonts w:ascii="Times New Roman" w:hAnsi="Times New Roman" w:cs="Times New Roman"/>
              </w:rPr>
              <w:t>кало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в густой гель, дезодорирующие неприятный запах, абсорбирующие газы.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 (5.4.5 Раздела 5 «ГОСТ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Абсорбирующее средство в виде пакетиков-саше, которые размещаются внутри сборного мешка калоприемника.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19,29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 на теле.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(п. 5.4.4 Раздела 5 «ГОСТ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173,72</w:t>
            </w:r>
          </w:p>
        </w:tc>
      </w:tr>
      <w:tr w:rsidR="009056E0" w:rsidRPr="006B4849" w:rsidTr="009056E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2" w:type="dxa"/>
            <w:shd w:val="clear" w:color="auto" w:fill="auto"/>
          </w:tcPr>
          <w:p w:rsidR="009056E0" w:rsidRPr="006B4849" w:rsidRDefault="009056E0" w:rsidP="0090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6B484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056E0" w:rsidRPr="006B4849" w:rsidRDefault="009056E0" w:rsidP="0090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, герметизации пластин калоприемников 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6B4849">
              <w:rPr>
                <w:rFonts w:ascii="Times New Roman" w:hAnsi="Times New Roman" w:cs="Times New Roman"/>
              </w:rPr>
              <w:t>. обеспечивающие длительную защиту от протекания кишечного отделяемого или мочи.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 xml:space="preserve">(п. 5.6.5.3 Раздела 5 «ГОСТ Р 58237-2018 Средства ухода за кишечными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стомами</w:t>
            </w:r>
            <w:proofErr w:type="spellEnd"/>
            <w:r w:rsidRPr="006B4849">
              <w:rPr>
                <w:rFonts w:ascii="Times New Roman" w:hAnsi="Times New Roman" w:cs="Times New Roman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6B4849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B4849">
              <w:rPr>
                <w:rFonts w:ascii="Times New Roman" w:hAnsi="Times New Roman" w:cs="Times New Roman"/>
              </w:rPr>
              <w:t>. Характеристики и основные требования. Методы испытаний).</w:t>
            </w:r>
          </w:p>
          <w:p w:rsidR="009056E0" w:rsidRPr="006B4849" w:rsidRDefault="009056E0" w:rsidP="009056E0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6B4849">
              <w:rPr>
                <w:rFonts w:ascii="Times New Roman" w:hAnsi="Times New Roman" w:cs="Times New Roman"/>
              </w:rPr>
              <w:t>Защитное кольцо должно обладать высокой устойчивостью к 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E0" w:rsidRPr="009056E0" w:rsidRDefault="009056E0" w:rsidP="00905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176,35</w:t>
            </w:r>
          </w:p>
        </w:tc>
      </w:tr>
      <w:tr w:rsidR="009056E0" w:rsidRPr="006B4849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6E0" w:rsidRPr="006B4849" w:rsidRDefault="009056E0" w:rsidP="00F8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ИТОГО: 337 849</w:t>
            </w:r>
            <w:r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19 406</w:t>
            </w:r>
            <w:r w:rsidR="00F8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 411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F83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 </w:t>
            </w:r>
          </w:p>
        </w:tc>
      </w:tr>
      <w:tr w:rsidR="009056E0" w:rsidRPr="006B4849" w:rsidTr="00E17ADE">
        <w:trPr>
          <w:trHeight w:val="2653"/>
          <w:jc w:val="center"/>
        </w:trPr>
        <w:tc>
          <w:tcPr>
            <w:tcW w:w="15021" w:type="dxa"/>
            <w:gridSpan w:val="8"/>
          </w:tcPr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F83D52" w:rsidRDefault="00F83D52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3D52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поставки Товара: с даты получения от Заказчика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реестра Получателей Товара до 20.07.2021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9056E0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F83D52" w:rsidRPr="006B4849" w:rsidRDefault="00F83D52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9056E0" w:rsidRPr="006B4849" w:rsidRDefault="009056E0" w:rsidP="009056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9056E0" w:rsidRPr="006B4849" w:rsidRDefault="009056E0" w:rsidP="0090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7DE"/>
    <w:rsid w:val="002106BF"/>
    <w:rsid w:val="00227233"/>
    <w:rsid w:val="00243BD7"/>
    <w:rsid w:val="00274AF8"/>
    <w:rsid w:val="002B5E51"/>
    <w:rsid w:val="002E5E50"/>
    <w:rsid w:val="00350578"/>
    <w:rsid w:val="003936E4"/>
    <w:rsid w:val="003A6E37"/>
    <w:rsid w:val="004A3833"/>
    <w:rsid w:val="005032CB"/>
    <w:rsid w:val="00511060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223A8"/>
    <w:rsid w:val="00831A6E"/>
    <w:rsid w:val="008C3261"/>
    <w:rsid w:val="008E1B95"/>
    <w:rsid w:val="009056E0"/>
    <w:rsid w:val="0099772A"/>
    <w:rsid w:val="00B30750"/>
    <w:rsid w:val="00C04BEF"/>
    <w:rsid w:val="00C11F6F"/>
    <w:rsid w:val="00C54DE0"/>
    <w:rsid w:val="00C6169F"/>
    <w:rsid w:val="00C63FB5"/>
    <w:rsid w:val="00C843AD"/>
    <w:rsid w:val="00C904B3"/>
    <w:rsid w:val="00D045BB"/>
    <w:rsid w:val="00D4157A"/>
    <w:rsid w:val="00D46E78"/>
    <w:rsid w:val="00D5282F"/>
    <w:rsid w:val="00D73073"/>
    <w:rsid w:val="00D7311C"/>
    <w:rsid w:val="00E4750A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7EE6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712A-AEA2-40D7-A482-5B863C3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19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Мухамедшина Ризида Хазигараевна</cp:lastModifiedBy>
  <cp:revision>24</cp:revision>
  <cp:lastPrinted>2020-11-23T12:08:00Z</cp:lastPrinted>
  <dcterms:created xsi:type="dcterms:W3CDTF">2020-03-05T14:03:00Z</dcterms:created>
  <dcterms:modified xsi:type="dcterms:W3CDTF">2020-11-23T12:08:00Z</dcterms:modified>
</cp:coreProperties>
</file>