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AC" w:rsidRPr="00E30B6E" w:rsidRDefault="003F6FB3" w:rsidP="000C25AC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0C25AC" w:rsidRPr="00E30B6E">
        <w:rPr>
          <w:b/>
          <w:sz w:val="28"/>
          <w:szCs w:val="28"/>
        </w:rPr>
        <w:t>Техническое задание</w:t>
      </w:r>
    </w:p>
    <w:p w:rsidR="00AB71DF" w:rsidRPr="00E30B6E" w:rsidRDefault="006926E6" w:rsidP="00AB71DF">
      <w:pPr>
        <w:keepNext/>
        <w:shd w:val="clear" w:color="auto" w:fill="FFFFFF"/>
        <w:spacing w:line="240" w:lineRule="auto"/>
        <w:jc w:val="both"/>
        <w:rPr>
          <w:sz w:val="28"/>
          <w:szCs w:val="28"/>
        </w:rPr>
      </w:pPr>
      <w:r w:rsidRPr="00E30B6E">
        <w:rPr>
          <w:b/>
          <w:sz w:val="28"/>
          <w:szCs w:val="28"/>
        </w:rPr>
        <w:t xml:space="preserve">      </w:t>
      </w:r>
      <w:r w:rsidR="00697142" w:rsidRPr="00E30B6E">
        <w:rPr>
          <w:b/>
          <w:sz w:val="28"/>
          <w:szCs w:val="28"/>
        </w:rPr>
        <w:t xml:space="preserve"> </w:t>
      </w:r>
      <w:r w:rsidR="00AB71DF" w:rsidRPr="00E30B6E">
        <w:rPr>
          <w:b/>
          <w:bCs/>
          <w:sz w:val="28"/>
          <w:szCs w:val="28"/>
        </w:rPr>
        <w:t xml:space="preserve">      </w:t>
      </w:r>
      <w:r w:rsidR="00AB71DF" w:rsidRPr="00E30B6E">
        <w:rPr>
          <w:bCs/>
          <w:sz w:val="28"/>
          <w:szCs w:val="28"/>
        </w:rPr>
        <w:t>О</w:t>
      </w:r>
      <w:r w:rsidR="00AB71DF" w:rsidRPr="00E30B6E">
        <w:rPr>
          <w:sz w:val="28"/>
          <w:szCs w:val="28"/>
        </w:rPr>
        <w:t>казание услуг по санаторно-курортному лечению для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заболеваний, по профилю лечения – болезни нервной системы, костно-мышечной системы и соединительной ткани, органов дыхания.</w:t>
      </w:r>
    </w:p>
    <w:p w:rsidR="00D97C1F" w:rsidRDefault="00D97C1F" w:rsidP="00D97C1F">
      <w:pPr>
        <w:ind w:firstLine="709"/>
        <w:jc w:val="both"/>
        <w:rPr>
          <w:sz w:val="28"/>
          <w:szCs w:val="28"/>
        </w:rPr>
      </w:pPr>
    </w:p>
    <w:p w:rsidR="00D97C1F" w:rsidRPr="002D6930" w:rsidRDefault="00D97C1F" w:rsidP="00D97C1F">
      <w:pPr>
        <w:ind w:firstLine="709"/>
        <w:jc w:val="both"/>
        <w:rPr>
          <w:sz w:val="28"/>
          <w:szCs w:val="28"/>
        </w:rPr>
      </w:pPr>
      <w:r w:rsidRPr="002D6930">
        <w:rPr>
          <w:sz w:val="28"/>
          <w:szCs w:val="28"/>
        </w:rPr>
        <w:t>Настоящее техническое задание разработано в соответствии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определяет условия о</w:t>
      </w:r>
      <w:r>
        <w:rPr>
          <w:sz w:val="28"/>
          <w:szCs w:val="28"/>
        </w:rPr>
        <w:t>каза</w:t>
      </w:r>
      <w:r w:rsidRPr="002D6930">
        <w:rPr>
          <w:sz w:val="28"/>
          <w:szCs w:val="28"/>
        </w:rPr>
        <w:t xml:space="preserve">ния </w:t>
      </w:r>
      <w:r>
        <w:rPr>
          <w:sz w:val="28"/>
          <w:szCs w:val="28"/>
        </w:rPr>
        <w:t>услуг</w:t>
      </w:r>
      <w:r w:rsidRPr="002D6930">
        <w:rPr>
          <w:sz w:val="28"/>
          <w:szCs w:val="28"/>
        </w:rPr>
        <w:t>, являющихся предметом настоящего открытого аукциона в электронной форме.</w:t>
      </w:r>
    </w:p>
    <w:p w:rsidR="00D97C1F" w:rsidRPr="002D6930" w:rsidRDefault="00D97C1F" w:rsidP="00D97C1F">
      <w:pPr>
        <w:ind w:firstLine="709"/>
        <w:jc w:val="both"/>
        <w:rPr>
          <w:sz w:val="28"/>
          <w:szCs w:val="28"/>
        </w:rPr>
      </w:pPr>
    </w:p>
    <w:p w:rsidR="00697142" w:rsidRPr="00E30B6E" w:rsidRDefault="00697142" w:rsidP="00AB71DF">
      <w:pPr>
        <w:keepNext/>
        <w:spacing w:line="240" w:lineRule="auto"/>
        <w:jc w:val="both"/>
        <w:rPr>
          <w:b/>
          <w:sz w:val="28"/>
          <w:szCs w:val="28"/>
        </w:rPr>
      </w:pPr>
    </w:p>
    <w:p w:rsidR="006926E6" w:rsidRPr="00E30B6E" w:rsidRDefault="006926E6" w:rsidP="006926E6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30B6E">
        <w:rPr>
          <w:b/>
          <w:bCs/>
          <w:sz w:val="28"/>
          <w:szCs w:val="28"/>
        </w:rPr>
        <w:t>Наименование объекта закупки:</w:t>
      </w:r>
    </w:p>
    <w:p w:rsidR="00697142" w:rsidRPr="00E30B6E" w:rsidRDefault="00AB71DF" w:rsidP="00697142">
      <w:pPr>
        <w:autoSpaceDE w:val="0"/>
        <w:autoSpaceDN w:val="0"/>
        <w:adjustRightInd w:val="0"/>
        <w:spacing w:line="240" w:lineRule="auto"/>
        <w:ind w:firstLine="600"/>
        <w:jc w:val="both"/>
        <w:rPr>
          <w:sz w:val="28"/>
          <w:szCs w:val="28"/>
        </w:rPr>
      </w:pPr>
      <w:r w:rsidRPr="00E30B6E">
        <w:rPr>
          <w:sz w:val="28"/>
          <w:szCs w:val="28"/>
        </w:rPr>
        <w:t xml:space="preserve">    Оказание услуг по санаторно-курортному лечению для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 </w:t>
      </w:r>
      <w:r w:rsidR="00697142" w:rsidRPr="00E30B6E">
        <w:rPr>
          <w:sz w:val="28"/>
          <w:szCs w:val="28"/>
        </w:rPr>
        <w:t xml:space="preserve">с заболеваниями по Классу </w:t>
      </w:r>
      <w:r w:rsidR="00697142" w:rsidRPr="00E30B6E">
        <w:rPr>
          <w:sz w:val="28"/>
          <w:szCs w:val="28"/>
          <w:lang w:val="en-US"/>
        </w:rPr>
        <w:t>VI</w:t>
      </w:r>
      <w:r w:rsidR="00697142" w:rsidRPr="00E30B6E">
        <w:rPr>
          <w:sz w:val="28"/>
          <w:szCs w:val="28"/>
        </w:rPr>
        <w:t xml:space="preserve"> МКБ-10 «Болезни нервной системы», по Классу </w:t>
      </w:r>
      <w:r w:rsidR="00697142" w:rsidRPr="00E30B6E">
        <w:rPr>
          <w:sz w:val="28"/>
          <w:szCs w:val="28"/>
          <w:lang w:val="en-US"/>
        </w:rPr>
        <w:t>XIII</w:t>
      </w:r>
      <w:r w:rsidR="00697142" w:rsidRPr="00E30B6E">
        <w:rPr>
          <w:sz w:val="28"/>
          <w:szCs w:val="28"/>
        </w:rPr>
        <w:t xml:space="preserve"> МКБ-10 «Болезни костно-мышечной с</w:t>
      </w:r>
      <w:r w:rsidR="00DA3159" w:rsidRPr="00E30B6E">
        <w:rPr>
          <w:sz w:val="28"/>
          <w:szCs w:val="28"/>
        </w:rPr>
        <w:t xml:space="preserve">истемы и соединительной ткани» </w:t>
      </w:r>
      <w:r w:rsidR="00344EB4" w:rsidRPr="00E30B6E">
        <w:rPr>
          <w:sz w:val="28"/>
          <w:szCs w:val="28"/>
        </w:rPr>
        <w:t xml:space="preserve">и по Классу </w:t>
      </w:r>
      <w:r w:rsidR="00344EB4" w:rsidRPr="00E30B6E">
        <w:rPr>
          <w:sz w:val="28"/>
          <w:szCs w:val="28"/>
          <w:lang w:val="en-US"/>
        </w:rPr>
        <w:t>X</w:t>
      </w:r>
      <w:r w:rsidR="00344EB4" w:rsidRPr="00E30B6E">
        <w:rPr>
          <w:sz w:val="28"/>
          <w:szCs w:val="28"/>
        </w:rPr>
        <w:t xml:space="preserve"> МКБ-10 «Болезни органов дыхания» </w:t>
      </w:r>
      <w:r w:rsidR="00697142" w:rsidRPr="00E30B6E">
        <w:rPr>
          <w:sz w:val="28"/>
          <w:szCs w:val="28"/>
        </w:rPr>
        <w:t>в организации, оказывающей санаторно-курортные услуги.</w:t>
      </w:r>
    </w:p>
    <w:p w:rsidR="00697142" w:rsidRPr="00E30B6E" w:rsidRDefault="00697142" w:rsidP="00697142">
      <w:pPr>
        <w:tabs>
          <w:tab w:val="num" w:pos="240"/>
        </w:tabs>
        <w:spacing w:line="240" w:lineRule="auto"/>
        <w:ind w:firstLine="600"/>
        <w:jc w:val="both"/>
        <w:rPr>
          <w:sz w:val="28"/>
          <w:szCs w:val="28"/>
        </w:rPr>
      </w:pPr>
      <w:r w:rsidRPr="00E30B6E">
        <w:rPr>
          <w:sz w:val="28"/>
          <w:szCs w:val="28"/>
        </w:rPr>
        <w:t xml:space="preserve">Основанием для оказания услуг является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E30B6E">
          <w:rPr>
            <w:sz w:val="28"/>
            <w:szCs w:val="28"/>
          </w:rPr>
          <w:t>1998 г</w:t>
        </w:r>
      </w:smartTag>
      <w:r w:rsidRPr="00E30B6E">
        <w:rPr>
          <w:sz w:val="28"/>
          <w:szCs w:val="28"/>
        </w:rPr>
        <w:t xml:space="preserve">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</w:t>
      </w:r>
      <w:smartTag w:uri="urn:schemas-microsoft-com:office:smarttags" w:element="metricconverter">
        <w:smartTagPr>
          <w:attr w:name="ProductID" w:val="2006 г"/>
        </w:smartTagPr>
        <w:r w:rsidRPr="00E30B6E">
          <w:rPr>
            <w:sz w:val="28"/>
            <w:szCs w:val="28"/>
          </w:rPr>
          <w:t>2006 г</w:t>
        </w:r>
      </w:smartTag>
      <w:r w:rsidRPr="00E30B6E">
        <w:rPr>
          <w:sz w:val="28"/>
          <w:szCs w:val="28"/>
        </w:rPr>
        <w:t>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2E628C" w:rsidRPr="00852484" w:rsidRDefault="004126E1" w:rsidP="002E628C">
      <w:pPr>
        <w:pStyle w:val="ConsNormal"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E30B6E">
        <w:rPr>
          <w:rFonts w:ascii="Times New Roman" w:hAnsi="Times New Roman"/>
          <w:b/>
          <w:sz w:val="28"/>
          <w:szCs w:val="28"/>
        </w:rPr>
        <w:t xml:space="preserve">      </w:t>
      </w:r>
      <w:r w:rsidR="00697142" w:rsidRPr="00E30B6E">
        <w:rPr>
          <w:rFonts w:ascii="Times New Roman" w:hAnsi="Times New Roman"/>
          <w:b/>
          <w:sz w:val="28"/>
          <w:szCs w:val="28"/>
        </w:rPr>
        <w:t xml:space="preserve">2. Начальная (максимальная) цена контракта: </w:t>
      </w:r>
      <w:r w:rsidR="00852484" w:rsidRPr="00852484">
        <w:rPr>
          <w:rFonts w:ascii="Times New Roman" w:hAnsi="Times New Roman"/>
          <w:b/>
          <w:sz w:val="28"/>
          <w:szCs w:val="28"/>
        </w:rPr>
        <w:t xml:space="preserve">2 944 620 </w:t>
      </w:r>
      <w:r w:rsidR="00852484" w:rsidRPr="00852484">
        <w:rPr>
          <w:rFonts w:ascii="Times New Roman" w:hAnsi="Times New Roman"/>
          <w:sz w:val="28"/>
          <w:szCs w:val="28"/>
        </w:rPr>
        <w:t>(два миллиона девятьсот сорок четыре тысячи шестьсот двадцать)</w:t>
      </w:r>
      <w:r w:rsidR="00852484" w:rsidRPr="00852484">
        <w:rPr>
          <w:rFonts w:ascii="Times New Roman" w:hAnsi="Times New Roman"/>
          <w:b/>
          <w:sz w:val="28"/>
          <w:szCs w:val="28"/>
        </w:rPr>
        <w:t xml:space="preserve"> </w:t>
      </w:r>
      <w:r w:rsidR="00852484" w:rsidRPr="00852484">
        <w:rPr>
          <w:rFonts w:ascii="Times New Roman" w:hAnsi="Times New Roman"/>
          <w:sz w:val="28"/>
          <w:szCs w:val="28"/>
        </w:rPr>
        <w:t>рублей</w:t>
      </w:r>
      <w:r w:rsidR="00852484" w:rsidRPr="00852484">
        <w:rPr>
          <w:rFonts w:ascii="Times New Roman" w:hAnsi="Times New Roman"/>
          <w:b/>
          <w:sz w:val="28"/>
          <w:szCs w:val="28"/>
        </w:rPr>
        <w:t xml:space="preserve"> 00 </w:t>
      </w:r>
      <w:r w:rsidR="00852484" w:rsidRPr="00852484">
        <w:rPr>
          <w:rFonts w:ascii="Times New Roman" w:hAnsi="Times New Roman"/>
          <w:sz w:val="28"/>
          <w:szCs w:val="28"/>
        </w:rPr>
        <w:t>копеек</w:t>
      </w:r>
      <w:r w:rsidR="002E628C" w:rsidRPr="00852484">
        <w:rPr>
          <w:rFonts w:ascii="Times New Roman" w:hAnsi="Times New Roman"/>
          <w:sz w:val="28"/>
          <w:szCs w:val="28"/>
        </w:rPr>
        <w:t>.</w:t>
      </w:r>
      <w:r w:rsidR="00431593" w:rsidRPr="00852484">
        <w:rPr>
          <w:rFonts w:ascii="Times New Roman" w:hAnsi="Times New Roman"/>
          <w:b/>
          <w:sz w:val="28"/>
          <w:szCs w:val="28"/>
        </w:rPr>
        <w:t xml:space="preserve">    </w:t>
      </w:r>
    </w:p>
    <w:p w:rsidR="00697142" w:rsidRPr="002E628C" w:rsidRDefault="00431593" w:rsidP="002E628C">
      <w:pPr>
        <w:pStyle w:val="ConsNormal"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2E628C">
        <w:rPr>
          <w:rFonts w:ascii="Times New Roman" w:hAnsi="Times New Roman"/>
          <w:b/>
          <w:sz w:val="28"/>
          <w:szCs w:val="28"/>
        </w:rPr>
        <w:t xml:space="preserve">  </w:t>
      </w:r>
      <w:r w:rsidR="008E18BB">
        <w:rPr>
          <w:rFonts w:ascii="Times New Roman" w:hAnsi="Times New Roman"/>
          <w:b/>
          <w:sz w:val="28"/>
          <w:szCs w:val="28"/>
        </w:rPr>
        <w:t xml:space="preserve">  </w:t>
      </w:r>
      <w:r w:rsidRPr="002E628C">
        <w:rPr>
          <w:rFonts w:ascii="Times New Roman" w:hAnsi="Times New Roman"/>
          <w:b/>
          <w:sz w:val="28"/>
          <w:szCs w:val="28"/>
        </w:rPr>
        <w:t xml:space="preserve"> </w:t>
      </w:r>
      <w:r w:rsidR="00697142" w:rsidRPr="002E628C">
        <w:rPr>
          <w:rFonts w:ascii="Times New Roman" w:hAnsi="Times New Roman"/>
          <w:b/>
          <w:sz w:val="28"/>
          <w:szCs w:val="28"/>
        </w:rPr>
        <w:t>3. Место, сроки и условия оказания услуг:</w:t>
      </w:r>
    </w:p>
    <w:p w:rsidR="0012645C" w:rsidRDefault="0012645C" w:rsidP="00A64D1A">
      <w:pPr>
        <w:spacing w:line="240" w:lineRule="auto"/>
        <w:jc w:val="both"/>
        <w:rPr>
          <w:sz w:val="28"/>
          <w:szCs w:val="28"/>
        </w:rPr>
      </w:pPr>
      <w:r w:rsidRPr="004A2E9E">
        <w:rPr>
          <w:bCs/>
          <w:sz w:val="28"/>
          <w:szCs w:val="28"/>
        </w:rPr>
        <w:t xml:space="preserve">Место оказания услуг: </w:t>
      </w:r>
      <w:r w:rsidRPr="004A2E9E">
        <w:rPr>
          <w:sz w:val="28"/>
          <w:szCs w:val="28"/>
        </w:rPr>
        <w:t>Российская Федерация, Краснодарский край, курорты Туапсинского района.</w:t>
      </w:r>
    </w:p>
    <w:p w:rsidR="00697142" w:rsidRPr="00E30B6E" w:rsidRDefault="00697142" w:rsidP="00A64D1A">
      <w:pPr>
        <w:spacing w:line="240" w:lineRule="auto"/>
        <w:jc w:val="both"/>
        <w:rPr>
          <w:sz w:val="28"/>
          <w:szCs w:val="28"/>
        </w:rPr>
      </w:pPr>
      <w:r w:rsidRPr="00E30B6E">
        <w:rPr>
          <w:bCs/>
          <w:sz w:val="28"/>
          <w:szCs w:val="28"/>
        </w:rPr>
        <w:t xml:space="preserve">Сроки оказания услуг: </w:t>
      </w:r>
      <w:r w:rsidR="0012645C">
        <w:rPr>
          <w:sz w:val="28"/>
          <w:szCs w:val="28"/>
        </w:rPr>
        <w:t>февраль</w:t>
      </w:r>
      <w:r w:rsidR="004126E1" w:rsidRPr="00E30B6E">
        <w:rPr>
          <w:sz w:val="28"/>
          <w:szCs w:val="28"/>
        </w:rPr>
        <w:t xml:space="preserve"> 20</w:t>
      </w:r>
      <w:r w:rsidR="00193C6D">
        <w:rPr>
          <w:sz w:val="28"/>
          <w:szCs w:val="28"/>
        </w:rPr>
        <w:t>2</w:t>
      </w:r>
      <w:r w:rsidR="00755EAB">
        <w:rPr>
          <w:sz w:val="28"/>
          <w:szCs w:val="28"/>
        </w:rPr>
        <w:t>1</w:t>
      </w:r>
      <w:r w:rsidR="004A0975">
        <w:rPr>
          <w:sz w:val="28"/>
          <w:szCs w:val="28"/>
        </w:rPr>
        <w:t xml:space="preserve"> </w:t>
      </w:r>
      <w:r w:rsidR="004126E1" w:rsidRPr="00E30B6E">
        <w:rPr>
          <w:sz w:val="28"/>
          <w:szCs w:val="28"/>
        </w:rPr>
        <w:t xml:space="preserve">г. – </w:t>
      </w:r>
      <w:r w:rsidR="002E628C">
        <w:rPr>
          <w:sz w:val="28"/>
          <w:szCs w:val="28"/>
        </w:rPr>
        <w:t>декабрь</w:t>
      </w:r>
      <w:r w:rsidR="004126E1" w:rsidRPr="00E30B6E">
        <w:rPr>
          <w:sz w:val="28"/>
          <w:szCs w:val="28"/>
        </w:rPr>
        <w:t xml:space="preserve"> 20</w:t>
      </w:r>
      <w:r w:rsidR="00193C6D">
        <w:rPr>
          <w:sz w:val="28"/>
          <w:szCs w:val="28"/>
        </w:rPr>
        <w:t>2</w:t>
      </w:r>
      <w:r w:rsidR="00755EAB">
        <w:rPr>
          <w:sz w:val="28"/>
          <w:szCs w:val="28"/>
        </w:rPr>
        <w:t>1</w:t>
      </w:r>
      <w:r w:rsidR="004A0975">
        <w:rPr>
          <w:sz w:val="28"/>
          <w:szCs w:val="28"/>
        </w:rPr>
        <w:t xml:space="preserve"> </w:t>
      </w:r>
      <w:r w:rsidR="004126E1" w:rsidRPr="00E30B6E">
        <w:rPr>
          <w:sz w:val="28"/>
          <w:szCs w:val="28"/>
        </w:rPr>
        <w:t>г.</w:t>
      </w:r>
    </w:p>
    <w:p w:rsidR="00697142" w:rsidRPr="00E30B6E" w:rsidRDefault="008E18BB" w:rsidP="004126E1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126E1" w:rsidRPr="00E30B6E">
        <w:rPr>
          <w:b/>
          <w:sz w:val="28"/>
          <w:szCs w:val="28"/>
        </w:rPr>
        <w:t>4.</w:t>
      </w:r>
      <w:r w:rsidR="00755EAB">
        <w:rPr>
          <w:b/>
          <w:sz w:val="28"/>
          <w:szCs w:val="28"/>
        </w:rPr>
        <w:t xml:space="preserve"> Требования к к</w:t>
      </w:r>
      <w:r w:rsidR="004126E1" w:rsidRPr="00E30B6E">
        <w:rPr>
          <w:b/>
          <w:sz w:val="28"/>
          <w:szCs w:val="28"/>
        </w:rPr>
        <w:t>ачественны</w:t>
      </w:r>
      <w:r w:rsidR="00755EAB">
        <w:rPr>
          <w:b/>
          <w:sz w:val="28"/>
          <w:szCs w:val="28"/>
        </w:rPr>
        <w:t>м</w:t>
      </w:r>
      <w:r w:rsidR="004126E1" w:rsidRPr="00E30B6E">
        <w:rPr>
          <w:b/>
          <w:sz w:val="28"/>
          <w:szCs w:val="28"/>
        </w:rPr>
        <w:t xml:space="preserve"> характеристик</w:t>
      </w:r>
      <w:r w:rsidR="00755EAB">
        <w:rPr>
          <w:b/>
          <w:sz w:val="28"/>
          <w:szCs w:val="28"/>
        </w:rPr>
        <w:t>ам</w:t>
      </w:r>
      <w:r w:rsidR="004126E1" w:rsidRPr="00E30B6E">
        <w:rPr>
          <w:b/>
          <w:sz w:val="28"/>
          <w:szCs w:val="28"/>
        </w:rPr>
        <w:t xml:space="preserve"> объекта закупки</w:t>
      </w:r>
      <w:r w:rsidR="00697142" w:rsidRPr="00E30B6E">
        <w:rPr>
          <w:b/>
          <w:sz w:val="28"/>
          <w:szCs w:val="28"/>
        </w:rPr>
        <w:t>:</w:t>
      </w:r>
    </w:p>
    <w:p w:rsidR="007562F1" w:rsidRPr="00E30B6E" w:rsidRDefault="007562F1" w:rsidP="007562F1">
      <w:pPr>
        <w:keepNext/>
        <w:spacing w:line="240" w:lineRule="auto"/>
        <w:ind w:firstLine="709"/>
        <w:jc w:val="both"/>
        <w:rPr>
          <w:sz w:val="28"/>
          <w:szCs w:val="28"/>
        </w:rPr>
      </w:pPr>
      <w:r w:rsidRPr="00E30B6E">
        <w:rPr>
          <w:sz w:val="28"/>
          <w:szCs w:val="28"/>
        </w:rPr>
        <w:t xml:space="preserve">Услуги по санаторно-курортному лечению для медицинской реабилитации застрахованных лиц, </w:t>
      </w:r>
      <w:r w:rsidR="00755EAB">
        <w:rPr>
          <w:sz w:val="28"/>
          <w:szCs w:val="28"/>
        </w:rPr>
        <w:t xml:space="preserve">получивших повреждение здоровья вследствие несчастных случаев на производстве и профессиональных заболеваний, </w:t>
      </w:r>
      <w:r w:rsidRPr="00E30B6E">
        <w:rPr>
          <w:sz w:val="28"/>
          <w:szCs w:val="28"/>
        </w:rPr>
        <w:t xml:space="preserve">должны </w:t>
      </w:r>
      <w:r w:rsidR="00A64D1A">
        <w:rPr>
          <w:sz w:val="28"/>
          <w:szCs w:val="28"/>
        </w:rPr>
        <w:t xml:space="preserve">быть </w:t>
      </w:r>
      <w:r w:rsidRPr="00E30B6E">
        <w:rPr>
          <w:sz w:val="28"/>
          <w:szCs w:val="28"/>
        </w:rPr>
        <w:t>оказаны:</w:t>
      </w:r>
    </w:p>
    <w:p w:rsidR="00697142" w:rsidRPr="00E30B6E" w:rsidRDefault="00697142" w:rsidP="00697142">
      <w:pPr>
        <w:keepNext/>
        <w:spacing w:line="240" w:lineRule="auto"/>
        <w:ind w:firstLine="709"/>
        <w:jc w:val="both"/>
        <w:rPr>
          <w:sz w:val="28"/>
          <w:szCs w:val="28"/>
        </w:rPr>
      </w:pPr>
      <w:r w:rsidRPr="00E30B6E">
        <w:rPr>
          <w:sz w:val="28"/>
          <w:szCs w:val="28"/>
        </w:rPr>
        <w:t xml:space="preserve">- с надлежащим качеством и в объемах, определенных стандартами </w:t>
      </w:r>
      <w:r w:rsidRPr="00E30B6E">
        <w:rPr>
          <w:sz w:val="28"/>
          <w:szCs w:val="28"/>
        </w:rPr>
        <w:lastRenderedPageBreak/>
        <w:t>санаторно-курортного лечения, утвержденных приказами Министерства здравоохранения и социального развития Российской Федерации от 22.11.2004</w:t>
      </w:r>
      <w:r w:rsidR="004A0975">
        <w:rPr>
          <w:sz w:val="28"/>
          <w:szCs w:val="28"/>
        </w:rPr>
        <w:t>:</w:t>
      </w:r>
      <w:r w:rsidRPr="00E30B6E">
        <w:rPr>
          <w:sz w:val="28"/>
          <w:szCs w:val="28"/>
        </w:rPr>
        <w:t xml:space="preserve"> </w:t>
      </w:r>
      <w:r w:rsidR="004126E1" w:rsidRPr="00E30B6E">
        <w:rPr>
          <w:sz w:val="28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4126E1" w:rsidRPr="00E30B6E">
        <w:rPr>
          <w:sz w:val="28"/>
          <w:szCs w:val="28"/>
        </w:rPr>
        <w:t>дорсопатии</w:t>
      </w:r>
      <w:proofErr w:type="spellEnd"/>
      <w:r w:rsidR="004126E1" w:rsidRPr="00E30B6E">
        <w:rPr>
          <w:sz w:val="28"/>
          <w:szCs w:val="28"/>
        </w:rPr>
        <w:t xml:space="preserve">, </w:t>
      </w:r>
      <w:proofErr w:type="spellStart"/>
      <w:r w:rsidR="004126E1" w:rsidRPr="00E30B6E">
        <w:rPr>
          <w:sz w:val="28"/>
          <w:szCs w:val="28"/>
        </w:rPr>
        <w:t>спондилопатии</w:t>
      </w:r>
      <w:proofErr w:type="spellEnd"/>
      <w:r w:rsidR="004126E1" w:rsidRPr="00E30B6E">
        <w:rPr>
          <w:sz w:val="28"/>
          <w:szCs w:val="28"/>
        </w:rPr>
        <w:t xml:space="preserve">, болезни мягких тканей, </w:t>
      </w:r>
      <w:proofErr w:type="spellStart"/>
      <w:r w:rsidR="004126E1" w:rsidRPr="00E30B6E">
        <w:rPr>
          <w:sz w:val="28"/>
          <w:szCs w:val="28"/>
        </w:rPr>
        <w:t>остеопатии</w:t>
      </w:r>
      <w:proofErr w:type="spellEnd"/>
      <w:r w:rsidR="004126E1" w:rsidRPr="00E30B6E">
        <w:rPr>
          <w:sz w:val="28"/>
          <w:szCs w:val="28"/>
        </w:rPr>
        <w:t xml:space="preserve"> и </w:t>
      </w:r>
      <w:proofErr w:type="spellStart"/>
      <w:r w:rsidR="004126E1" w:rsidRPr="00E30B6E">
        <w:rPr>
          <w:sz w:val="28"/>
          <w:szCs w:val="28"/>
        </w:rPr>
        <w:t>хондропатии</w:t>
      </w:r>
      <w:proofErr w:type="spellEnd"/>
      <w:r w:rsidR="004126E1" w:rsidRPr="00E30B6E">
        <w:rPr>
          <w:sz w:val="28"/>
          <w:szCs w:val="28"/>
        </w:rPr>
        <w:t xml:space="preserve">)»; № 212 «Об утверждении  стандарта санаторно-курортной помощи больным болезнями органов дыхания»; </w:t>
      </w:r>
      <w:r w:rsidRPr="00E30B6E">
        <w:rPr>
          <w:sz w:val="28"/>
          <w:szCs w:val="28"/>
        </w:rPr>
        <w:t xml:space="preserve">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30B6E">
        <w:rPr>
          <w:sz w:val="28"/>
          <w:szCs w:val="28"/>
        </w:rPr>
        <w:t>полиневропатиями</w:t>
      </w:r>
      <w:proofErr w:type="spellEnd"/>
      <w:r w:rsidRPr="00E30B6E">
        <w:rPr>
          <w:sz w:val="28"/>
          <w:szCs w:val="28"/>
        </w:rPr>
        <w:t xml:space="preserve"> и другими поражениями периферической нервной системы», № 217 «Об утверждении стандарта санаторно-курортной помощи больным с воспалительными  болезнями центральной нервной системы»</w:t>
      </w:r>
      <w:r w:rsidR="004126E1" w:rsidRPr="00E30B6E">
        <w:rPr>
          <w:sz w:val="28"/>
          <w:szCs w:val="28"/>
        </w:rPr>
        <w:t>;</w:t>
      </w:r>
      <w:r w:rsidRPr="00E30B6E">
        <w:rPr>
          <w:sz w:val="28"/>
          <w:szCs w:val="28"/>
        </w:rPr>
        <w:t>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30B6E">
        <w:rPr>
          <w:sz w:val="28"/>
          <w:szCs w:val="28"/>
        </w:rPr>
        <w:t>артропатии</w:t>
      </w:r>
      <w:proofErr w:type="spellEnd"/>
      <w:r w:rsidRPr="00E30B6E">
        <w:rPr>
          <w:sz w:val="28"/>
          <w:szCs w:val="28"/>
        </w:rPr>
        <w:t xml:space="preserve">, инфекционные </w:t>
      </w:r>
      <w:proofErr w:type="spellStart"/>
      <w:r w:rsidRPr="00E30B6E">
        <w:rPr>
          <w:sz w:val="28"/>
          <w:szCs w:val="28"/>
        </w:rPr>
        <w:t>артропатии</w:t>
      </w:r>
      <w:proofErr w:type="spellEnd"/>
      <w:r w:rsidRPr="00E30B6E">
        <w:rPr>
          <w:sz w:val="28"/>
          <w:szCs w:val="28"/>
        </w:rPr>
        <w:t xml:space="preserve">, воспалительные </w:t>
      </w:r>
      <w:proofErr w:type="spellStart"/>
      <w:r w:rsidRPr="00E30B6E">
        <w:rPr>
          <w:sz w:val="28"/>
          <w:szCs w:val="28"/>
        </w:rPr>
        <w:t>артропатии</w:t>
      </w:r>
      <w:proofErr w:type="spellEnd"/>
      <w:r w:rsidRPr="00E30B6E">
        <w:rPr>
          <w:sz w:val="28"/>
          <w:szCs w:val="28"/>
        </w:rPr>
        <w:t>, артрозы, другие поражения суставов)»</w:t>
      </w:r>
      <w:r w:rsidR="004126E1" w:rsidRPr="00E30B6E">
        <w:rPr>
          <w:sz w:val="28"/>
          <w:szCs w:val="28"/>
        </w:rPr>
        <w:t xml:space="preserve">, </w:t>
      </w:r>
      <w:r w:rsidRPr="00E30B6E">
        <w:rPr>
          <w:sz w:val="28"/>
          <w:szCs w:val="28"/>
        </w:rPr>
        <w:t>и приказами Министерства здравоохранения и социального развития Российской Федерации от 23.11.2004</w:t>
      </w:r>
      <w:r w:rsidR="004A0975">
        <w:rPr>
          <w:sz w:val="28"/>
          <w:szCs w:val="28"/>
        </w:rPr>
        <w:t>:</w:t>
      </w:r>
      <w:r w:rsidRPr="00E30B6E">
        <w:rPr>
          <w:sz w:val="28"/>
          <w:szCs w:val="28"/>
        </w:rPr>
        <w:t xml:space="preserve">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30B6E">
        <w:rPr>
          <w:sz w:val="28"/>
          <w:szCs w:val="28"/>
        </w:rPr>
        <w:t>соматоформными</w:t>
      </w:r>
      <w:proofErr w:type="spellEnd"/>
      <w:r w:rsidRPr="00E30B6E">
        <w:rPr>
          <w:sz w:val="28"/>
          <w:szCs w:val="28"/>
        </w:rPr>
        <w:t xml:space="preserve"> расстройствами», №274 «Об утверждении стандарта санаторно-курортной помощи больным с заболеваниями и последствиями травм спинного и головного мозга, №275 «Об утверждении  стандарта санаторно-курортной помощи больным с болезнями уха и сосцевидного отростка, верхних дыхательных путей»;</w:t>
      </w:r>
    </w:p>
    <w:p w:rsidR="00697142" w:rsidRPr="00E30B6E" w:rsidRDefault="00697142" w:rsidP="0069714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E30B6E">
        <w:rPr>
          <w:sz w:val="28"/>
          <w:szCs w:val="28"/>
        </w:rPr>
        <w:tab/>
        <w:t xml:space="preserve"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</w:t>
      </w:r>
      <w:r w:rsidR="00E25B02" w:rsidRPr="00E30B6E">
        <w:rPr>
          <w:sz w:val="28"/>
          <w:szCs w:val="28"/>
        </w:rPr>
        <w:t>и профессиональных заболеваний».</w:t>
      </w:r>
      <w:r w:rsidRPr="00E30B6E">
        <w:rPr>
          <w:sz w:val="28"/>
          <w:szCs w:val="28"/>
        </w:rPr>
        <w:t xml:space="preserve">   </w:t>
      </w:r>
      <w:r w:rsidRPr="00E30B6E">
        <w:rPr>
          <w:sz w:val="28"/>
          <w:szCs w:val="28"/>
        </w:rPr>
        <w:tab/>
      </w:r>
    </w:p>
    <w:p w:rsidR="007562F1" w:rsidRPr="00E30B6E" w:rsidRDefault="007562F1" w:rsidP="009D6A7B">
      <w:pPr>
        <w:autoSpaceDE w:val="0"/>
        <w:spacing w:line="240" w:lineRule="auto"/>
        <w:jc w:val="both"/>
        <w:rPr>
          <w:b/>
          <w:color w:val="000000"/>
          <w:sz w:val="28"/>
          <w:szCs w:val="28"/>
        </w:rPr>
      </w:pPr>
      <w:r w:rsidRPr="00E30B6E">
        <w:rPr>
          <w:color w:val="000000"/>
          <w:sz w:val="28"/>
          <w:szCs w:val="28"/>
        </w:rPr>
        <w:t xml:space="preserve">           </w:t>
      </w:r>
      <w:r w:rsidRPr="009D6A7B">
        <w:rPr>
          <w:color w:val="000000"/>
          <w:sz w:val="28"/>
          <w:szCs w:val="28"/>
        </w:rPr>
        <w:t>- в соответствии</w:t>
      </w:r>
      <w:r w:rsidRPr="009D6A7B">
        <w:rPr>
          <w:sz w:val="28"/>
          <w:szCs w:val="28"/>
        </w:rPr>
        <w:t xml:space="preserve"> с Перечнем необходимых медицинских услуг и процедур, отпускаемых в специализированных санаториях больному по профилю его заболевания, утвержденным Министерством здравоохранения Российской Федерации от 22.12.1999 г. № 99/229.</w:t>
      </w:r>
    </w:p>
    <w:p w:rsidR="00697142" w:rsidRPr="00E30B6E" w:rsidRDefault="00697142" w:rsidP="0069714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E30B6E">
        <w:rPr>
          <w:b/>
          <w:sz w:val="28"/>
          <w:szCs w:val="28"/>
        </w:rPr>
        <w:tab/>
        <w:t xml:space="preserve">5. </w:t>
      </w:r>
      <w:r w:rsidR="00755EAB">
        <w:rPr>
          <w:b/>
          <w:sz w:val="28"/>
          <w:szCs w:val="28"/>
        </w:rPr>
        <w:t>Требования к ф</w:t>
      </w:r>
      <w:r w:rsidR="008E18BB">
        <w:rPr>
          <w:b/>
          <w:sz w:val="28"/>
          <w:szCs w:val="28"/>
        </w:rPr>
        <w:t>ункциональны</w:t>
      </w:r>
      <w:r w:rsidR="00755EAB">
        <w:rPr>
          <w:b/>
          <w:sz w:val="28"/>
          <w:szCs w:val="28"/>
        </w:rPr>
        <w:t>м</w:t>
      </w:r>
      <w:r w:rsidR="008E18BB">
        <w:rPr>
          <w:b/>
          <w:sz w:val="28"/>
          <w:szCs w:val="28"/>
        </w:rPr>
        <w:t xml:space="preserve"> и т</w:t>
      </w:r>
      <w:r w:rsidRPr="00E30B6E">
        <w:rPr>
          <w:b/>
          <w:sz w:val="28"/>
          <w:szCs w:val="28"/>
        </w:rPr>
        <w:t>ехнически</w:t>
      </w:r>
      <w:r w:rsidR="00755EAB">
        <w:rPr>
          <w:b/>
          <w:sz w:val="28"/>
          <w:szCs w:val="28"/>
        </w:rPr>
        <w:t>м</w:t>
      </w:r>
      <w:r w:rsidRPr="00E30B6E">
        <w:rPr>
          <w:b/>
          <w:sz w:val="28"/>
          <w:szCs w:val="28"/>
        </w:rPr>
        <w:t xml:space="preserve"> характеристик</w:t>
      </w:r>
      <w:r w:rsidR="00755EAB">
        <w:rPr>
          <w:b/>
          <w:sz w:val="28"/>
          <w:szCs w:val="28"/>
        </w:rPr>
        <w:t>ам</w:t>
      </w:r>
      <w:r w:rsidR="00E25B02" w:rsidRPr="00E30B6E">
        <w:rPr>
          <w:b/>
          <w:sz w:val="28"/>
          <w:szCs w:val="28"/>
        </w:rPr>
        <w:t xml:space="preserve"> объекта закупки</w:t>
      </w:r>
      <w:r w:rsidRPr="00E30B6E">
        <w:rPr>
          <w:b/>
          <w:sz w:val="28"/>
          <w:szCs w:val="28"/>
        </w:rPr>
        <w:t>:</w:t>
      </w:r>
    </w:p>
    <w:p w:rsidR="00DB0C12" w:rsidRDefault="00DF7297" w:rsidP="00DB0C1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F7297">
        <w:rPr>
          <w:sz w:val="28"/>
          <w:szCs w:val="28"/>
        </w:rPr>
        <w:t>5.1</w:t>
      </w:r>
      <w:r w:rsidR="00DB0C12" w:rsidRPr="00D556AE">
        <w:rPr>
          <w:sz w:val="28"/>
          <w:szCs w:val="28"/>
        </w:rPr>
        <w:t xml:space="preserve"> </w:t>
      </w:r>
      <w:r w:rsidR="00DB0C12" w:rsidRPr="00AE7504">
        <w:rPr>
          <w:sz w:val="28"/>
          <w:szCs w:val="28"/>
        </w:rPr>
        <w:t xml:space="preserve">Наличие </w:t>
      </w:r>
      <w:r w:rsidR="00755EAB">
        <w:rPr>
          <w:sz w:val="28"/>
          <w:szCs w:val="28"/>
        </w:rPr>
        <w:t xml:space="preserve">у организации, оказывающей санаторно-курортные услуги, </w:t>
      </w:r>
      <w:r w:rsidR="00DB0C12" w:rsidRPr="00AE7504">
        <w:rPr>
          <w:sz w:val="28"/>
          <w:szCs w:val="28"/>
        </w:rPr>
        <w:t>лицензии на медицинск</w:t>
      </w:r>
      <w:r w:rsidR="00755EAB">
        <w:rPr>
          <w:sz w:val="28"/>
          <w:szCs w:val="28"/>
        </w:rPr>
        <w:t>ую</w:t>
      </w:r>
      <w:r w:rsidR="00DB0C12" w:rsidRPr="00AE7504">
        <w:rPr>
          <w:sz w:val="28"/>
          <w:szCs w:val="28"/>
        </w:rPr>
        <w:t xml:space="preserve"> деятельност</w:t>
      </w:r>
      <w:r w:rsidR="00755EAB">
        <w:rPr>
          <w:sz w:val="28"/>
          <w:szCs w:val="28"/>
        </w:rPr>
        <w:t>ь</w:t>
      </w:r>
      <w:r w:rsidR="00DA376A">
        <w:rPr>
          <w:sz w:val="28"/>
          <w:szCs w:val="28"/>
        </w:rPr>
        <w:t xml:space="preserve"> (в том числе при оказании медицинской помощи при санаторно-курортном лечении по неврологии, пульмонологии, </w:t>
      </w:r>
      <w:proofErr w:type="spellStart"/>
      <w:r w:rsidR="00DA376A">
        <w:rPr>
          <w:sz w:val="28"/>
          <w:szCs w:val="28"/>
        </w:rPr>
        <w:t>профпатологии</w:t>
      </w:r>
      <w:proofErr w:type="spellEnd"/>
      <w:r w:rsidR="00DA376A">
        <w:rPr>
          <w:sz w:val="28"/>
          <w:szCs w:val="28"/>
        </w:rPr>
        <w:t>, травматологии и ортопедии)</w:t>
      </w:r>
      <w:r w:rsidR="00DB0C12" w:rsidRPr="00AE7504">
        <w:rPr>
          <w:sz w:val="28"/>
          <w:szCs w:val="28"/>
        </w:rPr>
        <w:t xml:space="preserve"> в соответствии с Федеральным законом от 04.05.2011 № 99-ФЗ «О лицензировании отдельных видов деятельности». </w:t>
      </w:r>
    </w:p>
    <w:p w:rsidR="00755EAB" w:rsidRPr="00CE35F0" w:rsidRDefault="00DB0C12" w:rsidP="00755EA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8E18BB">
        <w:rPr>
          <w:sz w:val="28"/>
          <w:szCs w:val="28"/>
        </w:rPr>
        <w:t xml:space="preserve"> </w:t>
      </w:r>
      <w:r w:rsidR="00DF7297">
        <w:rPr>
          <w:sz w:val="28"/>
          <w:szCs w:val="28"/>
        </w:rPr>
        <w:t>5</w:t>
      </w:r>
      <w:r w:rsidRPr="00AE7504">
        <w:rPr>
          <w:sz w:val="28"/>
          <w:szCs w:val="28"/>
        </w:rPr>
        <w:t xml:space="preserve">.2 </w:t>
      </w:r>
      <w:r w:rsidR="00755EAB" w:rsidRPr="00CE35F0">
        <w:rPr>
          <w:sz w:val="28"/>
          <w:szCs w:val="28"/>
        </w:rPr>
        <w:t xml:space="preserve">Здания и сооружения организации, оказывающей санаторно-курортные услуги при проведении </w:t>
      </w:r>
      <w:r w:rsidR="00755EAB">
        <w:rPr>
          <w:sz w:val="28"/>
          <w:szCs w:val="28"/>
        </w:rPr>
        <w:t xml:space="preserve">санаторно-курортного лечения для </w:t>
      </w:r>
      <w:r w:rsidR="00755EAB" w:rsidRPr="00CE35F0">
        <w:rPr>
          <w:sz w:val="28"/>
          <w:szCs w:val="28"/>
        </w:rPr>
        <w:t xml:space="preserve">медицинской реабилитации застрахованных лиц, получивших повреждение здоровья вследствие несчастных случаев на производстве или </w:t>
      </w:r>
      <w:r w:rsidR="00755EAB" w:rsidRPr="00CE35F0">
        <w:rPr>
          <w:sz w:val="28"/>
          <w:szCs w:val="28"/>
        </w:rPr>
        <w:lastRenderedPageBreak/>
        <w:t>профессиональных заболеваний должны соответствовать</w:t>
      </w:r>
      <w:r w:rsidR="00755EAB">
        <w:rPr>
          <w:sz w:val="28"/>
          <w:szCs w:val="28"/>
        </w:rPr>
        <w:t xml:space="preserve"> </w:t>
      </w:r>
      <w:r w:rsidR="00755EAB" w:rsidRPr="00CE35F0">
        <w:rPr>
          <w:sz w:val="28"/>
          <w:szCs w:val="28"/>
        </w:rPr>
        <w:t>требованиям</w:t>
      </w:r>
      <w:r w:rsidR="00755EAB">
        <w:rPr>
          <w:sz w:val="28"/>
          <w:szCs w:val="28"/>
        </w:rPr>
        <w:t xml:space="preserve"> СП 59.13330-2016</w:t>
      </w:r>
      <w:r w:rsidR="00755EAB" w:rsidRPr="00CE35F0">
        <w:rPr>
          <w:sz w:val="28"/>
          <w:szCs w:val="28"/>
        </w:rPr>
        <w:t xml:space="preserve"> «Доступность зданий и сооружений для маломобильных групп населения»</w:t>
      </w:r>
      <w:r w:rsidR="00755EAB">
        <w:rPr>
          <w:sz w:val="28"/>
          <w:szCs w:val="28"/>
        </w:rPr>
        <w:t>. Актуализированная редакция</w:t>
      </w:r>
      <w:r w:rsidR="00755EAB" w:rsidRPr="00CE35F0">
        <w:rPr>
          <w:sz w:val="28"/>
          <w:szCs w:val="28"/>
        </w:rPr>
        <w:t xml:space="preserve"> СНиП 35-01-2001</w:t>
      </w:r>
      <w:r w:rsidR="00755EAB">
        <w:rPr>
          <w:sz w:val="28"/>
          <w:szCs w:val="28"/>
        </w:rPr>
        <w:t xml:space="preserve">»: </w:t>
      </w:r>
      <w:proofErr w:type="spellStart"/>
      <w:r w:rsidR="00755EAB" w:rsidRPr="00CE35F0">
        <w:rPr>
          <w:sz w:val="28"/>
          <w:szCs w:val="28"/>
        </w:rPr>
        <w:t>безбар</w:t>
      </w:r>
      <w:r w:rsidR="00755EAB">
        <w:rPr>
          <w:sz w:val="28"/>
          <w:szCs w:val="28"/>
        </w:rPr>
        <w:t>ь</w:t>
      </w:r>
      <w:r w:rsidR="00755EAB" w:rsidRPr="00CE35F0">
        <w:rPr>
          <w:sz w:val="28"/>
          <w:szCs w:val="28"/>
        </w:rPr>
        <w:t>ерная</w:t>
      </w:r>
      <w:proofErr w:type="spellEnd"/>
      <w:r w:rsidR="00755EAB" w:rsidRPr="00CE35F0">
        <w:rPr>
          <w:sz w:val="28"/>
          <w:szCs w:val="28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="00755EAB" w:rsidRPr="00CE35F0">
        <w:rPr>
          <w:sz w:val="28"/>
          <w:szCs w:val="28"/>
          <w:highlight w:val="yellow"/>
        </w:rPr>
        <w:t xml:space="preserve"> </w:t>
      </w:r>
    </w:p>
    <w:p w:rsidR="00DB0C12" w:rsidRPr="00E30B6E" w:rsidRDefault="00DB0C12" w:rsidP="00755EA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D556AE">
        <w:rPr>
          <w:sz w:val="28"/>
          <w:szCs w:val="28"/>
        </w:rPr>
        <w:tab/>
      </w:r>
      <w:r w:rsidR="00DF7297">
        <w:rPr>
          <w:sz w:val="28"/>
          <w:szCs w:val="28"/>
        </w:rPr>
        <w:t>5</w:t>
      </w:r>
      <w:r w:rsidRPr="00807AE5">
        <w:rPr>
          <w:sz w:val="28"/>
          <w:szCs w:val="28"/>
        </w:rPr>
        <w:t xml:space="preserve">.3 </w:t>
      </w:r>
      <w:r w:rsidRPr="00E30B6E">
        <w:rPr>
          <w:sz w:val="28"/>
          <w:szCs w:val="28"/>
        </w:rPr>
        <w:t xml:space="preserve">Оформление медицинской документации для поступающих на санаторно-курортное лечение для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E30B6E">
        <w:rPr>
          <w:sz w:val="28"/>
          <w:szCs w:val="28"/>
        </w:rPr>
        <w:t>Минздравсоцразвити</w:t>
      </w:r>
      <w:r w:rsidR="00A64D1A">
        <w:rPr>
          <w:sz w:val="28"/>
          <w:szCs w:val="28"/>
        </w:rPr>
        <w:t>я</w:t>
      </w:r>
      <w:proofErr w:type="spellEnd"/>
      <w:r w:rsidRPr="00E30B6E">
        <w:rPr>
          <w:sz w:val="28"/>
          <w:szCs w:val="28"/>
        </w:rPr>
        <w:t xml:space="preserve"> России.</w:t>
      </w:r>
    </w:p>
    <w:p w:rsidR="00DB0C12" w:rsidRPr="00807AE5" w:rsidRDefault="00DB0C12" w:rsidP="00DB0C12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56AE">
        <w:rPr>
          <w:sz w:val="28"/>
          <w:szCs w:val="28"/>
        </w:rPr>
        <w:tab/>
      </w:r>
      <w:r w:rsidR="00DF7297">
        <w:rPr>
          <w:rFonts w:ascii="Times New Roman" w:hAnsi="Times New Roman" w:cs="Times New Roman"/>
          <w:b w:val="0"/>
          <w:sz w:val="28"/>
          <w:szCs w:val="28"/>
        </w:rPr>
        <w:t>5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t>.4 Оснащение и оборудование лечебно-диагностических отделений и кабинетов организаци</w:t>
      </w:r>
      <w:r w:rsidR="00755EAB">
        <w:rPr>
          <w:rFonts w:ascii="Times New Roman" w:hAnsi="Times New Roman" w:cs="Times New Roman"/>
          <w:b w:val="0"/>
          <w:sz w:val="28"/>
          <w:szCs w:val="28"/>
        </w:rPr>
        <w:t>и,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t xml:space="preserve"> оказывающе</w:t>
      </w:r>
      <w:r w:rsidR="00755EAB">
        <w:rPr>
          <w:rFonts w:ascii="Times New Roman" w:hAnsi="Times New Roman" w:cs="Times New Roman"/>
          <w:b w:val="0"/>
          <w:sz w:val="28"/>
          <w:szCs w:val="28"/>
        </w:rPr>
        <w:t>й услуги по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t xml:space="preserve"> санаторно-курортно</w:t>
      </w:r>
      <w:r w:rsidR="00755EAB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t xml:space="preserve"> лечени</w:t>
      </w:r>
      <w:r w:rsidR="00755EAB">
        <w:rPr>
          <w:rFonts w:ascii="Times New Roman" w:hAnsi="Times New Roman" w:cs="Times New Roman"/>
          <w:b w:val="0"/>
          <w:sz w:val="28"/>
          <w:szCs w:val="28"/>
        </w:rPr>
        <w:t>ю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t xml:space="preserve"> застрахованны</w:t>
      </w:r>
      <w:r w:rsidR="00755EAB">
        <w:rPr>
          <w:rFonts w:ascii="Times New Roman" w:hAnsi="Times New Roman" w:cs="Times New Roman"/>
          <w:b w:val="0"/>
          <w:sz w:val="28"/>
          <w:szCs w:val="28"/>
        </w:rPr>
        <w:t>х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t xml:space="preserve"> лиц, должно быть достаточным для проведения полного курса медицинской реабилитации.</w:t>
      </w:r>
    </w:p>
    <w:p w:rsidR="00DB0C12" w:rsidRPr="00807AE5" w:rsidRDefault="00DB0C12" w:rsidP="00DB0C12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56AE">
        <w:rPr>
          <w:sz w:val="28"/>
          <w:szCs w:val="28"/>
        </w:rPr>
        <w:tab/>
      </w:r>
      <w:r w:rsidR="00DF7297">
        <w:rPr>
          <w:rFonts w:ascii="Times New Roman" w:hAnsi="Times New Roman" w:cs="Times New Roman"/>
          <w:b w:val="0"/>
          <w:sz w:val="28"/>
          <w:szCs w:val="28"/>
        </w:rPr>
        <w:t>5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t>.5</w:t>
      </w:r>
      <w:r w:rsidRPr="00807AE5">
        <w:rPr>
          <w:rFonts w:ascii="Times New Roman" w:hAnsi="Times New Roman" w:cs="Times New Roman"/>
          <w:sz w:val="28"/>
          <w:szCs w:val="28"/>
        </w:rPr>
        <w:t xml:space="preserve"> 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t>Площади лечебно-диагностических кабинетов организаци</w:t>
      </w:r>
      <w:r w:rsidR="00755EA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t>, оказывающ</w:t>
      </w:r>
      <w:r w:rsidR="00755EAB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55EAB" w:rsidRPr="00807AE5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755EAB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proofErr w:type="gramEnd"/>
      <w:r w:rsidR="00755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t>санаторно-курортн</w:t>
      </w:r>
      <w:r w:rsidR="00755EAB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7C482C">
        <w:rPr>
          <w:rFonts w:ascii="Times New Roman" w:hAnsi="Times New Roman" w:cs="Times New Roman"/>
          <w:b w:val="0"/>
          <w:sz w:val="28"/>
          <w:szCs w:val="28"/>
        </w:rPr>
        <w:t xml:space="preserve"> лечению,</w:t>
      </w:r>
      <w:r w:rsidRPr="00807AE5">
        <w:rPr>
          <w:rFonts w:ascii="Times New Roman" w:hAnsi="Times New Roman" w:cs="Times New Roman"/>
          <w:b w:val="0"/>
          <w:sz w:val="28"/>
          <w:szCs w:val="28"/>
        </w:rPr>
        <w:t xml:space="preserve"> должны соответствовать действующим санитарным нормам.</w:t>
      </w:r>
    </w:p>
    <w:p w:rsidR="00DB0C12" w:rsidRPr="00DB0C12" w:rsidRDefault="00DF7297" w:rsidP="00DB0C12">
      <w:pPr>
        <w:pStyle w:val="2"/>
        <w:ind w:firstLine="540"/>
        <w:jc w:val="both"/>
        <w:rPr>
          <w:b w:val="0"/>
        </w:rPr>
      </w:pPr>
      <w:r>
        <w:rPr>
          <w:b w:val="0"/>
        </w:rPr>
        <w:t xml:space="preserve"> 5.</w:t>
      </w:r>
      <w:r w:rsidR="00DB0C12" w:rsidRPr="00DB0C12">
        <w:rPr>
          <w:b w:val="0"/>
        </w:rPr>
        <w:t>6 Размещение реабилитируемых лиц, а в случае необходимости и сопровождающего его лица,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 w:rsidR="00DB0C12" w:rsidRPr="00DB0C12">
        <w:rPr>
          <w:b w:val="0"/>
        </w:rPr>
        <w:tab/>
      </w:r>
    </w:p>
    <w:p w:rsidR="00DB0C12" w:rsidRPr="00DB0C12" w:rsidRDefault="00DB0C12" w:rsidP="00DB0C12">
      <w:pPr>
        <w:pStyle w:val="2"/>
        <w:ind w:firstLine="540"/>
        <w:jc w:val="both"/>
        <w:rPr>
          <w:b w:val="0"/>
        </w:rPr>
      </w:pPr>
      <w:r w:rsidRPr="00DB0C12">
        <w:rPr>
          <w:b w:val="0"/>
        </w:rPr>
        <w:t xml:space="preserve">  </w:t>
      </w:r>
      <w:r w:rsidR="00DF7297">
        <w:rPr>
          <w:b w:val="0"/>
        </w:rPr>
        <w:t>5</w:t>
      </w:r>
      <w:r w:rsidRPr="00DB0C12">
        <w:rPr>
          <w:b w:val="0"/>
        </w:rPr>
        <w:t>.7 Расположение жилого, лечебного, диагностического корпусов и столовой в одном здании или в зданиях, соединенных теплыми переходами.</w:t>
      </w:r>
    </w:p>
    <w:p w:rsidR="00DB0C12" w:rsidRPr="00DB0C12" w:rsidRDefault="00DB0C12" w:rsidP="00DB0C12">
      <w:pPr>
        <w:pStyle w:val="2"/>
        <w:jc w:val="both"/>
        <w:rPr>
          <w:b w:val="0"/>
          <w:bCs w:val="0"/>
        </w:rPr>
      </w:pPr>
      <w:r w:rsidRPr="00DB0C12">
        <w:rPr>
          <w:b w:val="0"/>
        </w:rPr>
        <w:t xml:space="preserve">          </w:t>
      </w:r>
      <w:r w:rsidR="00DF7297">
        <w:rPr>
          <w:b w:val="0"/>
        </w:rPr>
        <w:t>5</w:t>
      </w:r>
      <w:r w:rsidRPr="00DB0C12">
        <w:rPr>
          <w:b w:val="0"/>
        </w:rPr>
        <w:t>.8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№.330.</w:t>
      </w:r>
    </w:p>
    <w:p w:rsidR="00DB0C12" w:rsidRPr="00DB0C12" w:rsidRDefault="00DB0C12" w:rsidP="00DB0C12">
      <w:pPr>
        <w:pStyle w:val="2"/>
        <w:jc w:val="both"/>
        <w:rPr>
          <w:b w:val="0"/>
          <w:bCs w:val="0"/>
        </w:rPr>
      </w:pPr>
      <w:r w:rsidRPr="00DB0C12">
        <w:rPr>
          <w:b w:val="0"/>
        </w:rPr>
        <w:t xml:space="preserve">         </w:t>
      </w:r>
      <w:r w:rsidR="00DF7297">
        <w:rPr>
          <w:b w:val="0"/>
        </w:rPr>
        <w:t>5</w:t>
      </w:r>
      <w:r w:rsidRPr="00DB0C12">
        <w:rPr>
          <w:b w:val="0"/>
        </w:rPr>
        <w:t>.9 Здания и сооружения организации, оказывающей санаторно-курортное лечение застрахованным лицам, должны быть</w:t>
      </w:r>
      <w:r w:rsidR="007C482C">
        <w:rPr>
          <w:b w:val="0"/>
        </w:rPr>
        <w:t xml:space="preserve"> </w:t>
      </w:r>
      <w:r w:rsidR="007C482C" w:rsidRPr="00DB0C12">
        <w:rPr>
          <w:b w:val="0"/>
        </w:rPr>
        <w:t>оборудованы</w:t>
      </w:r>
      <w:r w:rsidR="007C482C">
        <w:rPr>
          <w:b w:val="0"/>
        </w:rPr>
        <w:t>:</w:t>
      </w:r>
    </w:p>
    <w:p w:rsidR="00DB0C12" w:rsidRPr="00DB0C12" w:rsidRDefault="00DB0C12" w:rsidP="00DB0C12">
      <w:pPr>
        <w:pStyle w:val="2"/>
        <w:ind w:firstLine="709"/>
        <w:jc w:val="both"/>
        <w:rPr>
          <w:b w:val="0"/>
          <w:bCs w:val="0"/>
        </w:rPr>
      </w:pPr>
      <w:r w:rsidRPr="00DB0C12">
        <w:rPr>
          <w:b w:val="0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DB0C12" w:rsidRPr="00DB0C12" w:rsidRDefault="00DB0C12" w:rsidP="00DB0C12">
      <w:pPr>
        <w:pStyle w:val="2"/>
        <w:ind w:firstLine="709"/>
        <w:jc w:val="both"/>
        <w:rPr>
          <w:b w:val="0"/>
          <w:bCs w:val="0"/>
        </w:rPr>
      </w:pPr>
      <w:r w:rsidRPr="00DB0C12">
        <w:rPr>
          <w:b w:val="0"/>
        </w:rPr>
        <w:t xml:space="preserve">- </w:t>
      </w:r>
      <w:r w:rsidR="00F2191A">
        <w:rPr>
          <w:b w:val="0"/>
        </w:rPr>
        <w:t xml:space="preserve"> </w:t>
      </w:r>
      <w:r w:rsidRPr="00DB0C12">
        <w:rPr>
          <w:b w:val="0"/>
        </w:rPr>
        <w:t>системами холодного и горячего водоснабжения;</w:t>
      </w:r>
    </w:p>
    <w:p w:rsidR="00DB0C12" w:rsidRPr="00DB0C12" w:rsidRDefault="00F2191A" w:rsidP="00DB0C12">
      <w:pPr>
        <w:pStyle w:val="2"/>
        <w:ind w:firstLine="709"/>
        <w:jc w:val="both"/>
        <w:rPr>
          <w:b w:val="0"/>
          <w:bCs w:val="0"/>
        </w:rPr>
      </w:pPr>
      <w:r>
        <w:rPr>
          <w:b w:val="0"/>
        </w:rPr>
        <w:t xml:space="preserve">- </w:t>
      </w:r>
      <w:r w:rsidR="00DB0C12" w:rsidRPr="00DB0C12">
        <w:rPr>
          <w:b w:val="0"/>
        </w:rPr>
        <w:t>системами для обеспечения пациентов питьевой водой круглосуточно</w:t>
      </w:r>
      <w:r w:rsidR="0012645C">
        <w:rPr>
          <w:b w:val="0"/>
        </w:rPr>
        <w:t>.</w:t>
      </w:r>
    </w:p>
    <w:p w:rsidR="00DB0C12" w:rsidRPr="00DB0C12" w:rsidRDefault="00DF7297" w:rsidP="00DB0C12">
      <w:pPr>
        <w:pStyle w:val="2"/>
        <w:ind w:firstLine="709"/>
        <w:jc w:val="both"/>
        <w:rPr>
          <w:b w:val="0"/>
          <w:bCs w:val="0"/>
        </w:rPr>
      </w:pPr>
      <w:r>
        <w:rPr>
          <w:b w:val="0"/>
        </w:rPr>
        <w:t>5</w:t>
      </w:r>
      <w:r w:rsidR="00DB0C12" w:rsidRPr="00DB0C12">
        <w:rPr>
          <w:b w:val="0"/>
        </w:rPr>
        <w:t>.10 Дополнительно предоставляемые услуги:</w:t>
      </w:r>
    </w:p>
    <w:p w:rsidR="0012645C" w:rsidRDefault="0012645C" w:rsidP="0012645C">
      <w:pPr>
        <w:pStyle w:val="2"/>
        <w:ind w:firstLine="709"/>
        <w:jc w:val="both"/>
        <w:rPr>
          <w:b w:val="0"/>
          <w:bCs w:val="0"/>
        </w:rPr>
      </w:pPr>
      <w:r w:rsidRPr="0012645C">
        <w:rPr>
          <w:b w:val="0"/>
          <w:bCs w:val="0"/>
        </w:rPr>
        <w:t>- наличие открытого и закрытого бассейна</w:t>
      </w:r>
      <w:r w:rsidR="00A64D1A">
        <w:rPr>
          <w:b w:val="0"/>
          <w:bCs w:val="0"/>
        </w:rPr>
        <w:t>;</w:t>
      </w:r>
    </w:p>
    <w:p w:rsidR="00C911F4" w:rsidRPr="0012645C" w:rsidRDefault="00C911F4" w:rsidP="0012645C">
      <w:pPr>
        <w:pStyle w:val="2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 наличие собственной огороженной и охраняемой территории;</w:t>
      </w:r>
    </w:p>
    <w:p w:rsidR="00DB0C12" w:rsidRPr="00DB0C12" w:rsidRDefault="00DB0C12" w:rsidP="00DB0C12">
      <w:pPr>
        <w:pStyle w:val="2"/>
        <w:ind w:firstLine="709"/>
        <w:jc w:val="both"/>
        <w:rPr>
          <w:b w:val="0"/>
          <w:bCs w:val="0"/>
        </w:rPr>
      </w:pPr>
      <w:r w:rsidRPr="00DB0C12">
        <w:rPr>
          <w:b w:val="0"/>
        </w:rPr>
        <w:t>- служба приема (круглосуточный прием);</w:t>
      </w:r>
    </w:p>
    <w:p w:rsidR="004A0975" w:rsidRDefault="00DB0C12" w:rsidP="004A0975">
      <w:pPr>
        <w:pStyle w:val="2"/>
        <w:ind w:firstLine="709"/>
        <w:jc w:val="both"/>
        <w:rPr>
          <w:b w:val="0"/>
        </w:rPr>
      </w:pPr>
      <w:r w:rsidRPr="00DB0C12">
        <w:rPr>
          <w:b w:val="0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</w:t>
      </w:r>
      <w:r w:rsidRPr="00DB0C12">
        <w:rPr>
          <w:b w:val="0"/>
        </w:rPr>
        <w:lastRenderedPageBreak/>
        <w:t xml:space="preserve">помещения. </w:t>
      </w:r>
    </w:p>
    <w:p w:rsidR="0012645C" w:rsidRPr="0012645C" w:rsidRDefault="0012645C" w:rsidP="0012645C">
      <w:pPr>
        <w:pStyle w:val="2"/>
        <w:ind w:firstLine="709"/>
        <w:jc w:val="both"/>
        <w:rPr>
          <w:b w:val="0"/>
          <w:bCs w:val="0"/>
        </w:rPr>
      </w:pPr>
      <w:r w:rsidRPr="0012645C">
        <w:rPr>
          <w:b w:val="0"/>
          <w:bCs w:val="0"/>
        </w:rPr>
        <w:t>- отсутствие пересеченной местности для прохождения на пляжную зону;</w:t>
      </w:r>
    </w:p>
    <w:p w:rsidR="0012645C" w:rsidRPr="0012645C" w:rsidRDefault="0012645C" w:rsidP="0012645C">
      <w:pPr>
        <w:pStyle w:val="2"/>
        <w:ind w:firstLine="709"/>
        <w:jc w:val="both"/>
        <w:rPr>
          <w:b w:val="0"/>
          <w:bCs w:val="0"/>
        </w:rPr>
      </w:pPr>
      <w:r w:rsidRPr="0012645C">
        <w:rPr>
          <w:b w:val="0"/>
          <w:bCs w:val="0"/>
        </w:rPr>
        <w:t>- расстояние до пляжной зоны не более 100 м.</w:t>
      </w:r>
    </w:p>
    <w:p w:rsidR="0012645C" w:rsidRDefault="0012645C" w:rsidP="004A0975">
      <w:pPr>
        <w:pStyle w:val="2"/>
        <w:ind w:firstLine="709"/>
        <w:jc w:val="both"/>
        <w:rPr>
          <w:b w:val="0"/>
        </w:rPr>
      </w:pPr>
    </w:p>
    <w:p w:rsidR="00DF7297" w:rsidRDefault="00DF7297" w:rsidP="004A0975">
      <w:pPr>
        <w:pStyle w:val="2"/>
        <w:ind w:firstLine="709"/>
        <w:jc w:val="both"/>
      </w:pPr>
      <w:r w:rsidRPr="004A0975">
        <w:t xml:space="preserve">6. </w:t>
      </w:r>
      <w:r w:rsidR="00C911F4">
        <w:t>Требования к количественным</w:t>
      </w:r>
      <w:r w:rsidRPr="004A0975">
        <w:t xml:space="preserve"> характеристик</w:t>
      </w:r>
      <w:r w:rsidR="00C911F4">
        <w:t>ам</w:t>
      </w:r>
      <w:r w:rsidRPr="004A0975">
        <w:t xml:space="preserve"> объекта закупки:</w:t>
      </w:r>
    </w:p>
    <w:p w:rsidR="0012645C" w:rsidRPr="00DF7297" w:rsidRDefault="00F275E8" w:rsidP="00193C6D">
      <w:pPr>
        <w:pStyle w:val="2"/>
        <w:ind w:firstLine="709"/>
        <w:jc w:val="both"/>
        <w:rPr>
          <w:b w:val="0"/>
        </w:rPr>
      </w:pPr>
      <w:bookmarkStart w:id="0" w:name="_GoBack"/>
      <w:r w:rsidRPr="00F275E8">
        <w:rPr>
          <w:b w:val="0"/>
        </w:rPr>
        <w:t>Объем услуг, предоставляемых в рамках Контракта</w:t>
      </w:r>
      <w:r w:rsidRPr="00DF7297">
        <w:rPr>
          <w:b w:val="0"/>
        </w:rPr>
        <w:t xml:space="preserve"> </w:t>
      </w:r>
      <w:r w:rsidR="007C5D47" w:rsidRPr="00DF7297">
        <w:rPr>
          <w:b w:val="0"/>
        </w:rPr>
        <w:t>–</w:t>
      </w:r>
      <w:r w:rsidR="007C5D47">
        <w:rPr>
          <w:b w:val="0"/>
        </w:rPr>
        <w:t xml:space="preserve"> </w:t>
      </w:r>
      <w:r w:rsidR="00193C6D">
        <w:rPr>
          <w:b w:val="0"/>
        </w:rPr>
        <w:t>1</w:t>
      </w:r>
      <w:r w:rsidR="00C911F4">
        <w:rPr>
          <w:b w:val="0"/>
        </w:rPr>
        <w:t>260</w:t>
      </w:r>
      <w:r w:rsidR="007C5D47">
        <w:rPr>
          <w:b w:val="0"/>
        </w:rPr>
        <w:t xml:space="preserve"> </w:t>
      </w:r>
      <w:r>
        <w:rPr>
          <w:b w:val="0"/>
        </w:rPr>
        <w:t>койко-дней (</w:t>
      </w:r>
      <w:r w:rsidR="00C911F4">
        <w:rPr>
          <w:b w:val="0"/>
        </w:rPr>
        <w:t>6</w:t>
      </w:r>
      <w:r w:rsidR="00193C6D">
        <w:rPr>
          <w:b w:val="0"/>
        </w:rPr>
        <w:t>0</w:t>
      </w:r>
      <w:r>
        <w:rPr>
          <w:b w:val="0"/>
        </w:rPr>
        <w:t xml:space="preserve"> путевок) </w:t>
      </w:r>
      <w:r w:rsidR="00193C6D">
        <w:rPr>
          <w:b w:val="0"/>
        </w:rPr>
        <w:t>для застрахованных лиц.</w:t>
      </w:r>
    </w:p>
    <w:p w:rsidR="00DF7297" w:rsidRPr="00DF7297" w:rsidRDefault="00DF7297" w:rsidP="00DF7297">
      <w:pPr>
        <w:pStyle w:val="2"/>
        <w:ind w:firstLine="709"/>
        <w:jc w:val="both"/>
        <w:rPr>
          <w:b w:val="0"/>
          <w:bCs w:val="0"/>
        </w:rPr>
      </w:pPr>
      <w:r w:rsidRPr="00DF7297">
        <w:rPr>
          <w:b w:val="0"/>
        </w:rPr>
        <w:t>Продолжительность заезда – 21 день.</w:t>
      </w:r>
    </w:p>
    <w:bookmarkEnd w:id="0"/>
    <w:p w:rsidR="002831F4" w:rsidRPr="00DF7297" w:rsidRDefault="002831F4" w:rsidP="00DF7297">
      <w:pPr>
        <w:pStyle w:val="2"/>
        <w:ind w:firstLine="709"/>
        <w:jc w:val="both"/>
        <w:rPr>
          <w:b w:val="0"/>
        </w:rPr>
      </w:pPr>
    </w:p>
    <w:sectPr w:rsidR="002831F4" w:rsidRPr="00DF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672D"/>
    <w:multiLevelType w:val="hybridMultilevel"/>
    <w:tmpl w:val="10A005EA"/>
    <w:lvl w:ilvl="0" w:tplc="303840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A15A2E"/>
    <w:multiLevelType w:val="hybridMultilevel"/>
    <w:tmpl w:val="4DFC52BC"/>
    <w:lvl w:ilvl="0" w:tplc="C406C94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42"/>
    <w:rsid w:val="000C25AC"/>
    <w:rsid w:val="000C3BFA"/>
    <w:rsid w:val="0012645C"/>
    <w:rsid w:val="00164775"/>
    <w:rsid w:val="00193C6D"/>
    <w:rsid w:val="001C01DF"/>
    <w:rsid w:val="001E7266"/>
    <w:rsid w:val="00264B99"/>
    <w:rsid w:val="002831F4"/>
    <w:rsid w:val="002C4B2D"/>
    <w:rsid w:val="002E628C"/>
    <w:rsid w:val="00344EB4"/>
    <w:rsid w:val="003A1CEA"/>
    <w:rsid w:val="003F6FB3"/>
    <w:rsid w:val="004126E1"/>
    <w:rsid w:val="00431593"/>
    <w:rsid w:val="004A0975"/>
    <w:rsid w:val="004D16DB"/>
    <w:rsid w:val="004F436D"/>
    <w:rsid w:val="00621FAB"/>
    <w:rsid w:val="006926E6"/>
    <w:rsid w:val="00697142"/>
    <w:rsid w:val="00755EAB"/>
    <w:rsid w:val="007562F1"/>
    <w:rsid w:val="0077303D"/>
    <w:rsid w:val="007C1A38"/>
    <w:rsid w:val="007C482C"/>
    <w:rsid w:val="007C5D47"/>
    <w:rsid w:val="00852484"/>
    <w:rsid w:val="008E18BB"/>
    <w:rsid w:val="00951719"/>
    <w:rsid w:val="009B6157"/>
    <w:rsid w:val="009D6A7B"/>
    <w:rsid w:val="00A23FF5"/>
    <w:rsid w:val="00A64D1A"/>
    <w:rsid w:val="00A96CC9"/>
    <w:rsid w:val="00AB71DF"/>
    <w:rsid w:val="00AE3637"/>
    <w:rsid w:val="00AE699F"/>
    <w:rsid w:val="00BF5163"/>
    <w:rsid w:val="00C911F4"/>
    <w:rsid w:val="00CE3068"/>
    <w:rsid w:val="00D97C1F"/>
    <w:rsid w:val="00DA3159"/>
    <w:rsid w:val="00DA376A"/>
    <w:rsid w:val="00DB0C12"/>
    <w:rsid w:val="00DF291D"/>
    <w:rsid w:val="00DF7297"/>
    <w:rsid w:val="00E10CD1"/>
    <w:rsid w:val="00E25B02"/>
    <w:rsid w:val="00E30B6E"/>
    <w:rsid w:val="00E425E7"/>
    <w:rsid w:val="00E46495"/>
    <w:rsid w:val="00EE32C2"/>
    <w:rsid w:val="00F2191A"/>
    <w:rsid w:val="00F2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7AE8ED-67A5-400D-87C2-AEFB4AC4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42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7142"/>
    <w:pPr>
      <w:keepNext/>
      <w:spacing w:line="240" w:lineRule="auto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971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6971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 Знак Знак Знак Знак Знак"/>
    <w:basedOn w:val="a"/>
    <w:rsid w:val="00697142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"/>
    <w:basedOn w:val="a"/>
    <w:rsid w:val="000C25AC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E46495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46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rsid w:val="00431593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4126E1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4">
    <w:name w:val="Знак"/>
    <w:basedOn w:val="a"/>
    <w:rsid w:val="00AB71DF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96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193C6D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8">
    <w:name w:val="Знак"/>
    <w:basedOn w:val="a"/>
    <w:rsid w:val="0016477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Знак"/>
    <w:basedOn w:val="a"/>
    <w:rsid w:val="00A64D1A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Антонова</dc:creator>
  <cp:lastModifiedBy>Антонова Елена Юрьевна</cp:lastModifiedBy>
  <cp:revision>51</cp:revision>
  <cp:lastPrinted>2020-12-05T08:54:00Z</cp:lastPrinted>
  <dcterms:created xsi:type="dcterms:W3CDTF">2014-12-13T13:58:00Z</dcterms:created>
  <dcterms:modified xsi:type="dcterms:W3CDTF">2020-12-05T09:11:00Z</dcterms:modified>
</cp:coreProperties>
</file>