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D63" w:rsidRDefault="002D2EBD" w:rsidP="006D6C4B">
      <w:pPr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</w:pPr>
      <w:r w:rsidRPr="00015548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к закупке </w:t>
      </w:r>
      <w:r w:rsidR="00015548" w:rsidRPr="00015548">
        <w:rPr>
          <w:rFonts w:ascii="Times New Roman" w:hAnsi="Times New Roman" w:cs="Times New Roman"/>
          <w:b/>
          <w:sz w:val="28"/>
          <w:szCs w:val="28"/>
        </w:rPr>
        <w:t>на поставку специальных средств при нарушениях функций выделения для обеспечения инвалидов</w:t>
      </w:r>
      <w:r w:rsidR="00E653B6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F852DA">
        <w:rPr>
          <w:rFonts w:ascii="Times New Roman" w:hAnsi="Times New Roman" w:cs="Times New Roman"/>
          <w:b/>
          <w:sz w:val="28"/>
          <w:szCs w:val="28"/>
        </w:rPr>
        <w:t>2</w:t>
      </w:r>
      <w:r w:rsidR="005E7982">
        <w:rPr>
          <w:rFonts w:ascii="Times New Roman" w:hAnsi="Times New Roman" w:cs="Times New Roman"/>
          <w:b/>
          <w:sz w:val="28"/>
          <w:szCs w:val="28"/>
        </w:rPr>
        <w:t>1</w:t>
      </w:r>
      <w:r w:rsidR="00E653B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20D56" w:rsidRDefault="002D2EBD" w:rsidP="00C20D56">
      <w:pPr>
        <w:spacing w:after="0" w:line="235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2E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Общие технические характеристики </w:t>
      </w:r>
      <w:r w:rsidRPr="002D2E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товара: </w:t>
      </w:r>
    </w:p>
    <w:p w:rsidR="002D2EBD" w:rsidRPr="00015548" w:rsidRDefault="002D2EBD" w:rsidP="00C20D56">
      <w:pPr>
        <w:spacing w:after="0" w:line="23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>Специальные средства при нарушениях функций выделения – это устройства, носимые на себе, предназначенные для сбора кишечного содержимого и устранения их агрессивного воздействия на кожу.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Калоприемники состоят из адгезивной пластины для крепления изделия к коже и мешка для сбора отделяемого из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>. Пластина составляет с мешком единое целое.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Пластины могут иметь различную форму: круглые, овальные, квадратные. Клеевой слой из полимерных материалов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гидрокаллоидов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, которые предохраняют кожу, обладают противовоспалительными свойствами,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эпителизирующими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и выраженными адгезивными свойствами,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монослойной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или спиралевидной структуры. Отверстие для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на пластине вырезаемое (в зависимости от размеров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>). Максимальный диаметр вырезаемого отверстия являются важной характеристикой пластины. Для предохранения от загрязнения клеевой слой пластины должен иметь защитное покрытие.</w:t>
      </w:r>
    </w:p>
    <w:p w:rsidR="002D2EBD" w:rsidRPr="00015548" w:rsidRDefault="002D2EBD" w:rsidP="00C20D56">
      <w:pPr>
        <w:pStyle w:val="a5"/>
        <w:ind w:firstLine="539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 xml:space="preserve">Мешки могут изготавливаться из </w:t>
      </w: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биостабильного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полиэтилена или медицинского поливинилхлорида, обладающего стойкостью в условиях постоянного воздействия ферментативной системы живого организма. Мешки могут быть прозрачными и непрозрачными с сетчатой или мягкой нетканой подложкой. Форма мешков может быть симметричная, ассиметричная или анатомическая.</w:t>
      </w:r>
    </w:p>
    <w:p w:rsidR="00015548" w:rsidRPr="00015548" w:rsidRDefault="00015548" w:rsidP="00C20D5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015548">
        <w:rPr>
          <w:rFonts w:ascii="Times New Roman" w:hAnsi="Times New Roman" w:cs="Times New Roman"/>
          <w:sz w:val="24"/>
          <w:szCs w:val="24"/>
        </w:rPr>
        <w:t>Мочеприемники  – это устройства, носимые на себе, предназначенные для сбора мочи и устранения её агрессивного воздействия на кожу.</w:t>
      </w:r>
    </w:p>
    <w:p w:rsidR="00015548" w:rsidRDefault="00015548" w:rsidP="00C20D56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015548">
        <w:rPr>
          <w:rFonts w:ascii="Times New Roman" w:hAnsi="Times New Roman" w:cs="Times New Roman"/>
          <w:sz w:val="24"/>
          <w:szCs w:val="24"/>
        </w:rPr>
        <w:t>Мочеприемное</w:t>
      </w:r>
      <w:proofErr w:type="spellEnd"/>
      <w:r w:rsidRPr="00015548">
        <w:rPr>
          <w:rFonts w:ascii="Times New Roman" w:hAnsi="Times New Roman" w:cs="Times New Roman"/>
          <w:sz w:val="24"/>
          <w:szCs w:val="24"/>
        </w:rPr>
        <w:t xml:space="preserve"> устройство должно соответствовать степени компенсации жизнедеятельности инвалидов, отвечать медицинским и социальным требованиям: герметичность, прочность крепления, безопасность для кожных покровов, эстетичность, комплектность.</w:t>
      </w:r>
    </w:p>
    <w:p w:rsidR="00E653B6" w:rsidRPr="00015548" w:rsidRDefault="00E653B6" w:rsidP="00E653B6">
      <w:pPr>
        <w:widowControl w:val="0"/>
        <w:autoSpaceDN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Специальные средства по уходу за кожей вокруг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</w:rPr>
        <w:t>стомы</w:t>
      </w:r>
      <w:proofErr w:type="spellEnd"/>
      <w:r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 - это специальные средства для устранения агрессивного воздействия на кожу кишечного содержимого и мочи.</w:t>
      </w:r>
    </w:p>
    <w:p w:rsidR="002D2EBD" w:rsidRPr="002D2EBD" w:rsidRDefault="002D2EBD" w:rsidP="002D2EBD">
      <w:pPr>
        <w:spacing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</w:rPr>
      </w:pPr>
      <w:r w:rsidRPr="002D2EBD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</w:rPr>
        <w:t xml:space="preserve">Функциональные и технические характеристики </w:t>
      </w:r>
      <w:r w:rsidRPr="002D2EBD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товара:</w:t>
      </w:r>
    </w:p>
    <w:tbl>
      <w:tblPr>
        <w:tblW w:w="100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5953"/>
        <w:gridCol w:w="1832"/>
      </w:tblGrid>
      <w:tr w:rsidR="002D2EBD" w:rsidRPr="002D2EBD" w:rsidTr="00015548">
        <w:trPr>
          <w:trHeight w:val="315"/>
        </w:trPr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Наименование товара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Описание функциональных и технических характеристик 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Потребность Заказчика (шт.)</w:t>
            </w:r>
          </w:p>
        </w:tc>
      </w:tr>
      <w:tr w:rsidR="002D2EBD" w:rsidRPr="002D2EBD" w:rsidTr="00015548">
        <w:trPr>
          <w:trHeight w:val="262"/>
        </w:trPr>
        <w:tc>
          <w:tcPr>
            <w:tcW w:w="2235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2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2D2EBD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3</w:t>
            </w:r>
          </w:p>
        </w:tc>
      </w:tr>
      <w:tr w:rsidR="00B44D78" w:rsidRPr="002D2EBD" w:rsidTr="00015548">
        <w:tc>
          <w:tcPr>
            <w:tcW w:w="2235" w:type="dxa"/>
            <w:vMerge w:val="restart"/>
            <w:shd w:val="clear" w:color="auto" w:fill="auto"/>
          </w:tcPr>
          <w:p w:rsidR="00B44D78" w:rsidRDefault="00B44D78" w:rsidP="00E70C1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10799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Однокомпонентный дренируемый калоприемник со встроенной плоской пластиной</w:t>
            </w:r>
          </w:p>
          <w:p w:rsidR="00B44D78" w:rsidRPr="00015548" w:rsidRDefault="00B44D78" w:rsidP="00E70C1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B44D78" w:rsidRPr="00015548" w:rsidRDefault="00B44D78" w:rsidP="00E70C10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калоприемник, дренируемый — дренируемый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стомный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мешок неразъёмный, со встроенной плоской  адгезивной пластиной на натуральной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гипоаллергенной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гидроколлоидной основе с защитным покрытием, из непрозрачного / прозрачного многослойного, не пропускающего запах полиэтилена, с мягкой нетканой подложкой, с фильтром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:</w:t>
            </w:r>
            <w:r w:rsidRPr="00015548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B44D78" w:rsidRPr="00015548" w:rsidRDefault="00B44D78" w:rsidP="00E70C1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B44D78" w:rsidRPr="002D2EBD" w:rsidTr="002B76DA">
        <w:tc>
          <w:tcPr>
            <w:tcW w:w="2235" w:type="dxa"/>
            <w:vMerge/>
            <w:shd w:val="clear" w:color="auto" w:fill="auto"/>
          </w:tcPr>
          <w:p w:rsidR="00B44D78" w:rsidRPr="00310799" w:rsidRDefault="00B44D78" w:rsidP="00E70C1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44D78" w:rsidRPr="003B1749" w:rsidRDefault="00B44D78" w:rsidP="00E70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Диаметр стартового отверстия от 8 мм до 20 мм Максимальный диаметр вырезаемого отверстия не менее 65 мм и не более 70 мм. </w:t>
            </w:r>
          </w:p>
        </w:tc>
        <w:tc>
          <w:tcPr>
            <w:tcW w:w="1832" w:type="dxa"/>
            <w:shd w:val="clear" w:color="auto" w:fill="auto"/>
          </w:tcPr>
          <w:p w:rsidR="00B44D78" w:rsidRPr="006D6C4B" w:rsidRDefault="005E7982" w:rsidP="00186561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5760</w:t>
            </w:r>
          </w:p>
        </w:tc>
      </w:tr>
      <w:tr w:rsidR="00B44D78" w:rsidRPr="002D2EBD" w:rsidTr="002B76DA">
        <w:tc>
          <w:tcPr>
            <w:tcW w:w="2235" w:type="dxa"/>
            <w:vMerge/>
            <w:shd w:val="clear" w:color="auto" w:fill="auto"/>
          </w:tcPr>
          <w:p w:rsidR="00B44D78" w:rsidRPr="00310799" w:rsidRDefault="00B44D78" w:rsidP="00E70C1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44D78" w:rsidRPr="003B1749" w:rsidRDefault="00B44D78" w:rsidP="00E70C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Диаметр стартового отверстия от 8 мм до 20 мм Максимальный диаметр вырезаемого отверстия не менее 65 мм и не более 80 мм. </w:t>
            </w:r>
          </w:p>
        </w:tc>
        <w:tc>
          <w:tcPr>
            <w:tcW w:w="1832" w:type="dxa"/>
            <w:shd w:val="clear" w:color="auto" w:fill="auto"/>
          </w:tcPr>
          <w:p w:rsidR="00B44D78" w:rsidRPr="006D6C4B" w:rsidRDefault="005E7982" w:rsidP="00E70C10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color w:val="000000" w:themeColor="text1"/>
                <w:kern w:val="1"/>
                <w:sz w:val="20"/>
                <w:szCs w:val="20"/>
              </w:rPr>
              <w:t>12500</w:t>
            </w:r>
          </w:p>
        </w:tc>
      </w:tr>
      <w:tr w:rsidR="002D2EBD" w:rsidRPr="002D2EBD" w:rsidTr="009D3ABA">
        <w:trPr>
          <w:trHeight w:val="269"/>
        </w:trPr>
        <w:tc>
          <w:tcPr>
            <w:tcW w:w="2235" w:type="dxa"/>
            <w:shd w:val="clear" w:color="auto" w:fill="auto"/>
          </w:tcPr>
          <w:p w:rsidR="002D2EBD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Однокомпонентный </w:t>
            </w:r>
            <w:proofErr w:type="spellStart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недренируемый</w:t>
            </w:r>
            <w:proofErr w:type="spellEnd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калоприемник со встроенной плоской пластиной</w:t>
            </w:r>
          </w:p>
          <w:p w:rsidR="00E653B6" w:rsidRPr="00015548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825CF" w:rsidRDefault="000825CF" w:rsidP="000825C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дренируемый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стомный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мешок со встроенной адгезивной пластиной 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гипоаллергенной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гидроколлоидной основе, c клеевым слоем спиралевидной структуры, состоящим из чередующихся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адгезивов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с защитным покрытием. Мешок из непрозрачного многослойного, не пропускающего запах полиэтилена, с мягкой нетканой подложкой, с фильтром.</w:t>
            </w:r>
          </w:p>
          <w:p w:rsidR="002D2EBD" w:rsidRPr="00015548" w:rsidRDefault="000825CF" w:rsidP="000825CF">
            <w:pPr>
              <w:spacing w:line="240" w:lineRule="auto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Вырезаемое отверстие адгезивной пластины от 10 до - 70 мм.</w:t>
            </w:r>
          </w:p>
        </w:tc>
        <w:tc>
          <w:tcPr>
            <w:tcW w:w="1832" w:type="dxa"/>
            <w:shd w:val="clear" w:color="auto" w:fill="auto"/>
          </w:tcPr>
          <w:p w:rsidR="002D2EBD" w:rsidRPr="00015548" w:rsidRDefault="005E7982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480</w:t>
            </w:r>
          </w:p>
        </w:tc>
      </w:tr>
      <w:tr w:rsidR="000825CF" w:rsidRPr="002D2EBD" w:rsidTr="005D3226">
        <w:trPr>
          <w:trHeight w:val="1397"/>
        </w:trPr>
        <w:tc>
          <w:tcPr>
            <w:tcW w:w="2235" w:type="dxa"/>
            <w:shd w:val="clear" w:color="auto" w:fill="auto"/>
          </w:tcPr>
          <w:p w:rsidR="000825CF" w:rsidRDefault="000825CF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lastRenderedPageBreak/>
              <w:t xml:space="preserve">Однокомпонентный дренируемый </w:t>
            </w:r>
            <w:proofErr w:type="spellStart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уроприемник</w:t>
            </w:r>
            <w:proofErr w:type="spellEnd"/>
            <w:r w:rsidRPr="000825C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со встроенной плоской пластиной</w:t>
            </w:r>
          </w:p>
          <w:p w:rsidR="00E653B6" w:rsidRPr="000825CF" w:rsidRDefault="00E653B6" w:rsidP="002D2EBD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825CF" w:rsidRDefault="000825CF" w:rsidP="000825CF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Уроприемники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однокомпонентные дренируемые - дренируемый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мешок неразъемный, со встроенной адгезивной пластиной на натуральной,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стому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зависимости от потребности получателя (не менее 10 мм и не более 60 мм шаг 5 мм) Мешок из непрозрачного/прозрачного многослойного, не пропускающего запах полиэтилена, с мягкой нетканой подложкой, с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сливным клапанами, объем мешка средний.</w:t>
            </w:r>
          </w:p>
        </w:tc>
        <w:tc>
          <w:tcPr>
            <w:tcW w:w="1832" w:type="dxa"/>
            <w:shd w:val="clear" w:color="auto" w:fill="auto"/>
          </w:tcPr>
          <w:p w:rsidR="000825CF" w:rsidRDefault="005E7982" w:rsidP="00F852DA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720</w:t>
            </w:r>
          </w:p>
        </w:tc>
      </w:tr>
      <w:tr w:rsidR="005E7982" w:rsidRPr="002D2EBD" w:rsidTr="005E7982">
        <w:trPr>
          <w:trHeight w:val="1421"/>
        </w:trPr>
        <w:tc>
          <w:tcPr>
            <w:tcW w:w="2235" w:type="dxa"/>
            <w:shd w:val="clear" w:color="auto" w:fill="auto"/>
          </w:tcPr>
          <w:p w:rsidR="005E7982" w:rsidRPr="00120A8E" w:rsidRDefault="005E7982" w:rsidP="000649E2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E798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Двухкомпонентный дренируемый калоприемник в комплекте: </w:t>
            </w:r>
            <w:r w:rsidRPr="005E798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адгезивная пластина, плоская</w:t>
            </w:r>
          </w:p>
        </w:tc>
        <w:tc>
          <w:tcPr>
            <w:tcW w:w="5953" w:type="dxa"/>
            <w:shd w:val="clear" w:color="auto" w:fill="auto"/>
          </w:tcPr>
          <w:p w:rsidR="005E7982" w:rsidRPr="003719BC" w:rsidRDefault="005E7982" w:rsidP="003719B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дгезивная </w:t>
            </w:r>
            <w:proofErr w:type="gram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пластина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клеевым слоем на натуральной,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стому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15-55 мм с фланцем 60 мм для крепления мешка, соответствующим фланцу мешка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5E7982" w:rsidRDefault="005E7982" w:rsidP="00F852DA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80</w:t>
            </w:r>
          </w:p>
        </w:tc>
      </w:tr>
      <w:tr w:rsidR="005E7982" w:rsidRPr="002D2EBD" w:rsidTr="005E7982">
        <w:trPr>
          <w:trHeight w:val="1867"/>
        </w:trPr>
        <w:tc>
          <w:tcPr>
            <w:tcW w:w="2235" w:type="dxa"/>
            <w:shd w:val="clear" w:color="auto" w:fill="auto"/>
          </w:tcPr>
          <w:p w:rsidR="005E7982" w:rsidRPr="00120A8E" w:rsidRDefault="005E7982" w:rsidP="000649E2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5E7982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Двухкомпонентный дренируемый калоприемник в комплекте: </w:t>
            </w:r>
            <w:r w:rsidRPr="005E798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мешок дренируемый</w:t>
            </w:r>
          </w:p>
        </w:tc>
        <w:tc>
          <w:tcPr>
            <w:tcW w:w="5953" w:type="dxa"/>
            <w:shd w:val="clear" w:color="auto" w:fill="auto"/>
          </w:tcPr>
          <w:p w:rsidR="005E7982" w:rsidRPr="003719BC" w:rsidRDefault="005E7982" w:rsidP="003719BC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ешок дренируемый большой должен быть из непрозрачного/прозрачного многослойного, не пропускающего </w:t>
            </w:r>
            <w:proofErr w:type="gram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запах 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биостабильного</w:t>
            </w:r>
            <w:proofErr w:type="spellEnd"/>
            <w:proofErr w:type="gram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полиэтилена или медицинского поливинилхлорида, обладающего стойкостью в условиях воздействия ферментативной системы, с мягкой нетканой подложкой, с зажимом, фланцем для крепления мешка к пластине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соответствующим фланцу пластины 60мм.</w:t>
            </w:r>
          </w:p>
        </w:tc>
        <w:tc>
          <w:tcPr>
            <w:tcW w:w="1832" w:type="dxa"/>
            <w:shd w:val="clear" w:color="auto" w:fill="auto"/>
          </w:tcPr>
          <w:p w:rsidR="005E7982" w:rsidRDefault="005E7982" w:rsidP="00F852DA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240</w:t>
            </w:r>
          </w:p>
        </w:tc>
      </w:tr>
      <w:tr w:rsidR="00710871" w:rsidRPr="002D2EBD" w:rsidTr="005E7982">
        <w:trPr>
          <w:trHeight w:val="1867"/>
        </w:trPr>
        <w:tc>
          <w:tcPr>
            <w:tcW w:w="2235" w:type="dxa"/>
            <w:shd w:val="clear" w:color="auto" w:fill="auto"/>
          </w:tcPr>
          <w:p w:rsidR="00710871" w:rsidRPr="005E7982" w:rsidRDefault="00710871" w:rsidP="00710871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1087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Двухкомпонентный дренируемый калоприемник для втянутых </w:t>
            </w:r>
            <w:proofErr w:type="spellStart"/>
            <w:r w:rsidRPr="0071087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стом</w:t>
            </w:r>
            <w:proofErr w:type="spellEnd"/>
            <w:r w:rsidRPr="0071087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 комплекте: адгезивная пластина, </w:t>
            </w:r>
            <w:proofErr w:type="spellStart"/>
            <w:r w:rsidRPr="0071087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конвексная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710871" w:rsidRPr="003F49FA" w:rsidRDefault="00710871" w:rsidP="00710871">
            <w:pPr>
              <w:widowControl w:val="0"/>
              <w:suppressAutoHyphens/>
              <w:snapToGrid w:val="0"/>
              <w:ind w:right="-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9FA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hi-IN" w:bidi="hi-IN"/>
              </w:rPr>
              <w:t xml:space="preserve">Адгезивная пластина, </w:t>
            </w:r>
            <w:proofErr w:type="spellStart"/>
            <w:r w:rsidRPr="003F49FA">
              <w:rPr>
                <w:rFonts w:ascii="Times New Roman" w:eastAsia="Times New Roman CYR" w:hAnsi="Times New Roman" w:cs="Times New Roman"/>
                <w:bCs/>
                <w:sz w:val="20"/>
                <w:szCs w:val="20"/>
                <w:lang w:eastAsia="hi-IN" w:bidi="hi-IN"/>
              </w:rPr>
              <w:t>конвексная</w:t>
            </w:r>
            <w:proofErr w:type="spell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на натуральной гидроколлоидной </w:t>
            </w:r>
            <w:proofErr w:type="gramStart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основе  состоящей</w:t>
            </w:r>
            <w:proofErr w:type="gram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 из двух чередующихся </w:t>
            </w:r>
            <w:proofErr w:type="spellStart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>адгезивов</w:t>
            </w:r>
            <w:proofErr w:type="spellEnd"/>
            <w:r w:rsidRPr="003F49FA">
              <w:rPr>
                <w:rFonts w:ascii="Times New Roman" w:eastAsia="SimSun" w:hAnsi="Times New Roman" w:cs="Times New Roman"/>
                <w:sz w:val="20"/>
                <w:szCs w:val="20"/>
                <w:lang w:eastAsia="hi-IN" w:bidi="hi-IN"/>
              </w:rPr>
              <w:t xml:space="preserve">, с креплениями для пояса, с защитным покрытием, с фланцем для крепления мешка, соответствующим фланцу мешка. 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80</w:t>
            </w:r>
          </w:p>
        </w:tc>
      </w:tr>
      <w:tr w:rsidR="00710871" w:rsidRPr="002D2EBD" w:rsidTr="005E7982">
        <w:trPr>
          <w:trHeight w:val="1867"/>
        </w:trPr>
        <w:tc>
          <w:tcPr>
            <w:tcW w:w="2235" w:type="dxa"/>
            <w:shd w:val="clear" w:color="auto" w:fill="auto"/>
          </w:tcPr>
          <w:p w:rsidR="00710871" w:rsidRPr="005E7982" w:rsidRDefault="00710871" w:rsidP="00710871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71087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Двухкомпонентный дренируемый калоприемник для втянутых </w:t>
            </w:r>
            <w:proofErr w:type="spellStart"/>
            <w:r w:rsidRPr="0071087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стом</w:t>
            </w:r>
            <w:proofErr w:type="spellEnd"/>
            <w:r w:rsidRPr="00710871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 комплекте: мешок дренируемый</w:t>
            </w:r>
          </w:p>
        </w:tc>
        <w:tc>
          <w:tcPr>
            <w:tcW w:w="5953" w:type="dxa"/>
            <w:shd w:val="clear" w:color="auto" w:fill="auto"/>
          </w:tcPr>
          <w:p w:rsidR="00710871" w:rsidRPr="003F49FA" w:rsidRDefault="00710871" w:rsidP="00710871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49FA">
              <w:rPr>
                <w:rFonts w:ascii="Times New Roman" w:eastAsia="Lucida Sans Unicode" w:hAnsi="Times New Roman" w:cs="Times New Roman"/>
                <w:bCs/>
                <w:color w:val="000000"/>
                <w:kern w:val="1"/>
                <w:sz w:val="20"/>
                <w:szCs w:val="20"/>
                <w:lang w:eastAsia="ar-SA"/>
              </w:rPr>
              <w:t>Мешок дренируемый из многослойного, не пропускающего запах полиэтилена, с мягкой нетканой подложкой, с зажимом, фланцем для крепления мешка к пластине, соответствующим фланцу пластины</w:t>
            </w:r>
            <w:r w:rsidRPr="003F49F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240</w:t>
            </w:r>
          </w:p>
        </w:tc>
      </w:tr>
      <w:tr w:rsidR="00710871" w:rsidRPr="002D2EBD" w:rsidTr="00015548">
        <w:tc>
          <w:tcPr>
            <w:tcW w:w="2235" w:type="dxa"/>
            <w:shd w:val="clear" w:color="auto" w:fill="auto"/>
          </w:tcPr>
          <w:p w:rsidR="00710871" w:rsidRPr="003719BC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F7152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Двухкомпонентный дренируемый </w:t>
            </w:r>
            <w:proofErr w:type="spellStart"/>
            <w:r w:rsidRPr="00F7152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уроприемник</w:t>
            </w:r>
            <w:proofErr w:type="spellEnd"/>
            <w:r w:rsidRPr="00F7152E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в комплекте: адгезивная пластина, плоская</w:t>
            </w:r>
          </w:p>
        </w:tc>
        <w:tc>
          <w:tcPr>
            <w:tcW w:w="5953" w:type="dxa"/>
            <w:shd w:val="clear" w:color="auto" w:fill="auto"/>
          </w:tcPr>
          <w:p w:rsidR="00710871" w:rsidRPr="00015548" w:rsidRDefault="00710871" w:rsidP="00710871">
            <w:pP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Мочеприемники двухкомпонентные разъемные в комплекте: адгезивная пластина должна </w:t>
            </w:r>
            <w:proofErr w:type="gram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быть  облегченная</w:t>
            </w:r>
            <w:proofErr w:type="gram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(легко адаптирована к форме живота) с клеевым слоем на натуральной,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стому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15-55 мм  пластины с фланцем 60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мм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для крепления мешка</w:t>
            </w: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320</w:t>
            </w:r>
          </w:p>
        </w:tc>
      </w:tr>
      <w:tr w:rsidR="00710871" w:rsidRPr="002D2EBD" w:rsidTr="00015548">
        <w:tc>
          <w:tcPr>
            <w:tcW w:w="2235" w:type="dxa"/>
            <w:shd w:val="clear" w:color="auto" w:fill="auto"/>
          </w:tcPr>
          <w:p w:rsidR="00710871" w:rsidRPr="000649E2" w:rsidRDefault="00710871" w:rsidP="00710871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F75F0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комплекте: </w:t>
            </w:r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 xml:space="preserve">мешок </w:t>
            </w:r>
            <w:proofErr w:type="spellStart"/>
            <w:r w:rsidRPr="000649E2">
              <w:rPr>
                <w:rFonts w:ascii="Times New Roman" w:eastAsia="Lucida Sans Unicode" w:hAnsi="Times New Roman" w:cs="Times New Roman"/>
                <w:b/>
                <w:bCs/>
                <w:kern w:val="1"/>
                <w:sz w:val="20"/>
                <w:szCs w:val="20"/>
              </w:rPr>
              <w:t>уростомный</w:t>
            </w:r>
            <w:proofErr w:type="spellEnd"/>
          </w:p>
          <w:p w:rsidR="00710871" w:rsidRPr="003719BC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10871" w:rsidRPr="00015548" w:rsidRDefault="00710871" w:rsidP="00710871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дренируемый должен быть </w:t>
            </w:r>
            <w:proofErr w:type="gramStart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изготовлен  из</w:t>
            </w:r>
            <w:proofErr w:type="gramEnd"/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непрозрачного/прозрачного многослойного, не пропускающего запах полиэтилена, с мягкой нетканой подложкой, с клапаном, предотвращающий возвратный ток мочи, снабжен удобным краном для выпуска мочи или присоединения к ночному дренажному мочеприемнику с фланцем для крепления мешка к пластине, соответствующим фланцу пластины 60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015548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мм</w:t>
            </w:r>
            <w:r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960</w:t>
            </w:r>
          </w:p>
        </w:tc>
      </w:tr>
      <w:tr w:rsidR="00710871" w:rsidRPr="002D2EBD" w:rsidTr="00015548">
        <w:tc>
          <w:tcPr>
            <w:tcW w:w="2235" w:type="dxa"/>
            <w:shd w:val="clear" w:color="auto" w:fill="auto"/>
          </w:tcPr>
          <w:p w:rsidR="00710871" w:rsidRPr="00015548" w:rsidRDefault="00710871" w:rsidP="00710871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 комплекте: </w:t>
            </w:r>
            <w:r w:rsidRPr="000649E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адгезивная </w:t>
            </w:r>
            <w:r w:rsidRPr="000649E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lastRenderedPageBreak/>
              <w:t xml:space="preserve">пластина </w:t>
            </w:r>
            <w:proofErr w:type="spellStart"/>
            <w:r w:rsidRPr="000649E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конвексная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710871" w:rsidRPr="003719BC" w:rsidRDefault="00710871" w:rsidP="00710871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Для пациентов со втянутыми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стомами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не возвышающимися над уровнем поверхности брюшной стенки.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Конвексная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пластина должна оказывать некоторое внутреннее давление на область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тем самым выталкивая ее наружу.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используемый в пластине, должен обеспечивать долгую </w:t>
            </w:r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и надежную фиксацию на коже, защищать ее от выделений из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стомы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позволять безболезненно удалять пластину при смене.</w:t>
            </w:r>
            <w:r w:rsidRPr="003719B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должен иметь спиралевидную структуру, состоящую из двух чередующихся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адгезивов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и обладать надежными защитными свойствами. Светлый адгезивный слой должен быть абсорбирующим и сохранять нормальное состояние кожи и уровень рН. Темный адгезивный слой должен обеспечивать надежное приклеивание. Такое сочетание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адгезивов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должно позволять надежно защитить кожу от агрессивного </w:t>
            </w:r>
            <w:proofErr w:type="gram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воздействия  мочи</w:t>
            </w:r>
            <w:proofErr w:type="gram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а также безболезненно отклеивать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уроприемники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В</w:t>
            </w:r>
            <w:r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ырезаемое отверстие под </w:t>
            </w:r>
            <w:proofErr w:type="spellStart"/>
            <w:r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стому</w:t>
            </w:r>
            <w:proofErr w:type="spellEnd"/>
            <w:r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15-45 </w:t>
            </w:r>
            <w:proofErr w:type="gramStart"/>
            <w:r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>мм  пластины</w:t>
            </w:r>
            <w:proofErr w:type="gramEnd"/>
            <w:r w:rsidRPr="003719BC"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с фланцем 50 мм для крепления мешка.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lastRenderedPageBreak/>
              <w:t>80</w:t>
            </w:r>
          </w:p>
        </w:tc>
      </w:tr>
      <w:tr w:rsidR="00710871" w:rsidRPr="002D2EBD" w:rsidTr="00015548">
        <w:tc>
          <w:tcPr>
            <w:tcW w:w="2235" w:type="dxa"/>
            <w:shd w:val="clear" w:color="auto" w:fill="auto"/>
          </w:tcPr>
          <w:p w:rsidR="00710871" w:rsidRDefault="00710871" w:rsidP="00710871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Двухкомпонентный дренируемый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для втянутых </w:t>
            </w:r>
            <w:proofErr w:type="spellStart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>стом</w:t>
            </w:r>
            <w:proofErr w:type="spellEnd"/>
            <w:r w:rsidRPr="00120A8E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  <w:t xml:space="preserve"> в комплекте: </w:t>
            </w:r>
            <w:proofErr w:type="spellStart"/>
            <w:r w:rsidRPr="000649E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>уростомный</w:t>
            </w:r>
            <w:proofErr w:type="spellEnd"/>
            <w:r w:rsidRPr="000649E2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ru-RU"/>
              </w:rPr>
              <w:t xml:space="preserve"> мешок</w:t>
            </w:r>
          </w:p>
          <w:p w:rsidR="00710871" w:rsidRPr="00120A8E" w:rsidRDefault="00710871" w:rsidP="00710871">
            <w:pPr>
              <w:snapToGrid w:val="0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shd w:val="clear" w:color="auto" w:fill="auto"/>
          </w:tcPr>
          <w:p w:rsidR="00710871" w:rsidRPr="003719BC" w:rsidRDefault="00710871" w:rsidP="00710871">
            <w:pPr>
              <w:snapToGrid w:val="0"/>
              <w:jc w:val="both"/>
              <w:rPr>
                <w:rFonts w:ascii="Times New Roman" w:eastAsia="Lucida Sans Unicode" w:hAnsi="Times New Roman" w:cs="Times New Roman"/>
                <w:color w:val="000000"/>
                <w:kern w:val="2"/>
                <w:sz w:val="20"/>
                <w:szCs w:val="20"/>
                <w:lang w:eastAsia="ru-RU"/>
              </w:rPr>
            </w:pPr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Мешок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, дренируемый из прозрачного многослойного не пропускающего запах полиэтилена, с мягкой нетканой подложкой,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>антирефлюксным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и сливным клапанами, фланцевым кольцом-защелкой для крепления мешка к пластине диаметром 50 мм соответствующим фланцу пластины.        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>Уростомный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мешок должен являться частью двухкомпонентного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, состоящего из клеевой (адгезивной) пластины и </w:t>
            </w: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>уростомного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мешка (диаметры фланцев пластин и мешков должны совпадать). 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480</w:t>
            </w:r>
          </w:p>
        </w:tc>
      </w:tr>
      <w:tr w:rsidR="00710871" w:rsidRPr="002D2EBD" w:rsidTr="00015548">
        <w:tc>
          <w:tcPr>
            <w:tcW w:w="2235" w:type="dxa"/>
            <w:shd w:val="clear" w:color="auto" w:fill="auto"/>
          </w:tcPr>
          <w:p w:rsidR="00710871" w:rsidRPr="00F852DA" w:rsidRDefault="00710871" w:rsidP="00710871">
            <w:pPr>
              <w:snapToGrid w:val="0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ru-RU"/>
              </w:rPr>
            </w:pPr>
            <w:r w:rsidRPr="00F852DA">
              <w:rPr>
                <w:rFonts w:ascii="Times New Roman" w:hAnsi="Times New Roman" w:cs="Times New Roman"/>
                <w:sz w:val="20"/>
                <w:szCs w:val="20"/>
              </w:rPr>
              <w:t xml:space="preserve">Пояс для калоприемников и </w:t>
            </w:r>
            <w:proofErr w:type="spellStart"/>
            <w:r w:rsidRPr="00F852DA">
              <w:rPr>
                <w:rFonts w:ascii="Times New Roman" w:hAnsi="Times New Roman" w:cs="Times New Roman"/>
                <w:sz w:val="20"/>
                <w:szCs w:val="20"/>
              </w:rPr>
              <w:t>уроприемников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710871" w:rsidRPr="00937576" w:rsidRDefault="00710871" w:rsidP="0071087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5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Эластичная лента из дышащей ткани, со специальными крепежами на противоположных концах, которые соединяются с креплениями для пояса пластин двухкомпонентных калоприемников / </w:t>
            </w:r>
            <w:proofErr w:type="spellStart"/>
            <w:r w:rsidRPr="00937576">
              <w:rPr>
                <w:rFonts w:ascii="Times New Roman" w:hAnsi="Times New Roman" w:cs="Times New Roman"/>
                <w:bCs/>
                <w:sz w:val="20"/>
                <w:szCs w:val="20"/>
              </w:rPr>
              <w:t>уроприемников</w:t>
            </w:r>
            <w:proofErr w:type="spellEnd"/>
            <w:r w:rsidRPr="0093757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Пояса совместимы с калоприемниками и </w:t>
            </w:r>
            <w:proofErr w:type="spellStart"/>
            <w:r w:rsidRPr="00937576">
              <w:rPr>
                <w:rFonts w:ascii="Times New Roman" w:hAnsi="Times New Roman" w:cs="Times New Roman"/>
                <w:bCs/>
                <w:sz w:val="20"/>
                <w:szCs w:val="20"/>
              </w:rPr>
              <w:t>уроприемниками</w:t>
            </w:r>
            <w:proofErr w:type="spellEnd"/>
            <w:r w:rsidRPr="0093757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</w:t>
            </w:r>
          </w:p>
        </w:tc>
      </w:tr>
      <w:tr w:rsidR="00710871" w:rsidRPr="002D2EBD" w:rsidTr="00015548">
        <w:tc>
          <w:tcPr>
            <w:tcW w:w="2235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Мочеприемник ножной (мешок для сбора мочи), дневной</w:t>
            </w:r>
          </w:p>
          <w:p w:rsidR="00710871" w:rsidRPr="00015548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10871" w:rsidRPr="00015548" w:rsidRDefault="00710871" w:rsidP="00710871">
            <w:pP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Мешки для сбора мочи должны быть изготовлены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или катетером, 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наличие эластичных лент для фиксации на ноге, </w:t>
            </w: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объем мешка не менее 750 мм и не более 850 мл.</w:t>
            </w:r>
            <w: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:rsidR="00710871" w:rsidRPr="00015548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2900</w:t>
            </w:r>
          </w:p>
        </w:tc>
      </w:tr>
      <w:tr w:rsidR="00710871" w:rsidRPr="002D2EBD" w:rsidTr="00015548">
        <w:tc>
          <w:tcPr>
            <w:tcW w:w="2235" w:type="dxa"/>
            <w:shd w:val="clear" w:color="auto" w:fill="auto"/>
          </w:tcPr>
          <w:p w:rsidR="00710871" w:rsidRPr="00015548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Мочеприемник прикроватный (мешок для сбора мочи), ночной</w:t>
            </w:r>
          </w:p>
        </w:tc>
        <w:tc>
          <w:tcPr>
            <w:tcW w:w="5953" w:type="dxa"/>
            <w:shd w:val="clear" w:color="auto" w:fill="auto"/>
          </w:tcPr>
          <w:p w:rsidR="00710871" w:rsidRPr="00015548" w:rsidRDefault="00710871" w:rsidP="00710871">
            <w:pP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Мешки для сбора мочи должны быть изготовлены из прозрачного многослойного, не пропускающего запах полиэтилена, с мягкой нетканой подложкой,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антирефлюксным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клапаном, сливным клапаном, переходником для соединения с </w:t>
            </w:r>
            <w:proofErr w:type="spellStart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>уропрезервативом</w:t>
            </w:r>
            <w:proofErr w:type="spellEnd"/>
            <w:r w:rsidRPr="00015548"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или катетером, объем мешка не менее 1500 мм и не более 2000 мл.</w:t>
            </w:r>
          </w:p>
        </w:tc>
        <w:tc>
          <w:tcPr>
            <w:tcW w:w="1832" w:type="dxa"/>
            <w:shd w:val="clear" w:color="auto" w:fill="auto"/>
          </w:tcPr>
          <w:p w:rsidR="00710871" w:rsidRPr="00015548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3400</w:t>
            </w:r>
          </w:p>
        </w:tc>
      </w:tr>
      <w:tr w:rsidR="00710871" w:rsidRPr="002D2EBD" w:rsidTr="00E57D2C">
        <w:trPr>
          <w:trHeight w:val="1387"/>
        </w:trPr>
        <w:tc>
          <w:tcPr>
            <w:tcW w:w="2235" w:type="dxa"/>
            <w:shd w:val="clear" w:color="auto" w:fill="auto"/>
          </w:tcPr>
          <w:p w:rsidR="00710871" w:rsidRPr="00F852DA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F852DA">
              <w:rPr>
                <w:rFonts w:ascii="Times New Roman" w:hAnsi="Times New Roman" w:cs="Times New Roman"/>
                <w:sz w:val="20"/>
                <w:szCs w:val="20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5953" w:type="dxa"/>
            <w:shd w:val="clear" w:color="auto" w:fill="auto"/>
          </w:tcPr>
          <w:p w:rsidR="00710871" w:rsidRPr="00015548" w:rsidRDefault="00710871" w:rsidP="00710871">
            <w:pPr>
              <w:rPr>
                <w:rFonts w:ascii="Times New Roman" w:eastAsia="Lucida Sans Unicode" w:hAnsi="Times New Roman" w:cs="Times New Roman"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Ремешки для крепления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мочеприемного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устройства на ноге, регулируемой </w:t>
            </w:r>
            <w:proofErr w:type="gram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длины  комплект</w:t>
            </w:r>
            <w:proofErr w:type="gram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(пара)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352</w:t>
            </w:r>
          </w:p>
        </w:tc>
      </w:tr>
      <w:tr w:rsidR="00710871" w:rsidRPr="002D2EBD" w:rsidTr="00015548">
        <w:tc>
          <w:tcPr>
            <w:tcW w:w="2235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Уропрезерватив</w:t>
            </w:r>
            <w:proofErr w:type="spellEnd"/>
            <w:r w:rsidRPr="003719BC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 пластырем</w:t>
            </w:r>
          </w:p>
          <w:p w:rsidR="00710871" w:rsidRPr="003719BC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10871" w:rsidRPr="001B4D4D" w:rsidRDefault="00710871" w:rsidP="00710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>Уропрезервативы</w:t>
            </w:r>
            <w:proofErr w:type="spellEnd"/>
            <w:r w:rsidRPr="003719BC">
              <w:rPr>
                <w:rFonts w:ascii="Times New Roman" w:hAnsi="Times New Roman" w:cs="Times New Roman"/>
                <w:sz w:val="20"/>
                <w:szCs w:val="20"/>
              </w:rPr>
              <w:t xml:space="preserve"> должны состоять из основной части, которая прилегает к половому члену, гофрированной части и сливного порта, крепящегося к мешку для мочи. В комплект должна входить дополнительная клейкая полоска в виде пластыря, при помощи которой латексная часть крепится к коже.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240</w:t>
            </w:r>
          </w:p>
        </w:tc>
      </w:tr>
      <w:tr w:rsidR="00710871" w:rsidRPr="002D2EBD" w:rsidTr="00015548">
        <w:tc>
          <w:tcPr>
            <w:tcW w:w="2235" w:type="dxa"/>
            <w:shd w:val="clear" w:color="auto" w:fill="auto"/>
          </w:tcPr>
          <w:p w:rsidR="00710871" w:rsidRPr="003719BC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r w:rsidRPr="008D24FB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Уропрезерватив</w:t>
            </w:r>
            <w:proofErr w:type="spellEnd"/>
            <w:r w:rsidRPr="008D24FB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самоклеящийся</w:t>
            </w:r>
          </w:p>
        </w:tc>
        <w:tc>
          <w:tcPr>
            <w:tcW w:w="5953" w:type="dxa"/>
            <w:shd w:val="clear" w:color="auto" w:fill="auto"/>
          </w:tcPr>
          <w:p w:rsidR="00710871" w:rsidRPr="001B4D4D" w:rsidRDefault="00710871" w:rsidP="00710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Уропрезервативы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должны быть изготовлены из натурального латекса размером от 20 до 40 мм.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должен крепиться на пенисе с помощью специальной герметизирующей полоски и предназначен для использования в течение суток.</w:t>
            </w:r>
          </w:p>
          <w:p w:rsidR="00710871" w:rsidRPr="001B4D4D" w:rsidRDefault="00710871" w:rsidP="00710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Герметизирующая полоска предназначена для фиксирования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уропрезерватива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пенисе и предотвращения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подтекания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мочи между кожей и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уропрезервативом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Полоска должна представлять собой эластичную ленту, клейкую с двух сторон. Материал этой полоски не должен вызывать раздражения. Нижний конец </w:t>
            </w:r>
            <w:proofErr w:type="spellStart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>уропрезерватива</w:t>
            </w:r>
            <w:proofErr w:type="spellEnd"/>
            <w:r w:rsidRPr="001B4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должен соединяться с трубкой мешка-мочеприёмника.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240</w:t>
            </w:r>
          </w:p>
        </w:tc>
      </w:tr>
      <w:tr w:rsidR="00710871" w:rsidRPr="002D2EBD" w:rsidTr="00015548">
        <w:tc>
          <w:tcPr>
            <w:tcW w:w="2235" w:type="dxa"/>
            <w:shd w:val="clear" w:color="auto" w:fill="auto"/>
          </w:tcPr>
          <w:p w:rsidR="00710871" w:rsidRPr="003719BC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Катетер для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самокатетеризации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лубрицированный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710871" w:rsidRPr="001B4D4D" w:rsidRDefault="00710871" w:rsidP="00710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Катеторы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ПВХ</w:t>
            </w:r>
            <w:proofErr w:type="gram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1749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Нелатон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для  чистой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самокатетеризации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покрытые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гидрополимерным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ПВП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лубрикантом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, увеличивающимся в объеме при контакте с водой; стерильные, одноразовые,  закрытый конец, 2 боковых отверстия, различных размеров (№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6-20) в зависимости от потребности конкретного получателя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2880</w:t>
            </w:r>
          </w:p>
        </w:tc>
      </w:tr>
      <w:tr w:rsidR="00710871" w:rsidRPr="002D2EBD" w:rsidTr="00015548">
        <w:tc>
          <w:tcPr>
            <w:tcW w:w="2235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43567D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Катетер уретральный длительного пользования</w:t>
            </w:r>
          </w:p>
          <w:p w:rsidR="00710871" w:rsidRPr="001B4D4D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10871" w:rsidRPr="003B1749" w:rsidRDefault="00710871" w:rsidP="00710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Катетеры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длительной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мочевого пузыря однократного применения. Изготовлен из высококачественного латекса, покрытого силиконом. Имеет закрытый конец и два боковых отверстия, 2-х ходовой Размеры по шкале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Шарьера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6 до 26 в зависимости от потребности конкретного получателя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64</w:t>
            </w:r>
          </w:p>
        </w:tc>
      </w:tr>
      <w:tr w:rsidR="00710871" w:rsidRPr="002D2EBD" w:rsidTr="00015548">
        <w:tc>
          <w:tcPr>
            <w:tcW w:w="2235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3F49F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Катетер для </w:t>
            </w:r>
            <w:proofErr w:type="spellStart"/>
            <w:r w:rsidRPr="003F49FA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эпицистостомы</w:t>
            </w:r>
            <w:proofErr w:type="spellEnd"/>
          </w:p>
          <w:p w:rsidR="00710871" w:rsidRPr="001B4D4D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10871" w:rsidRPr="003B1749" w:rsidRDefault="00710871" w:rsidP="00710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Катетеры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Фолея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предназначен для постоянной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катерезации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мочевого пузыря однократного применения. Изготовлен из высококачественного латекса, покрытого силиконом. Имеет закрытый конец и два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боковых отверстия, 2-х ходовой. </w:t>
            </w:r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Размеры по шкале </w:t>
            </w:r>
            <w:proofErr w:type="spellStart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>Шарьера</w:t>
            </w:r>
            <w:proofErr w:type="spellEnd"/>
            <w:r w:rsidRPr="003B174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6 до 26 в зависимости от потребности конкретного получателя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864</w:t>
            </w:r>
          </w:p>
        </w:tc>
      </w:tr>
      <w:tr w:rsidR="00710871" w:rsidRPr="002D2EBD" w:rsidTr="00015548">
        <w:tc>
          <w:tcPr>
            <w:tcW w:w="2235" w:type="dxa"/>
            <w:shd w:val="clear" w:color="auto" w:fill="auto"/>
          </w:tcPr>
          <w:p w:rsidR="00710871" w:rsidRPr="003F49FA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870A9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 xml:space="preserve">Система (с катетером) для </w:t>
            </w:r>
            <w:proofErr w:type="spellStart"/>
            <w:r w:rsidRPr="00870A9F"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  <w:t>нефростомии</w:t>
            </w:r>
            <w:proofErr w:type="spellEnd"/>
          </w:p>
        </w:tc>
        <w:tc>
          <w:tcPr>
            <w:tcW w:w="5953" w:type="dxa"/>
            <w:shd w:val="clear" w:color="auto" w:fill="auto"/>
          </w:tcPr>
          <w:p w:rsidR="00710871" w:rsidRPr="007B5E2B" w:rsidRDefault="00710871" w:rsidP="0071087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7B5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Нефростомический</w:t>
            </w:r>
            <w:proofErr w:type="spellEnd"/>
            <w:r w:rsidRPr="007B5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полиуретановый катетер “</w:t>
            </w:r>
            <w:proofErr w:type="spellStart"/>
            <w:r w:rsidRPr="007B5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пиг-тейл</w:t>
            </w:r>
            <w:proofErr w:type="spellEnd"/>
            <w:r w:rsidRPr="007B5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” с воронкообразным концом (СН 11 и СН 14) или с наконечником </w:t>
            </w:r>
            <w:proofErr w:type="spellStart"/>
            <w:r w:rsidRPr="007B5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Люэр</w:t>
            </w:r>
            <w:proofErr w:type="spellEnd"/>
            <w:r w:rsidRPr="007B5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(СН 6 до СН 10). Гибкий, но устойчивый к перегибам материал обеспечивает максимальный комфорт для пациента, должен </w:t>
            </w:r>
            <w:proofErr w:type="gramStart"/>
            <w:r w:rsidRPr="007B5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иметь  </w:t>
            </w:r>
            <w:proofErr w:type="spellStart"/>
            <w:r w:rsidRPr="007B5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атравматичные</w:t>
            </w:r>
            <w:proofErr w:type="spellEnd"/>
            <w:proofErr w:type="gramEnd"/>
            <w:r w:rsidRPr="007B5E2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дренажные отверстия.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710871" w:rsidRPr="002D2EBD" w:rsidTr="0073376E">
        <w:tc>
          <w:tcPr>
            <w:tcW w:w="2235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0890">
              <w:rPr>
                <w:rFonts w:ascii="Times New Roman" w:hAnsi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800890">
              <w:rPr>
                <w:rFonts w:ascii="Times New Roman" w:hAnsi="Times New Roman"/>
                <w:sz w:val="20"/>
                <w:szCs w:val="20"/>
              </w:rPr>
              <w:t>уретерокутанеостомы</w:t>
            </w:r>
            <w:proofErr w:type="spellEnd"/>
          </w:p>
          <w:p w:rsidR="00710871" w:rsidRDefault="00710871" w:rsidP="0071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10871" w:rsidRPr="00634DDE" w:rsidRDefault="00710871" w:rsidP="00710871">
            <w:pPr>
              <w:widowControl w:val="0"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34DDE">
              <w:rPr>
                <w:rFonts w:ascii="Times New Roman" w:hAnsi="Times New Roman" w:cs="Times New Roman"/>
                <w:sz w:val="20"/>
                <w:szCs w:val="20"/>
              </w:rPr>
              <w:t xml:space="preserve">Катетер мочеточниковый для </w:t>
            </w:r>
            <w:proofErr w:type="spellStart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>уретерокутанеостомы</w:t>
            </w:r>
            <w:proofErr w:type="spellEnd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 xml:space="preserve"> должен быть изготовлен из полимерного материала. Должен использоваться для отведения мочи через </w:t>
            </w:r>
            <w:proofErr w:type="spellStart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>уретерокутанеостому</w:t>
            </w:r>
            <w:proofErr w:type="spellEnd"/>
            <w:r w:rsidRPr="00634DDE">
              <w:rPr>
                <w:rFonts w:ascii="Times New Roman" w:hAnsi="Times New Roman" w:cs="Times New Roman"/>
                <w:sz w:val="20"/>
                <w:szCs w:val="20"/>
              </w:rPr>
              <w:t>. Должен иметь дистальные отверстия, овальный или круглый фланец для крепления к коже. Длина должна быть не менее 40 см. Катетер стерилен и должен находиться в индивидуальной упаковке.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18</w:t>
            </w:r>
          </w:p>
        </w:tc>
      </w:tr>
      <w:tr w:rsidR="00710871" w:rsidRPr="002D2EBD" w:rsidTr="0073376E">
        <w:tc>
          <w:tcPr>
            <w:tcW w:w="2235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тубе</w:t>
            </w:r>
          </w:p>
          <w:p w:rsidR="00710871" w:rsidRPr="00800555" w:rsidRDefault="00710871" w:rsidP="0071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10871" w:rsidRPr="00800555" w:rsidRDefault="00710871" w:rsidP="00710871">
            <w:pPr>
              <w:widowControl w:val="0"/>
              <w:autoSpaceDN w:val="0"/>
              <w:snapToGri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Паста-герметик должна быть удобна, надежна и легка в применении. При наложении на кожу должна образовывать пленку, легко наноситься на кожу и не прилипать к рукам. Паста должна защищать кожу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от воздействий выделений, абсорбировать влагу, оставляя кожу вокруг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сухой, обеспечивать герметичное крепление калоприемника на коже. При замене калоприемника должна отставать от кожи вместе с калоприемником. Паста должна быть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тюбах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весом не менее 60г.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560</w:t>
            </w:r>
          </w:p>
        </w:tc>
      </w:tr>
      <w:tr w:rsidR="00710871" w:rsidRPr="002D2EBD" w:rsidTr="0073376E">
        <w:tc>
          <w:tcPr>
            <w:tcW w:w="2235" w:type="dxa"/>
            <w:shd w:val="clear" w:color="auto" w:fill="auto"/>
          </w:tcPr>
          <w:p w:rsidR="00710871" w:rsidRDefault="00710871" w:rsidP="0071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Крем защитный в тубе, не менее 60 мл</w:t>
            </w:r>
          </w:p>
          <w:p w:rsidR="00710871" w:rsidRPr="005367CF" w:rsidRDefault="00710871" w:rsidP="00710871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10871" w:rsidRPr="005367CF" w:rsidRDefault="00710871" w:rsidP="00710871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Профилактическое увлажняющее средство, восстанавливающее нормальный рН кожи, способствующее заживлению раздраженной кожи, применяется для ухода за кожей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или фистулы, а также за кожей, подверженной воздействию мочи или каловых масс при недержании. Консистенция крема (пасты) - гладкая, однородная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мазеподобная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масса. Крем (паста) имеет маслянистую консистенцию. Крем сделан на основе гидроколлоидного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адгезива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Объем одного тюбика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60 мл.</w:t>
            </w:r>
          </w:p>
        </w:tc>
        <w:tc>
          <w:tcPr>
            <w:tcW w:w="1832" w:type="dxa"/>
            <w:shd w:val="clear" w:color="auto" w:fill="auto"/>
          </w:tcPr>
          <w:p w:rsidR="00710871" w:rsidRPr="005367CF" w:rsidRDefault="00710871" w:rsidP="0071087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500</w:t>
            </w:r>
          </w:p>
          <w:p w:rsidR="00710871" w:rsidRPr="005367CF" w:rsidRDefault="00710871" w:rsidP="0071087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</w:tr>
      <w:tr w:rsidR="00710871" w:rsidRPr="002D2EBD" w:rsidTr="0073376E">
        <w:tc>
          <w:tcPr>
            <w:tcW w:w="2235" w:type="dxa"/>
            <w:shd w:val="clear" w:color="auto" w:fill="auto"/>
          </w:tcPr>
          <w:p w:rsidR="00710871" w:rsidRDefault="00710871" w:rsidP="007108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Пудра (порошок) абсорбирующая в тубе, не менее 25 г</w:t>
            </w:r>
          </w:p>
          <w:p w:rsidR="00710871" w:rsidRPr="005367CF" w:rsidRDefault="00710871" w:rsidP="00710871">
            <w:pPr>
              <w:spacing w:line="240" w:lineRule="auto"/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710871" w:rsidRPr="005367CF" w:rsidRDefault="00710871" w:rsidP="00710871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Гидроколллоидный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абсорбирующий порошок.  Способствует заживлению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а также более длительному ношению моче- и калоприемника. Применяется для абсорбции влаги на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мацерированной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коже, а также для ухода за осложненной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перистомальной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кожей. Флакон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25г.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460</w:t>
            </w:r>
          </w:p>
        </w:tc>
      </w:tr>
      <w:tr w:rsidR="00710871" w:rsidRPr="002D2EBD" w:rsidTr="00F93033">
        <w:trPr>
          <w:trHeight w:val="1726"/>
        </w:trPr>
        <w:tc>
          <w:tcPr>
            <w:tcW w:w="2235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0890">
              <w:rPr>
                <w:rFonts w:ascii="Times New Roman" w:hAnsi="Times New Roman" w:cs="Times New Roman"/>
                <w:sz w:val="20"/>
                <w:szCs w:val="20"/>
              </w:rPr>
              <w:t>Защитная пленка во флаконе, не менее 50 мл</w:t>
            </w:r>
          </w:p>
          <w:p w:rsidR="00710871" w:rsidRPr="005367CF" w:rsidRDefault="00710871" w:rsidP="0071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10871" w:rsidRPr="005367CF" w:rsidRDefault="00710871" w:rsidP="007108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Защитная пленка во флаконе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, 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800890">
              <w:rPr>
                <w:rFonts w:ascii="Times New Roman" w:hAnsi="Times New Roman" w:cs="Times New Roman"/>
                <w:sz w:val="20"/>
                <w:szCs w:val="20"/>
              </w:rPr>
              <w:t>не менее 50 мл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-   средство по уходу за кожей вокруг </w:t>
            </w:r>
            <w:proofErr w:type="spellStart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стомы</w:t>
            </w:r>
            <w:proofErr w:type="spellEnd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, для ежедневного использования, растворена в жидкости. После нанесения на кожу жидкость испаряется оставляя на коже тонкую, полупроводящую эластичную и водоотталкивающую защитную пленку.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16</w:t>
            </w:r>
          </w:p>
        </w:tc>
      </w:tr>
      <w:tr w:rsidR="00710871" w:rsidRPr="002D2EBD" w:rsidTr="009E4DC7">
        <w:trPr>
          <w:trHeight w:val="1259"/>
        </w:trPr>
        <w:tc>
          <w:tcPr>
            <w:tcW w:w="2235" w:type="dxa"/>
            <w:shd w:val="clear" w:color="auto" w:fill="auto"/>
          </w:tcPr>
          <w:p w:rsidR="00710871" w:rsidRPr="005367CF" w:rsidRDefault="00710871" w:rsidP="0071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D18">
              <w:rPr>
                <w:rFonts w:ascii="Times New Roman" w:hAnsi="Times New Roman" w:cs="Times New Roman"/>
                <w:sz w:val="20"/>
                <w:szCs w:val="20"/>
              </w:rPr>
              <w:t>Защитная пленка в форме салфеток, не менее 30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:rsidR="00710871" w:rsidRPr="005367CF" w:rsidRDefault="00710871" w:rsidP="007108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Защитная пленка в форме салфеток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, </w:t>
            </w:r>
            <w:r w:rsidRPr="00D05D18">
              <w:rPr>
                <w:rFonts w:ascii="Times New Roman" w:hAnsi="Times New Roman" w:cs="Times New Roman"/>
                <w:sz w:val="20"/>
                <w:szCs w:val="20"/>
              </w:rPr>
              <w:t>не менее 30 шт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в пачке</w:t>
            </w:r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 xml:space="preserve"> предохраняет кожу от контакта с агрессивными выделениями, каловыми массами, мочой, предохраняет кожу при удалении </w:t>
            </w:r>
            <w:proofErr w:type="spellStart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адгезива</w:t>
            </w:r>
            <w:proofErr w:type="spellEnd"/>
            <w:r w:rsidRPr="00757F98">
              <w:rPr>
                <w:rStyle w:val="a8"/>
                <w:rFonts w:ascii="Times New Roman" w:hAnsi="Times New Roman" w:cs="Times New Roman"/>
                <w:b w:val="0"/>
                <w:color w:val="000000"/>
              </w:rPr>
              <w:t>, не растворяется в воде.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4100</w:t>
            </w:r>
          </w:p>
        </w:tc>
      </w:tr>
      <w:tr w:rsidR="00710871" w:rsidRPr="002D2EBD" w:rsidTr="0073376E">
        <w:tc>
          <w:tcPr>
            <w:tcW w:w="2235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во флаконе не менее 180 мл.</w:t>
            </w:r>
          </w:p>
          <w:p w:rsidR="00710871" w:rsidRPr="005367CF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10871" w:rsidRPr="005367CF" w:rsidRDefault="00710871" w:rsidP="00710871">
            <w:pPr>
              <w:spacing w:after="0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Очищающее средство, заменяющее мыло и воду, растворители и другие агрессивные или высушивающие кожу вещества. Позволяет безопасно удалить остатки клеевого слоя, защитной пасты и пленки, и других средств ухода за кожей, комфортно обеспечивать гигиену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367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Представлен в флаконах </w:t>
            </w:r>
            <w:r w:rsidRPr="005367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180 мл.</w:t>
            </w:r>
          </w:p>
        </w:tc>
        <w:tc>
          <w:tcPr>
            <w:tcW w:w="1832" w:type="dxa"/>
            <w:shd w:val="clear" w:color="auto" w:fill="auto"/>
          </w:tcPr>
          <w:p w:rsidR="00710871" w:rsidRPr="005367CF" w:rsidRDefault="00710871" w:rsidP="00710871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780</w:t>
            </w:r>
          </w:p>
        </w:tc>
      </w:tr>
      <w:tr w:rsidR="00710871" w:rsidRPr="002D2EBD" w:rsidTr="0073376E">
        <w:tc>
          <w:tcPr>
            <w:tcW w:w="2235" w:type="dxa"/>
            <w:shd w:val="clear" w:color="auto" w:fill="auto"/>
          </w:tcPr>
          <w:p w:rsidR="00710871" w:rsidRDefault="00710871" w:rsidP="0071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Очиститель для кожи в форме салфеток не менее 30 штук</w:t>
            </w:r>
          </w:p>
          <w:p w:rsidR="00710871" w:rsidRPr="005367CF" w:rsidRDefault="00710871" w:rsidP="00710871">
            <w:pPr>
              <w:jc w:val="center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710871" w:rsidRPr="005367CF" w:rsidRDefault="00710871" w:rsidP="00710871">
            <w:pPr>
              <w:spacing w:after="0"/>
              <w:rPr>
                <w:rFonts w:ascii="Times New Roman" w:eastAsia="Lucida Sans Unicode" w:hAnsi="Times New Roman" w:cs="Times New Roman"/>
                <w:bCs/>
                <w:kern w:val="1"/>
                <w:sz w:val="20"/>
                <w:szCs w:val="20"/>
              </w:rPr>
            </w:pP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является </w:t>
            </w:r>
            <w:proofErr w:type="spellStart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>гипоаллергенным</w:t>
            </w:r>
            <w:proofErr w:type="spellEnd"/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. Представлен в виде салфеток, </w:t>
            </w:r>
            <w:r w:rsidRPr="005367CF">
              <w:rPr>
                <w:rFonts w:ascii="Times New Roman" w:hAnsi="Times New Roman" w:cs="Times New Roman"/>
                <w:b/>
                <w:sz w:val="20"/>
                <w:szCs w:val="20"/>
              </w:rPr>
              <w:t>не менее</w:t>
            </w:r>
            <w:r w:rsidRPr="005367CF">
              <w:rPr>
                <w:rFonts w:ascii="Times New Roman" w:hAnsi="Times New Roman" w:cs="Times New Roman"/>
                <w:sz w:val="20"/>
                <w:szCs w:val="20"/>
              </w:rPr>
              <w:t xml:space="preserve"> 30 шт. в упаковке.</w:t>
            </w:r>
          </w:p>
        </w:tc>
        <w:tc>
          <w:tcPr>
            <w:tcW w:w="1832" w:type="dxa"/>
            <w:shd w:val="clear" w:color="auto" w:fill="auto"/>
          </w:tcPr>
          <w:p w:rsidR="00710871" w:rsidRPr="005367CF" w:rsidRDefault="00710871" w:rsidP="00710871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8400</w:t>
            </w:r>
          </w:p>
        </w:tc>
      </w:tr>
      <w:tr w:rsidR="00710871" w:rsidRPr="002D2EBD" w:rsidTr="009D3ABA">
        <w:trPr>
          <w:trHeight w:val="1307"/>
        </w:trPr>
        <w:tc>
          <w:tcPr>
            <w:tcW w:w="2235" w:type="dxa"/>
            <w:shd w:val="clear" w:color="auto" w:fill="auto"/>
          </w:tcPr>
          <w:p w:rsidR="00710871" w:rsidRPr="00F852DA" w:rsidRDefault="00710871" w:rsidP="00710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52DA">
              <w:rPr>
                <w:rFonts w:ascii="Times New Roman" w:hAnsi="Times New Roman" w:cs="Times New Roman"/>
                <w:sz w:val="20"/>
                <w:szCs w:val="20"/>
              </w:rPr>
              <w:t xml:space="preserve">Абсорбирующие </w:t>
            </w:r>
            <w:proofErr w:type="spellStart"/>
            <w:r w:rsidRPr="00F852DA">
              <w:rPr>
                <w:rFonts w:ascii="Times New Roman" w:hAnsi="Times New Roman" w:cs="Times New Roman"/>
                <w:sz w:val="20"/>
                <w:szCs w:val="20"/>
              </w:rPr>
              <w:t>желирующие</w:t>
            </w:r>
            <w:proofErr w:type="spellEnd"/>
            <w:r w:rsidRPr="00F852DA">
              <w:rPr>
                <w:rFonts w:ascii="Times New Roman" w:hAnsi="Times New Roman" w:cs="Times New Roman"/>
                <w:sz w:val="20"/>
                <w:szCs w:val="20"/>
              </w:rPr>
              <w:t xml:space="preserve"> пакетики для </w:t>
            </w:r>
            <w:proofErr w:type="spellStart"/>
            <w:r w:rsidRPr="00F852DA">
              <w:rPr>
                <w:rFonts w:ascii="Times New Roman" w:hAnsi="Times New Roman" w:cs="Times New Roman"/>
                <w:sz w:val="20"/>
                <w:szCs w:val="20"/>
              </w:rPr>
              <w:t>стомных</w:t>
            </w:r>
            <w:proofErr w:type="spellEnd"/>
            <w:r w:rsidRPr="00F852DA">
              <w:rPr>
                <w:rFonts w:ascii="Times New Roman" w:hAnsi="Times New Roman" w:cs="Times New Roman"/>
                <w:sz w:val="20"/>
                <w:szCs w:val="20"/>
              </w:rPr>
              <w:t xml:space="preserve"> мешков, 30 шт.</w:t>
            </w:r>
          </w:p>
        </w:tc>
        <w:tc>
          <w:tcPr>
            <w:tcW w:w="5953" w:type="dxa"/>
            <w:shd w:val="clear" w:color="auto" w:fill="auto"/>
          </w:tcPr>
          <w:p w:rsidR="00710871" w:rsidRPr="008E1372" w:rsidRDefault="00710871" w:rsidP="0071087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E1372">
              <w:rPr>
                <w:rFonts w:ascii="Times New Roman" w:hAnsi="Times New Roman" w:cs="Times New Roman"/>
                <w:sz w:val="20"/>
                <w:szCs w:val="20"/>
              </w:rPr>
              <w:t xml:space="preserve">редство должно быть представлено в виде специальных пакетиков-саше для размещения внутри сборного мешка калоприемника или </w:t>
            </w:r>
            <w:proofErr w:type="spellStart"/>
            <w:r w:rsidRPr="008E1372">
              <w:rPr>
                <w:rFonts w:ascii="Times New Roman" w:hAnsi="Times New Roman" w:cs="Times New Roman"/>
                <w:sz w:val="20"/>
                <w:szCs w:val="20"/>
              </w:rPr>
              <w:t>уростомника</w:t>
            </w:r>
            <w:proofErr w:type="spellEnd"/>
            <w:r w:rsidRPr="008E1372">
              <w:rPr>
                <w:rFonts w:ascii="Times New Roman" w:hAnsi="Times New Roman" w:cs="Times New Roman"/>
                <w:sz w:val="20"/>
                <w:szCs w:val="20"/>
              </w:rPr>
              <w:t xml:space="preserve">. Данное средство должно преобразовывать содержимое сборного мешка калоприемника или </w:t>
            </w:r>
            <w:proofErr w:type="spellStart"/>
            <w:r w:rsidRPr="008E1372">
              <w:rPr>
                <w:rFonts w:ascii="Times New Roman" w:hAnsi="Times New Roman" w:cs="Times New Roman"/>
                <w:sz w:val="20"/>
                <w:szCs w:val="20"/>
              </w:rPr>
              <w:t>уроприемника</w:t>
            </w:r>
            <w:proofErr w:type="spellEnd"/>
            <w:r w:rsidRPr="008E1372">
              <w:rPr>
                <w:rFonts w:ascii="Times New Roman" w:hAnsi="Times New Roman" w:cs="Times New Roman"/>
                <w:sz w:val="20"/>
                <w:szCs w:val="20"/>
              </w:rPr>
              <w:t xml:space="preserve"> в гелеобразную массу, минимизировать неприятные запахи, вздутие мешка, а также уменьшать профиль сборного мешка для более незаметного ношения под одеждой. В одной упаковке должно быть 30 шт. пакетиков-саше.</w:t>
            </w:r>
          </w:p>
        </w:tc>
        <w:tc>
          <w:tcPr>
            <w:tcW w:w="1832" w:type="dxa"/>
            <w:shd w:val="clear" w:color="auto" w:fill="auto"/>
          </w:tcPr>
          <w:p w:rsidR="00710871" w:rsidRDefault="00710871" w:rsidP="00710871">
            <w:pPr>
              <w:spacing w:after="0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1440</w:t>
            </w:r>
          </w:p>
        </w:tc>
      </w:tr>
      <w:tr w:rsidR="00710871" w:rsidRPr="00E653B6" w:rsidTr="00E26857">
        <w:tc>
          <w:tcPr>
            <w:tcW w:w="8188" w:type="dxa"/>
            <w:gridSpan w:val="2"/>
            <w:shd w:val="clear" w:color="auto" w:fill="auto"/>
          </w:tcPr>
          <w:p w:rsidR="00710871" w:rsidRPr="00E653B6" w:rsidRDefault="00710871" w:rsidP="0071087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53B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832" w:type="dxa"/>
            <w:shd w:val="clear" w:color="auto" w:fill="auto"/>
          </w:tcPr>
          <w:p w:rsidR="00710871" w:rsidRPr="00E653B6" w:rsidRDefault="00710871" w:rsidP="00710871">
            <w:pPr>
              <w:spacing w:after="0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kern w:val="1"/>
                <w:sz w:val="20"/>
                <w:szCs w:val="20"/>
              </w:rPr>
              <w:t>49160</w:t>
            </w:r>
          </w:p>
        </w:tc>
      </w:tr>
    </w:tbl>
    <w:p w:rsidR="00C4008B" w:rsidRDefault="00C4008B" w:rsidP="002D2EB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749">
        <w:rPr>
          <w:rFonts w:ascii="Times New Roman" w:hAnsi="Times New Roman"/>
          <w:i/>
          <w:szCs w:val="20"/>
        </w:rPr>
        <w:t>* Поставляемый Товар должен быть новым, не бывшим в употреблении</w:t>
      </w:r>
      <w:r w:rsidRPr="003B1749">
        <w:rPr>
          <w:rFonts w:ascii="Times New Roman" w:hAnsi="Times New Roman"/>
          <w:i/>
          <w:spacing w:val="-4"/>
          <w:szCs w:val="20"/>
        </w:rPr>
        <w:t>.</w:t>
      </w:r>
    </w:p>
    <w:p w:rsidR="00C4008B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hAnsi="Times New Roman"/>
          <w:b/>
          <w:bCs/>
          <w:sz w:val="24"/>
        </w:rPr>
        <w:t>Требования к качеству и безопасности товара: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Товар должен соответствовать требованиям следующих стандартов: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Национальный стандарт Российской Федерации ГОСТ Р 51632-2014 «Технические средства реабилитации людей с ограничениями жизнедеятельности. Общие технические</w:t>
      </w:r>
      <w:r w:rsidR="00034B19">
        <w:rPr>
          <w:rFonts w:ascii="Times New Roman" w:eastAsia="Lucida Sans Unicode" w:hAnsi="Times New Roman"/>
          <w:kern w:val="1"/>
          <w:sz w:val="24"/>
          <w:szCs w:val="24"/>
        </w:rPr>
        <w:t xml:space="preserve"> требования и методы испытаний».</w:t>
      </w:r>
    </w:p>
    <w:p w:rsidR="00034B1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Национальный стандарт Российской Федерации ГОСТ Р 52770-2016 «Изделия медицинские. Требования безопасности. Методы санитарно-химических и токсикологических испытаний»</w:t>
      </w:r>
      <w:r w:rsidR="00034B19">
        <w:rPr>
          <w:rFonts w:ascii="Times New Roman" w:eastAsia="Lucida Sans Unicode" w:hAnsi="Times New Roman"/>
          <w:kern w:val="1"/>
          <w:sz w:val="24"/>
          <w:szCs w:val="24"/>
        </w:rPr>
        <w:t>.</w:t>
      </w:r>
    </w:p>
    <w:p w:rsidR="00034B19" w:rsidRDefault="00034B19" w:rsidP="00034B19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Национальный стандарт Российской Федерации ГОСТ Р </w:t>
      </w:r>
      <w:r>
        <w:rPr>
          <w:rFonts w:ascii="Times New Roman" w:eastAsia="Lucida Sans Unicode" w:hAnsi="Times New Roman"/>
          <w:kern w:val="1"/>
          <w:sz w:val="24"/>
          <w:szCs w:val="24"/>
        </w:rPr>
        <w:t>58235-2018 «Специальные средства при нарушении функций выделения. Термины и определения. Классификация».</w:t>
      </w:r>
    </w:p>
    <w:p w:rsidR="00C4008B" w:rsidRPr="003B1749" w:rsidRDefault="00034B19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Национальный стандарт Российской Федерации ГОСТ Р 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58237-2018 «Средства ухода за кишечными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</w:rPr>
        <w:t>стомами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</w:rPr>
        <w:t xml:space="preserve">: калоприемники, вспомогательные средства и средства ухода за кожей вокруг </w:t>
      </w:r>
      <w:proofErr w:type="spellStart"/>
      <w:r>
        <w:rPr>
          <w:rFonts w:ascii="Times New Roman" w:eastAsia="Lucida Sans Unicode" w:hAnsi="Times New Roman"/>
          <w:kern w:val="1"/>
          <w:sz w:val="24"/>
          <w:szCs w:val="24"/>
        </w:rPr>
        <w:t>стомы</w:t>
      </w:r>
      <w:proofErr w:type="spellEnd"/>
      <w:r>
        <w:rPr>
          <w:rFonts w:ascii="Times New Roman" w:eastAsia="Lucida Sans Unicode" w:hAnsi="Times New Roman"/>
          <w:kern w:val="1"/>
          <w:sz w:val="24"/>
          <w:szCs w:val="24"/>
        </w:rPr>
        <w:t>. Характеристики и основные требования. Методы испытаний».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  </w:t>
      </w:r>
      <w:r w:rsidR="00C4008B"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Межгосударственного стандарта ГОСТ ISO 10993-1-2011 «Изделия медицинские. Оценка биологического действия медицинских изделий». Часть 1. Оценка и исследования.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Межгосударственного стандарта ГОСТ ISO 10993-5-2011 «Изделия медицинские. Оценка биологического действия медицинских изделий». Часть 5. Исследования на </w:t>
      </w:r>
      <w:proofErr w:type="spellStart"/>
      <w:r w:rsidRPr="003B1749">
        <w:rPr>
          <w:rFonts w:ascii="Times New Roman" w:eastAsia="Lucida Sans Unicode" w:hAnsi="Times New Roman"/>
          <w:kern w:val="1"/>
          <w:sz w:val="24"/>
          <w:szCs w:val="24"/>
        </w:rPr>
        <w:t>цитотоксичность</w:t>
      </w:r>
      <w:proofErr w:type="spellEnd"/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.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Межгосударственного стандарта ГОСТ ISO 10993-10-2011 «Изделия медицинские. Оценка биологического действия медицинских изделий». Часть 10. Исследования раздражающего и сенсибилизирующего действия»;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Сырье и материалы для изготовления специальных средств при нарушениях функций выделения (уро - и калоприемников) и ухода за стомой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Конструкция специальных средств при нарушениях функций выделения (уро- и калоприемников, катетеров) должна обеспечивать пользователю удобство и простоту обращения с ними, должна соответствовать степени компенсации ограничения жизнедеятельности инвалидов, а также отвечать медицинским и социальным требованиям: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герметичность;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прочность прикрепления;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-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безопасность для кожных покровов;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эстетичность;</w:t>
      </w:r>
    </w:p>
    <w:p w:rsidR="00C4008B" w:rsidRPr="003B1749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незаметность;</w:t>
      </w:r>
    </w:p>
    <w:p w:rsidR="00C4008B" w:rsidRDefault="00C4008B" w:rsidP="00C4008B">
      <w:pPr>
        <w:spacing w:after="0" w:line="240" w:lineRule="auto"/>
        <w:contextualSpacing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полная изоляция содержимого от внешней среды и одежды инвалида.</w:t>
      </w:r>
    </w:p>
    <w:p w:rsidR="00E653B6" w:rsidRPr="00DA382A" w:rsidRDefault="00E653B6" w:rsidP="00E653B6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DA382A">
        <w:rPr>
          <w:rFonts w:ascii="Times New Roman" w:eastAsia="Lucida Sans Unicode" w:hAnsi="Times New Roman"/>
          <w:kern w:val="1"/>
          <w:sz w:val="24"/>
          <w:szCs w:val="24"/>
        </w:rPr>
        <w:t>Сырье и материалы для изготовления специальных средств ухода за стомой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653B6" w:rsidRPr="005367CF" w:rsidRDefault="00E653B6" w:rsidP="00E653B6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Сырье и материалы для изготовления средств по уходу за стомой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E653B6" w:rsidRPr="003B1749" w:rsidRDefault="00E653B6" w:rsidP="00E653B6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5367CF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В средствах средств по уходу за стомой не допускаются механические повреждения (разрыв края, разрезы и т.п.) видимые невооруженным глазом.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C4008B" w:rsidRDefault="00C4008B" w:rsidP="00C4008B">
      <w:pPr>
        <w:spacing w:after="0" w:line="240" w:lineRule="auto"/>
        <w:ind w:firstLine="709"/>
        <w:contextualSpacing/>
        <w:rPr>
          <w:rFonts w:ascii="Times New Roman" w:hAnsi="Times New Roman"/>
          <w:sz w:val="24"/>
        </w:rPr>
      </w:pPr>
      <w:r w:rsidRPr="003B1749">
        <w:rPr>
          <w:rFonts w:ascii="Times New Roman" w:hAnsi="Times New Roman"/>
          <w:b/>
          <w:bCs/>
          <w:sz w:val="24"/>
        </w:rPr>
        <w:t>Требования к упаковке, отгрузке товара</w:t>
      </w:r>
      <w:r w:rsidRPr="003B1749">
        <w:rPr>
          <w:rFonts w:ascii="Times New Roman" w:hAnsi="Times New Roman"/>
          <w:sz w:val="24"/>
        </w:rPr>
        <w:t>:</w:t>
      </w:r>
    </w:p>
    <w:p w:rsidR="00E653B6" w:rsidRPr="005367CF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Упаковка товара должна обеспечивать его защиту от повреждений, порчи, загрязнения, воздействия механических и климатических факторов во время транспортирования, хранения.</w:t>
      </w:r>
    </w:p>
    <w:p w:rsidR="00E653B6" w:rsidRPr="005367CF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Хранение товара должно осуществляться в соответствии с требованиями, предъявляемыми к данной категории Товара.</w:t>
      </w:r>
    </w:p>
    <w:p w:rsidR="00E653B6" w:rsidRPr="003B1749" w:rsidRDefault="00E653B6" w:rsidP="00E653B6">
      <w:pPr>
        <w:spacing w:after="0" w:line="100" w:lineRule="atLeast"/>
        <w:ind w:firstLine="709"/>
        <w:jc w:val="both"/>
        <w:rPr>
          <w:rFonts w:ascii="Times New Roman" w:hAnsi="Times New Roman"/>
          <w:sz w:val="24"/>
        </w:rPr>
      </w:pPr>
      <w:r w:rsidRPr="005367CF">
        <w:rPr>
          <w:rFonts w:ascii="Times New Roman" w:hAnsi="Times New Roman" w:cs="Times New Roman"/>
          <w:sz w:val="24"/>
          <w:szCs w:val="24"/>
        </w:rPr>
        <w:t>Транспортирование Товара производится любым видом транспорта в соответствии с правилами перевозки грузов, действующими на данном виде транспорта.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В специальных средствах при нарушениях функций выделения (уро- калоприемниках, катетеров) не допускаются механические повреждения (разрыв края, разрезы и т.п.) видимые невооруженным глазом.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Каждый из специальных средств при нарушениях функций выделения (катетеров) должен быть упакован индивидуально.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Специальные средства при нарушении функций выделения (уро - и калоприемники, катетеры) должны быть упакованы</w:t>
      </w:r>
      <w:r w:rsidRPr="003B1749">
        <w:rPr>
          <w:rFonts w:ascii="Times New Roman" w:eastAsia="Lucida Sans Unicode" w:hAnsi="Times New Roman"/>
          <w:kern w:val="1"/>
          <w:sz w:val="20"/>
          <w:szCs w:val="20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по несколько штук в пакеты из полимерной пленки или пачки по Межгосударственному стандарту </w:t>
      </w:r>
      <w:r w:rsidRPr="003B1749">
        <w:rPr>
          <w:rFonts w:ascii="Times New Roman" w:hAnsi="Times New Roman"/>
          <w:sz w:val="24"/>
        </w:rPr>
        <w:t>ГОСТ 33781-2016 «Упаковка потребительская из картона, бумаги и комбинированных материалов. Общие технические условия»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 xml:space="preserve">,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Транспортирование –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по Государственному стандарту Союза ССР ГОСТ 6658-75 «Изделия из бумаги и картона. Упаковка, маркировка, транспортирование и хранение (с Изменениями № 1, 2, 3, 4)» любым видом крытого транспорта в соответствии с правилами перевозки грузов, действующими на данном виде транспорта.</w:t>
      </w:r>
    </w:p>
    <w:p w:rsidR="00C4008B" w:rsidRPr="003B1749" w:rsidRDefault="00C4008B" w:rsidP="00C4008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Маркировка и упаковка в соответствии с Государственным стандартом РФ ГОСТ Р 50460-92 «Знак соответствия при обязательной сертификации. Форма, размеры и технические требования» должна включать: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условное обозначение группы изделий, товарную марку (при наличии), обозначение номера изделия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>- страну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-изготовителя;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наименование предприятия -</w:t>
      </w:r>
      <w:r w:rsidR="004F10E4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изготовителя, юридический адрес, товарный знак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отличительные характеристики изделий в соответствии с их техническим исполнением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номер артикула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количество изделий в упаковке;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</w:t>
      </w: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r w:rsidRPr="003B1749">
        <w:rPr>
          <w:rFonts w:ascii="Times New Roman" w:eastAsia="Lucida Sans Unicode" w:hAnsi="Times New Roman"/>
          <w:kern w:val="1"/>
          <w:sz w:val="24"/>
          <w:szCs w:val="24"/>
        </w:rPr>
        <w:t>правила пользования (при необходимости);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штриховой код изделия (при наличии);</w:t>
      </w:r>
    </w:p>
    <w:p w:rsidR="00C4008B" w:rsidRPr="003B1749" w:rsidRDefault="00C4008B" w:rsidP="00C4008B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3B1749">
        <w:rPr>
          <w:rFonts w:ascii="Times New Roman" w:eastAsia="Lucida Sans Unicode" w:hAnsi="Times New Roman"/>
          <w:kern w:val="1"/>
          <w:sz w:val="24"/>
          <w:szCs w:val="24"/>
        </w:rPr>
        <w:t>- информацию о сертификации (при наличии).</w:t>
      </w: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u w:val="single"/>
        </w:rPr>
      </w:pPr>
    </w:p>
    <w:p w:rsidR="00C4008B" w:rsidRPr="003B1749" w:rsidRDefault="00C4008B" w:rsidP="00C400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3B1749">
        <w:rPr>
          <w:rFonts w:ascii="Times New Roman" w:hAnsi="Times New Roman"/>
          <w:b/>
          <w:sz w:val="24"/>
        </w:rPr>
        <w:t>Требования к сроку и (или) объему предоставлений гарантий качества</w:t>
      </w:r>
      <w:r w:rsidRPr="003B1749">
        <w:rPr>
          <w:rFonts w:ascii="Times New Roman" w:hAnsi="Times New Roman"/>
          <w:sz w:val="24"/>
        </w:rPr>
        <w:t>:</w:t>
      </w:r>
    </w:p>
    <w:p w:rsidR="00C4008B" w:rsidRPr="003B1749" w:rsidRDefault="00C4008B" w:rsidP="00C4008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3B1749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Срок годности Товара должен быть не менее 12 (двенадцати) месяцев с момента подписания Получателем акта сдачи-приемки Товара, и не может быть меньше установленного изготовителем срока годности.</w:t>
      </w:r>
    </w:p>
    <w:p w:rsidR="00D76387" w:rsidRDefault="00D76387" w:rsidP="00D76387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D76387" w:rsidRPr="00D76387" w:rsidRDefault="00C108A5" w:rsidP="00D76387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4"/>
        </w:rPr>
      </w:pPr>
      <w:r w:rsidRPr="005B4ECD">
        <w:rPr>
          <w:rFonts w:ascii="Times New Roman" w:hAnsi="Times New Roman"/>
          <w:b/>
          <w:sz w:val="24"/>
        </w:rPr>
        <w:t xml:space="preserve">Место </w:t>
      </w:r>
      <w:r>
        <w:rPr>
          <w:rFonts w:ascii="Times New Roman" w:hAnsi="Times New Roman"/>
          <w:b/>
          <w:sz w:val="24"/>
        </w:rPr>
        <w:t xml:space="preserve">поставки </w:t>
      </w:r>
      <w:r w:rsidRPr="008109BA">
        <w:rPr>
          <w:rFonts w:ascii="Times New Roman" w:hAnsi="Times New Roman"/>
          <w:b/>
          <w:sz w:val="24"/>
        </w:rPr>
        <w:t>товара:</w:t>
      </w:r>
      <w:r w:rsidRPr="008109BA">
        <w:rPr>
          <w:rFonts w:ascii="Times New Roman" w:hAnsi="Times New Roman"/>
          <w:sz w:val="24"/>
        </w:rPr>
        <w:t xml:space="preserve"> </w:t>
      </w:r>
      <w:r w:rsidR="00D76387" w:rsidRPr="00D76387">
        <w:rPr>
          <w:rFonts w:ascii="Times New Roman" w:hAnsi="Times New Roman"/>
          <w:sz w:val="24"/>
        </w:rPr>
        <w:t>Еврейская автономная область. Предоставить Получателям право выбора одного из способов получения Товара:</w:t>
      </w:r>
    </w:p>
    <w:p w:rsidR="00D76387" w:rsidRPr="00D76387" w:rsidRDefault="00D76387" w:rsidP="00D76387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76387">
        <w:rPr>
          <w:rFonts w:ascii="Times New Roman" w:hAnsi="Times New Roman"/>
          <w:sz w:val="24"/>
        </w:rPr>
        <w:t>по месту жительства Получателя;</w:t>
      </w:r>
    </w:p>
    <w:p w:rsidR="00D76387" w:rsidRDefault="00D76387" w:rsidP="00D76387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D76387">
        <w:rPr>
          <w:rFonts w:ascii="Times New Roman" w:hAnsi="Times New Roman"/>
          <w:sz w:val="24"/>
        </w:rPr>
        <w:t xml:space="preserve">в пунктах выдачи. </w:t>
      </w:r>
    </w:p>
    <w:p w:rsidR="00D76387" w:rsidRDefault="00D76387" w:rsidP="00D76387">
      <w:pPr>
        <w:autoSpaceDE w:val="0"/>
        <w:spacing w:after="0" w:line="228" w:lineRule="auto"/>
        <w:ind w:firstLine="709"/>
        <w:jc w:val="both"/>
        <w:rPr>
          <w:rFonts w:ascii="Times New Roman" w:hAnsi="Times New Roman"/>
          <w:sz w:val="24"/>
        </w:rPr>
      </w:pPr>
    </w:p>
    <w:p w:rsidR="00D05D18" w:rsidRPr="009E4DC7" w:rsidRDefault="00D05D18" w:rsidP="00D76387">
      <w:pPr>
        <w:autoSpaceDE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5D18">
        <w:rPr>
          <w:rFonts w:ascii="Times New Roman" w:hAnsi="Times New Roman" w:cs="Times New Roman"/>
          <w:b/>
          <w:sz w:val="24"/>
          <w:szCs w:val="24"/>
        </w:rPr>
        <w:t>Срок поставки и выдачи товара:</w:t>
      </w:r>
      <w:r w:rsidRPr="00D05D18">
        <w:rPr>
          <w:rFonts w:ascii="Times New Roman" w:hAnsi="Times New Roman" w:cs="Times New Roman"/>
          <w:sz w:val="24"/>
          <w:szCs w:val="24"/>
        </w:rPr>
        <w:t xml:space="preserve"> </w:t>
      </w:r>
      <w:r w:rsidR="005D4854">
        <w:rPr>
          <w:rFonts w:ascii="Times New Roman" w:hAnsi="Times New Roman" w:cs="Times New Roman"/>
          <w:sz w:val="24"/>
          <w:szCs w:val="24"/>
          <w:u w:val="single"/>
        </w:rPr>
        <w:t xml:space="preserve">с момента заключения государственного контракта по </w:t>
      </w:r>
      <w:r w:rsidR="00BB02DD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5D485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5E2B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="005D4854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7B5E2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5D485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05D18" w:rsidRPr="00D05D18" w:rsidRDefault="00D05D18" w:rsidP="00D05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18">
        <w:rPr>
          <w:rFonts w:ascii="Times New Roman" w:hAnsi="Times New Roman" w:cs="Times New Roman"/>
          <w:bCs/>
          <w:sz w:val="24"/>
          <w:szCs w:val="24"/>
        </w:rPr>
        <w:t>В</w:t>
      </w:r>
      <w:r w:rsidRPr="00D05D18">
        <w:rPr>
          <w:rFonts w:ascii="Times New Roman" w:hAnsi="Times New Roman" w:cs="Times New Roman"/>
          <w:sz w:val="24"/>
          <w:szCs w:val="24"/>
        </w:rPr>
        <w:t>ыдача должна производиться в количестве, указанном в направлении.</w:t>
      </w:r>
    </w:p>
    <w:p w:rsidR="00D05D18" w:rsidRPr="00D05D18" w:rsidRDefault="00D05D18" w:rsidP="00D05D18">
      <w:pPr>
        <w:spacing w:after="0" w:line="228" w:lineRule="auto"/>
        <w:ind w:firstLine="600"/>
        <w:jc w:val="both"/>
        <w:rPr>
          <w:rFonts w:ascii="Times New Roman" w:hAnsi="Times New Roman" w:cs="Times New Roman"/>
          <w:sz w:val="24"/>
        </w:rPr>
      </w:pPr>
      <w:proofErr w:type="spellStart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Срок</w:t>
      </w:r>
      <w:proofErr w:type="spellEnd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доставки</w:t>
      </w:r>
      <w:proofErr w:type="spellEnd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val="de-DE" w:eastAsia="ja-JP" w:bidi="fa-IR"/>
        </w:rPr>
        <w:t>товара</w:t>
      </w:r>
      <w:proofErr w:type="spellEnd"/>
      <w:r w:rsidRPr="00D05D18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до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Получателей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не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более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30</w:t>
      </w:r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дней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даты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получения</w:t>
      </w:r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Направления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выдаваемого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Заказчиком</w:t>
      </w:r>
      <w:proofErr w:type="spellEnd"/>
      <w:r w:rsidRPr="00D05D18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D05D18" w:rsidRPr="00D05D18" w:rsidRDefault="00D05D18" w:rsidP="00D05D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D18">
        <w:rPr>
          <w:rFonts w:ascii="Times New Roman" w:hAnsi="Times New Roman" w:cs="Times New Roman"/>
          <w:sz w:val="24"/>
          <w:szCs w:val="24"/>
        </w:rPr>
        <w:t>Контроль за поставкой товара проводится специалистами Заказчика без вмешательства в хозяйственную и оперативную деятельность Поставщика.</w:t>
      </w:r>
      <w:bookmarkStart w:id="0" w:name="_GoBack"/>
      <w:bookmarkEnd w:id="0"/>
    </w:p>
    <w:sectPr w:rsidR="00D05D18" w:rsidRPr="00D05D18" w:rsidSect="00D05D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DC"/>
    <w:rsid w:val="00002049"/>
    <w:rsid w:val="00012C43"/>
    <w:rsid w:val="00015548"/>
    <w:rsid w:val="00034B19"/>
    <w:rsid w:val="00060BE7"/>
    <w:rsid w:val="000649E2"/>
    <w:rsid w:val="000825CF"/>
    <w:rsid w:val="00091A28"/>
    <w:rsid w:val="0009545E"/>
    <w:rsid w:val="000E2FF2"/>
    <w:rsid w:val="00112F64"/>
    <w:rsid w:val="00120A8E"/>
    <w:rsid w:val="0015179A"/>
    <w:rsid w:val="00152768"/>
    <w:rsid w:val="0017150E"/>
    <w:rsid w:val="00186561"/>
    <w:rsid w:val="001905C4"/>
    <w:rsid w:val="00191F24"/>
    <w:rsid w:val="001B4D4D"/>
    <w:rsid w:val="00201B16"/>
    <w:rsid w:val="00220D03"/>
    <w:rsid w:val="002D102C"/>
    <w:rsid w:val="002D17B2"/>
    <w:rsid w:val="002D2EBD"/>
    <w:rsid w:val="002F6C54"/>
    <w:rsid w:val="00310799"/>
    <w:rsid w:val="0032741F"/>
    <w:rsid w:val="00327D09"/>
    <w:rsid w:val="00333716"/>
    <w:rsid w:val="00367691"/>
    <w:rsid w:val="003719BC"/>
    <w:rsid w:val="00376231"/>
    <w:rsid w:val="00397FD6"/>
    <w:rsid w:val="003A37CE"/>
    <w:rsid w:val="003B5E99"/>
    <w:rsid w:val="003F49FA"/>
    <w:rsid w:val="0040421C"/>
    <w:rsid w:val="0043567D"/>
    <w:rsid w:val="00463F5F"/>
    <w:rsid w:val="004925A1"/>
    <w:rsid w:val="004B352D"/>
    <w:rsid w:val="004F10E4"/>
    <w:rsid w:val="00532328"/>
    <w:rsid w:val="00540741"/>
    <w:rsid w:val="00595D8E"/>
    <w:rsid w:val="005C54D8"/>
    <w:rsid w:val="005D3226"/>
    <w:rsid w:val="005D4854"/>
    <w:rsid w:val="005E27ED"/>
    <w:rsid w:val="005E7982"/>
    <w:rsid w:val="00611E39"/>
    <w:rsid w:val="00623D63"/>
    <w:rsid w:val="00624522"/>
    <w:rsid w:val="00634DDE"/>
    <w:rsid w:val="006746BD"/>
    <w:rsid w:val="00693FB1"/>
    <w:rsid w:val="006A0278"/>
    <w:rsid w:val="006A21F0"/>
    <w:rsid w:val="006B7EEC"/>
    <w:rsid w:val="006D6C4B"/>
    <w:rsid w:val="006E5356"/>
    <w:rsid w:val="00710871"/>
    <w:rsid w:val="00751C9C"/>
    <w:rsid w:val="0076016C"/>
    <w:rsid w:val="00777230"/>
    <w:rsid w:val="007B5E2B"/>
    <w:rsid w:val="007E6B03"/>
    <w:rsid w:val="00800890"/>
    <w:rsid w:val="00801059"/>
    <w:rsid w:val="00870A9F"/>
    <w:rsid w:val="008B2B35"/>
    <w:rsid w:val="008D24FB"/>
    <w:rsid w:val="008E0ED8"/>
    <w:rsid w:val="008E1372"/>
    <w:rsid w:val="009078CA"/>
    <w:rsid w:val="00937576"/>
    <w:rsid w:val="009434C5"/>
    <w:rsid w:val="00962AA0"/>
    <w:rsid w:val="00982403"/>
    <w:rsid w:val="0099118D"/>
    <w:rsid w:val="0099358E"/>
    <w:rsid w:val="009A31BF"/>
    <w:rsid w:val="009A6D31"/>
    <w:rsid w:val="009D3ABA"/>
    <w:rsid w:val="009E4DC7"/>
    <w:rsid w:val="00A05DB2"/>
    <w:rsid w:val="00A06C6A"/>
    <w:rsid w:val="00A23E02"/>
    <w:rsid w:val="00A460A5"/>
    <w:rsid w:val="00A77723"/>
    <w:rsid w:val="00A90266"/>
    <w:rsid w:val="00A94493"/>
    <w:rsid w:val="00AB244F"/>
    <w:rsid w:val="00AC442C"/>
    <w:rsid w:val="00B44D78"/>
    <w:rsid w:val="00B5279B"/>
    <w:rsid w:val="00B56244"/>
    <w:rsid w:val="00B67F04"/>
    <w:rsid w:val="00B86258"/>
    <w:rsid w:val="00BA5D02"/>
    <w:rsid w:val="00BB02DD"/>
    <w:rsid w:val="00BB116F"/>
    <w:rsid w:val="00BB58AC"/>
    <w:rsid w:val="00BC0819"/>
    <w:rsid w:val="00BC1F6B"/>
    <w:rsid w:val="00BD61D8"/>
    <w:rsid w:val="00BE5288"/>
    <w:rsid w:val="00C108A5"/>
    <w:rsid w:val="00C20D56"/>
    <w:rsid w:val="00C4008B"/>
    <w:rsid w:val="00C447D0"/>
    <w:rsid w:val="00C549CB"/>
    <w:rsid w:val="00C571D9"/>
    <w:rsid w:val="00C67478"/>
    <w:rsid w:val="00C84F57"/>
    <w:rsid w:val="00CB7AE1"/>
    <w:rsid w:val="00CD51C7"/>
    <w:rsid w:val="00D05D18"/>
    <w:rsid w:val="00D22695"/>
    <w:rsid w:val="00D52B62"/>
    <w:rsid w:val="00D76387"/>
    <w:rsid w:val="00DB2F1A"/>
    <w:rsid w:val="00DC20E7"/>
    <w:rsid w:val="00DD032B"/>
    <w:rsid w:val="00E30CE0"/>
    <w:rsid w:val="00E57D2C"/>
    <w:rsid w:val="00E653B6"/>
    <w:rsid w:val="00E86CE8"/>
    <w:rsid w:val="00ED5D3D"/>
    <w:rsid w:val="00F15FDA"/>
    <w:rsid w:val="00F7152E"/>
    <w:rsid w:val="00F75F0F"/>
    <w:rsid w:val="00F852DA"/>
    <w:rsid w:val="00F93033"/>
    <w:rsid w:val="00FB02DC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1C192-3249-4DB9-9067-9A24BA788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E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5548"/>
    <w:pPr>
      <w:spacing w:after="0" w:line="240" w:lineRule="auto"/>
    </w:pPr>
  </w:style>
  <w:style w:type="paragraph" w:customStyle="1" w:styleId="ConsPlusNormal">
    <w:name w:val="ConsPlusNormal"/>
    <w:rsid w:val="00C108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09545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693FB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8">
    <w:name w:val="Strong"/>
    <w:qFormat/>
    <w:rsid w:val="007601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1789</TotalTime>
  <Pages>7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Гришова</dc:creator>
  <cp:keywords/>
  <dc:description/>
  <cp:lastModifiedBy>Кузьминская Елена Игоревна</cp:lastModifiedBy>
  <cp:revision>65</cp:revision>
  <cp:lastPrinted>2020-11-12T06:12:00Z</cp:lastPrinted>
  <dcterms:created xsi:type="dcterms:W3CDTF">2015-10-27T06:19:00Z</dcterms:created>
  <dcterms:modified xsi:type="dcterms:W3CDTF">2020-11-18T11:39:00Z</dcterms:modified>
</cp:coreProperties>
</file>