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55" w:rsidRPr="00C92B6F" w:rsidRDefault="001F1F55" w:rsidP="005B3E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92B6F">
        <w:rPr>
          <w:b/>
          <w:sz w:val="20"/>
          <w:szCs w:val="20"/>
        </w:rPr>
        <w:t>ТЕХНИЧЕСКОЕ ЗАДАНИЕ</w:t>
      </w:r>
    </w:p>
    <w:p w:rsidR="001F1F55" w:rsidRPr="00C92B6F" w:rsidRDefault="001F1F55" w:rsidP="005B3E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2B6F">
        <w:rPr>
          <w:b/>
          <w:sz w:val="20"/>
          <w:szCs w:val="20"/>
        </w:rPr>
        <w:t xml:space="preserve">на оказание в </w:t>
      </w:r>
      <w:r w:rsidR="00E57A4D" w:rsidRPr="00C92B6F">
        <w:rPr>
          <w:b/>
          <w:bCs/>
          <w:sz w:val="20"/>
          <w:szCs w:val="20"/>
        </w:rPr>
        <w:t>2021 году охранных услуг</w:t>
      </w:r>
    </w:p>
    <w:p w:rsidR="00D93EF5" w:rsidRPr="00C92B6F" w:rsidRDefault="00D93EF5" w:rsidP="005B3E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811C0" w:rsidRPr="00C92B6F" w:rsidRDefault="00BF4EAF" w:rsidP="005B3ED1">
      <w:pPr>
        <w:widowControl w:val="0"/>
        <w:tabs>
          <w:tab w:val="num" w:pos="0"/>
        </w:tabs>
        <w:jc w:val="both"/>
        <w:rPr>
          <w:b/>
          <w:sz w:val="20"/>
          <w:szCs w:val="20"/>
        </w:rPr>
      </w:pPr>
      <w:r w:rsidRPr="00C92B6F">
        <w:rPr>
          <w:b/>
          <w:sz w:val="20"/>
          <w:szCs w:val="20"/>
        </w:rPr>
        <w:t xml:space="preserve">Предмет контракта: </w:t>
      </w:r>
    </w:p>
    <w:p w:rsidR="00D93EF5" w:rsidRPr="00C92B6F" w:rsidRDefault="00D93EF5" w:rsidP="005B3ED1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Исполнитель обязуется оказывать охранные услуги: </w:t>
      </w:r>
    </w:p>
    <w:p w:rsidR="00A36C36" w:rsidRPr="00C92B6F" w:rsidRDefault="00D93EF5" w:rsidP="005B3ED1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C92B6F">
        <w:rPr>
          <w:rFonts w:eastAsiaTheme="minorHAnsi"/>
          <w:sz w:val="20"/>
          <w:szCs w:val="20"/>
          <w:lang w:eastAsia="en-US"/>
        </w:rPr>
        <w:t xml:space="preserve">- охрана объекта </w:t>
      </w:r>
      <w:proofErr w:type="gramStart"/>
      <w:r w:rsidRPr="00C92B6F">
        <w:rPr>
          <w:rFonts w:eastAsiaTheme="minorHAnsi"/>
          <w:sz w:val="20"/>
          <w:szCs w:val="20"/>
          <w:lang w:eastAsia="en-US"/>
        </w:rPr>
        <w:t>и(</w:t>
      </w:r>
      <w:proofErr w:type="gramEnd"/>
      <w:r w:rsidRPr="00C92B6F">
        <w:rPr>
          <w:rFonts w:eastAsiaTheme="minorHAnsi"/>
          <w:sz w:val="20"/>
          <w:szCs w:val="20"/>
          <w:lang w:eastAsia="en-US"/>
        </w:rPr>
        <w:t xml:space="preserve">или) имущества, а также обеспечение </w:t>
      </w:r>
      <w:proofErr w:type="spellStart"/>
      <w:r w:rsidRPr="00C92B6F">
        <w:rPr>
          <w:rFonts w:eastAsiaTheme="minorHAnsi"/>
          <w:sz w:val="20"/>
          <w:szCs w:val="20"/>
          <w:lang w:eastAsia="en-US"/>
        </w:rPr>
        <w:t>внутриобъектового</w:t>
      </w:r>
      <w:proofErr w:type="spellEnd"/>
      <w:r w:rsidRPr="00C92B6F">
        <w:rPr>
          <w:rFonts w:eastAsiaTheme="minorHAnsi"/>
          <w:sz w:val="20"/>
          <w:szCs w:val="20"/>
          <w:lang w:eastAsia="en-US"/>
        </w:rPr>
        <w:t xml:space="preserve"> и пропускного режимов на объекте, в отношении которого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от 11.03.1992 № 2487-1 «О частной детективной и охранной деятельности в Российской Федерации», </w:t>
      </w:r>
      <w:r w:rsidRPr="00C92B6F">
        <w:rPr>
          <w:sz w:val="20"/>
          <w:szCs w:val="20"/>
        </w:rPr>
        <w:t>в срок, предусмотренный контрактом, Техническ</w:t>
      </w:r>
      <w:r w:rsidR="00A36C36" w:rsidRPr="00C92B6F">
        <w:rPr>
          <w:sz w:val="20"/>
          <w:szCs w:val="20"/>
        </w:rPr>
        <w:t>им заданием</w:t>
      </w:r>
      <w:r w:rsidR="001D512E" w:rsidRPr="00C92B6F">
        <w:rPr>
          <w:sz w:val="20"/>
          <w:szCs w:val="20"/>
        </w:rPr>
        <w:t>.</w:t>
      </w:r>
    </w:p>
    <w:p w:rsidR="00B8276F" w:rsidRDefault="00B8276F" w:rsidP="005B3ED1">
      <w:pPr>
        <w:widowControl w:val="0"/>
        <w:tabs>
          <w:tab w:val="num" w:pos="0"/>
        </w:tabs>
        <w:jc w:val="both"/>
        <w:rPr>
          <w:b/>
          <w:sz w:val="20"/>
          <w:szCs w:val="20"/>
          <w:lang w:val="en-US"/>
        </w:rPr>
      </w:pPr>
    </w:p>
    <w:p w:rsidR="001F1F55" w:rsidRPr="00C92B6F" w:rsidRDefault="001F1F55" w:rsidP="005B3ED1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C92B6F">
        <w:rPr>
          <w:b/>
          <w:sz w:val="20"/>
          <w:szCs w:val="20"/>
        </w:rPr>
        <w:t xml:space="preserve">Место </w:t>
      </w:r>
      <w:r w:rsidRPr="00C92B6F">
        <w:rPr>
          <w:b/>
          <w:bCs/>
          <w:sz w:val="20"/>
          <w:szCs w:val="20"/>
        </w:rPr>
        <w:t>оказания услуг</w:t>
      </w:r>
      <w:r w:rsidRPr="00C92B6F">
        <w:rPr>
          <w:b/>
          <w:sz w:val="20"/>
          <w:szCs w:val="20"/>
        </w:rPr>
        <w:t>:</w:t>
      </w:r>
      <w:r w:rsidRPr="00C92B6F">
        <w:rPr>
          <w:sz w:val="20"/>
          <w:szCs w:val="20"/>
        </w:rPr>
        <w:t xml:space="preserve"> </w:t>
      </w:r>
      <w:proofErr w:type="gramStart"/>
      <w:r w:rsidRPr="00C92B6F">
        <w:rPr>
          <w:sz w:val="20"/>
          <w:szCs w:val="20"/>
        </w:rPr>
        <w:t>г</w:t>
      </w:r>
      <w:proofErr w:type="gramEnd"/>
      <w:r w:rsidRPr="00C92B6F">
        <w:rPr>
          <w:sz w:val="20"/>
          <w:szCs w:val="20"/>
        </w:rPr>
        <w:t xml:space="preserve">. Владимир, Октябрьский </w:t>
      </w:r>
      <w:proofErr w:type="spellStart"/>
      <w:r w:rsidRPr="00C92B6F">
        <w:rPr>
          <w:sz w:val="20"/>
          <w:szCs w:val="20"/>
        </w:rPr>
        <w:t>пр-т</w:t>
      </w:r>
      <w:proofErr w:type="spellEnd"/>
      <w:r w:rsidRPr="00C92B6F">
        <w:rPr>
          <w:sz w:val="20"/>
          <w:szCs w:val="20"/>
        </w:rPr>
        <w:t xml:space="preserve">, </w:t>
      </w:r>
      <w:r w:rsidR="009B6D3B" w:rsidRPr="00C92B6F">
        <w:rPr>
          <w:sz w:val="20"/>
          <w:szCs w:val="20"/>
        </w:rPr>
        <w:t xml:space="preserve">д. </w:t>
      </w:r>
      <w:r w:rsidRPr="00C92B6F">
        <w:rPr>
          <w:sz w:val="20"/>
          <w:szCs w:val="20"/>
        </w:rPr>
        <w:t>47б.</w:t>
      </w:r>
    </w:p>
    <w:p w:rsidR="001F1F55" w:rsidRPr="00C92B6F" w:rsidRDefault="001F1F55" w:rsidP="005B3ED1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C92B6F">
        <w:rPr>
          <w:b/>
          <w:sz w:val="20"/>
          <w:szCs w:val="20"/>
        </w:rPr>
        <w:t>Срок</w:t>
      </w:r>
      <w:r w:rsidR="00D93EF5" w:rsidRPr="00C92B6F">
        <w:rPr>
          <w:b/>
          <w:sz w:val="20"/>
          <w:szCs w:val="20"/>
        </w:rPr>
        <w:t>и</w:t>
      </w:r>
      <w:r w:rsidRPr="00C92B6F">
        <w:rPr>
          <w:b/>
          <w:sz w:val="20"/>
          <w:szCs w:val="20"/>
        </w:rPr>
        <w:t xml:space="preserve"> оказания услуг: </w:t>
      </w:r>
      <w:r w:rsidR="00E57A4D" w:rsidRPr="00C92B6F">
        <w:rPr>
          <w:sz w:val="20"/>
          <w:szCs w:val="20"/>
        </w:rPr>
        <w:t>с 01.01.2021 г. по 31.12.2021 г.</w:t>
      </w:r>
    </w:p>
    <w:p w:rsidR="001D512E" w:rsidRPr="00C92B6F" w:rsidRDefault="001D512E" w:rsidP="005B3ED1">
      <w:pPr>
        <w:widowControl w:val="0"/>
        <w:tabs>
          <w:tab w:val="num" w:pos="0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6788"/>
        <w:gridCol w:w="1580"/>
      </w:tblGrid>
      <w:tr w:rsidR="00E57A4D" w:rsidRPr="00C92B6F" w:rsidTr="005B3ED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C92B6F" w:rsidRDefault="00E57A4D" w:rsidP="005B3ED1">
            <w:pPr>
              <w:tabs>
                <w:tab w:val="num" w:pos="0"/>
                <w:tab w:val="num" w:pos="432"/>
              </w:tabs>
              <w:jc w:val="center"/>
              <w:rPr>
                <w:b/>
                <w:sz w:val="20"/>
                <w:szCs w:val="20"/>
              </w:rPr>
            </w:pPr>
            <w:r w:rsidRPr="00C92B6F">
              <w:rPr>
                <w:b/>
                <w:bCs/>
                <w:sz w:val="20"/>
                <w:szCs w:val="20"/>
              </w:rPr>
              <w:t>Код и наименование по КТРУ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C92B6F" w:rsidRDefault="00675BFB" w:rsidP="00675BFB">
            <w:pPr>
              <w:tabs>
                <w:tab w:val="num" w:pos="0"/>
                <w:tab w:val="num" w:pos="432"/>
              </w:tabs>
              <w:jc w:val="center"/>
              <w:rPr>
                <w:b/>
                <w:sz w:val="20"/>
                <w:szCs w:val="20"/>
              </w:rPr>
            </w:pPr>
            <w:r w:rsidRPr="00C92B6F">
              <w:rPr>
                <w:b/>
                <w:bCs/>
                <w:sz w:val="20"/>
                <w:szCs w:val="20"/>
              </w:rPr>
              <w:t>Характеристики оказываемых услуг по КТРУ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C92B6F" w:rsidRDefault="00E57A4D" w:rsidP="005B3ED1">
            <w:pPr>
              <w:tabs>
                <w:tab w:val="num" w:pos="0"/>
                <w:tab w:val="num" w:pos="43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2B6F">
              <w:rPr>
                <w:b/>
                <w:bCs/>
                <w:sz w:val="20"/>
                <w:szCs w:val="20"/>
              </w:rPr>
              <w:t>Количество,</w:t>
            </w:r>
          </w:p>
          <w:p w:rsidR="00E57A4D" w:rsidRPr="00C92B6F" w:rsidRDefault="00E57A4D" w:rsidP="005B3ED1">
            <w:pPr>
              <w:tabs>
                <w:tab w:val="num" w:pos="0"/>
                <w:tab w:val="num" w:pos="432"/>
              </w:tabs>
              <w:jc w:val="center"/>
              <w:rPr>
                <w:b/>
                <w:sz w:val="20"/>
                <w:szCs w:val="20"/>
              </w:rPr>
            </w:pPr>
            <w:r w:rsidRPr="00C92B6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E57A4D" w:rsidRPr="00C92B6F" w:rsidTr="00D31BEB">
        <w:trPr>
          <w:trHeight w:val="120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4D" w:rsidRPr="00C92B6F" w:rsidRDefault="00A9643B" w:rsidP="00675BFB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B6F">
              <w:rPr>
                <w:rFonts w:ascii="Times New Roman" w:hAnsi="Times New Roman" w:cs="Times New Roman"/>
                <w:sz w:val="20"/>
                <w:szCs w:val="20"/>
              </w:rPr>
              <w:t>80.10.12.000-00000010 - Услуги частной охраны (Охранный (технический) мониторинг)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3B" w:rsidRPr="00C92B6F" w:rsidRDefault="00E57A4D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b/>
                <w:sz w:val="20"/>
                <w:szCs w:val="20"/>
              </w:rPr>
              <w:t>Вид услуги по охране:</w:t>
            </w:r>
          </w:p>
          <w:p w:rsidR="009B6D3B" w:rsidRPr="00C92B6F" w:rsidRDefault="009B6D3B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sz w:val="20"/>
                <w:szCs w:val="20"/>
              </w:rPr>
              <w:t>- о</w:t>
            </w:r>
            <w:r w:rsidR="00E57A4D" w:rsidRPr="00C92B6F">
              <w:rPr>
                <w:sz w:val="20"/>
                <w:szCs w:val="20"/>
              </w:rPr>
              <w:t>храна имущества, а также обеспечение пропускного режима на объектах, в отношении которых установлены обязательные для выполнения требования к ан</w:t>
            </w:r>
            <w:r w:rsidRPr="00C92B6F">
              <w:rPr>
                <w:sz w:val="20"/>
                <w:szCs w:val="20"/>
              </w:rPr>
              <w:t>титеррористической защищенности</w:t>
            </w:r>
            <w:r w:rsidR="00E57A4D" w:rsidRPr="00C92B6F">
              <w:rPr>
                <w:sz w:val="20"/>
                <w:szCs w:val="20"/>
              </w:rPr>
              <w:t>;</w:t>
            </w:r>
          </w:p>
          <w:p w:rsidR="009B6D3B" w:rsidRPr="00C92B6F" w:rsidRDefault="009B6D3B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sz w:val="20"/>
                <w:szCs w:val="20"/>
              </w:rPr>
              <w:t>- о</w:t>
            </w:r>
            <w:r w:rsidR="00E57A4D" w:rsidRPr="00C92B6F">
              <w:rPr>
                <w:sz w:val="20"/>
                <w:szCs w:val="20"/>
              </w:rPr>
              <w:t xml:space="preserve">храна имущества, а также обеспечение </w:t>
            </w:r>
            <w:proofErr w:type="spellStart"/>
            <w:r w:rsidR="00E57A4D" w:rsidRPr="00C92B6F">
              <w:rPr>
                <w:sz w:val="20"/>
                <w:szCs w:val="20"/>
              </w:rPr>
              <w:t>внутриобъектового</w:t>
            </w:r>
            <w:proofErr w:type="spellEnd"/>
            <w:r w:rsidR="00E57A4D" w:rsidRPr="00C92B6F">
              <w:rPr>
                <w:sz w:val="20"/>
                <w:szCs w:val="20"/>
              </w:rPr>
              <w:t xml:space="preserve"> режима на объектах, в отношении которых установлены обязательные для выполнения требования к ан</w:t>
            </w:r>
            <w:r w:rsidRPr="00C92B6F">
              <w:rPr>
                <w:sz w:val="20"/>
                <w:szCs w:val="20"/>
              </w:rPr>
              <w:t>титеррористической защищенности</w:t>
            </w:r>
            <w:r w:rsidR="00E57A4D" w:rsidRPr="00C92B6F">
              <w:rPr>
                <w:sz w:val="20"/>
                <w:szCs w:val="20"/>
              </w:rPr>
              <w:t>;</w:t>
            </w:r>
          </w:p>
          <w:p w:rsidR="009B6D3B" w:rsidRPr="00C92B6F" w:rsidRDefault="009B6D3B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sz w:val="20"/>
                <w:szCs w:val="20"/>
              </w:rPr>
              <w:t>- о</w:t>
            </w:r>
            <w:r w:rsidR="00E57A4D" w:rsidRPr="00C92B6F">
              <w:rPr>
                <w:sz w:val="20"/>
                <w:szCs w:val="20"/>
              </w:rPr>
              <w:t>храна объектов, а также обеспечение пропускного режима на объектах, в отношении которых установлены обязательные для выполнения требования к ан</w:t>
            </w:r>
            <w:r w:rsidRPr="00C92B6F">
              <w:rPr>
                <w:sz w:val="20"/>
                <w:szCs w:val="20"/>
              </w:rPr>
              <w:t>титеррористической защищенности</w:t>
            </w:r>
            <w:r w:rsidR="00E57A4D" w:rsidRPr="00C92B6F">
              <w:rPr>
                <w:sz w:val="20"/>
                <w:szCs w:val="20"/>
              </w:rPr>
              <w:t>;</w:t>
            </w:r>
          </w:p>
          <w:p w:rsidR="00E57A4D" w:rsidRPr="00C92B6F" w:rsidRDefault="009B6D3B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sz w:val="20"/>
                <w:szCs w:val="20"/>
              </w:rPr>
              <w:t>- о</w:t>
            </w:r>
            <w:r w:rsidR="00E57A4D" w:rsidRPr="00C92B6F">
              <w:rPr>
                <w:sz w:val="20"/>
                <w:szCs w:val="20"/>
              </w:rPr>
              <w:t xml:space="preserve">храна объектов, а также обеспечение </w:t>
            </w:r>
            <w:proofErr w:type="spellStart"/>
            <w:r w:rsidR="00E57A4D" w:rsidRPr="00C92B6F">
              <w:rPr>
                <w:sz w:val="20"/>
                <w:szCs w:val="20"/>
              </w:rPr>
              <w:t>внутриобъектового</w:t>
            </w:r>
            <w:proofErr w:type="spellEnd"/>
            <w:r w:rsidR="00E57A4D" w:rsidRPr="00C92B6F">
              <w:rPr>
                <w:sz w:val="20"/>
                <w:szCs w:val="20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защищенности.</w:t>
            </w:r>
          </w:p>
          <w:p w:rsidR="00E57A4D" w:rsidRPr="00C92B6F" w:rsidRDefault="00E57A4D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b/>
                <w:sz w:val="20"/>
                <w:szCs w:val="20"/>
              </w:rPr>
              <w:t>Использование мобильной группы:</w:t>
            </w:r>
            <w:r w:rsidRPr="00C92B6F">
              <w:rPr>
                <w:sz w:val="20"/>
                <w:szCs w:val="20"/>
              </w:rPr>
              <w:t> Да.</w:t>
            </w:r>
          </w:p>
          <w:p w:rsidR="00E57A4D" w:rsidRPr="00C92B6F" w:rsidRDefault="00E57A4D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b/>
                <w:sz w:val="20"/>
                <w:szCs w:val="20"/>
              </w:rPr>
              <w:t>Наличие оружия у сотрудников мобильной группы:</w:t>
            </w:r>
            <w:r w:rsidRPr="00C92B6F">
              <w:rPr>
                <w:sz w:val="20"/>
                <w:szCs w:val="20"/>
              </w:rPr>
              <w:t> Да.</w:t>
            </w:r>
          </w:p>
          <w:p w:rsidR="00E57A4D" w:rsidRPr="00C92B6F" w:rsidRDefault="00E57A4D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b/>
                <w:sz w:val="20"/>
                <w:szCs w:val="20"/>
              </w:rPr>
              <w:t>Принадлежность технических средств охраны:</w:t>
            </w:r>
            <w:r w:rsidRPr="00C92B6F">
              <w:rPr>
                <w:sz w:val="20"/>
                <w:szCs w:val="20"/>
              </w:rPr>
              <w:t> </w:t>
            </w:r>
            <w:r w:rsidR="00D93EF5" w:rsidRPr="00C92B6F">
              <w:rPr>
                <w:sz w:val="20"/>
                <w:szCs w:val="20"/>
              </w:rPr>
              <w:t>Заказчика</w:t>
            </w:r>
            <w:r w:rsidRPr="00C92B6F">
              <w:rPr>
                <w:sz w:val="20"/>
                <w:szCs w:val="20"/>
              </w:rPr>
              <w:t>.</w:t>
            </w:r>
          </w:p>
          <w:p w:rsidR="009B6D3B" w:rsidRPr="00C92B6F" w:rsidRDefault="00E57A4D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b/>
                <w:sz w:val="20"/>
                <w:szCs w:val="20"/>
              </w:rPr>
              <w:t>Технические средства охраны на объекте:</w:t>
            </w:r>
            <w:r w:rsidRPr="00C92B6F">
              <w:rPr>
                <w:sz w:val="20"/>
                <w:szCs w:val="20"/>
              </w:rPr>
              <w:t> </w:t>
            </w:r>
          </w:p>
          <w:p w:rsidR="009B6D3B" w:rsidRPr="00C92B6F" w:rsidRDefault="009B6D3B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sz w:val="20"/>
                <w:szCs w:val="20"/>
              </w:rPr>
              <w:t>- с</w:t>
            </w:r>
            <w:r w:rsidR="00E57A4D" w:rsidRPr="00C92B6F">
              <w:rPr>
                <w:sz w:val="20"/>
                <w:szCs w:val="20"/>
              </w:rPr>
              <w:t xml:space="preserve">редства видеонаблюдения; </w:t>
            </w:r>
          </w:p>
          <w:p w:rsidR="00E57A4D" w:rsidRPr="00C92B6F" w:rsidRDefault="009B6D3B" w:rsidP="00675BF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92B6F">
              <w:rPr>
                <w:sz w:val="20"/>
                <w:szCs w:val="20"/>
              </w:rPr>
              <w:t>- т</w:t>
            </w:r>
            <w:r w:rsidR="00E57A4D" w:rsidRPr="00C92B6F">
              <w:rPr>
                <w:sz w:val="20"/>
                <w:szCs w:val="20"/>
              </w:rPr>
              <w:t>ехнические средства охранно-пожарной сигнализации.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D" w:rsidRPr="00C92B6F" w:rsidRDefault="00E57A4D" w:rsidP="00675BFB">
            <w:pPr>
              <w:tabs>
                <w:tab w:val="num" w:pos="0"/>
                <w:tab w:val="num" w:pos="432"/>
              </w:tabs>
              <w:jc w:val="center"/>
              <w:rPr>
                <w:sz w:val="20"/>
                <w:szCs w:val="20"/>
                <w:lang w:val="en-US"/>
              </w:rPr>
            </w:pPr>
            <w:r w:rsidRPr="00C92B6F">
              <w:rPr>
                <w:bCs/>
                <w:sz w:val="20"/>
                <w:szCs w:val="20"/>
                <w:lang w:val="en-US"/>
              </w:rPr>
              <w:t>8760</w:t>
            </w:r>
          </w:p>
        </w:tc>
      </w:tr>
    </w:tbl>
    <w:p w:rsidR="001F1F55" w:rsidRPr="00C92B6F" w:rsidRDefault="001F1F55" w:rsidP="005B3ED1">
      <w:pPr>
        <w:widowControl w:val="0"/>
        <w:tabs>
          <w:tab w:val="num" w:pos="0"/>
        </w:tabs>
        <w:jc w:val="both"/>
        <w:rPr>
          <w:b/>
          <w:sz w:val="20"/>
          <w:szCs w:val="20"/>
        </w:rPr>
      </w:pPr>
    </w:p>
    <w:p w:rsidR="00394DCD" w:rsidRPr="00C92B6F" w:rsidRDefault="00394DCD" w:rsidP="00394DCD">
      <w:pPr>
        <w:keepNext/>
        <w:widowControl w:val="0"/>
        <w:tabs>
          <w:tab w:val="num" w:pos="0"/>
        </w:tabs>
        <w:jc w:val="both"/>
        <w:rPr>
          <w:b/>
          <w:sz w:val="20"/>
          <w:szCs w:val="20"/>
        </w:rPr>
      </w:pPr>
      <w:r w:rsidRPr="00C92B6F">
        <w:rPr>
          <w:b/>
          <w:sz w:val="20"/>
          <w:szCs w:val="20"/>
        </w:rPr>
        <w:t>Характеристика охраняемого объекта, условия оказания услуг:</w:t>
      </w:r>
    </w:p>
    <w:p w:rsidR="001208A2" w:rsidRPr="00C92B6F" w:rsidRDefault="001208A2" w:rsidP="005B3ED1">
      <w:pPr>
        <w:tabs>
          <w:tab w:val="num" w:pos="0"/>
        </w:tabs>
        <w:jc w:val="both"/>
        <w:rPr>
          <w:sz w:val="20"/>
          <w:szCs w:val="20"/>
        </w:rPr>
      </w:pPr>
      <w:bookmarkStart w:id="0" w:name="_GoBack"/>
      <w:bookmarkEnd w:id="0"/>
      <w:r w:rsidRPr="00C92B6F">
        <w:rPr>
          <w:sz w:val="20"/>
          <w:szCs w:val="20"/>
        </w:rPr>
        <w:t xml:space="preserve">Административное здание Государственного учреждения – Владимирского регионального отделения Фонда социального страхования Российской Федерации (далее - </w:t>
      </w:r>
      <w:r w:rsidR="009C6E6E" w:rsidRPr="00C92B6F">
        <w:rPr>
          <w:sz w:val="20"/>
          <w:szCs w:val="20"/>
        </w:rPr>
        <w:t>З</w:t>
      </w:r>
      <w:r w:rsidRPr="00C92B6F">
        <w:rPr>
          <w:sz w:val="20"/>
          <w:szCs w:val="20"/>
        </w:rPr>
        <w:t>аказчик)</w:t>
      </w:r>
      <w:r w:rsidR="00986E62" w:rsidRPr="00C92B6F">
        <w:rPr>
          <w:sz w:val="20"/>
          <w:szCs w:val="20"/>
        </w:rPr>
        <w:t xml:space="preserve"> </w:t>
      </w:r>
      <w:r w:rsidRPr="00C92B6F">
        <w:rPr>
          <w:sz w:val="20"/>
          <w:szCs w:val="20"/>
        </w:rPr>
        <w:t>и прилегающая к нему территория по адресу: 600000, г. Владимир, Октябрьский проспект, д. 47б.</w:t>
      </w:r>
    </w:p>
    <w:p w:rsidR="001208A2" w:rsidRPr="00C92B6F" w:rsidRDefault="001208A2" w:rsidP="005B3ED1">
      <w:pPr>
        <w:tabs>
          <w:tab w:val="num" w:pos="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Количество постов – 1 (один).</w:t>
      </w:r>
    </w:p>
    <w:p w:rsidR="001208A2" w:rsidRPr="00C92B6F" w:rsidRDefault="001208A2" w:rsidP="005B3ED1">
      <w:pPr>
        <w:tabs>
          <w:tab w:val="num" w:pos="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Режим дежурства – ежедневный, круглосуточный; </w:t>
      </w:r>
      <w:r w:rsidRPr="00C92B6F">
        <w:rPr>
          <w:sz w:val="20"/>
          <w:szCs w:val="20"/>
          <w:lang w:eastAsia="ar-SA"/>
        </w:rPr>
        <w:t>с 00 часов 00 минут 01 января 2020 года по 24 часа 00 минут 31 декабря 2020 года.</w:t>
      </w:r>
    </w:p>
    <w:p w:rsidR="001208A2" w:rsidRPr="00C92B6F" w:rsidRDefault="001208A2" w:rsidP="005B3ED1">
      <w:pPr>
        <w:tabs>
          <w:tab w:val="num" w:pos="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Оснащенность объекта – система контроля управления доступом, пожарная и охранная сигнализация, система видеонаблюдения по периметру здания, забор.</w:t>
      </w:r>
    </w:p>
    <w:p w:rsidR="001208A2" w:rsidRPr="00C92B6F" w:rsidRDefault="001208A2" w:rsidP="005B3ED1">
      <w:pPr>
        <w:tabs>
          <w:tab w:val="num" w:pos="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Поддержание и соблюдение мер антитеррористической защищенности объектов, умение профессионально действовать при возникновении наиболее вероятных террористических угроз.</w:t>
      </w:r>
    </w:p>
    <w:p w:rsidR="00D9166B" w:rsidRPr="00C92B6F" w:rsidRDefault="001208A2" w:rsidP="005B3ED1">
      <w:pPr>
        <w:tabs>
          <w:tab w:val="num" w:pos="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Осуществление оперативного реагирования группами быстрого реагировани</w:t>
      </w:r>
      <w:proofErr w:type="gramStart"/>
      <w:r w:rsidRPr="00C92B6F">
        <w:rPr>
          <w:sz w:val="20"/>
          <w:szCs w:val="20"/>
        </w:rPr>
        <w:t>я</w:t>
      </w:r>
      <w:r w:rsidR="00451288" w:rsidRPr="00C92B6F">
        <w:rPr>
          <w:sz w:val="20"/>
          <w:szCs w:val="20"/>
        </w:rPr>
        <w:t>(</w:t>
      </w:r>
      <w:proofErr w:type="gramEnd"/>
      <w:r w:rsidR="00451288" w:rsidRPr="00C92B6F">
        <w:rPr>
          <w:sz w:val="20"/>
          <w:szCs w:val="20"/>
        </w:rPr>
        <w:t>далее - ГБР)</w:t>
      </w:r>
      <w:r w:rsidRPr="00C92B6F">
        <w:rPr>
          <w:sz w:val="20"/>
          <w:szCs w:val="20"/>
        </w:rPr>
        <w:t xml:space="preserve"> сообщения, поступающие на пульт централизованного наблюдения. Время прибытия </w:t>
      </w:r>
      <w:r w:rsidR="00451288" w:rsidRPr="00C92B6F">
        <w:rPr>
          <w:sz w:val="20"/>
          <w:szCs w:val="20"/>
        </w:rPr>
        <w:t>ГБР</w:t>
      </w:r>
      <w:r w:rsidR="00986E62" w:rsidRPr="00C92B6F">
        <w:rPr>
          <w:sz w:val="20"/>
          <w:szCs w:val="20"/>
        </w:rPr>
        <w:t xml:space="preserve"> </w:t>
      </w:r>
      <w:r w:rsidRPr="00C92B6F">
        <w:rPr>
          <w:sz w:val="20"/>
          <w:szCs w:val="20"/>
        </w:rPr>
        <w:t>по сигналу «Тревога» не более 7 минут круглосуточно.</w:t>
      </w:r>
    </w:p>
    <w:p w:rsidR="00D9166B" w:rsidRPr="00C92B6F" w:rsidRDefault="00D9166B" w:rsidP="005B3ED1">
      <w:pPr>
        <w:tabs>
          <w:tab w:val="num" w:pos="0"/>
          <w:tab w:val="left" w:pos="36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Все услуги по охране здания и территории должны осуществляться Исполнителем в соответствии с Законом Российской Федерации от 11.03.1992 года № 2487-1 «О частной детективной и охранной деятельности в Российской Федерации».</w:t>
      </w:r>
    </w:p>
    <w:p w:rsidR="00D9166B" w:rsidRPr="00C92B6F" w:rsidRDefault="00D9166B" w:rsidP="005B3ED1">
      <w:pPr>
        <w:tabs>
          <w:tab w:val="num" w:pos="0"/>
          <w:tab w:val="left" w:pos="36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Исполнитель пресекает несанкционированный доступ (проход) лиц на охраняемый объект.</w:t>
      </w:r>
    </w:p>
    <w:p w:rsidR="00D9166B" w:rsidRPr="00C92B6F" w:rsidRDefault="00D9166B" w:rsidP="005B3ED1">
      <w:pPr>
        <w:tabs>
          <w:tab w:val="num" w:pos="0"/>
          <w:tab w:val="left" w:pos="36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Исполнитель пресекает противоправные действия, направленные против имущества, принятого под охрану.</w:t>
      </w:r>
    </w:p>
    <w:p w:rsidR="00D9166B" w:rsidRPr="00C92B6F" w:rsidRDefault="00D9166B" w:rsidP="005B3ED1">
      <w:pPr>
        <w:tabs>
          <w:tab w:val="num" w:pos="0"/>
          <w:tab w:val="left" w:pos="36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Исполнитель осуществляет в ночное время, выходные и праздничные дни осмотр здания с наружной стороны, внутренних помещений и прилегающей территории на предмет возникновения пожара, неисправностей инженерных коммуникаций.</w:t>
      </w:r>
    </w:p>
    <w:p w:rsidR="00D9166B" w:rsidRPr="00C92B6F" w:rsidRDefault="00D9166B" w:rsidP="005B3ED1">
      <w:pPr>
        <w:tabs>
          <w:tab w:val="num" w:pos="0"/>
          <w:tab w:val="left" w:pos="360"/>
          <w:tab w:val="left" w:pos="864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Исполнитель осуществляет контроль стоянок автотранспорта у административного здания и пресекает размещение на них автотранспорта, не принадлежащего сотрудникам и посетителям Заказчика.</w:t>
      </w:r>
    </w:p>
    <w:p w:rsidR="008C3483" w:rsidRPr="00C92B6F" w:rsidRDefault="008C348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C92B6F">
        <w:rPr>
          <w:b/>
          <w:color w:val="000000"/>
          <w:sz w:val="20"/>
          <w:szCs w:val="20"/>
        </w:rPr>
        <w:t>Режим охраны включает в себя:</w:t>
      </w:r>
    </w:p>
    <w:p w:rsidR="008C3483" w:rsidRPr="00C92B6F" w:rsidRDefault="005815B4" w:rsidP="005B3ED1">
      <w:pPr>
        <w:tabs>
          <w:tab w:val="num" w:pos="0"/>
          <w:tab w:val="left" w:pos="360"/>
          <w:tab w:val="left" w:pos="8640"/>
        </w:tabs>
        <w:jc w:val="both"/>
        <w:rPr>
          <w:color w:val="000000"/>
          <w:sz w:val="20"/>
          <w:szCs w:val="20"/>
        </w:rPr>
      </w:pPr>
      <w:r w:rsidRPr="00C92B6F">
        <w:rPr>
          <w:color w:val="000000"/>
          <w:sz w:val="20"/>
          <w:szCs w:val="20"/>
        </w:rPr>
        <w:t>- осуществление</w:t>
      </w:r>
      <w:r w:rsidR="008C3483" w:rsidRPr="00C92B6F">
        <w:rPr>
          <w:color w:val="000000"/>
          <w:sz w:val="20"/>
          <w:szCs w:val="20"/>
        </w:rPr>
        <w:t xml:space="preserve"> охраны </w:t>
      </w:r>
      <w:r w:rsidR="008C3483" w:rsidRPr="00C92B6F">
        <w:rPr>
          <w:color w:val="000000"/>
          <w:spacing w:val="2"/>
          <w:sz w:val="20"/>
          <w:szCs w:val="20"/>
        </w:rPr>
        <w:t>здания Заказчика</w:t>
      </w:r>
      <w:r w:rsidR="000B419F" w:rsidRPr="00C92B6F">
        <w:rPr>
          <w:color w:val="000000"/>
          <w:spacing w:val="2"/>
          <w:sz w:val="20"/>
          <w:szCs w:val="20"/>
        </w:rPr>
        <w:t xml:space="preserve">, </w:t>
      </w:r>
      <w:r w:rsidR="008C3483" w:rsidRPr="00C92B6F">
        <w:rPr>
          <w:color w:val="000000"/>
          <w:sz w:val="20"/>
          <w:szCs w:val="20"/>
        </w:rPr>
        <w:t xml:space="preserve">прилегающей к нему территории с целью обнаружения возможных опасных ситуаций (которые могут дестабилизировать нормальную его работу, привести к повреждению, разрушению либо уничтожению его объектов и находящихся в них материальных ценностей, вызвать угрозу жизни и здоровью работников </w:t>
      </w:r>
      <w:r w:rsidRPr="00C92B6F">
        <w:rPr>
          <w:color w:val="000000"/>
          <w:sz w:val="20"/>
          <w:szCs w:val="20"/>
        </w:rPr>
        <w:t>Заказчика</w:t>
      </w:r>
      <w:r w:rsidR="008C3483" w:rsidRPr="00C92B6F">
        <w:rPr>
          <w:color w:val="000000"/>
          <w:sz w:val="20"/>
          <w:szCs w:val="20"/>
        </w:rPr>
        <w:t>) и принятие по ним своевременных решений</w:t>
      </w:r>
      <w:r w:rsidRPr="00C92B6F">
        <w:rPr>
          <w:color w:val="000000"/>
          <w:sz w:val="20"/>
          <w:szCs w:val="20"/>
        </w:rPr>
        <w:t>;</w:t>
      </w:r>
    </w:p>
    <w:p w:rsidR="008C3483" w:rsidRPr="00C92B6F" w:rsidRDefault="005815B4" w:rsidP="005B3ED1">
      <w:pPr>
        <w:tabs>
          <w:tab w:val="num" w:pos="0"/>
          <w:tab w:val="left" w:pos="360"/>
          <w:tab w:val="left" w:pos="8640"/>
        </w:tabs>
        <w:jc w:val="both"/>
        <w:rPr>
          <w:color w:val="000000"/>
          <w:sz w:val="20"/>
          <w:szCs w:val="20"/>
        </w:rPr>
      </w:pPr>
      <w:r w:rsidRPr="00C92B6F">
        <w:rPr>
          <w:color w:val="000000"/>
          <w:sz w:val="20"/>
          <w:szCs w:val="20"/>
        </w:rPr>
        <w:lastRenderedPageBreak/>
        <w:t xml:space="preserve">- </w:t>
      </w:r>
      <w:r w:rsidR="008C3483" w:rsidRPr="00C92B6F">
        <w:rPr>
          <w:color w:val="000000"/>
          <w:sz w:val="20"/>
          <w:szCs w:val="20"/>
        </w:rPr>
        <w:t>осуществл</w:t>
      </w:r>
      <w:r w:rsidRPr="00C92B6F">
        <w:rPr>
          <w:color w:val="000000"/>
          <w:sz w:val="20"/>
          <w:szCs w:val="20"/>
        </w:rPr>
        <w:t>ение</w:t>
      </w:r>
      <w:r w:rsidR="008C3483" w:rsidRPr="00C92B6F">
        <w:rPr>
          <w:color w:val="000000"/>
          <w:sz w:val="20"/>
          <w:szCs w:val="20"/>
        </w:rPr>
        <w:t xml:space="preserve"> пропуск</w:t>
      </w:r>
      <w:r w:rsidRPr="00C92B6F">
        <w:rPr>
          <w:color w:val="000000"/>
          <w:sz w:val="20"/>
          <w:szCs w:val="20"/>
        </w:rPr>
        <w:t>а</w:t>
      </w:r>
      <w:r w:rsidR="008C3483" w:rsidRPr="00C92B6F">
        <w:rPr>
          <w:color w:val="000000"/>
          <w:sz w:val="20"/>
          <w:szCs w:val="20"/>
        </w:rPr>
        <w:t xml:space="preserve"> в здание </w:t>
      </w:r>
      <w:r w:rsidRPr="00C92B6F">
        <w:rPr>
          <w:color w:val="000000"/>
          <w:sz w:val="20"/>
          <w:szCs w:val="20"/>
        </w:rPr>
        <w:t>Заказчика</w:t>
      </w:r>
      <w:r w:rsidR="008C3483" w:rsidRPr="00C92B6F">
        <w:rPr>
          <w:color w:val="000000"/>
          <w:sz w:val="20"/>
          <w:szCs w:val="20"/>
        </w:rPr>
        <w:t xml:space="preserve"> сотрудников правоохранительных органов, работников судов и государственных органов власти, осуществляющих контрольные функции, при исполнении ими служебных обязанностей, прибывающих к </w:t>
      </w:r>
      <w:r w:rsidRPr="00C92B6F">
        <w:rPr>
          <w:color w:val="000000"/>
          <w:sz w:val="20"/>
          <w:szCs w:val="20"/>
        </w:rPr>
        <w:t>управляющему</w:t>
      </w:r>
      <w:r w:rsidR="008C3483" w:rsidRPr="00C92B6F">
        <w:rPr>
          <w:color w:val="000000"/>
          <w:sz w:val="20"/>
          <w:szCs w:val="20"/>
        </w:rPr>
        <w:t xml:space="preserve"> или его заместителям самостоятельно только после проверки у них служебных удостоверений</w:t>
      </w:r>
      <w:r w:rsidRPr="00C92B6F">
        <w:rPr>
          <w:color w:val="000000"/>
          <w:sz w:val="20"/>
          <w:szCs w:val="20"/>
        </w:rPr>
        <w:t>;</w:t>
      </w:r>
    </w:p>
    <w:p w:rsidR="008C3483" w:rsidRPr="00C92B6F" w:rsidRDefault="005815B4" w:rsidP="005B3ED1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jc w:val="both"/>
        <w:rPr>
          <w:color w:val="000000"/>
          <w:sz w:val="20"/>
          <w:szCs w:val="20"/>
        </w:rPr>
      </w:pPr>
      <w:r w:rsidRPr="00C92B6F">
        <w:rPr>
          <w:color w:val="000000"/>
          <w:sz w:val="20"/>
          <w:szCs w:val="20"/>
        </w:rPr>
        <w:t xml:space="preserve">- </w:t>
      </w:r>
      <w:r w:rsidR="008C3483" w:rsidRPr="00C92B6F">
        <w:rPr>
          <w:color w:val="000000"/>
          <w:sz w:val="20"/>
          <w:szCs w:val="20"/>
        </w:rPr>
        <w:t xml:space="preserve">защита находящихся в здании </w:t>
      </w:r>
      <w:r w:rsidRPr="00C92B6F">
        <w:rPr>
          <w:color w:val="000000"/>
          <w:sz w:val="20"/>
          <w:szCs w:val="20"/>
        </w:rPr>
        <w:t>Заказчика</w:t>
      </w:r>
      <w:r w:rsidR="008C3483" w:rsidRPr="00C92B6F">
        <w:rPr>
          <w:color w:val="000000"/>
          <w:sz w:val="20"/>
          <w:szCs w:val="20"/>
        </w:rPr>
        <w:t xml:space="preserve"> работников, нежилых </w:t>
      </w:r>
      <w:r w:rsidR="008C3483" w:rsidRPr="00C92B6F">
        <w:rPr>
          <w:color w:val="000000"/>
          <w:spacing w:val="2"/>
          <w:sz w:val="20"/>
          <w:szCs w:val="20"/>
        </w:rPr>
        <w:t xml:space="preserve">помещений, закрепленных за </w:t>
      </w:r>
      <w:r w:rsidRPr="00C92B6F">
        <w:rPr>
          <w:color w:val="000000"/>
          <w:spacing w:val="2"/>
          <w:sz w:val="20"/>
          <w:szCs w:val="20"/>
        </w:rPr>
        <w:t>Заказчиком</w:t>
      </w:r>
      <w:r w:rsidR="008C3483" w:rsidRPr="00C92B6F">
        <w:rPr>
          <w:color w:val="000000"/>
          <w:spacing w:val="2"/>
          <w:sz w:val="20"/>
          <w:szCs w:val="20"/>
        </w:rPr>
        <w:t xml:space="preserve"> на праве оперативного управления</w:t>
      </w:r>
      <w:r w:rsidR="008C3483" w:rsidRPr="00C92B6F">
        <w:rPr>
          <w:color w:val="000000"/>
          <w:sz w:val="20"/>
          <w:szCs w:val="20"/>
        </w:rPr>
        <w:t>, прилегающей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2E5163" w:rsidRPr="00C92B6F" w:rsidRDefault="002E516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предотвращение несанкционированного выноса материальных средств из здания объекта охраны;</w:t>
      </w:r>
    </w:p>
    <w:p w:rsidR="002E5163" w:rsidRPr="00C92B6F" w:rsidRDefault="002E516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- предотвращение вноса в здание Заказчика взрывоопасных, отравляющих и химических веществ; </w:t>
      </w:r>
    </w:p>
    <w:p w:rsidR="008C3483" w:rsidRPr="00C92B6F" w:rsidRDefault="008C3483" w:rsidP="005B3ED1">
      <w:pPr>
        <w:widowControl w:val="0"/>
        <w:shd w:val="clear" w:color="auto" w:fill="FFFFFF"/>
        <w:tabs>
          <w:tab w:val="num" w:pos="0"/>
          <w:tab w:val="left" w:pos="658"/>
          <w:tab w:val="left" w:pos="1276"/>
        </w:tabs>
        <w:jc w:val="both"/>
        <w:rPr>
          <w:color w:val="000000"/>
          <w:sz w:val="20"/>
          <w:szCs w:val="20"/>
        </w:rPr>
      </w:pPr>
      <w:r w:rsidRPr="00C92B6F">
        <w:rPr>
          <w:color w:val="000000"/>
          <w:sz w:val="20"/>
          <w:szCs w:val="20"/>
        </w:rPr>
        <w:t>-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</w:t>
      </w:r>
      <w:r w:rsidR="00A21E9E" w:rsidRPr="00C92B6F">
        <w:rPr>
          <w:color w:val="000000"/>
          <w:sz w:val="20"/>
          <w:szCs w:val="20"/>
        </w:rPr>
        <w:t xml:space="preserve">. </w:t>
      </w:r>
      <w:r w:rsidR="00A21E9E" w:rsidRPr="00C92B6F">
        <w:rPr>
          <w:sz w:val="20"/>
          <w:szCs w:val="20"/>
        </w:rPr>
        <w:t>Режимное помещение - помещение, в котором хранятся носители сведений, составляющих государственную, служебную тайну и где обеспечивается сохранность указанных сведений</w:t>
      </w:r>
      <w:r w:rsidRPr="00C92B6F">
        <w:rPr>
          <w:color w:val="000000"/>
          <w:sz w:val="20"/>
          <w:szCs w:val="20"/>
        </w:rPr>
        <w:t>;</w:t>
      </w:r>
    </w:p>
    <w:p w:rsidR="008C3483" w:rsidRPr="00C92B6F" w:rsidRDefault="008C3483" w:rsidP="005B3ED1">
      <w:pPr>
        <w:tabs>
          <w:tab w:val="num" w:pos="0"/>
          <w:tab w:val="left" w:pos="360"/>
          <w:tab w:val="left" w:pos="8640"/>
        </w:tabs>
        <w:jc w:val="both"/>
        <w:rPr>
          <w:color w:val="000000"/>
          <w:sz w:val="20"/>
          <w:szCs w:val="20"/>
        </w:rPr>
      </w:pPr>
      <w:r w:rsidRPr="00C92B6F">
        <w:rPr>
          <w:color w:val="000000"/>
          <w:sz w:val="20"/>
          <w:szCs w:val="20"/>
        </w:rPr>
        <w:t xml:space="preserve">- своевременное оповещение руководства и работников </w:t>
      </w:r>
      <w:r w:rsidR="005815B4" w:rsidRPr="00C92B6F">
        <w:rPr>
          <w:color w:val="000000"/>
          <w:sz w:val="20"/>
          <w:szCs w:val="20"/>
        </w:rPr>
        <w:t>Заказчика</w:t>
      </w:r>
      <w:r w:rsidRPr="00C92B6F">
        <w:rPr>
          <w:color w:val="000000"/>
          <w:sz w:val="20"/>
          <w:szCs w:val="20"/>
        </w:rPr>
        <w:t xml:space="preserve"> при объявлении военного положения и возникновении других чрезвычайных ситуаций, а также при получении срочной информации</w:t>
      </w:r>
      <w:r w:rsidR="005815B4" w:rsidRPr="00C92B6F">
        <w:rPr>
          <w:color w:val="000000"/>
          <w:sz w:val="20"/>
          <w:szCs w:val="20"/>
        </w:rPr>
        <w:t>;</w:t>
      </w:r>
    </w:p>
    <w:p w:rsidR="00A21E9E" w:rsidRPr="00C92B6F" w:rsidRDefault="00A21E9E" w:rsidP="005B3ED1">
      <w:pPr>
        <w:widowControl w:val="0"/>
        <w:shd w:val="clear" w:color="auto" w:fill="FFFFFF"/>
        <w:tabs>
          <w:tab w:val="num" w:pos="0"/>
          <w:tab w:val="left" w:pos="1027"/>
        </w:tabs>
        <w:jc w:val="both"/>
        <w:rPr>
          <w:color w:val="000000"/>
          <w:spacing w:val="1"/>
          <w:sz w:val="20"/>
          <w:szCs w:val="20"/>
        </w:rPr>
      </w:pPr>
      <w:r w:rsidRPr="00C92B6F">
        <w:rPr>
          <w:color w:val="000000"/>
          <w:spacing w:val="1"/>
          <w:sz w:val="20"/>
          <w:szCs w:val="20"/>
        </w:rPr>
        <w:t>- обеспечение эвакуации работников Заказчика и доступа специальных служб при возникновении пожара или других чрезвычайных ситуаций;</w:t>
      </w:r>
    </w:p>
    <w:p w:rsidR="00A21E9E" w:rsidRPr="00C92B6F" w:rsidRDefault="00451288" w:rsidP="005B3ED1">
      <w:pPr>
        <w:tabs>
          <w:tab w:val="num" w:pos="0"/>
          <w:tab w:val="left" w:pos="360"/>
          <w:tab w:val="left" w:pos="8640"/>
        </w:tabs>
        <w:jc w:val="both"/>
        <w:rPr>
          <w:color w:val="000000"/>
          <w:spacing w:val="1"/>
          <w:sz w:val="20"/>
          <w:szCs w:val="20"/>
        </w:rPr>
      </w:pPr>
      <w:r w:rsidRPr="00C92B6F">
        <w:rPr>
          <w:color w:val="000000"/>
          <w:spacing w:val="1"/>
          <w:sz w:val="20"/>
          <w:szCs w:val="20"/>
        </w:rPr>
        <w:t>- обеспечение прибытия на о</w:t>
      </w:r>
      <w:r w:rsidR="00A21E9E" w:rsidRPr="00C92B6F">
        <w:rPr>
          <w:color w:val="000000"/>
          <w:spacing w:val="1"/>
          <w:sz w:val="20"/>
          <w:szCs w:val="20"/>
        </w:rPr>
        <w:t xml:space="preserve">бъект охраны </w:t>
      </w:r>
      <w:r w:rsidRPr="00C92B6F">
        <w:rPr>
          <w:color w:val="000000"/>
          <w:spacing w:val="1"/>
          <w:sz w:val="20"/>
          <w:szCs w:val="20"/>
        </w:rPr>
        <w:t>ГБР при получении с о</w:t>
      </w:r>
      <w:r w:rsidR="00A21E9E" w:rsidRPr="00C92B6F">
        <w:rPr>
          <w:color w:val="000000"/>
          <w:spacing w:val="1"/>
          <w:sz w:val="20"/>
          <w:szCs w:val="20"/>
        </w:rPr>
        <w:t>бъект</w:t>
      </w:r>
      <w:r w:rsidRPr="00C92B6F">
        <w:rPr>
          <w:color w:val="000000"/>
          <w:spacing w:val="1"/>
          <w:sz w:val="20"/>
          <w:szCs w:val="20"/>
        </w:rPr>
        <w:t>а</w:t>
      </w:r>
      <w:r w:rsidR="00A21E9E" w:rsidRPr="00C92B6F">
        <w:rPr>
          <w:color w:val="000000"/>
          <w:spacing w:val="1"/>
          <w:sz w:val="20"/>
          <w:szCs w:val="20"/>
        </w:rPr>
        <w:t xml:space="preserve"> охраны сигнальной инф</w:t>
      </w:r>
      <w:r w:rsidRPr="00C92B6F">
        <w:rPr>
          <w:color w:val="000000"/>
          <w:spacing w:val="1"/>
          <w:sz w:val="20"/>
          <w:szCs w:val="20"/>
        </w:rPr>
        <w:t>ормации и при возникновении на о</w:t>
      </w:r>
      <w:r w:rsidR="00A21E9E" w:rsidRPr="00C92B6F">
        <w:rPr>
          <w:color w:val="000000"/>
          <w:spacing w:val="1"/>
          <w:sz w:val="20"/>
          <w:szCs w:val="20"/>
        </w:rPr>
        <w:t>бъект</w:t>
      </w:r>
      <w:r w:rsidRPr="00C92B6F">
        <w:rPr>
          <w:color w:val="000000"/>
          <w:spacing w:val="1"/>
          <w:sz w:val="20"/>
          <w:szCs w:val="20"/>
        </w:rPr>
        <w:t>е</w:t>
      </w:r>
      <w:r w:rsidR="00A21E9E" w:rsidRPr="00C92B6F">
        <w:rPr>
          <w:color w:val="000000"/>
          <w:spacing w:val="1"/>
          <w:sz w:val="20"/>
          <w:szCs w:val="20"/>
        </w:rPr>
        <w:t xml:space="preserve"> охраны чрезвычайных ситуаций;</w:t>
      </w:r>
    </w:p>
    <w:p w:rsidR="002E5163" w:rsidRPr="00C92B6F" w:rsidRDefault="002E516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взаимодействие с правоохранительными органами по вопросам обеспечения правопорядка и борьбы с преступностью на прилегающей к зданию Заказчика территории;</w:t>
      </w:r>
    </w:p>
    <w:p w:rsidR="002E5163" w:rsidRPr="00C92B6F" w:rsidRDefault="002E516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color w:val="000000"/>
          <w:sz w:val="20"/>
          <w:szCs w:val="20"/>
        </w:rPr>
        <w:t xml:space="preserve">- </w:t>
      </w:r>
      <w:r w:rsidRPr="00C92B6F">
        <w:rPr>
          <w:sz w:val="20"/>
          <w:szCs w:val="20"/>
        </w:rPr>
        <w:t>контроль соблюдения правил пожарной безопасности в здании Заказчика;</w:t>
      </w:r>
    </w:p>
    <w:p w:rsidR="002E5163" w:rsidRPr="00C92B6F" w:rsidRDefault="002E516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color w:val="000000"/>
          <w:sz w:val="20"/>
          <w:szCs w:val="20"/>
        </w:rPr>
        <w:t xml:space="preserve">- </w:t>
      </w:r>
      <w:r w:rsidRPr="00C92B6F">
        <w:rPr>
          <w:sz w:val="20"/>
          <w:szCs w:val="20"/>
        </w:rPr>
        <w:t xml:space="preserve">эксплуатация и </w:t>
      </w:r>
      <w:proofErr w:type="gramStart"/>
      <w:r w:rsidRPr="00C92B6F">
        <w:rPr>
          <w:sz w:val="20"/>
          <w:szCs w:val="20"/>
        </w:rPr>
        <w:t>контроль за</w:t>
      </w:r>
      <w:proofErr w:type="gramEnd"/>
      <w:r w:rsidRPr="00C92B6F">
        <w:rPr>
          <w:sz w:val="20"/>
          <w:szCs w:val="20"/>
        </w:rPr>
        <w:t xml:space="preserve"> работой средств охранной, пожарной сигнализации и системы телевизионного наблюдения контроля доступа в здание Заказчика, вызов работников соответствующих аварийных служб.</w:t>
      </w:r>
    </w:p>
    <w:p w:rsidR="002E5163" w:rsidRPr="00C92B6F" w:rsidRDefault="00674EC0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- </w:t>
      </w:r>
      <w:r w:rsidR="002E5163" w:rsidRPr="00C92B6F">
        <w:rPr>
          <w:sz w:val="20"/>
          <w:szCs w:val="20"/>
        </w:rPr>
        <w:t>навыки по использованию системы контроля доступа в здание Заказчика и системы видеонаблюдения;</w:t>
      </w:r>
    </w:p>
    <w:p w:rsidR="00674EC0" w:rsidRPr="00C92B6F" w:rsidRDefault="00674EC0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- </w:t>
      </w:r>
      <w:proofErr w:type="gramStart"/>
      <w:r w:rsidRPr="00C92B6F">
        <w:rPr>
          <w:sz w:val="20"/>
          <w:szCs w:val="20"/>
        </w:rPr>
        <w:t>контроль за</w:t>
      </w:r>
      <w:proofErr w:type="gramEnd"/>
      <w:r w:rsidRPr="00C92B6F">
        <w:rPr>
          <w:sz w:val="20"/>
          <w:szCs w:val="20"/>
        </w:rPr>
        <w:t xml:space="preserve"> функционированием источников бесперебойного питания охранной и пожарной сигнализации, системы </w:t>
      </w:r>
      <w:proofErr w:type="spellStart"/>
      <w:r w:rsidRPr="00C92B6F">
        <w:rPr>
          <w:sz w:val="20"/>
          <w:szCs w:val="20"/>
        </w:rPr>
        <w:t>наружнего</w:t>
      </w:r>
      <w:proofErr w:type="spellEnd"/>
      <w:r w:rsidRPr="00C92B6F">
        <w:rPr>
          <w:sz w:val="20"/>
          <w:szCs w:val="20"/>
        </w:rPr>
        <w:t xml:space="preserve"> видеонаблюдения;</w:t>
      </w:r>
    </w:p>
    <w:p w:rsidR="002E5163" w:rsidRPr="00C92B6F" w:rsidRDefault="00674EC0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- </w:t>
      </w:r>
      <w:r w:rsidR="002E5163" w:rsidRPr="00C92B6F">
        <w:rPr>
          <w:sz w:val="20"/>
          <w:szCs w:val="20"/>
        </w:rPr>
        <w:t xml:space="preserve">ежедневный </w:t>
      </w:r>
      <w:proofErr w:type="gramStart"/>
      <w:r w:rsidR="002E5163" w:rsidRPr="00C92B6F">
        <w:rPr>
          <w:sz w:val="20"/>
          <w:szCs w:val="20"/>
        </w:rPr>
        <w:t>контроль за</w:t>
      </w:r>
      <w:proofErr w:type="gramEnd"/>
      <w:r w:rsidR="002E5163" w:rsidRPr="00C92B6F">
        <w:rPr>
          <w:sz w:val="20"/>
          <w:szCs w:val="20"/>
        </w:rPr>
        <w:t xml:space="preserve"> стоянками автотранспорта, хранение, прием и выдача ключей от него и соответствующих документов;</w:t>
      </w:r>
    </w:p>
    <w:p w:rsidR="00674EC0" w:rsidRPr="00C92B6F" w:rsidRDefault="00674EC0" w:rsidP="005B3ED1">
      <w:pPr>
        <w:tabs>
          <w:tab w:val="num" w:pos="0"/>
          <w:tab w:val="left" w:pos="360"/>
          <w:tab w:val="left" w:pos="8640"/>
        </w:tabs>
        <w:jc w:val="both"/>
        <w:rPr>
          <w:color w:val="000000"/>
          <w:sz w:val="20"/>
          <w:szCs w:val="20"/>
        </w:rPr>
      </w:pPr>
      <w:r w:rsidRPr="00C92B6F">
        <w:rPr>
          <w:color w:val="000000"/>
          <w:sz w:val="20"/>
          <w:szCs w:val="20"/>
        </w:rPr>
        <w:t>- хранение, выдача ключей от нежилых помещений и ведение журнала выдачи ключей;</w:t>
      </w:r>
    </w:p>
    <w:p w:rsidR="002E5163" w:rsidRPr="00C92B6F" w:rsidRDefault="00674EC0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- </w:t>
      </w:r>
      <w:r w:rsidR="002E5163" w:rsidRPr="00C92B6F">
        <w:rPr>
          <w:sz w:val="20"/>
          <w:szCs w:val="20"/>
        </w:rPr>
        <w:t>периодический обход и осмотр нежилых помещений здания Заказчика и прилегающей к нему территории;</w:t>
      </w:r>
    </w:p>
    <w:p w:rsidR="002E5163" w:rsidRPr="00C92B6F" w:rsidRDefault="00674EC0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 xml:space="preserve">- </w:t>
      </w:r>
      <w:r w:rsidR="002E5163" w:rsidRPr="00C92B6F">
        <w:rPr>
          <w:sz w:val="20"/>
          <w:szCs w:val="20"/>
        </w:rPr>
        <w:t>изучение и обобщение оперативной антитеррористической обстановки на прилегающей к зданию Заказчика территории и принятие мер предупреждению;</w:t>
      </w:r>
    </w:p>
    <w:p w:rsidR="002E5163" w:rsidRPr="00C92B6F" w:rsidRDefault="00674EC0" w:rsidP="005B3ED1">
      <w:pPr>
        <w:tabs>
          <w:tab w:val="num" w:pos="0"/>
          <w:tab w:val="left" w:pos="360"/>
          <w:tab w:val="left" w:pos="8640"/>
        </w:tabs>
        <w:jc w:val="both"/>
        <w:rPr>
          <w:color w:val="000000"/>
          <w:sz w:val="20"/>
          <w:szCs w:val="20"/>
        </w:rPr>
      </w:pPr>
      <w:r w:rsidRPr="00C92B6F">
        <w:rPr>
          <w:sz w:val="20"/>
          <w:szCs w:val="20"/>
        </w:rPr>
        <w:t xml:space="preserve">- </w:t>
      </w:r>
      <w:r w:rsidR="002E5163" w:rsidRPr="00C92B6F">
        <w:rPr>
          <w:sz w:val="20"/>
          <w:szCs w:val="20"/>
        </w:rPr>
        <w:t>выполнение функций диспетчера по направлению посетителей по интересующим их вопросам к работникам Заказчика</w:t>
      </w:r>
      <w:r w:rsidRPr="00C92B6F">
        <w:rPr>
          <w:sz w:val="20"/>
          <w:szCs w:val="20"/>
        </w:rPr>
        <w:t>;</w:t>
      </w:r>
    </w:p>
    <w:p w:rsidR="008C3483" w:rsidRPr="00C92B6F" w:rsidRDefault="005815B4" w:rsidP="005B3ED1">
      <w:pPr>
        <w:widowControl w:val="0"/>
        <w:shd w:val="clear" w:color="auto" w:fill="FFFFFF"/>
        <w:tabs>
          <w:tab w:val="num" w:pos="0"/>
          <w:tab w:val="left" w:pos="1027"/>
        </w:tabs>
        <w:jc w:val="both"/>
        <w:rPr>
          <w:color w:val="000000"/>
          <w:spacing w:val="1"/>
          <w:sz w:val="20"/>
          <w:szCs w:val="20"/>
        </w:rPr>
      </w:pPr>
      <w:r w:rsidRPr="00C92B6F">
        <w:rPr>
          <w:color w:val="000000"/>
          <w:spacing w:val="1"/>
          <w:sz w:val="20"/>
          <w:szCs w:val="20"/>
        </w:rPr>
        <w:t xml:space="preserve">- </w:t>
      </w:r>
      <w:r w:rsidR="008C3483" w:rsidRPr="00C92B6F">
        <w:rPr>
          <w:color w:val="000000"/>
          <w:spacing w:val="1"/>
          <w:sz w:val="20"/>
          <w:szCs w:val="20"/>
        </w:rPr>
        <w:t>информирование руководства Заказчика об</w:t>
      </w:r>
      <w:r w:rsidRPr="00C92B6F">
        <w:rPr>
          <w:color w:val="000000"/>
          <w:spacing w:val="1"/>
          <w:sz w:val="20"/>
          <w:szCs w:val="20"/>
        </w:rPr>
        <w:t>о всех недостатках и замечаниях;</w:t>
      </w:r>
    </w:p>
    <w:p w:rsidR="002E5163" w:rsidRPr="00C92B6F" w:rsidRDefault="002E516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сохранение служебной информации, ставшей известной в процессе несения дежурства;</w:t>
      </w:r>
    </w:p>
    <w:p w:rsidR="002E5163" w:rsidRPr="00C92B6F" w:rsidRDefault="002E5163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соблюдение конфиденциальности при хранении видеоматериалов Заказчика</w:t>
      </w:r>
      <w:r w:rsidR="00674EC0" w:rsidRPr="00C92B6F">
        <w:rPr>
          <w:sz w:val="20"/>
          <w:szCs w:val="20"/>
        </w:rPr>
        <w:t>.</w:t>
      </w:r>
    </w:p>
    <w:p w:rsidR="0047601B" w:rsidRPr="00C92B6F" w:rsidRDefault="0047601B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В выходные и праздничные дни проход и выход осуществляет пост охраны по заявке структурного подразделения Заказчика с разрешения заместителя управляющего или начальника отдела хозяйственного обеспечения.</w:t>
      </w:r>
    </w:p>
    <w:p w:rsidR="0047601B" w:rsidRPr="00C92B6F" w:rsidRDefault="0047601B" w:rsidP="005B3ED1">
      <w:pPr>
        <w:tabs>
          <w:tab w:val="num" w:pos="0"/>
          <w:tab w:val="left" w:pos="360"/>
          <w:tab w:val="left" w:pos="8640"/>
        </w:tabs>
        <w:jc w:val="both"/>
        <w:rPr>
          <w:color w:val="000000"/>
          <w:sz w:val="20"/>
          <w:szCs w:val="20"/>
        </w:rPr>
      </w:pPr>
      <w:r w:rsidRPr="00C92B6F">
        <w:rPr>
          <w:sz w:val="20"/>
          <w:szCs w:val="20"/>
        </w:rPr>
        <w:t>Принятие соответствующих мер реагирования на сигнальную информацию, полученную с объекта охраны и на события, возникающие на объекте охраны при чрезвычайных ситуациях.</w:t>
      </w:r>
    </w:p>
    <w:p w:rsidR="000B419F" w:rsidRPr="00C92B6F" w:rsidRDefault="000B419F" w:rsidP="005B3ED1">
      <w:pPr>
        <w:tabs>
          <w:tab w:val="num" w:pos="0"/>
        </w:tabs>
        <w:jc w:val="both"/>
        <w:rPr>
          <w:b/>
          <w:sz w:val="20"/>
          <w:szCs w:val="20"/>
        </w:rPr>
      </w:pPr>
    </w:p>
    <w:p w:rsidR="0047601B" w:rsidRPr="00C92B6F" w:rsidRDefault="0047601B" w:rsidP="005B3ED1">
      <w:pPr>
        <w:tabs>
          <w:tab w:val="num" w:pos="0"/>
        </w:tabs>
        <w:jc w:val="both"/>
        <w:rPr>
          <w:b/>
          <w:sz w:val="20"/>
          <w:szCs w:val="20"/>
        </w:rPr>
      </w:pPr>
      <w:r w:rsidRPr="00C92B6F">
        <w:rPr>
          <w:b/>
          <w:sz w:val="20"/>
          <w:szCs w:val="20"/>
        </w:rPr>
        <w:t>Исполнитель обязан:</w:t>
      </w:r>
    </w:p>
    <w:p w:rsidR="0047601B" w:rsidRPr="00C92B6F" w:rsidRDefault="000B419F" w:rsidP="005B3ED1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C92B6F">
        <w:rPr>
          <w:rFonts w:eastAsiaTheme="minorHAnsi"/>
          <w:bCs/>
          <w:sz w:val="20"/>
          <w:szCs w:val="20"/>
          <w:lang w:eastAsia="en-US"/>
        </w:rPr>
        <w:t>- о</w:t>
      </w:r>
      <w:r w:rsidR="0047601B" w:rsidRPr="00C92B6F">
        <w:rPr>
          <w:rFonts w:eastAsiaTheme="minorHAnsi"/>
          <w:bCs/>
          <w:sz w:val="20"/>
          <w:szCs w:val="20"/>
          <w:lang w:eastAsia="en-US"/>
        </w:rPr>
        <w:t>казать услуги Заказчику лично.</w:t>
      </w:r>
    </w:p>
    <w:p w:rsidR="0047601B" w:rsidRPr="00C92B6F" w:rsidRDefault="000B419F" w:rsidP="005B3ED1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92B6F">
        <w:rPr>
          <w:sz w:val="20"/>
          <w:szCs w:val="20"/>
        </w:rPr>
        <w:t>- п</w:t>
      </w:r>
      <w:r w:rsidR="0047601B" w:rsidRPr="00C92B6F">
        <w:rPr>
          <w:sz w:val="20"/>
          <w:szCs w:val="20"/>
        </w:rPr>
        <w:t>редоставить Заказчику в течение 1 (одного) рабочего дня после заключения контракта список работников, на которых возложено непосредственное выполнение обязанностей по охране объектов и лиц, указанных в части 3 статьи 3 Закона Российской Федерации от 11 марта 1992 г. № 2487-1 "О частной детективной и охранной деятельности в Российской Федерации" (далее - объект), с указанием сведений по каждому работнику, подтверждающих его право замещать</w:t>
      </w:r>
      <w:proofErr w:type="gramEnd"/>
      <w:r w:rsidR="0047601B" w:rsidRPr="00C92B6F">
        <w:rPr>
          <w:sz w:val="20"/>
          <w:szCs w:val="20"/>
        </w:rPr>
        <w:t xml:space="preserve"> указанную должность и исполнять функциональные обязанности в соответствии с Техническим заданием (далее - Список).</w:t>
      </w:r>
    </w:p>
    <w:p w:rsidR="0047601B" w:rsidRPr="00C92B6F" w:rsidRDefault="0047601B" w:rsidP="005B3ED1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Количество работников в Списке должно обеспечивать оказание услуг в объеме, установленном Техническим заданием, с учетом требований статьи 91 Трудового кодекса Российской Федерации.</w:t>
      </w:r>
    </w:p>
    <w:p w:rsidR="0047601B" w:rsidRPr="00C92B6F" w:rsidRDefault="0047601B" w:rsidP="005B3ED1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:rsidR="00604D5F" w:rsidRPr="00C92B6F" w:rsidRDefault="000B419F" w:rsidP="005B3ED1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92B6F">
        <w:rPr>
          <w:sz w:val="20"/>
          <w:szCs w:val="20"/>
        </w:rPr>
        <w:t>- п</w:t>
      </w:r>
      <w:r w:rsidR="0047601B" w:rsidRPr="00C92B6F">
        <w:rPr>
          <w:sz w:val="20"/>
          <w:szCs w:val="20"/>
        </w:rPr>
        <w:t>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частью первой статьи 11.1, частью седьмой статьи 12 Закона Российской Федерации от 11 марта 1992 г. № 2487-1 "О частной детективной и охранной деятельности в Российской Федерации", подпунктом "ж" пункта 10 и подпунктом "б</w:t>
      </w:r>
      <w:proofErr w:type="gramEnd"/>
      <w:r w:rsidR="0047601B" w:rsidRPr="00C92B6F">
        <w:rPr>
          <w:sz w:val="20"/>
          <w:szCs w:val="20"/>
        </w:rPr>
        <w:t>" пункта 11 Положения о лицензировании частной охранной деятельности, утвержденного постановлением Правительства Российской Федерации от 23 июня 2011 г. № 498.</w:t>
      </w:r>
    </w:p>
    <w:p w:rsidR="0047601B" w:rsidRPr="00C92B6F" w:rsidRDefault="000B419F" w:rsidP="005B3ED1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р</w:t>
      </w:r>
      <w:r w:rsidR="0047601B" w:rsidRPr="00C92B6F">
        <w:rPr>
          <w:sz w:val="20"/>
          <w:szCs w:val="20"/>
        </w:rPr>
        <w:t xml:space="preserve">азработать и утвердить по согласованию с Заказчиком для работников, указанных в Списке, должностную инструкцию частного охранника на объекте не </w:t>
      </w:r>
      <w:proofErr w:type="gramStart"/>
      <w:r w:rsidR="0047601B" w:rsidRPr="00C92B6F">
        <w:rPr>
          <w:sz w:val="20"/>
          <w:szCs w:val="20"/>
        </w:rPr>
        <w:t>позднее</w:t>
      </w:r>
      <w:proofErr w:type="gramEnd"/>
      <w:r w:rsidR="0047601B" w:rsidRPr="00C92B6F">
        <w:rPr>
          <w:sz w:val="20"/>
          <w:szCs w:val="20"/>
        </w:rPr>
        <w:t xml:space="preserve"> чем за 5 (пять) дней до начала оказания охранных услуг.</w:t>
      </w:r>
    </w:p>
    <w:p w:rsidR="000B419F" w:rsidRPr="00C92B6F" w:rsidRDefault="000B419F" w:rsidP="005B3ED1">
      <w:pPr>
        <w:tabs>
          <w:tab w:val="num" w:pos="0"/>
          <w:tab w:val="left" w:pos="360"/>
        </w:tabs>
        <w:jc w:val="both"/>
        <w:rPr>
          <w:b/>
          <w:sz w:val="20"/>
          <w:szCs w:val="20"/>
        </w:rPr>
      </w:pPr>
      <w:r w:rsidRPr="00C92B6F">
        <w:rPr>
          <w:b/>
          <w:sz w:val="20"/>
          <w:szCs w:val="20"/>
        </w:rPr>
        <w:t xml:space="preserve">Обязательные условия для Исполнителя: </w:t>
      </w:r>
    </w:p>
    <w:p w:rsidR="000B419F" w:rsidRPr="00C92B6F" w:rsidRDefault="000B419F" w:rsidP="005B3E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наличие единообразной формы одежды персонала охраны;</w:t>
      </w:r>
    </w:p>
    <w:p w:rsidR="000B419F" w:rsidRPr="00C92B6F" w:rsidRDefault="000B419F" w:rsidP="005B3ED1">
      <w:pPr>
        <w:tabs>
          <w:tab w:val="num" w:pos="0"/>
          <w:tab w:val="left" w:pos="90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наличие мобильной группы.</w:t>
      </w:r>
    </w:p>
    <w:p w:rsidR="00675BFB" w:rsidRDefault="00675BFB" w:rsidP="005B3ED1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B8276F" w:rsidRPr="00B8276F" w:rsidRDefault="00B8276F" w:rsidP="005B3ED1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47601B" w:rsidRPr="00C92B6F" w:rsidRDefault="0047601B" w:rsidP="005B3ED1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92B6F">
        <w:rPr>
          <w:b/>
          <w:sz w:val="20"/>
          <w:szCs w:val="20"/>
        </w:rPr>
        <w:lastRenderedPageBreak/>
        <w:t>Заказчик обязан:</w:t>
      </w:r>
    </w:p>
    <w:p w:rsidR="0047601B" w:rsidRPr="00C92B6F" w:rsidRDefault="000B419F" w:rsidP="005B3ED1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2B6F">
        <w:rPr>
          <w:sz w:val="20"/>
          <w:szCs w:val="20"/>
        </w:rPr>
        <w:t>- о</w:t>
      </w:r>
      <w:r w:rsidR="0047601B" w:rsidRPr="00C92B6F">
        <w:rPr>
          <w:sz w:val="20"/>
          <w:szCs w:val="20"/>
        </w:rPr>
        <w:t>беспечить Исполнителя информацией, помещениями и техническими средствами, необходимыми для выполнения обязательств, предусмотренных контрактом, оборудовать рабочие места (посты) на объекте.</w:t>
      </w:r>
    </w:p>
    <w:p w:rsidR="002811C0" w:rsidRPr="00C92B6F" w:rsidRDefault="002811C0" w:rsidP="005B3ED1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0"/>
          <w:szCs w:val="20"/>
          <w:lang w:eastAsia="en-US"/>
        </w:rPr>
      </w:pPr>
    </w:p>
    <w:p w:rsidR="0015753D" w:rsidRPr="00C92B6F" w:rsidRDefault="0015753D" w:rsidP="005B3ED1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2B6F">
        <w:rPr>
          <w:rFonts w:eastAsiaTheme="minorHAnsi"/>
          <w:sz w:val="20"/>
          <w:szCs w:val="20"/>
          <w:lang w:eastAsia="en-US"/>
        </w:rPr>
        <w:t>Услуги по контракту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направляет Заказчику Акт сдачи-приемки оказанных услуг в 2 (двух) экземплярах.</w:t>
      </w:r>
    </w:p>
    <w:p w:rsidR="0015753D" w:rsidRPr="00C92B6F" w:rsidRDefault="0015753D" w:rsidP="005B3ED1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2B6F">
        <w:rPr>
          <w:rFonts w:eastAsiaTheme="minorHAnsi"/>
          <w:sz w:val="20"/>
          <w:szCs w:val="20"/>
          <w:lang w:eastAsia="en-US"/>
        </w:rPr>
        <w:t>Приемка оказанных охранных услуг в соответствии с контрактом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Акта сдачи-приемки оказанных услуг.</w:t>
      </w:r>
    </w:p>
    <w:p w:rsidR="0015753D" w:rsidRPr="00C92B6F" w:rsidRDefault="0015753D" w:rsidP="005B3ED1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2B6F">
        <w:rPr>
          <w:rFonts w:eastAsiaTheme="minorHAnsi"/>
          <w:sz w:val="20"/>
          <w:szCs w:val="20"/>
          <w:lang w:eastAsia="en-US"/>
        </w:rPr>
        <w:t xml:space="preserve">Заказчик проводит экспертизу результатов исполнения обязательств Исполнителем </w:t>
      </w:r>
      <w:proofErr w:type="spellStart"/>
      <w:r w:rsidRPr="00C92B6F">
        <w:rPr>
          <w:rFonts w:eastAsiaTheme="minorHAnsi"/>
          <w:sz w:val="20"/>
          <w:szCs w:val="20"/>
          <w:lang w:eastAsia="en-US"/>
        </w:rPr>
        <w:t>поконтракту</w:t>
      </w:r>
      <w:proofErr w:type="spellEnd"/>
      <w:r w:rsidRPr="00C92B6F">
        <w:rPr>
          <w:rFonts w:eastAsiaTheme="minorHAnsi"/>
          <w:sz w:val="20"/>
          <w:szCs w:val="20"/>
          <w:lang w:eastAsia="en-US"/>
        </w:rPr>
        <w:t xml:space="preserve"> на предмет соответствия оказанных услуг требованиям и условиям контракта.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контрактов.</w:t>
      </w:r>
    </w:p>
    <w:p w:rsidR="0015753D" w:rsidRPr="00C92B6F" w:rsidRDefault="0015753D" w:rsidP="005B3ED1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92B6F">
        <w:rPr>
          <w:rFonts w:eastAsiaTheme="minorHAnsi"/>
          <w:sz w:val="20"/>
          <w:szCs w:val="20"/>
          <w:lang w:eastAsia="en-US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0B419F" w:rsidRPr="00C92B6F" w:rsidRDefault="000B419F" w:rsidP="005B3ED1">
      <w:pPr>
        <w:tabs>
          <w:tab w:val="num" w:pos="0"/>
          <w:tab w:val="left" w:pos="900"/>
        </w:tabs>
        <w:jc w:val="both"/>
        <w:rPr>
          <w:sz w:val="20"/>
          <w:szCs w:val="20"/>
        </w:rPr>
      </w:pPr>
    </w:p>
    <w:p w:rsidR="00CA1CF5" w:rsidRPr="00042CF2" w:rsidRDefault="001F1F55" w:rsidP="005B3ED1">
      <w:pPr>
        <w:tabs>
          <w:tab w:val="num" w:pos="0"/>
          <w:tab w:val="left" w:pos="900"/>
        </w:tabs>
        <w:jc w:val="both"/>
        <w:rPr>
          <w:sz w:val="20"/>
          <w:szCs w:val="20"/>
        </w:rPr>
      </w:pPr>
      <w:r w:rsidRPr="00C92B6F">
        <w:rPr>
          <w:sz w:val="20"/>
          <w:szCs w:val="20"/>
        </w:rPr>
        <w:t>На момент заключения Контракта Исполнитель должен предоставить Заказчику в письменной форме информацию о должностном лице Исполнителя, которое уполномочено на подписание контракта с Заказчиком (ФИО, должность, реквизиты документа, на основании которого действует должностное лицо Исполнителя,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sectPr w:rsidR="00CA1CF5" w:rsidRPr="00042CF2" w:rsidSect="00675BFB">
      <w:footerReference w:type="default" r:id="rId6"/>
      <w:pgSz w:w="11906" w:h="16838"/>
      <w:pgMar w:top="567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FB" w:rsidRDefault="00675BFB" w:rsidP="00675BFB">
      <w:r>
        <w:separator/>
      </w:r>
    </w:p>
  </w:endnote>
  <w:endnote w:type="continuationSeparator" w:id="1">
    <w:p w:rsidR="00675BFB" w:rsidRDefault="00675BFB" w:rsidP="0067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834"/>
      <w:docPartObj>
        <w:docPartGallery w:val="Page Numbers (Bottom of Page)"/>
        <w:docPartUnique/>
      </w:docPartObj>
    </w:sdtPr>
    <w:sdtContent>
      <w:p w:rsidR="00675BFB" w:rsidRDefault="00E37BED">
        <w:pPr>
          <w:pStyle w:val="a8"/>
          <w:jc w:val="right"/>
        </w:pPr>
        <w:r w:rsidRPr="00675BFB">
          <w:rPr>
            <w:sz w:val="20"/>
            <w:szCs w:val="20"/>
          </w:rPr>
          <w:fldChar w:fldCharType="begin"/>
        </w:r>
        <w:r w:rsidR="00675BFB" w:rsidRPr="00675BFB">
          <w:rPr>
            <w:sz w:val="20"/>
            <w:szCs w:val="20"/>
          </w:rPr>
          <w:instrText xml:space="preserve"> PAGE   \* MERGEFORMAT </w:instrText>
        </w:r>
        <w:r w:rsidRPr="00675BFB">
          <w:rPr>
            <w:sz w:val="20"/>
            <w:szCs w:val="20"/>
          </w:rPr>
          <w:fldChar w:fldCharType="separate"/>
        </w:r>
        <w:r w:rsidR="00B8276F">
          <w:rPr>
            <w:noProof/>
            <w:sz w:val="20"/>
            <w:szCs w:val="20"/>
          </w:rPr>
          <w:t>3</w:t>
        </w:r>
        <w:r w:rsidRPr="00675BFB">
          <w:rPr>
            <w:sz w:val="20"/>
            <w:szCs w:val="20"/>
          </w:rPr>
          <w:fldChar w:fldCharType="end"/>
        </w:r>
      </w:p>
    </w:sdtContent>
  </w:sdt>
  <w:p w:rsidR="00675BFB" w:rsidRDefault="00675B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FB" w:rsidRDefault="00675BFB" w:rsidP="00675BFB">
      <w:r>
        <w:separator/>
      </w:r>
    </w:p>
  </w:footnote>
  <w:footnote w:type="continuationSeparator" w:id="1">
    <w:p w:rsidR="00675BFB" w:rsidRDefault="00675BFB" w:rsidP="0067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55"/>
    <w:rsid w:val="00023E71"/>
    <w:rsid w:val="00040850"/>
    <w:rsid w:val="00042CF2"/>
    <w:rsid w:val="00067201"/>
    <w:rsid w:val="00074875"/>
    <w:rsid w:val="00094D1A"/>
    <w:rsid w:val="000B419F"/>
    <w:rsid w:val="001208A2"/>
    <w:rsid w:val="0015753D"/>
    <w:rsid w:val="001A0521"/>
    <w:rsid w:val="001C5F0B"/>
    <w:rsid w:val="001D512E"/>
    <w:rsid w:val="001D52A1"/>
    <w:rsid w:val="001F1F55"/>
    <w:rsid w:val="001F7708"/>
    <w:rsid w:val="002811C0"/>
    <w:rsid w:val="0029218E"/>
    <w:rsid w:val="002E5163"/>
    <w:rsid w:val="00374FC6"/>
    <w:rsid w:val="00394DCD"/>
    <w:rsid w:val="00451288"/>
    <w:rsid w:val="0047601B"/>
    <w:rsid w:val="00481DE5"/>
    <w:rsid w:val="004C4FCF"/>
    <w:rsid w:val="004C6545"/>
    <w:rsid w:val="004D098E"/>
    <w:rsid w:val="004E5CAD"/>
    <w:rsid w:val="005025E5"/>
    <w:rsid w:val="005815B4"/>
    <w:rsid w:val="005B3ED1"/>
    <w:rsid w:val="005C53C0"/>
    <w:rsid w:val="00604D5F"/>
    <w:rsid w:val="0061182B"/>
    <w:rsid w:val="006429DB"/>
    <w:rsid w:val="00674EC0"/>
    <w:rsid w:val="00675BFB"/>
    <w:rsid w:val="0070684D"/>
    <w:rsid w:val="007846CA"/>
    <w:rsid w:val="007C441C"/>
    <w:rsid w:val="0080546A"/>
    <w:rsid w:val="00822756"/>
    <w:rsid w:val="008C3483"/>
    <w:rsid w:val="00943273"/>
    <w:rsid w:val="00986E62"/>
    <w:rsid w:val="009B6D3B"/>
    <w:rsid w:val="009C6E6E"/>
    <w:rsid w:val="00A21E9E"/>
    <w:rsid w:val="00A36C36"/>
    <w:rsid w:val="00A9643B"/>
    <w:rsid w:val="00AC0ED8"/>
    <w:rsid w:val="00AC1A2B"/>
    <w:rsid w:val="00AC78B6"/>
    <w:rsid w:val="00AE1B03"/>
    <w:rsid w:val="00AF3D0E"/>
    <w:rsid w:val="00B05B6E"/>
    <w:rsid w:val="00B50FED"/>
    <w:rsid w:val="00B544AE"/>
    <w:rsid w:val="00B8276F"/>
    <w:rsid w:val="00BF4EAF"/>
    <w:rsid w:val="00C148ED"/>
    <w:rsid w:val="00C22938"/>
    <w:rsid w:val="00C92B6F"/>
    <w:rsid w:val="00CA1CF5"/>
    <w:rsid w:val="00D31BEB"/>
    <w:rsid w:val="00D9166B"/>
    <w:rsid w:val="00D93EF5"/>
    <w:rsid w:val="00E37BED"/>
    <w:rsid w:val="00E557EB"/>
    <w:rsid w:val="00E57A4D"/>
    <w:rsid w:val="00E7422E"/>
    <w:rsid w:val="00F36A10"/>
    <w:rsid w:val="00FB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áû÷íûé Знак"/>
    <w:link w:val="a4"/>
    <w:locked/>
    <w:rsid w:val="00E57A4D"/>
  </w:style>
  <w:style w:type="paragraph" w:customStyle="1" w:styleId="a4">
    <w:name w:val="Îáû÷íûé"/>
    <w:link w:val="a3"/>
    <w:rsid w:val="00E57A4D"/>
    <w:pPr>
      <w:spacing w:after="0" w:line="240" w:lineRule="auto"/>
    </w:pPr>
  </w:style>
  <w:style w:type="paragraph" w:customStyle="1" w:styleId="ConsPlusNormal">
    <w:name w:val="ConsPlusNormal"/>
    <w:rsid w:val="00D9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93E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5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5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5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Липина Юлия Валерьевна</cp:lastModifiedBy>
  <cp:revision>48</cp:revision>
  <dcterms:created xsi:type="dcterms:W3CDTF">2020-11-17T12:12:00Z</dcterms:created>
  <dcterms:modified xsi:type="dcterms:W3CDTF">2020-11-27T12:27:00Z</dcterms:modified>
</cp:coreProperties>
</file>